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widowControl/>
        <w:spacing w:before="0" w:beforeAutospacing="0" w:after="0" w:afterAutospacing="0"/>
        <w:jc w:val="center"/>
        <w:rPr>
          <w:rFonts w:ascii="Times New Roman" w:hAnsi="Times New Roman" w:eastAsia="方正小标宋简体" w:cs="方正小标宋简体"/>
          <w:sz w:val="72"/>
          <w:szCs w:val="72"/>
        </w:rPr>
      </w:pPr>
    </w:p>
    <w:p>
      <w:pPr>
        <w:pStyle w:val="8"/>
        <w:widowControl/>
        <w:spacing w:before="0" w:beforeAutospacing="0" w:after="0" w:afterAutospacing="0"/>
        <w:jc w:val="center"/>
        <w:rPr>
          <w:rFonts w:ascii="Times New Roman" w:hAnsi="Times New Roman" w:eastAsia="方正小标宋简体" w:cs="方正小标宋简体"/>
          <w:sz w:val="72"/>
          <w:szCs w:val="72"/>
        </w:rPr>
      </w:pPr>
    </w:p>
    <w:p>
      <w:pPr>
        <w:pStyle w:val="8"/>
        <w:widowControl/>
        <w:spacing w:before="0" w:beforeAutospacing="0" w:after="0" w:afterAutospacing="0"/>
        <w:jc w:val="center"/>
        <w:rPr>
          <w:rFonts w:ascii="Times New Roman" w:hAnsi="Times New Roman" w:eastAsia="方正小标宋简体" w:cs="方正小标宋简体"/>
          <w:sz w:val="72"/>
          <w:szCs w:val="72"/>
        </w:rPr>
      </w:pPr>
    </w:p>
    <w:p>
      <w:pPr>
        <w:pStyle w:val="8"/>
        <w:widowControl/>
        <w:spacing w:before="0" w:beforeAutospacing="0" w:after="0" w:afterAutospacing="0"/>
        <w:jc w:val="center"/>
        <w:rPr>
          <w:rFonts w:ascii="Times New Roman" w:hAnsi="Times New Roman" w:eastAsia="方正小标宋简体" w:cs="方正小标宋简体"/>
          <w:sz w:val="72"/>
          <w:szCs w:val="72"/>
        </w:rPr>
      </w:pPr>
    </w:p>
    <w:p>
      <w:pPr>
        <w:pStyle w:val="8"/>
        <w:widowControl/>
        <w:spacing w:before="0" w:beforeAutospacing="0" w:after="0" w:afterAutospacing="0"/>
        <w:jc w:val="center"/>
        <w:rPr>
          <w:rFonts w:ascii="Times New Roman" w:hAnsi="Times New Roman" w:eastAsia="方正小标宋简体" w:cs="方正小标宋简体"/>
          <w:sz w:val="72"/>
          <w:szCs w:val="72"/>
        </w:rPr>
      </w:pPr>
    </w:p>
    <w:p>
      <w:pPr>
        <w:widowControl/>
        <w:jc w:val="center"/>
        <w:outlineLvl w:val="0"/>
        <w:rPr>
          <w:rFonts w:ascii="Times New Roman" w:hAnsi="Times New Roman" w:eastAsia="方正小标宋简体" w:cs="方正小标宋简体"/>
          <w:kern w:val="0"/>
          <w:sz w:val="72"/>
          <w:szCs w:val="72"/>
        </w:rPr>
      </w:pPr>
      <w:r>
        <w:rPr>
          <w:rFonts w:hint="eastAsia" w:ascii="Times New Roman" w:hAnsi="Times New Roman" w:eastAsia="方正小标宋简体" w:cs="方正小标宋简体"/>
          <w:kern w:val="0"/>
          <w:sz w:val="72"/>
          <w:szCs w:val="72"/>
        </w:rPr>
        <w:t>四川省无线电监测站</w:t>
      </w:r>
    </w:p>
    <w:p>
      <w:pPr>
        <w:widowControl/>
        <w:jc w:val="center"/>
        <w:outlineLvl w:val="0"/>
        <w:rPr>
          <w:rFonts w:ascii="Times New Roman" w:hAnsi="Times New Roman" w:eastAsia="方正小标宋简体" w:cs="方正小标宋简体"/>
          <w:kern w:val="0"/>
          <w:sz w:val="72"/>
          <w:szCs w:val="72"/>
        </w:rPr>
      </w:pPr>
      <w:r>
        <w:rPr>
          <w:rFonts w:hint="eastAsia" w:ascii="Times New Roman" w:hAnsi="Times New Roman" w:eastAsia="方正小标宋简体" w:cs="方正小标宋简体"/>
          <w:kern w:val="0"/>
          <w:sz w:val="72"/>
          <w:szCs w:val="72"/>
        </w:rPr>
        <w:t>2022年单位预算</w:t>
      </w:r>
    </w:p>
    <w:p>
      <w:pPr>
        <w:widowControl/>
        <w:jc w:val="center"/>
        <w:rPr>
          <w:rFonts w:ascii="Times New Roman" w:hAnsi="Times New Roman" w:eastAsia="方正小标宋简体" w:cs="方正小标宋简体"/>
          <w:kern w:val="0"/>
          <w:sz w:val="36"/>
          <w:szCs w:val="36"/>
        </w:rPr>
        <w:sectPr>
          <w:pgSz w:w="11906" w:h="16838"/>
          <w:pgMar w:top="1440" w:right="1800" w:bottom="1440" w:left="1800" w:header="720" w:footer="720" w:gutter="0"/>
          <w:pgNumType w:fmt="numberInDash"/>
          <w:cols w:space="720" w:num="1"/>
          <w:docGrid w:type="lines" w:linePitch="312" w:charSpace="0"/>
        </w:sectPr>
      </w:pPr>
    </w:p>
    <w:p>
      <w:pPr>
        <w:widowControl/>
        <w:jc w:val="center"/>
        <w:outlineLvl w:val="0"/>
        <w:rPr>
          <w:rStyle w:val="12"/>
          <w:rFonts w:ascii="Times New Roman" w:hAnsi="Times New Roman" w:eastAsia="黑体" w:cs="宋体"/>
          <w:sz w:val="36"/>
          <w:szCs w:val="36"/>
        </w:rPr>
      </w:pPr>
      <w:r>
        <w:rPr>
          <w:rFonts w:hint="eastAsia" w:ascii="Times New Roman" w:hAnsi="Times New Roman" w:eastAsia="方正小标宋简体" w:cs="方正小标宋简体"/>
          <w:kern w:val="0"/>
          <w:sz w:val="36"/>
          <w:szCs w:val="36"/>
        </w:rPr>
        <w:t>目录</w:t>
      </w:r>
    </w:p>
    <w:p>
      <w:pPr>
        <w:pStyle w:val="8"/>
        <w:widowControl/>
        <w:spacing w:before="0" w:beforeAutospacing="0" w:after="0" w:afterAutospacing="0" w:line="600" w:lineRule="exact"/>
        <w:ind w:firstLine="643" w:firstLineChars="200"/>
        <w:jc w:val="both"/>
        <w:rPr>
          <w:rStyle w:val="12"/>
          <w:rFonts w:ascii="Times New Roman" w:hAnsi="Times New Roman" w:eastAsia="黑体" w:cs="宋体"/>
          <w:sz w:val="32"/>
          <w:szCs w:val="21"/>
        </w:rPr>
      </w:pPr>
    </w:p>
    <w:p>
      <w:pPr>
        <w:pStyle w:val="8"/>
        <w:widowControl/>
        <w:spacing w:before="0" w:beforeAutospacing="0" w:after="0" w:afterAutospacing="0" w:line="600" w:lineRule="exact"/>
        <w:ind w:firstLine="640" w:firstLineChars="200"/>
        <w:jc w:val="both"/>
        <w:outlineLvl w:val="0"/>
        <w:rPr>
          <w:rFonts w:ascii="Times New Roman" w:hAnsi="Times New Roman" w:cs="宋体"/>
          <w:bCs/>
          <w:sz w:val="21"/>
          <w:szCs w:val="21"/>
        </w:rPr>
      </w:pPr>
      <w:r>
        <w:rPr>
          <w:rStyle w:val="12"/>
          <w:rFonts w:ascii="Times New Roman" w:hAnsi="Times New Roman" w:eastAsia="黑体" w:cs="宋体"/>
          <w:b w:val="0"/>
          <w:bCs/>
          <w:sz w:val="32"/>
          <w:szCs w:val="21"/>
        </w:rPr>
        <w:t>第一部分</w:t>
      </w:r>
      <w:r>
        <w:rPr>
          <w:rStyle w:val="12"/>
          <w:rFonts w:hint="eastAsia" w:ascii="Times New Roman" w:hAnsi="Times New Roman" w:eastAsia="黑体" w:cs="宋体"/>
          <w:b w:val="0"/>
          <w:bCs/>
          <w:sz w:val="32"/>
          <w:szCs w:val="21"/>
        </w:rPr>
        <w:t>四川省无线电监测站</w:t>
      </w:r>
      <w:r>
        <w:rPr>
          <w:rStyle w:val="12"/>
          <w:rFonts w:ascii="Times New Roman" w:hAnsi="Times New Roman" w:eastAsia="黑体" w:cs="宋体"/>
          <w:b w:val="0"/>
          <w:bCs/>
          <w:sz w:val="32"/>
          <w:szCs w:val="21"/>
        </w:rPr>
        <w:t>概况</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outlineLvl w:val="1"/>
        <w:rPr>
          <w:rFonts w:hint="eastAsia" w:ascii="Times New Roman" w:hAnsi="Times New Roman" w:eastAsia="仿宋_GB2312" w:cs="仿宋_GB2312"/>
          <w:i w:val="0"/>
          <w:caps w:val="0"/>
          <w:color w:val="auto"/>
          <w:spacing w:val="0"/>
          <w:sz w:val="32"/>
          <w:szCs w:val="32"/>
          <w:highlight w:val="none"/>
          <w:shd w:val="clear" w:color="auto" w:fill="auto"/>
          <w:lang w:eastAsia="zh-CN"/>
        </w:rPr>
      </w:pPr>
      <w:r>
        <w:rPr>
          <w:rFonts w:hint="eastAsia" w:ascii="Times New Roman" w:hAnsi="Times New Roman" w:eastAsia="仿宋_GB2312" w:cs="仿宋_GB2312"/>
          <w:i w:val="0"/>
          <w:caps w:val="0"/>
          <w:color w:val="auto"/>
          <w:spacing w:val="0"/>
          <w:sz w:val="32"/>
          <w:szCs w:val="32"/>
          <w:highlight w:val="none"/>
          <w:shd w:val="clear" w:color="auto" w:fill="auto"/>
        </w:rPr>
        <w:t>一、</w:t>
      </w:r>
      <w:r>
        <w:rPr>
          <w:rFonts w:hint="eastAsia" w:ascii="Times New Roman" w:hAnsi="Times New Roman" w:eastAsia="仿宋_GB2312" w:cs="仿宋_GB2312"/>
          <w:i w:val="0"/>
          <w:caps w:val="0"/>
          <w:color w:val="auto"/>
          <w:spacing w:val="0"/>
          <w:sz w:val="32"/>
          <w:szCs w:val="32"/>
          <w:highlight w:val="none"/>
          <w:shd w:val="clear" w:color="auto" w:fill="auto"/>
          <w:lang w:eastAsia="zh-CN"/>
        </w:rPr>
        <w:t>基本职能及主要工作</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outlineLvl w:val="1"/>
        <w:rPr>
          <w:rFonts w:hint="eastAsia" w:ascii="Times New Roman" w:hAnsi="Times New Roman" w:eastAsia="仿宋_GB2312" w:cs="仿宋_GB2312"/>
          <w:i w:val="0"/>
          <w:caps w:val="0"/>
          <w:color w:val="auto"/>
          <w:spacing w:val="0"/>
          <w:sz w:val="32"/>
          <w:szCs w:val="32"/>
          <w:highlight w:val="none"/>
          <w:shd w:val="clear" w:color="auto" w:fill="auto"/>
          <w:lang w:eastAsia="zh-CN"/>
        </w:rPr>
      </w:pPr>
      <w:r>
        <w:rPr>
          <w:rFonts w:hint="eastAsia" w:ascii="Times New Roman" w:hAnsi="Times New Roman" w:eastAsia="仿宋_GB2312" w:cs="仿宋_GB2312"/>
          <w:i w:val="0"/>
          <w:caps w:val="0"/>
          <w:color w:val="auto"/>
          <w:spacing w:val="0"/>
          <w:sz w:val="32"/>
          <w:szCs w:val="32"/>
          <w:highlight w:val="none"/>
          <w:shd w:val="clear" w:color="auto" w:fill="auto"/>
        </w:rPr>
        <w:t>二、</w:t>
      </w:r>
      <w:r>
        <w:rPr>
          <w:rFonts w:hint="eastAsia" w:ascii="Times New Roman" w:hAnsi="Times New Roman" w:eastAsia="仿宋_GB2312" w:cs="仿宋_GB2312"/>
          <w:i w:val="0"/>
          <w:caps w:val="0"/>
          <w:color w:val="auto"/>
          <w:spacing w:val="0"/>
          <w:sz w:val="32"/>
          <w:szCs w:val="32"/>
          <w:highlight w:val="none"/>
          <w:shd w:val="clear" w:color="auto" w:fill="auto"/>
          <w:lang w:eastAsia="zh-CN"/>
        </w:rPr>
        <w:t>机构设置</w:t>
      </w:r>
    </w:p>
    <w:p>
      <w:pPr>
        <w:pStyle w:val="8"/>
        <w:widowControl/>
        <w:spacing w:before="0" w:beforeAutospacing="0" w:after="0" w:afterAutospacing="0" w:line="600" w:lineRule="exact"/>
        <w:ind w:firstLine="640" w:firstLineChars="200"/>
        <w:jc w:val="both"/>
        <w:outlineLvl w:val="0"/>
        <w:rPr>
          <w:rFonts w:ascii="Times New Roman" w:hAnsi="Times New Roman" w:cs="宋体"/>
          <w:bCs/>
          <w:sz w:val="21"/>
          <w:szCs w:val="21"/>
        </w:rPr>
      </w:pPr>
      <w:r>
        <w:rPr>
          <w:rStyle w:val="12"/>
          <w:rFonts w:ascii="Times New Roman" w:hAnsi="Times New Roman" w:eastAsia="黑体" w:cs="宋体"/>
          <w:b w:val="0"/>
          <w:bCs/>
          <w:sz w:val="32"/>
          <w:szCs w:val="21"/>
        </w:rPr>
        <w:t>第二部分</w:t>
      </w:r>
      <w:r>
        <w:rPr>
          <w:rStyle w:val="12"/>
          <w:rFonts w:hint="eastAsia" w:ascii="Times New Roman" w:hAnsi="Times New Roman" w:eastAsia="黑体" w:cs="宋体"/>
          <w:b w:val="0"/>
          <w:bCs/>
          <w:sz w:val="32"/>
          <w:szCs w:val="21"/>
        </w:rPr>
        <w:t>四川省无线电监测站</w:t>
      </w:r>
      <w:r>
        <w:rPr>
          <w:rStyle w:val="12"/>
          <w:rFonts w:ascii="Times New Roman" w:hAnsi="Times New Roman" w:eastAsia="黑体" w:cs="宋体"/>
          <w:b w:val="0"/>
          <w:bCs/>
          <w:sz w:val="32"/>
          <w:szCs w:val="21"/>
        </w:rPr>
        <w:t>202</w:t>
      </w:r>
      <w:r>
        <w:rPr>
          <w:rStyle w:val="12"/>
          <w:rFonts w:hint="eastAsia" w:ascii="Times New Roman" w:hAnsi="Times New Roman" w:eastAsia="黑体" w:cs="宋体"/>
          <w:b w:val="0"/>
          <w:bCs/>
          <w:sz w:val="32"/>
          <w:szCs w:val="21"/>
        </w:rPr>
        <w:t>2</w:t>
      </w:r>
      <w:r>
        <w:rPr>
          <w:rStyle w:val="12"/>
          <w:rFonts w:ascii="Times New Roman" w:hAnsi="Times New Roman" w:eastAsia="黑体" w:cs="宋体"/>
          <w:b w:val="0"/>
          <w:bCs/>
          <w:sz w:val="32"/>
          <w:szCs w:val="21"/>
        </w:rPr>
        <w:t>年</w:t>
      </w:r>
      <w:r>
        <w:rPr>
          <w:rStyle w:val="12"/>
          <w:rFonts w:hint="eastAsia" w:ascii="Times New Roman" w:hAnsi="Times New Roman" w:eastAsia="黑体" w:cs="宋体"/>
          <w:b w:val="0"/>
          <w:bCs/>
          <w:sz w:val="32"/>
          <w:szCs w:val="21"/>
        </w:rPr>
        <w:t>单位</w:t>
      </w:r>
      <w:r>
        <w:rPr>
          <w:rStyle w:val="12"/>
          <w:rFonts w:ascii="Times New Roman" w:hAnsi="Times New Roman" w:eastAsia="黑体" w:cs="宋体"/>
          <w:b w:val="0"/>
          <w:bCs/>
          <w:sz w:val="32"/>
          <w:szCs w:val="21"/>
        </w:rPr>
        <w:t>预算表</w:t>
      </w:r>
    </w:p>
    <w:p>
      <w:pPr>
        <w:pStyle w:val="8"/>
        <w:widowControl/>
        <w:spacing w:before="0" w:beforeAutospacing="0" w:after="0" w:afterAutospacing="0" w:line="600" w:lineRule="exact"/>
        <w:ind w:firstLine="640" w:firstLineChars="200"/>
        <w:jc w:val="both"/>
        <w:outlineLvl w:val="1"/>
        <w:rPr>
          <w:rFonts w:ascii="Times New Roman" w:hAnsi="Times New Roman" w:eastAsia="仿宋_GB2312" w:cs="仿宋_GB2312"/>
          <w:sz w:val="32"/>
          <w:szCs w:val="32"/>
        </w:rPr>
      </w:pPr>
      <w:r>
        <w:rPr>
          <w:rFonts w:hint="eastAsia" w:ascii="Times New Roman" w:hAnsi="Times New Roman" w:eastAsia="仿宋_GB2312" w:cs="仿宋_GB2312"/>
          <w:sz w:val="32"/>
          <w:szCs w:val="32"/>
        </w:rPr>
        <w:t>一、单位收支总表</w:t>
      </w:r>
    </w:p>
    <w:p>
      <w:pPr>
        <w:pStyle w:val="8"/>
        <w:widowControl/>
        <w:spacing w:before="0" w:beforeAutospacing="0" w:after="0" w:afterAutospacing="0" w:line="600" w:lineRule="exact"/>
        <w:ind w:firstLine="640" w:firstLineChars="200"/>
        <w:jc w:val="both"/>
        <w:outlineLvl w:val="1"/>
        <w:rPr>
          <w:rFonts w:ascii="Times New Roman" w:hAnsi="Times New Roman" w:eastAsia="仿宋_GB2312" w:cs="仿宋_GB2312"/>
          <w:sz w:val="32"/>
          <w:szCs w:val="32"/>
        </w:rPr>
      </w:pPr>
      <w:r>
        <w:rPr>
          <w:rFonts w:hint="eastAsia" w:ascii="Times New Roman" w:hAnsi="Times New Roman" w:eastAsia="仿宋_GB2312" w:cs="仿宋_GB2312"/>
          <w:sz w:val="32"/>
          <w:szCs w:val="32"/>
        </w:rPr>
        <w:t>二、单位收入总表</w:t>
      </w:r>
    </w:p>
    <w:p>
      <w:pPr>
        <w:pStyle w:val="8"/>
        <w:widowControl/>
        <w:spacing w:before="0" w:beforeAutospacing="0" w:after="0" w:afterAutospacing="0" w:line="600" w:lineRule="exact"/>
        <w:ind w:firstLine="640" w:firstLineChars="200"/>
        <w:jc w:val="both"/>
        <w:outlineLvl w:val="1"/>
        <w:rPr>
          <w:rFonts w:ascii="Times New Roman" w:hAnsi="Times New Roman" w:eastAsia="仿宋_GB2312" w:cs="仿宋_GB2312"/>
          <w:sz w:val="32"/>
          <w:szCs w:val="32"/>
        </w:rPr>
      </w:pPr>
      <w:r>
        <w:rPr>
          <w:rFonts w:hint="eastAsia" w:ascii="Times New Roman" w:hAnsi="Times New Roman" w:eastAsia="仿宋_GB2312" w:cs="仿宋_GB2312"/>
          <w:sz w:val="32"/>
          <w:szCs w:val="32"/>
        </w:rPr>
        <w:t>三、单位支出总表</w:t>
      </w:r>
    </w:p>
    <w:p>
      <w:pPr>
        <w:pStyle w:val="8"/>
        <w:widowControl/>
        <w:spacing w:before="0" w:beforeAutospacing="0" w:after="0" w:afterAutospacing="0" w:line="600" w:lineRule="exact"/>
        <w:ind w:firstLine="640" w:firstLineChars="200"/>
        <w:jc w:val="both"/>
        <w:outlineLvl w:val="1"/>
        <w:rPr>
          <w:rFonts w:ascii="Times New Roman" w:hAnsi="Times New Roman" w:eastAsia="仿宋_GB2312" w:cs="仿宋_GB2312"/>
          <w:sz w:val="32"/>
          <w:szCs w:val="32"/>
        </w:rPr>
      </w:pPr>
      <w:r>
        <w:rPr>
          <w:rFonts w:hint="eastAsia" w:ascii="Times New Roman" w:hAnsi="Times New Roman" w:eastAsia="仿宋_GB2312" w:cs="仿宋_GB2312"/>
          <w:sz w:val="32"/>
          <w:szCs w:val="32"/>
        </w:rPr>
        <w:t>四、财政拨款收支预算总表</w:t>
      </w:r>
    </w:p>
    <w:p>
      <w:pPr>
        <w:pStyle w:val="8"/>
        <w:widowControl/>
        <w:spacing w:before="0" w:beforeAutospacing="0" w:after="0" w:afterAutospacing="0" w:line="600" w:lineRule="exact"/>
        <w:ind w:firstLine="640" w:firstLineChars="200"/>
        <w:jc w:val="both"/>
        <w:outlineLvl w:val="1"/>
        <w:rPr>
          <w:rFonts w:ascii="Times New Roman" w:hAnsi="Times New Roman" w:eastAsia="仿宋_GB2312" w:cs="仿宋_GB2312"/>
          <w:sz w:val="32"/>
          <w:szCs w:val="32"/>
        </w:rPr>
      </w:pPr>
      <w:r>
        <w:rPr>
          <w:rFonts w:hint="eastAsia" w:ascii="Times New Roman" w:hAnsi="Times New Roman" w:eastAsia="仿宋_GB2312" w:cs="仿宋_GB2312"/>
          <w:sz w:val="32"/>
          <w:szCs w:val="32"/>
        </w:rPr>
        <w:t>五、财政拨款支出预算表（部门经济分类科目）</w:t>
      </w:r>
    </w:p>
    <w:p>
      <w:pPr>
        <w:pStyle w:val="8"/>
        <w:widowControl/>
        <w:spacing w:before="0" w:beforeAutospacing="0" w:after="0" w:afterAutospacing="0" w:line="600" w:lineRule="exact"/>
        <w:ind w:firstLine="640" w:firstLineChars="200"/>
        <w:jc w:val="both"/>
        <w:outlineLvl w:val="1"/>
        <w:rPr>
          <w:rFonts w:ascii="Times New Roman" w:hAnsi="Times New Roman" w:eastAsia="仿宋_GB2312" w:cs="仿宋_GB2312"/>
          <w:sz w:val="32"/>
          <w:szCs w:val="32"/>
        </w:rPr>
      </w:pPr>
      <w:r>
        <w:rPr>
          <w:rFonts w:hint="eastAsia" w:ascii="Times New Roman" w:hAnsi="Times New Roman" w:eastAsia="仿宋_GB2312" w:cs="仿宋_GB2312"/>
          <w:sz w:val="32"/>
          <w:szCs w:val="32"/>
        </w:rPr>
        <w:t>六、一般公共预算支出预算表</w:t>
      </w:r>
    </w:p>
    <w:p>
      <w:pPr>
        <w:pStyle w:val="8"/>
        <w:widowControl/>
        <w:spacing w:before="0" w:beforeAutospacing="0" w:after="0" w:afterAutospacing="0" w:line="600" w:lineRule="exact"/>
        <w:ind w:firstLine="640" w:firstLineChars="200"/>
        <w:jc w:val="both"/>
        <w:outlineLvl w:val="1"/>
        <w:rPr>
          <w:rFonts w:ascii="Times New Roman" w:hAnsi="Times New Roman" w:eastAsia="仿宋_GB2312" w:cs="仿宋_GB2312"/>
          <w:sz w:val="32"/>
          <w:szCs w:val="32"/>
        </w:rPr>
      </w:pPr>
      <w:r>
        <w:rPr>
          <w:rFonts w:hint="eastAsia" w:ascii="Times New Roman" w:hAnsi="Times New Roman" w:eastAsia="仿宋_GB2312" w:cs="仿宋_GB2312"/>
          <w:sz w:val="32"/>
          <w:szCs w:val="32"/>
        </w:rPr>
        <w:t>七、一般公共预算基本支出预算表</w:t>
      </w:r>
    </w:p>
    <w:p>
      <w:pPr>
        <w:pStyle w:val="8"/>
        <w:widowControl/>
        <w:spacing w:before="0" w:beforeAutospacing="0" w:after="0" w:afterAutospacing="0" w:line="600" w:lineRule="exact"/>
        <w:ind w:firstLine="640" w:firstLineChars="200"/>
        <w:jc w:val="both"/>
        <w:outlineLvl w:val="1"/>
        <w:rPr>
          <w:rFonts w:ascii="Times New Roman" w:hAnsi="Times New Roman" w:eastAsia="仿宋_GB2312" w:cs="仿宋_GB2312"/>
          <w:sz w:val="32"/>
          <w:szCs w:val="32"/>
        </w:rPr>
      </w:pPr>
      <w:r>
        <w:rPr>
          <w:rFonts w:hint="eastAsia" w:ascii="Times New Roman" w:hAnsi="Times New Roman" w:eastAsia="仿宋_GB2312" w:cs="仿宋_GB2312"/>
          <w:sz w:val="32"/>
          <w:szCs w:val="32"/>
        </w:rPr>
        <w:t>八、一般公共预算项目支出预算表</w:t>
      </w:r>
    </w:p>
    <w:p>
      <w:pPr>
        <w:pStyle w:val="8"/>
        <w:widowControl/>
        <w:spacing w:before="0" w:beforeAutospacing="0" w:after="0" w:afterAutospacing="0" w:line="600" w:lineRule="exact"/>
        <w:ind w:firstLine="640" w:firstLineChars="200"/>
        <w:jc w:val="both"/>
        <w:outlineLvl w:val="1"/>
        <w:rPr>
          <w:rFonts w:ascii="Times New Roman" w:hAnsi="Times New Roman" w:eastAsia="仿宋_GB2312" w:cs="仿宋_GB2312"/>
          <w:sz w:val="32"/>
          <w:szCs w:val="32"/>
        </w:rPr>
      </w:pPr>
      <w:r>
        <w:rPr>
          <w:rFonts w:hint="eastAsia" w:ascii="Times New Roman" w:hAnsi="Times New Roman" w:eastAsia="仿宋_GB2312" w:cs="仿宋_GB2312"/>
          <w:sz w:val="32"/>
          <w:szCs w:val="32"/>
        </w:rPr>
        <w:t>九、一般公共预算“三公”经费支出预算表</w:t>
      </w:r>
    </w:p>
    <w:p>
      <w:pPr>
        <w:pStyle w:val="8"/>
        <w:widowControl/>
        <w:spacing w:before="0" w:beforeAutospacing="0" w:after="0" w:afterAutospacing="0" w:line="600" w:lineRule="exact"/>
        <w:ind w:firstLine="640" w:firstLineChars="200"/>
        <w:jc w:val="both"/>
        <w:outlineLvl w:val="1"/>
        <w:rPr>
          <w:rFonts w:ascii="Times New Roman" w:hAnsi="Times New Roman" w:eastAsia="仿宋_GB2312" w:cs="仿宋_GB2312"/>
          <w:sz w:val="32"/>
          <w:szCs w:val="32"/>
        </w:rPr>
      </w:pPr>
      <w:r>
        <w:rPr>
          <w:rFonts w:hint="eastAsia" w:ascii="Times New Roman" w:hAnsi="Times New Roman" w:eastAsia="仿宋_GB2312" w:cs="仿宋_GB2312"/>
          <w:sz w:val="32"/>
          <w:szCs w:val="32"/>
        </w:rPr>
        <w:t>十、政府性基金预算支出表</w:t>
      </w:r>
    </w:p>
    <w:p>
      <w:pPr>
        <w:pStyle w:val="8"/>
        <w:widowControl/>
        <w:spacing w:before="0" w:beforeAutospacing="0" w:after="0" w:afterAutospacing="0" w:line="600" w:lineRule="exact"/>
        <w:ind w:firstLine="640" w:firstLineChars="200"/>
        <w:jc w:val="both"/>
        <w:outlineLvl w:val="1"/>
        <w:rPr>
          <w:rFonts w:ascii="Times New Roman" w:hAnsi="Times New Roman" w:eastAsia="仿宋_GB2312" w:cs="仿宋_GB2312"/>
          <w:sz w:val="32"/>
          <w:szCs w:val="32"/>
        </w:rPr>
      </w:pPr>
      <w:r>
        <w:rPr>
          <w:rFonts w:hint="eastAsia" w:ascii="Times New Roman" w:hAnsi="Times New Roman" w:eastAsia="仿宋_GB2312" w:cs="仿宋_GB2312"/>
          <w:sz w:val="32"/>
          <w:szCs w:val="32"/>
        </w:rPr>
        <w:t>十一、政府性基金预算“三公”经费支出预算表</w:t>
      </w:r>
    </w:p>
    <w:p>
      <w:pPr>
        <w:pStyle w:val="8"/>
        <w:widowControl/>
        <w:spacing w:before="0" w:beforeAutospacing="0" w:after="0" w:afterAutospacing="0" w:line="600" w:lineRule="exact"/>
        <w:ind w:firstLine="640" w:firstLineChars="200"/>
        <w:jc w:val="both"/>
        <w:outlineLvl w:val="1"/>
        <w:rPr>
          <w:rFonts w:ascii="Times New Roman" w:hAnsi="Times New Roman" w:eastAsia="仿宋_GB2312" w:cs="仿宋_GB2312"/>
          <w:sz w:val="32"/>
          <w:szCs w:val="32"/>
        </w:rPr>
      </w:pPr>
      <w:r>
        <w:rPr>
          <w:rFonts w:hint="eastAsia" w:ascii="Times New Roman" w:hAnsi="Times New Roman" w:eastAsia="仿宋_GB2312" w:cs="仿宋_GB2312"/>
          <w:sz w:val="32"/>
          <w:szCs w:val="32"/>
        </w:rPr>
        <w:t>十二、国有资本经营预算支出表</w:t>
      </w:r>
    </w:p>
    <w:p>
      <w:pPr>
        <w:pStyle w:val="8"/>
        <w:widowControl/>
        <w:spacing w:before="0" w:beforeAutospacing="0" w:after="0" w:afterAutospacing="0" w:line="600" w:lineRule="exact"/>
        <w:ind w:firstLine="640" w:firstLineChars="200"/>
        <w:jc w:val="both"/>
        <w:outlineLvl w:val="1"/>
        <w:rPr>
          <w:rFonts w:ascii="Times New Roman" w:hAnsi="Times New Roman" w:eastAsia="仿宋_GB2312" w:cs="仿宋_GB2312"/>
          <w:sz w:val="32"/>
          <w:szCs w:val="32"/>
        </w:rPr>
      </w:pPr>
      <w:r>
        <w:rPr>
          <w:rFonts w:hint="eastAsia" w:ascii="Times New Roman" w:hAnsi="Times New Roman" w:eastAsia="仿宋_GB2312" w:cs="仿宋_GB2312"/>
          <w:sz w:val="32"/>
          <w:szCs w:val="32"/>
        </w:rPr>
        <w:t>十三、单位预算项目支出绩效目标表</w:t>
      </w:r>
    </w:p>
    <w:p>
      <w:pPr>
        <w:pStyle w:val="8"/>
        <w:widowControl/>
        <w:spacing w:before="0" w:beforeAutospacing="0" w:after="0" w:afterAutospacing="0" w:line="600" w:lineRule="exact"/>
        <w:ind w:firstLine="640" w:firstLineChars="200"/>
        <w:jc w:val="both"/>
        <w:outlineLvl w:val="0"/>
        <w:rPr>
          <w:rStyle w:val="12"/>
          <w:rFonts w:ascii="Times New Roman" w:hAnsi="Times New Roman" w:eastAsia="黑体" w:cs="宋体"/>
          <w:b w:val="0"/>
          <w:bCs/>
          <w:sz w:val="32"/>
          <w:szCs w:val="21"/>
        </w:rPr>
      </w:pPr>
      <w:r>
        <w:rPr>
          <w:rStyle w:val="12"/>
          <w:rFonts w:ascii="Times New Roman" w:hAnsi="Times New Roman" w:eastAsia="黑体" w:cs="宋体"/>
          <w:b w:val="0"/>
          <w:bCs/>
          <w:sz w:val="32"/>
          <w:szCs w:val="21"/>
        </w:rPr>
        <w:t>第三部分</w:t>
      </w:r>
      <w:r>
        <w:rPr>
          <w:rStyle w:val="12"/>
          <w:rFonts w:hint="eastAsia" w:ascii="Times New Roman" w:hAnsi="Times New Roman" w:eastAsia="黑体" w:cs="宋体"/>
          <w:b w:val="0"/>
          <w:bCs/>
          <w:sz w:val="32"/>
          <w:szCs w:val="21"/>
        </w:rPr>
        <w:t>四川省无线电监测站</w:t>
      </w:r>
      <w:r>
        <w:rPr>
          <w:rStyle w:val="12"/>
          <w:rFonts w:ascii="Times New Roman" w:hAnsi="Times New Roman" w:eastAsia="黑体" w:cs="宋体"/>
          <w:b w:val="0"/>
          <w:bCs/>
          <w:sz w:val="32"/>
          <w:szCs w:val="21"/>
        </w:rPr>
        <w:t>202</w:t>
      </w:r>
      <w:r>
        <w:rPr>
          <w:rStyle w:val="12"/>
          <w:rFonts w:hint="eastAsia" w:ascii="Times New Roman" w:hAnsi="Times New Roman" w:eastAsia="黑体" w:cs="宋体"/>
          <w:b w:val="0"/>
          <w:bCs/>
          <w:sz w:val="32"/>
          <w:szCs w:val="21"/>
        </w:rPr>
        <w:t>2</w:t>
      </w:r>
      <w:r>
        <w:rPr>
          <w:rStyle w:val="12"/>
          <w:rFonts w:ascii="Times New Roman" w:hAnsi="Times New Roman" w:eastAsia="黑体" w:cs="宋体"/>
          <w:b w:val="0"/>
          <w:bCs/>
          <w:sz w:val="32"/>
          <w:szCs w:val="21"/>
        </w:rPr>
        <w:t>年</w:t>
      </w:r>
      <w:r>
        <w:rPr>
          <w:rStyle w:val="12"/>
          <w:rFonts w:hint="eastAsia" w:ascii="Times New Roman" w:hAnsi="Times New Roman" w:eastAsia="黑体" w:cs="宋体"/>
          <w:b w:val="0"/>
          <w:bCs/>
          <w:sz w:val="32"/>
          <w:szCs w:val="21"/>
        </w:rPr>
        <w:t>单位</w:t>
      </w:r>
      <w:r>
        <w:rPr>
          <w:rStyle w:val="12"/>
          <w:rFonts w:ascii="Times New Roman" w:hAnsi="Times New Roman" w:eastAsia="黑体" w:cs="宋体"/>
          <w:b w:val="0"/>
          <w:bCs/>
          <w:sz w:val="32"/>
          <w:szCs w:val="21"/>
        </w:rPr>
        <w:t>预算情况说明</w:t>
      </w:r>
    </w:p>
    <w:p>
      <w:pPr>
        <w:pStyle w:val="8"/>
        <w:widowControl/>
        <w:spacing w:before="0" w:beforeAutospacing="0" w:after="0" w:afterAutospacing="0" w:line="600" w:lineRule="exact"/>
        <w:ind w:firstLine="640" w:firstLineChars="200"/>
        <w:jc w:val="both"/>
        <w:outlineLvl w:val="0"/>
        <w:rPr>
          <w:rStyle w:val="12"/>
          <w:rFonts w:ascii="Times New Roman" w:hAnsi="Times New Roman" w:eastAsia="黑体" w:cs="宋体"/>
          <w:b w:val="0"/>
          <w:bCs/>
          <w:sz w:val="32"/>
          <w:szCs w:val="21"/>
        </w:rPr>
      </w:pPr>
      <w:r>
        <w:rPr>
          <w:rStyle w:val="12"/>
          <w:rFonts w:ascii="Times New Roman" w:hAnsi="Times New Roman" w:eastAsia="黑体" w:cs="宋体"/>
          <w:b w:val="0"/>
          <w:bCs/>
          <w:sz w:val="32"/>
          <w:szCs w:val="21"/>
        </w:rPr>
        <w:t>第四部分名词解释</w:t>
      </w:r>
    </w:p>
    <w:p>
      <w:pPr>
        <w:pStyle w:val="8"/>
        <w:widowControl/>
        <w:spacing w:before="0" w:beforeAutospacing="0" w:after="0" w:afterAutospacing="0"/>
        <w:jc w:val="center"/>
        <w:rPr>
          <w:rFonts w:ascii="Times New Roman" w:hAnsi="Times New Roman" w:eastAsia="方正小标宋简体" w:cs="方正小标宋简体"/>
          <w:sz w:val="52"/>
          <w:szCs w:val="52"/>
        </w:rPr>
        <w:sectPr>
          <w:footerReference r:id="rId3" w:type="default"/>
          <w:pgSz w:w="11906" w:h="16838"/>
          <w:pgMar w:top="1440" w:right="1800" w:bottom="1440" w:left="1800" w:header="720" w:footer="720" w:gutter="0"/>
          <w:pgNumType w:fmt="numberInDash" w:start="1"/>
          <w:cols w:space="720" w:num="1"/>
          <w:docGrid w:type="lines" w:linePitch="312" w:charSpace="0"/>
        </w:sectPr>
      </w:pPr>
    </w:p>
    <w:p>
      <w:pPr>
        <w:pStyle w:val="8"/>
        <w:widowControl/>
        <w:spacing w:before="0" w:beforeAutospacing="0" w:after="0" w:afterAutospacing="0"/>
        <w:jc w:val="center"/>
        <w:rPr>
          <w:rFonts w:ascii="Times New Roman" w:hAnsi="Times New Roman" w:eastAsia="方正小标宋简体" w:cs="方正小标宋简体"/>
          <w:sz w:val="52"/>
          <w:szCs w:val="52"/>
        </w:rPr>
      </w:pPr>
    </w:p>
    <w:p>
      <w:pPr>
        <w:pStyle w:val="8"/>
        <w:widowControl/>
        <w:spacing w:before="0" w:beforeAutospacing="0" w:after="0" w:afterAutospacing="0"/>
        <w:jc w:val="center"/>
        <w:rPr>
          <w:rFonts w:ascii="Times New Roman" w:hAnsi="Times New Roman" w:eastAsia="方正小标宋简体" w:cs="方正小标宋简体"/>
          <w:sz w:val="52"/>
          <w:szCs w:val="52"/>
        </w:rPr>
      </w:pPr>
    </w:p>
    <w:p>
      <w:pPr>
        <w:pStyle w:val="8"/>
        <w:widowControl/>
        <w:spacing w:before="0" w:beforeAutospacing="0" w:after="0" w:afterAutospacing="0"/>
        <w:jc w:val="center"/>
        <w:rPr>
          <w:rFonts w:ascii="Times New Roman" w:hAnsi="Times New Roman" w:eastAsia="方正小标宋简体" w:cs="方正小标宋简体"/>
          <w:sz w:val="52"/>
          <w:szCs w:val="52"/>
        </w:rPr>
      </w:pPr>
    </w:p>
    <w:p>
      <w:pPr>
        <w:pStyle w:val="8"/>
        <w:widowControl/>
        <w:spacing w:before="0" w:beforeAutospacing="0" w:after="0" w:afterAutospacing="0"/>
        <w:jc w:val="center"/>
        <w:rPr>
          <w:rFonts w:ascii="Times New Roman" w:hAnsi="Times New Roman" w:eastAsia="方正小标宋简体" w:cs="方正小标宋简体"/>
          <w:sz w:val="52"/>
          <w:szCs w:val="52"/>
        </w:rPr>
      </w:pPr>
    </w:p>
    <w:p>
      <w:pPr>
        <w:pStyle w:val="8"/>
        <w:widowControl/>
        <w:spacing w:before="0" w:beforeAutospacing="0" w:after="0" w:afterAutospacing="0"/>
        <w:jc w:val="center"/>
        <w:rPr>
          <w:rFonts w:ascii="Times New Roman" w:hAnsi="Times New Roman" w:eastAsia="方正小标宋简体" w:cs="方正小标宋简体"/>
          <w:sz w:val="52"/>
          <w:szCs w:val="52"/>
        </w:rPr>
      </w:pPr>
    </w:p>
    <w:p>
      <w:pPr>
        <w:pStyle w:val="8"/>
        <w:widowControl/>
        <w:spacing w:before="0" w:beforeAutospacing="0" w:after="0" w:afterAutospacing="0"/>
        <w:jc w:val="center"/>
        <w:rPr>
          <w:rFonts w:ascii="Times New Roman" w:hAnsi="Times New Roman" w:eastAsia="方正小标宋简体" w:cs="方正小标宋简体"/>
          <w:sz w:val="52"/>
          <w:szCs w:val="52"/>
        </w:rPr>
      </w:pPr>
    </w:p>
    <w:p>
      <w:pPr>
        <w:pStyle w:val="8"/>
        <w:widowControl/>
        <w:spacing w:before="0" w:beforeAutospacing="0" w:after="0" w:afterAutospacing="0"/>
        <w:jc w:val="center"/>
        <w:rPr>
          <w:rFonts w:ascii="Times New Roman" w:hAnsi="Times New Roman" w:eastAsia="方正小标宋简体" w:cs="方正小标宋简体"/>
          <w:sz w:val="52"/>
          <w:szCs w:val="52"/>
        </w:rPr>
      </w:pPr>
    </w:p>
    <w:p>
      <w:pPr>
        <w:pStyle w:val="8"/>
        <w:widowControl/>
        <w:spacing w:before="0" w:beforeAutospacing="0" w:after="0" w:afterAutospacing="0"/>
        <w:jc w:val="center"/>
        <w:rPr>
          <w:rFonts w:ascii="Times New Roman" w:hAnsi="Times New Roman" w:eastAsia="方正小标宋简体" w:cs="方正小标宋简体"/>
          <w:sz w:val="52"/>
          <w:szCs w:val="52"/>
        </w:rPr>
      </w:pPr>
    </w:p>
    <w:p>
      <w:pPr>
        <w:pStyle w:val="8"/>
        <w:widowControl/>
        <w:spacing w:before="0" w:beforeAutospacing="0" w:after="0" w:afterAutospacing="0"/>
        <w:jc w:val="center"/>
        <w:rPr>
          <w:rFonts w:ascii="Times New Roman" w:hAnsi="Times New Roman" w:eastAsia="方正小标宋简体" w:cs="方正小标宋简体"/>
          <w:sz w:val="52"/>
          <w:szCs w:val="52"/>
        </w:rPr>
      </w:pPr>
    </w:p>
    <w:p>
      <w:pPr>
        <w:pStyle w:val="8"/>
        <w:widowControl/>
        <w:spacing w:before="0" w:beforeAutospacing="0" w:after="0" w:afterAutospacing="0"/>
        <w:jc w:val="center"/>
        <w:outlineLvl w:val="0"/>
        <w:rPr>
          <w:rFonts w:ascii="Times New Roman" w:hAnsi="Times New Roman" w:eastAsia="方正小标宋简体" w:cs="方正小标宋简体"/>
          <w:sz w:val="52"/>
          <w:szCs w:val="52"/>
        </w:rPr>
      </w:pPr>
      <w:r>
        <w:rPr>
          <w:rFonts w:hint="eastAsia" w:ascii="Times New Roman" w:hAnsi="Times New Roman" w:eastAsia="方正小标宋简体" w:cs="方正小标宋简体"/>
          <w:sz w:val="52"/>
          <w:szCs w:val="52"/>
        </w:rPr>
        <w:t>第一部分  四川无线电监测站概况</w:t>
      </w:r>
    </w:p>
    <w:p>
      <w:pPr>
        <w:pStyle w:val="8"/>
        <w:widowControl/>
        <w:adjustRightInd w:val="0"/>
        <w:spacing w:before="0" w:beforeAutospacing="0" w:after="0" w:afterAutospacing="0"/>
        <w:ind w:firstLine="640" w:firstLineChars="200"/>
        <w:jc w:val="both"/>
        <w:rPr>
          <w:rStyle w:val="12"/>
          <w:rFonts w:ascii="Times New Roman" w:hAnsi="Times New Roman" w:eastAsia="黑体" w:cs="宋体"/>
          <w:b w:val="0"/>
          <w:bCs/>
          <w:sz w:val="32"/>
          <w:szCs w:val="21"/>
        </w:rPr>
        <w:sectPr>
          <w:footerReference r:id="rId4" w:type="default"/>
          <w:pgSz w:w="11906" w:h="16838"/>
          <w:pgMar w:top="1440" w:right="1800" w:bottom="1440" w:left="1800" w:header="720" w:footer="720" w:gutter="0"/>
          <w:pgNumType w:fmt="numberInDash" w:start="1"/>
          <w:cols w:space="720" w:num="1"/>
          <w:docGrid w:type="lines" w:linePitch="312" w:charSpace="0"/>
        </w:sectPr>
      </w:pPr>
    </w:p>
    <w:p>
      <w:pPr>
        <w:pStyle w:val="8"/>
        <w:widowControl/>
        <w:adjustRightInd w:val="0"/>
        <w:spacing w:before="0" w:beforeAutospacing="0" w:after="0" w:afterAutospacing="0"/>
        <w:ind w:firstLine="640" w:firstLineChars="200"/>
        <w:jc w:val="both"/>
        <w:outlineLvl w:val="1"/>
        <w:rPr>
          <w:rStyle w:val="12"/>
          <w:rFonts w:hint="default" w:ascii="Times New Roman" w:hAnsi="Times New Roman" w:eastAsia="黑体" w:cs="宋体"/>
          <w:b w:val="0"/>
          <w:bCs/>
          <w:sz w:val="32"/>
          <w:szCs w:val="21"/>
          <w:lang w:val="en-US" w:eastAsia="zh-CN"/>
        </w:rPr>
      </w:pPr>
      <w:r>
        <w:rPr>
          <w:rStyle w:val="12"/>
          <w:rFonts w:hint="eastAsia" w:ascii="Times New Roman" w:hAnsi="Times New Roman" w:eastAsia="黑体" w:cs="宋体"/>
          <w:b w:val="0"/>
          <w:bCs/>
          <w:sz w:val="32"/>
          <w:szCs w:val="21"/>
        </w:rPr>
        <w:t>一、</w:t>
      </w:r>
      <w:r>
        <w:rPr>
          <w:rStyle w:val="12"/>
          <w:rFonts w:hint="eastAsia" w:ascii="Times New Roman" w:hAnsi="Times New Roman" w:eastAsia="黑体" w:cs="宋体"/>
          <w:b w:val="0"/>
          <w:bCs/>
          <w:sz w:val="32"/>
          <w:szCs w:val="21"/>
          <w:lang w:val="en-US" w:eastAsia="zh-CN"/>
        </w:rPr>
        <w:t>基本职能及主要工作</w:t>
      </w:r>
    </w:p>
    <w:p>
      <w:pPr>
        <w:keepNext w:val="0"/>
        <w:keepLines w:val="0"/>
        <w:pageBreakBefore w:val="0"/>
        <w:widowControl w:val="0"/>
        <w:kinsoku/>
        <w:wordWrap/>
        <w:overflowPunct/>
        <w:topLinePunct w:val="0"/>
        <w:autoSpaceDE/>
        <w:autoSpaceDN/>
        <w:bidi w:val="0"/>
        <w:adjustRightInd/>
        <w:snapToGrid/>
        <w:spacing w:line="360" w:lineRule="auto"/>
        <w:ind w:left="34" w:right="11" w:firstLine="675"/>
        <w:textAlignment w:val="auto"/>
        <w:rPr>
          <w:rFonts w:hint="eastAsia" w:ascii="Times New Roman" w:hAnsi="Times New Roman" w:eastAsia="楷体_GB2312"/>
          <w:b/>
          <w:sz w:val="32"/>
          <w:szCs w:val="32"/>
          <w:highlight w:val="none"/>
        </w:rPr>
      </w:pPr>
      <w:r>
        <w:rPr>
          <w:rFonts w:hint="eastAsia" w:ascii="Times New Roman" w:hAnsi="Times New Roman" w:eastAsia="楷体_GB2312"/>
          <w:b/>
          <w:sz w:val="32"/>
          <w:szCs w:val="32"/>
          <w:highlight w:val="none"/>
        </w:rPr>
        <w:t>（一）</w:t>
      </w:r>
      <w:r>
        <w:rPr>
          <w:rFonts w:hint="eastAsia" w:ascii="Times New Roman" w:hAnsi="Times New Roman" w:eastAsia="楷体_GB2312"/>
          <w:b/>
          <w:sz w:val="32"/>
          <w:szCs w:val="32"/>
          <w:highlight w:val="none"/>
          <w:lang w:eastAsia="zh-CN"/>
        </w:rPr>
        <w:t>省无线电监测站</w:t>
      </w:r>
      <w:r>
        <w:rPr>
          <w:rFonts w:hint="eastAsia" w:ascii="Times New Roman" w:hAnsi="Times New Roman" w:eastAsia="楷体_GB2312"/>
          <w:b/>
          <w:sz w:val="32"/>
          <w:szCs w:val="32"/>
          <w:highlight w:val="none"/>
        </w:rPr>
        <w:t>职能简介。</w:t>
      </w:r>
    </w:p>
    <w:p>
      <w:pPr>
        <w:keepNext w:val="0"/>
        <w:keepLines w:val="0"/>
        <w:pageBreakBefore w:val="0"/>
        <w:widowControl w:val="0"/>
        <w:kinsoku/>
        <w:wordWrap/>
        <w:overflowPunct/>
        <w:topLinePunct w:val="0"/>
        <w:autoSpaceDE/>
        <w:autoSpaceDN/>
        <w:bidi w:val="0"/>
        <w:adjustRightInd/>
        <w:snapToGrid/>
        <w:spacing w:line="360" w:lineRule="auto"/>
        <w:ind w:left="34" w:right="11" w:firstLine="675"/>
        <w:textAlignment w:val="auto"/>
        <w:rPr>
          <w:rFonts w:hint="default" w:ascii="Times New Roman" w:hAnsi="Times New Roman" w:eastAsia="仿宋" w:cs="Times New Roman"/>
          <w:sz w:val="31"/>
          <w:szCs w:val="31"/>
        </w:rPr>
      </w:pPr>
      <w:r>
        <w:rPr>
          <w:rFonts w:hint="eastAsia" w:ascii="Times New Roman" w:hAnsi="Times New Roman" w:eastAsia="仿宋" w:cs="Times New Roman"/>
          <w:spacing w:val="7"/>
          <w:sz w:val="31"/>
          <w:szCs w:val="31"/>
          <w:lang w:eastAsia="zh-CN"/>
        </w:rPr>
        <w:t>四川</w:t>
      </w:r>
      <w:r>
        <w:rPr>
          <w:rFonts w:hint="default" w:ascii="Times New Roman" w:hAnsi="Times New Roman" w:eastAsia="仿宋" w:cs="Times New Roman"/>
          <w:spacing w:val="7"/>
          <w:sz w:val="31"/>
          <w:szCs w:val="31"/>
        </w:rPr>
        <w:t>省无线电监测站的主要职能是根据《中华人民共和国无</w:t>
      </w:r>
      <w:r>
        <w:rPr>
          <w:rFonts w:hint="default" w:ascii="Times New Roman" w:hAnsi="Times New Roman" w:eastAsia="仿宋" w:cs="Times New Roman"/>
          <w:spacing w:val="15"/>
          <w:sz w:val="31"/>
          <w:szCs w:val="31"/>
        </w:rPr>
        <w:t>线</w:t>
      </w:r>
      <w:r>
        <w:rPr>
          <w:rFonts w:hint="default" w:ascii="Times New Roman" w:hAnsi="Times New Roman" w:eastAsia="仿宋" w:cs="Times New Roman"/>
          <w:spacing w:val="8"/>
          <w:sz w:val="31"/>
          <w:szCs w:val="31"/>
        </w:rPr>
        <w:t>电管理条例》、《四川省&lt;中华人民共和国无线电管理条</w:t>
      </w:r>
      <w:r>
        <w:rPr>
          <w:rFonts w:hint="default" w:ascii="Times New Roman" w:hAnsi="Times New Roman" w:eastAsia="仿宋" w:cs="Times New Roman"/>
          <w:spacing w:val="28"/>
          <w:sz w:val="31"/>
          <w:szCs w:val="31"/>
        </w:rPr>
        <w:t>例</w:t>
      </w:r>
      <w:r>
        <w:rPr>
          <w:rFonts w:hint="default" w:ascii="Times New Roman" w:hAnsi="Times New Roman" w:eastAsia="仿宋" w:cs="Times New Roman"/>
          <w:spacing w:val="16"/>
          <w:sz w:val="31"/>
          <w:szCs w:val="31"/>
        </w:rPr>
        <w:t>&gt;</w:t>
      </w:r>
      <w:r>
        <w:rPr>
          <w:rFonts w:hint="default" w:ascii="Times New Roman" w:hAnsi="Times New Roman" w:eastAsia="仿宋" w:cs="Times New Roman"/>
          <w:spacing w:val="14"/>
          <w:sz w:val="31"/>
          <w:szCs w:val="31"/>
        </w:rPr>
        <w:t>实施办法》等法规规定，对无线电台发射进行监测，对</w:t>
      </w:r>
      <w:r>
        <w:rPr>
          <w:rFonts w:hint="default" w:ascii="Times New Roman" w:hAnsi="Times New Roman" w:eastAsia="仿宋" w:cs="Times New Roman"/>
          <w:spacing w:val="16"/>
          <w:sz w:val="31"/>
          <w:szCs w:val="31"/>
        </w:rPr>
        <w:t>无</w:t>
      </w:r>
      <w:r>
        <w:rPr>
          <w:rFonts w:hint="default" w:ascii="Times New Roman" w:hAnsi="Times New Roman" w:eastAsia="仿宋" w:cs="Times New Roman"/>
          <w:spacing w:val="15"/>
          <w:sz w:val="31"/>
          <w:szCs w:val="31"/>
        </w:rPr>
        <w:t>线</w:t>
      </w:r>
      <w:r>
        <w:rPr>
          <w:rFonts w:hint="default" w:ascii="Times New Roman" w:hAnsi="Times New Roman" w:eastAsia="仿宋" w:cs="Times New Roman"/>
          <w:spacing w:val="8"/>
          <w:sz w:val="31"/>
          <w:szCs w:val="31"/>
        </w:rPr>
        <w:t>电设备进行检测，对电磁环境进行测试分析，对无线电台</w:t>
      </w:r>
      <w:r>
        <w:rPr>
          <w:rFonts w:hint="default" w:ascii="Times New Roman" w:hAnsi="Times New Roman" w:eastAsia="仿宋" w:cs="Times New Roman"/>
          <w:spacing w:val="7"/>
          <w:sz w:val="31"/>
          <w:szCs w:val="31"/>
        </w:rPr>
        <w:t>的设置进行技术论证。</w:t>
      </w:r>
    </w:p>
    <w:p>
      <w:pPr>
        <w:keepNext w:val="0"/>
        <w:keepLines w:val="0"/>
        <w:pageBreakBefore w:val="0"/>
        <w:widowControl w:val="0"/>
        <w:kinsoku/>
        <w:wordWrap/>
        <w:overflowPunct/>
        <w:topLinePunct w:val="0"/>
        <w:autoSpaceDE/>
        <w:autoSpaceDN/>
        <w:bidi w:val="0"/>
        <w:adjustRightInd/>
        <w:snapToGrid/>
        <w:spacing w:line="360" w:lineRule="auto"/>
        <w:ind w:left="34" w:right="11" w:firstLine="675"/>
        <w:textAlignment w:val="auto"/>
        <w:rPr>
          <w:rFonts w:hint="eastAsia" w:ascii="Times New Roman" w:hAnsi="Times New Roman" w:eastAsia="楷体_GB2312"/>
          <w:b/>
          <w:sz w:val="32"/>
          <w:szCs w:val="32"/>
          <w:highlight w:val="none"/>
        </w:rPr>
      </w:pPr>
      <w:r>
        <w:rPr>
          <w:rFonts w:hint="eastAsia" w:ascii="Times New Roman" w:hAnsi="Times New Roman" w:eastAsia="楷体_GB2312"/>
          <w:b/>
          <w:sz w:val="32"/>
          <w:szCs w:val="32"/>
          <w:highlight w:val="none"/>
          <w:lang w:val="en-US" w:eastAsia="zh-CN"/>
        </w:rPr>
        <w:t>（二）</w:t>
      </w:r>
      <w:r>
        <w:rPr>
          <w:rFonts w:hint="default" w:ascii="Times New Roman" w:hAnsi="Times New Roman" w:eastAsia="楷体_GB2312" w:cs="Times New Roman"/>
          <w:b/>
          <w:sz w:val="32"/>
          <w:szCs w:val="32"/>
          <w:highlight w:val="none"/>
        </w:rPr>
        <w:t>2022年</w:t>
      </w:r>
      <w:r>
        <w:rPr>
          <w:rFonts w:hint="eastAsia" w:ascii="Times New Roman" w:hAnsi="Times New Roman" w:eastAsia="楷体_GB2312"/>
          <w:b/>
          <w:sz w:val="32"/>
          <w:szCs w:val="32"/>
          <w:highlight w:val="none"/>
        </w:rPr>
        <w:t>重点工作</w:t>
      </w:r>
    </w:p>
    <w:p>
      <w:pPr>
        <w:autoSpaceDE w:val="0"/>
        <w:autoSpaceDN w:val="0"/>
        <w:adjustRightInd w:val="0"/>
        <w:ind w:firstLine="570"/>
        <w:jc w:val="left"/>
        <w:rPr>
          <w:rFonts w:ascii="仿宋" w:hAnsi="仿宋" w:eastAsia="仿宋"/>
          <w:sz w:val="32"/>
          <w:szCs w:val="32"/>
        </w:rPr>
      </w:pPr>
      <w:r>
        <w:rPr>
          <w:rFonts w:hint="eastAsia" w:ascii="仿宋" w:hAnsi="仿宋" w:eastAsia="仿宋"/>
          <w:sz w:val="32"/>
          <w:szCs w:val="32"/>
          <w:lang w:val="en-US" w:eastAsia="zh-CN"/>
        </w:rPr>
        <w:t>1.</w:t>
      </w:r>
      <w:r>
        <w:rPr>
          <w:rFonts w:hint="eastAsia" w:ascii="仿宋" w:hAnsi="仿宋" w:eastAsia="仿宋"/>
          <w:sz w:val="32"/>
          <w:szCs w:val="32"/>
        </w:rPr>
        <w:t>着力优化提升无线电频谱资源使用效率。</w:t>
      </w:r>
    </w:p>
    <w:p>
      <w:pPr>
        <w:autoSpaceDE w:val="0"/>
        <w:autoSpaceDN w:val="0"/>
        <w:adjustRightInd w:val="0"/>
        <w:ind w:firstLine="570"/>
        <w:jc w:val="left"/>
        <w:rPr>
          <w:rFonts w:ascii="仿宋" w:hAnsi="仿宋" w:eastAsia="仿宋"/>
          <w:sz w:val="32"/>
          <w:szCs w:val="32"/>
        </w:rPr>
      </w:pPr>
      <w:r>
        <w:rPr>
          <w:rFonts w:hint="eastAsia" w:ascii="仿宋" w:hAnsi="仿宋" w:eastAsia="仿宋"/>
          <w:sz w:val="32"/>
          <w:szCs w:val="32"/>
          <w:lang w:val="en-US" w:eastAsia="zh-CN"/>
        </w:rPr>
        <w:t>2.</w:t>
      </w:r>
      <w:r>
        <w:rPr>
          <w:rFonts w:hint="eastAsia" w:ascii="仿宋" w:hAnsi="仿宋" w:eastAsia="仿宋"/>
          <w:sz w:val="32"/>
          <w:szCs w:val="32"/>
        </w:rPr>
        <w:t>着力服务好“5+1”现代工业体系发展。</w:t>
      </w:r>
    </w:p>
    <w:p>
      <w:pPr>
        <w:autoSpaceDE w:val="0"/>
        <w:autoSpaceDN w:val="0"/>
        <w:adjustRightInd w:val="0"/>
        <w:ind w:firstLine="570"/>
        <w:jc w:val="left"/>
        <w:rPr>
          <w:rFonts w:hint="eastAsia" w:ascii="仿宋" w:hAnsi="仿宋" w:eastAsia="仿宋"/>
          <w:sz w:val="32"/>
          <w:szCs w:val="32"/>
        </w:rPr>
      </w:pPr>
      <w:r>
        <w:rPr>
          <w:rFonts w:hint="eastAsia" w:ascii="仿宋" w:hAnsi="仿宋" w:eastAsia="仿宋"/>
          <w:sz w:val="32"/>
          <w:szCs w:val="32"/>
          <w:lang w:val="en-US" w:eastAsia="zh-CN"/>
        </w:rPr>
        <w:t>3.</w:t>
      </w:r>
      <w:r>
        <w:rPr>
          <w:rFonts w:hint="eastAsia" w:ascii="仿宋" w:hAnsi="仿宋" w:eastAsia="仿宋"/>
          <w:sz w:val="32"/>
          <w:szCs w:val="32"/>
        </w:rPr>
        <w:t>着力做好四川省无线电管理一体化平台建设工作。</w:t>
      </w:r>
    </w:p>
    <w:p>
      <w:pPr>
        <w:autoSpaceDE w:val="0"/>
        <w:autoSpaceDN w:val="0"/>
        <w:adjustRightInd w:val="0"/>
        <w:ind w:firstLine="570"/>
        <w:jc w:val="left"/>
        <w:rPr>
          <w:rFonts w:hint="eastAsia" w:ascii="仿宋" w:hAnsi="仿宋" w:eastAsia="仿宋"/>
          <w:sz w:val="32"/>
          <w:szCs w:val="32"/>
        </w:rPr>
      </w:pPr>
      <w:r>
        <w:rPr>
          <w:rFonts w:hint="eastAsia" w:ascii="仿宋" w:hAnsi="仿宋" w:eastAsia="仿宋"/>
          <w:sz w:val="32"/>
          <w:szCs w:val="32"/>
          <w:lang w:val="en-US" w:eastAsia="zh-CN"/>
        </w:rPr>
        <w:t>4.</w:t>
      </w:r>
      <w:r>
        <w:rPr>
          <w:rFonts w:hint="eastAsia" w:ascii="仿宋" w:hAnsi="仿宋" w:eastAsia="仿宋"/>
          <w:sz w:val="32"/>
          <w:szCs w:val="32"/>
        </w:rPr>
        <w:t>着力推进技术设施建设工作。</w:t>
      </w:r>
    </w:p>
    <w:p>
      <w:pPr>
        <w:autoSpaceDE w:val="0"/>
        <w:autoSpaceDN w:val="0"/>
        <w:adjustRightInd w:val="0"/>
        <w:ind w:firstLine="570"/>
        <w:jc w:val="left"/>
        <w:rPr>
          <w:rFonts w:hint="eastAsia" w:ascii="仿宋" w:hAnsi="仿宋" w:eastAsia="仿宋"/>
          <w:sz w:val="32"/>
          <w:szCs w:val="32"/>
        </w:rPr>
      </w:pPr>
      <w:r>
        <w:rPr>
          <w:rFonts w:hint="eastAsia" w:ascii="仿宋" w:hAnsi="仿宋" w:eastAsia="仿宋"/>
          <w:sz w:val="32"/>
          <w:szCs w:val="32"/>
          <w:lang w:val="en-US" w:eastAsia="zh-CN"/>
        </w:rPr>
        <w:t>5.</w:t>
      </w:r>
      <w:r>
        <w:rPr>
          <w:rFonts w:hint="eastAsia" w:ascii="仿宋" w:hAnsi="仿宋" w:eastAsia="仿宋"/>
          <w:sz w:val="32"/>
          <w:szCs w:val="32"/>
        </w:rPr>
        <w:t>着力抓好无线电安全保障工作。</w:t>
      </w:r>
    </w:p>
    <w:p>
      <w:pPr>
        <w:autoSpaceDE w:val="0"/>
        <w:autoSpaceDN w:val="0"/>
        <w:adjustRightInd w:val="0"/>
        <w:ind w:firstLine="570"/>
        <w:jc w:val="left"/>
        <w:rPr>
          <w:rFonts w:ascii="仿宋" w:hAnsi="仿宋" w:eastAsia="仿宋"/>
          <w:sz w:val="32"/>
          <w:szCs w:val="32"/>
        </w:rPr>
      </w:pPr>
      <w:r>
        <w:rPr>
          <w:rFonts w:hint="eastAsia" w:ascii="仿宋" w:hAnsi="仿宋" w:eastAsia="仿宋"/>
          <w:sz w:val="32"/>
          <w:szCs w:val="32"/>
          <w:lang w:val="en-US" w:eastAsia="zh-CN"/>
        </w:rPr>
        <w:t>6.</w:t>
      </w:r>
      <w:r>
        <w:rPr>
          <w:rFonts w:hint="eastAsia" w:ascii="仿宋" w:hAnsi="仿宋" w:eastAsia="仿宋"/>
          <w:sz w:val="32"/>
          <w:szCs w:val="32"/>
        </w:rPr>
        <w:t>着力抓好军地及周边无线电频率协调工作。</w:t>
      </w:r>
    </w:p>
    <w:p>
      <w:pPr>
        <w:pStyle w:val="3"/>
        <w:adjustRightInd w:val="0"/>
        <w:spacing w:before="130" w:line="580" w:lineRule="exact"/>
        <w:ind w:firstLine="672" w:firstLineChars="210"/>
        <w:rPr>
          <w:rStyle w:val="12"/>
          <w:rFonts w:hint="eastAsia" w:ascii="Times New Roman" w:hAnsi="Times New Roman" w:eastAsia="黑体" w:cs="宋体"/>
          <w:b w:val="0"/>
          <w:bCs/>
          <w:kern w:val="0"/>
          <w:sz w:val="32"/>
          <w:szCs w:val="21"/>
          <w:lang w:val="en-US" w:eastAsia="zh-CN"/>
        </w:rPr>
      </w:pPr>
      <w:r>
        <w:rPr>
          <w:rStyle w:val="12"/>
          <w:rFonts w:hint="eastAsia" w:ascii="Times New Roman" w:hAnsi="Times New Roman" w:eastAsia="黑体" w:cs="宋体"/>
          <w:b w:val="0"/>
          <w:bCs/>
          <w:kern w:val="0"/>
          <w:sz w:val="32"/>
          <w:szCs w:val="21"/>
          <w:lang w:val="en-US" w:eastAsia="zh-CN"/>
        </w:rPr>
        <w:t>二、机构设置</w:t>
      </w:r>
      <w:bookmarkStart w:id="0" w:name="_GoBack"/>
      <w:bookmarkEnd w:id="0"/>
    </w:p>
    <w:p>
      <w:pPr>
        <w:pStyle w:val="3"/>
        <w:numPr>
          <w:ilvl w:val="0"/>
          <w:numId w:val="0"/>
        </w:numPr>
        <w:adjustRightInd w:val="0"/>
        <w:spacing w:before="130" w:line="580" w:lineRule="exact"/>
        <w:rPr>
          <w:rFonts w:hint="default" w:ascii="仿宋" w:hAnsi="仿宋" w:eastAsia="仿宋"/>
          <w:color w:val="auto"/>
          <w:sz w:val="32"/>
          <w:szCs w:val="32"/>
          <w:lang w:val="en-US" w:eastAsia="zh-CN"/>
        </w:rPr>
      </w:pPr>
      <w:r>
        <w:rPr>
          <w:rFonts w:hint="eastAsia" w:ascii="仿宋" w:hAnsi="仿宋" w:eastAsia="仿宋"/>
          <w:color w:val="auto"/>
          <w:sz w:val="32"/>
          <w:szCs w:val="32"/>
          <w:lang w:val="en-US" w:eastAsia="zh-CN"/>
        </w:rPr>
        <w:t xml:space="preserve">    本单位是隶属于四川省经济和信息化厅的二级预算单位，本单位无下属预算单位。</w:t>
      </w:r>
    </w:p>
    <w:p>
      <w:pPr>
        <w:pStyle w:val="8"/>
        <w:widowControl/>
        <w:spacing w:before="0" w:beforeAutospacing="0" w:after="0" w:afterAutospacing="0"/>
        <w:jc w:val="center"/>
        <w:rPr>
          <w:rFonts w:ascii="Times New Roman" w:hAnsi="Times New Roman" w:eastAsia="方正小标宋简体" w:cs="方正小标宋简体"/>
          <w:sz w:val="52"/>
          <w:szCs w:val="52"/>
        </w:rPr>
        <w:sectPr>
          <w:footerReference r:id="rId5" w:type="default"/>
          <w:pgSz w:w="11906" w:h="16838"/>
          <w:pgMar w:top="1440" w:right="1800" w:bottom="1440" w:left="1800" w:header="720" w:footer="720" w:gutter="0"/>
          <w:pgNumType w:fmt="numberInDash" w:start="1"/>
          <w:cols w:space="720" w:num="1"/>
          <w:docGrid w:type="lines" w:linePitch="312" w:charSpace="0"/>
        </w:sectPr>
      </w:pPr>
    </w:p>
    <w:p>
      <w:pPr>
        <w:pStyle w:val="8"/>
        <w:widowControl/>
        <w:spacing w:before="0" w:beforeAutospacing="0" w:after="0" w:afterAutospacing="0"/>
        <w:jc w:val="center"/>
        <w:rPr>
          <w:rFonts w:ascii="Times New Roman" w:hAnsi="Times New Roman" w:eastAsia="方正小标宋简体" w:cs="方正小标宋简体"/>
          <w:sz w:val="52"/>
          <w:szCs w:val="52"/>
        </w:rPr>
      </w:pPr>
    </w:p>
    <w:p>
      <w:pPr>
        <w:pStyle w:val="8"/>
        <w:widowControl/>
        <w:spacing w:before="0" w:beforeAutospacing="0" w:after="0" w:afterAutospacing="0"/>
        <w:jc w:val="center"/>
        <w:rPr>
          <w:rFonts w:ascii="Times New Roman" w:hAnsi="Times New Roman" w:eastAsia="方正小标宋简体" w:cs="方正小标宋简体"/>
          <w:sz w:val="52"/>
          <w:szCs w:val="52"/>
        </w:rPr>
      </w:pPr>
    </w:p>
    <w:p>
      <w:pPr>
        <w:pStyle w:val="8"/>
        <w:widowControl/>
        <w:spacing w:before="0" w:beforeAutospacing="0" w:after="0" w:afterAutospacing="0"/>
        <w:jc w:val="center"/>
        <w:rPr>
          <w:rFonts w:ascii="Times New Roman" w:hAnsi="Times New Roman" w:eastAsia="方正小标宋简体" w:cs="方正小标宋简体"/>
          <w:sz w:val="52"/>
          <w:szCs w:val="52"/>
        </w:rPr>
      </w:pPr>
    </w:p>
    <w:p>
      <w:pPr>
        <w:pStyle w:val="8"/>
        <w:widowControl/>
        <w:spacing w:before="0" w:beforeAutospacing="0" w:after="0" w:afterAutospacing="0"/>
        <w:jc w:val="center"/>
        <w:rPr>
          <w:rFonts w:ascii="Times New Roman" w:hAnsi="Times New Roman" w:eastAsia="方正小标宋简体" w:cs="方正小标宋简体"/>
          <w:sz w:val="52"/>
          <w:szCs w:val="52"/>
        </w:rPr>
      </w:pPr>
    </w:p>
    <w:p>
      <w:pPr>
        <w:pStyle w:val="8"/>
        <w:widowControl/>
        <w:spacing w:before="0" w:beforeAutospacing="0" w:after="0" w:afterAutospacing="0"/>
        <w:jc w:val="center"/>
        <w:rPr>
          <w:rFonts w:ascii="Times New Roman" w:hAnsi="Times New Roman" w:eastAsia="方正小标宋简体" w:cs="方正小标宋简体"/>
          <w:sz w:val="52"/>
          <w:szCs w:val="52"/>
        </w:rPr>
      </w:pPr>
    </w:p>
    <w:p>
      <w:pPr>
        <w:pStyle w:val="8"/>
        <w:widowControl/>
        <w:spacing w:before="0" w:beforeAutospacing="0" w:after="0" w:afterAutospacing="0"/>
        <w:jc w:val="center"/>
        <w:rPr>
          <w:rFonts w:ascii="Times New Roman" w:hAnsi="Times New Roman" w:eastAsia="方正小标宋简体" w:cs="方正小标宋简体"/>
          <w:sz w:val="52"/>
          <w:szCs w:val="52"/>
        </w:rPr>
      </w:pPr>
    </w:p>
    <w:p>
      <w:pPr>
        <w:pStyle w:val="8"/>
        <w:widowControl/>
        <w:spacing w:before="0" w:beforeAutospacing="0" w:after="0" w:afterAutospacing="0"/>
        <w:jc w:val="center"/>
        <w:rPr>
          <w:rFonts w:ascii="Times New Roman" w:hAnsi="Times New Roman" w:eastAsia="方正小标宋简体" w:cs="方正小标宋简体"/>
          <w:sz w:val="52"/>
          <w:szCs w:val="52"/>
        </w:rPr>
      </w:pPr>
    </w:p>
    <w:p>
      <w:pPr>
        <w:pStyle w:val="8"/>
        <w:widowControl/>
        <w:spacing w:before="0" w:beforeAutospacing="0" w:after="0" w:afterAutospacing="0"/>
        <w:jc w:val="center"/>
        <w:rPr>
          <w:rFonts w:ascii="Times New Roman" w:hAnsi="Times New Roman" w:eastAsia="方正小标宋简体" w:cs="方正小标宋简体"/>
          <w:sz w:val="52"/>
          <w:szCs w:val="52"/>
        </w:rPr>
      </w:pPr>
    </w:p>
    <w:p>
      <w:pPr>
        <w:pStyle w:val="8"/>
        <w:widowControl/>
        <w:spacing w:before="0" w:beforeAutospacing="0" w:after="0" w:afterAutospacing="0"/>
        <w:jc w:val="center"/>
        <w:rPr>
          <w:rFonts w:ascii="Times New Roman" w:hAnsi="Times New Roman" w:eastAsia="方正小标宋简体" w:cs="方正小标宋简体"/>
          <w:sz w:val="52"/>
          <w:szCs w:val="52"/>
        </w:rPr>
      </w:pPr>
    </w:p>
    <w:p>
      <w:pPr>
        <w:pStyle w:val="8"/>
        <w:widowControl/>
        <w:spacing w:before="0" w:beforeAutospacing="0" w:after="0" w:afterAutospacing="0"/>
        <w:jc w:val="center"/>
        <w:outlineLvl w:val="0"/>
        <w:rPr>
          <w:rFonts w:ascii="Times New Roman" w:hAnsi="Times New Roman" w:eastAsia="方正小标宋简体" w:cs="方正小标宋简体"/>
          <w:sz w:val="52"/>
          <w:szCs w:val="52"/>
        </w:rPr>
      </w:pPr>
      <w:r>
        <w:rPr>
          <w:rFonts w:hint="eastAsia" w:ascii="Times New Roman" w:hAnsi="Times New Roman" w:eastAsia="方正小标宋简体" w:cs="方正小标宋简体"/>
          <w:sz w:val="52"/>
          <w:szCs w:val="52"/>
        </w:rPr>
        <w:t>第二部分 四川省无线电监测站</w:t>
      </w:r>
    </w:p>
    <w:p>
      <w:pPr>
        <w:pStyle w:val="8"/>
        <w:widowControl/>
        <w:spacing w:before="0" w:beforeAutospacing="0" w:after="0" w:afterAutospacing="0"/>
        <w:jc w:val="center"/>
        <w:outlineLvl w:val="1"/>
        <w:rPr>
          <w:rFonts w:ascii="Times New Roman" w:hAnsi="Times New Roman" w:eastAsia="方正小标宋简体" w:cs="方正小标宋简体"/>
          <w:sz w:val="36"/>
          <w:szCs w:val="36"/>
        </w:rPr>
      </w:pPr>
      <w:r>
        <w:rPr>
          <w:rFonts w:hint="eastAsia" w:ascii="Times New Roman" w:hAnsi="Times New Roman" w:eastAsia="方正小标宋简体" w:cs="方正小标宋简体"/>
          <w:sz w:val="52"/>
          <w:szCs w:val="52"/>
        </w:rPr>
        <w:t>2022年单位预算表</w:t>
      </w:r>
    </w:p>
    <w:p>
      <w:pPr>
        <w:pStyle w:val="8"/>
        <w:widowControl/>
        <w:spacing w:before="450" w:beforeAutospacing="0" w:after="0" w:afterAutospacing="0" w:line="360" w:lineRule="atLeast"/>
        <w:ind w:left="420"/>
        <w:jc w:val="both"/>
        <w:rPr>
          <w:rFonts w:ascii="Times New Roman" w:hAnsi="Times New Roman" w:eastAsia="仿宋_GB2312" w:cs="仿宋_GB2312"/>
          <w:sz w:val="32"/>
          <w:szCs w:val="32"/>
        </w:rPr>
        <w:sectPr>
          <w:footerReference r:id="rId6" w:type="default"/>
          <w:pgSz w:w="11906" w:h="16838"/>
          <w:pgMar w:top="1440" w:right="1800" w:bottom="1440" w:left="1800" w:header="720" w:footer="720" w:gutter="0"/>
          <w:pgNumType w:fmt="numberInDash" w:start="1"/>
          <w:cols w:space="720" w:num="1"/>
          <w:docGrid w:type="lines" w:linePitch="312" w:charSpace="0"/>
        </w:sectPr>
      </w:pPr>
    </w:p>
    <w:p>
      <w:pPr>
        <w:pStyle w:val="8"/>
        <w:widowControl/>
        <w:numPr>
          <w:ilvl w:val="0"/>
          <w:numId w:val="1"/>
        </w:numPr>
        <w:spacing w:before="0" w:beforeAutospacing="0" w:after="0" w:afterAutospacing="0" w:line="600" w:lineRule="exact"/>
        <w:jc w:val="both"/>
        <w:outlineLvl w:val="1"/>
        <w:rPr>
          <w:rFonts w:ascii="Times New Roman" w:hAnsi="Times New Roman" w:eastAsia="仿宋_GB2312" w:cs="仿宋_GB2312"/>
          <w:sz w:val="32"/>
          <w:szCs w:val="32"/>
        </w:rPr>
      </w:pPr>
      <w:r>
        <w:rPr>
          <w:rFonts w:hint="eastAsia" w:ascii="Times New Roman" w:hAnsi="Times New Roman" w:eastAsia="仿宋_GB2312" w:cs="仿宋_GB2312"/>
          <w:sz w:val="32"/>
          <w:szCs w:val="32"/>
        </w:rPr>
        <w:t>单位收支总表（公开表1）</w:t>
      </w:r>
    </w:p>
    <w:tbl>
      <w:tblPr>
        <w:tblStyle w:val="9"/>
        <w:tblW w:w="8666" w:type="dxa"/>
        <w:tblInd w:w="89" w:type="dxa"/>
        <w:tblLayout w:type="fixed"/>
        <w:tblCellMar>
          <w:top w:w="0" w:type="dxa"/>
          <w:left w:w="108" w:type="dxa"/>
          <w:bottom w:w="0" w:type="dxa"/>
          <w:right w:w="108" w:type="dxa"/>
        </w:tblCellMar>
      </w:tblPr>
      <w:tblGrid>
        <w:gridCol w:w="2923"/>
        <w:gridCol w:w="26"/>
        <w:gridCol w:w="1323"/>
        <w:gridCol w:w="2592"/>
        <w:gridCol w:w="1802"/>
      </w:tblGrid>
      <w:tr>
        <w:tblPrEx>
          <w:tblCellMar>
            <w:top w:w="0" w:type="dxa"/>
            <w:left w:w="108" w:type="dxa"/>
            <w:bottom w:w="0" w:type="dxa"/>
            <w:right w:w="108" w:type="dxa"/>
          </w:tblCellMar>
        </w:tblPrEx>
        <w:trPr>
          <w:trHeight w:val="458" w:hRule="atLeast"/>
        </w:trPr>
        <w:tc>
          <w:tcPr>
            <w:tcW w:w="8666" w:type="dxa"/>
            <w:gridSpan w:val="5"/>
            <w:tcBorders>
              <w:top w:val="single" w:color="FFFFFF" w:sz="4" w:space="0"/>
              <w:left w:val="single" w:color="FFFFFF" w:sz="4" w:space="0"/>
              <w:bottom w:val="single" w:color="FFFFFF" w:sz="4" w:space="0"/>
              <w:right w:val="single" w:color="FFFFFF" w:sz="4" w:space="0"/>
            </w:tcBorders>
            <w:shd w:val="clear" w:color="auto" w:fill="auto"/>
            <w:noWrap/>
            <w:vAlign w:val="center"/>
          </w:tcPr>
          <w:p>
            <w:pPr>
              <w:widowControl/>
              <w:suppressAutoHyphens w:val="0"/>
              <w:jc w:val="center"/>
              <w:rPr>
                <w:rFonts w:ascii="黑体" w:hAnsi="黑体" w:eastAsia="黑体" w:cs="宋体"/>
                <w:b/>
                <w:bCs/>
                <w:kern w:val="0"/>
                <w:sz w:val="32"/>
                <w:szCs w:val="32"/>
              </w:rPr>
            </w:pPr>
            <w:r>
              <w:rPr>
                <w:rFonts w:hint="eastAsia" w:ascii="黑体" w:hAnsi="黑体" w:eastAsia="黑体" w:cs="宋体"/>
                <w:b/>
                <w:bCs/>
                <w:kern w:val="0"/>
                <w:sz w:val="32"/>
                <w:szCs w:val="32"/>
              </w:rPr>
              <w:t>单位收支总表</w:t>
            </w:r>
          </w:p>
        </w:tc>
      </w:tr>
      <w:tr>
        <w:tblPrEx>
          <w:tblCellMar>
            <w:top w:w="0" w:type="dxa"/>
            <w:left w:w="108" w:type="dxa"/>
            <w:bottom w:w="0" w:type="dxa"/>
            <w:right w:w="108" w:type="dxa"/>
          </w:tblCellMar>
        </w:tblPrEx>
        <w:trPr>
          <w:trHeight w:val="390" w:hRule="atLeast"/>
        </w:trPr>
        <w:tc>
          <w:tcPr>
            <w:tcW w:w="2949" w:type="dxa"/>
            <w:gridSpan w:val="2"/>
            <w:tcBorders>
              <w:top w:val="nil"/>
              <w:left w:val="single" w:color="FFFFFF" w:sz="4" w:space="0"/>
              <w:bottom w:val="nil"/>
              <w:right w:val="single" w:color="FFFFFF"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单位：四川省无线电监测站</w:t>
            </w:r>
          </w:p>
        </w:tc>
        <w:tc>
          <w:tcPr>
            <w:tcW w:w="1323" w:type="dxa"/>
            <w:tcBorders>
              <w:top w:val="nil"/>
              <w:left w:val="nil"/>
              <w:bottom w:val="nil"/>
              <w:right w:val="single" w:color="FFFFFF" w:sz="4" w:space="0"/>
            </w:tcBorders>
            <w:shd w:val="clear" w:color="auto" w:fill="auto"/>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　</w:t>
            </w:r>
          </w:p>
        </w:tc>
        <w:tc>
          <w:tcPr>
            <w:tcW w:w="2592" w:type="dxa"/>
            <w:tcBorders>
              <w:top w:val="nil"/>
              <w:left w:val="nil"/>
              <w:bottom w:val="nil"/>
              <w:right w:val="single" w:color="FFFFFF" w:sz="4" w:space="0"/>
            </w:tcBorders>
            <w:shd w:val="clear" w:color="auto" w:fill="auto"/>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　</w:t>
            </w:r>
          </w:p>
        </w:tc>
        <w:tc>
          <w:tcPr>
            <w:tcW w:w="1802" w:type="dxa"/>
            <w:tcBorders>
              <w:top w:val="nil"/>
              <w:left w:val="nil"/>
              <w:bottom w:val="nil"/>
              <w:right w:val="single" w:color="FFFFFF" w:sz="4" w:space="0"/>
            </w:tcBorders>
            <w:shd w:val="clear" w:color="auto" w:fill="auto"/>
            <w:noWrap/>
            <w:vAlign w:val="center"/>
          </w:tcPr>
          <w:p>
            <w:pPr>
              <w:widowControl/>
              <w:suppressAutoHyphens w:val="0"/>
              <w:rPr>
                <w:rFonts w:ascii="宋体" w:hAnsi="宋体" w:cs="宋体"/>
                <w:kern w:val="0"/>
                <w:sz w:val="22"/>
                <w:szCs w:val="22"/>
              </w:rPr>
            </w:pPr>
            <w:r>
              <w:rPr>
                <w:rFonts w:hint="eastAsia" w:ascii="宋体" w:hAnsi="宋体" w:cs="宋体"/>
                <w:kern w:val="0"/>
                <w:sz w:val="22"/>
                <w:szCs w:val="22"/>
              </w:rPr>
              <w:t>金额单位：万元</w:t>
            </w:r>
          </w:p>
        </w:tc>
      </w:tr>
      <w:tr>
        <w:tblPrEx>
          <w:tblCellMar>
            <w:top w:w="0" w:type="dxa"/>
            <w:left w:w="108" w:type="dxa"/>
            <w:bottom w:w="0" w:type="dxa"/>
            <w:right w:w="108" w:type="dxa"/>
          </w:tblCellMar>
        </w:tblPrEx>
        <w:trPr>
          <w:trHeight w:val="488" w:hRule="atLeast"/>
        </w:trPr>
        <w:tc>
          <w:tcPr>
            <w:tcW w:w="4272" w:type="dxa"/>
            <w:gridSpan w:val="3"/>
            <w:tcBorders>
              <w:top w:val="single" w:color="C0C0C0" w:sz="4" w:space="0"/>
              <w:left w:val="single" w:color="C0C0C0" w:sz="4" w:space="0"/>
              <w:bottom w:val="single" w:color="C0C0C0" w:sz="4" w:space="0"/>
              <w:right w:val="single" w:color="C0C0C0"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收    入</w:t>
            </w:r>
          </w:p>
        </w:tc>
        <w:tc>
          <w:tcPr>
            <w:tcW w:w="4394" w:type="dxa"/>
            <w:gridSpan w:val="2"/>
            <w:tcBorders>
              <w:top w:val="single" w:color="C0C0C0" w:sz="4" w:space="0"/>
              <w:left w:val="nil"/>
              <w:bottom w:val="single" w:color="C0C0C0" w:sz="4" w:space="0"/>
              <w:right w:val="single" w:color="C0C0C0"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支    出</w:t>
            </w:r>
          </w:p>
        </w:tc>
      </w:tr>
      <w:tr>
        <w:tblPrEx>
          <w:tblCellMar>
            <w:top w:w="0" w:type="dxa"/>
            <w:left w:w="108" w:type="dxa"/>
            <w:bottom w:w="0" w:type="dxa"/>
            <w:right w:w="108" w:type="dxa"/>
          </w:tblCellMar>
        </w:tblPrEx>
        <w:trPr>
          <w:trHeight w:val="488" w:hRule="atLeast"/>
        </w:trPr>
        <w:tc>
          <w:tcPr>
            <w:tcW w:w="2923" w:type="dxa"/>
            <w:tcBorders>
              <w:top w:val="nil"/>
              <w:left w:val="single" w:color="C0C0C0" w:sz="4" w:space="0"/>
              <w:bottom w:val="single" w:color="C0C0C0" w:sz="4" w:space="0"/>
              <w:right w:val="single" w:color="C0C0C0"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项    目</w:t>
            </w:r>
          </w:p>
        </w:tc>
        <w:tc>
          <w:tcPr>
            <w:tcW w:w="1349" w:type="dxa"/>
            <w:gridSpan w:val="2"/>
            <w:tcBorders>
              <w:top w:val="nil"/>
              <w:left w:val="nil"/>
              <w:bottom w:val="single" w:color="C0C0C0" w:sz="4" w:space="0"/>
              <w:right w:val="single" w:color="C0C0C0"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预算数</w:t>
            </w:r>
          </w:p>
        </w:tc>
        <w:tc>
          <w:tcPr>
            <w:tcW w:w="2592" w:type="dxa"/>
            <w:tcBorders>
              <w:top w:val="nil"/>
              <w:left w:val="nil"/>
              <w:bottom w:val="single" w:color="C0C0C0" w:sz="4" w:space="0"/>
              <w:right w:val="single" w:color="C0C0C0"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项    目</w:t>
            </w:r>
          </w:p>
        </w:tc>
        <w:tc>
          <w:tcPr>
            <w:tcW w:w="1802" w:type="dxa"/>
            <w:tcBorders>
              <w:top w:val="nil"/>
              <w:left w:val="nil"/>
              <w:bottom w:val="single" w:color="C0C0C0" w:sz="4" w:space="0"/>
              <w:right w:val="single" w:color="C0C0C0"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预算数</w:t>
            </w:r>
          </w:p>
        </w:tc>
      </w:tr>
      <w:tr>
        <w:tblPrEx>
          <w:tblCellMar>
            <w:top w:w="0" w:type="dxa"/>
            <w:left w:w="108" w:type="dxa"/>
            <w:bottom w:w="0" w:type="dxa"/>
            <w:right w:w="108" w:type="dxa"/>
          </w:tblCellMar>
        </w:tblPrEx>
        <w:trPr>
          <w:trHeight w:val="458" w:hRule="atLeast"/>
        </w:trPr>
        <w:tc>
          <w:tcPr>
            <w:tcW w:w="2923" w:type="dxa"/>
            <w:tcBorders>
              <w:top w:val="nil"/>
              <w:left w:val="single" w:color="C0C0C0" w:sz="4" w:space="0"/>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xml:space="preserve">一、一般公共预算拨款收入 </w:t>
            </w:r>
          </w:p>
        </w:tc>
        <w:tc>
          <w:tcPr>
            <w:tcW w:w="1349" w:type="dxa"/>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129.59</w:t>
            </w:r>
          </w:p>
        </w:tc>
        <w:tc>
          <w:tcPr>
            <w:tcW w:w="2592" w:type="dxa"/>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一、一般公共服务支出</w:t>
            </w:r>
          </w:p>
        </w:tc>
        <w:tc>
          <w:tcPr>
            <w:tcW w:w="1802"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458" w:hRule="atLeast"/>
        </w:trPr>
        <w:tc>
          <w:tcPr>
            <w:tcW w:w="2923" w:type="dxa"/>
            <w:tcBorders>
              <w:top w:val="nil"/>
              <w:left w:val="single" w:color="C0C0C0" w:sz="4" w:space="0"/>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xml:space="preserve">二、政府性基金预算拨款收入 </w:t>
            </w:r>
          </w:p>
        </w:tc>
        <w:tc>
          <w:tcPr>
            <w:tcW w:w="1349" w:type="dxa"/>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2592" w:type="dxa"/>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二、外交支出</w:t>
            </w:r>
          </w:p>
        </w:tc>
        <w:tc>
          <w:tcPr>
            <w:tcW w:w="1802"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458" w:hRule="atLeast"/>
        </w:trPr>
        <w:tc>
          <w:tcPr>
            <w:tcW w:w="2923" w:type="dxa"/>
            <w:tcBorders>
              <w:top w:val="nil"/>
              <w:left w:val="single" w:color="C0C0C0" w:sz="4" w:space="0"/>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xml:space="preserve">三、国有资本经营预算拨款收入 </w:t>
            </w:r>
          </w:p>
        </w:tc>
        <w:tc>
          <w:tcPr>
            <w:tcW w:w="1349" w:type="dxa"/>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2592" w:type="dxa"/>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三、国防支出</w:t>
            </w:r>
          </w:p>
        </w:tc>
        <w:tc>
          <w:tcPr>
            <w:tcW w:w="1802"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458" w:hRule="atLeast"/>
        </w:trPr>
        <w:tc>
          <w:tcPr>
            <w:tcW w:w="2923" w:type="dxa"/>
            <w:tcBorders>
              <w:top w:val="nil"/>
              <w:left w:val="single" w:color="C0C0C0" w:sz="4" w:space="0"/>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xml:space="preserve">四、事业收入 </w:t>
            </w:r>
          </w:p>
        </w:tc>
        <w:tc>
          <w:tcPr>
            <w:tcW w:w="1349" w:type="dxa"/>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2592" w:type="dxa"/>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四、公共安全支出</w:t>
            </w:r>
          </w:p>
        </w:tc>
        <w:tc>
          <w:tcPr>
            <w:tcW w:w="1802"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458" w:hRule="atLeast"/>
        </w:trPr>
        <w:tc>
          <w:tcPr>
            <w:tcW w:w="2923" w:type="dxa"/>
            <w:tcBorders>
              <w:top w:val="nil"/>
              <w:left w:val="single" w:color="C0C0C0" w:sz="4" w:space="0"/>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xml:space="preserve">五、事业单位经营收入 </w:t>
            </w:r>
          </w:p>
        </w:tc>
        <w:tc>
          <w:tcPr>
            <w:tcW w:w="1349" w:type="dxa"/>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144.74</w:t>
            </w:r>
          </w:p>
        </w:tc>
        <w:tc>
          <w:tcPr>
            <w:tcW w:w="2592" w:type="dxa"/>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五、教育支出</w:t>
            </w:r>
          </w:p>
        </w:tc>
        <w:tc>
          <w:tcPr>
            <w:tcW w:w="1802"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458" w:hRule="atLeast"/>
        </w:trPr>
        <w:tc>
          <w:tcPr>
            <w:tcW w:w="2923" w:type="dxa"/>
            <w:tcBorders>
              <w:top w:val="nil"/>
              <w:left w:val="single" w:color="C0C0C0" w:sz="4" w:space="0"/>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xml:space="preserve">六、其他收入 </w:t>
            </w:r>
          </w:p>
        </w:tc>
        <w:tc>
          <w:tcPr>
            <w:tcW w:w="1349" w:type="dxa"/>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2592" w:type="dxa"/>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六、科学技术支出</w:t>
            </w:r>
          </w:p>
        </w:tc>
        <w:tc>
          <w:tcPr>
            <w:tcW w:w="1802"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458" w:hRule="atLeast"/>
        </w:trPr>
        <w:tc>
          <w:tcPr>
            <w:tcW w:w="2923" w:type="dxa"/>
            <w:tcBorders>
              <w:top w:val="nil"/>
              <w:left w:val="single" w:color="C0C0C0" w:sz="4" w:space="0"/>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1349" w:type="dxa"/>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2592" w:type="dxa"/>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七、文化旅游体育与传媒支出</w:t>
            </w:r>
          </w:p>
        </w:tc>
        <w:tc>
          <w:tcPr>
            <w:tcW w:w="1802"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458" w:hRule="atLeast"/>
        </w:trPr>
        <w:tc>
          <w:tcPr>
            <w:tcW w:w="2923" w:type="dxa"/>
            <w:tcBorders>
              <w:top w:val="nil"/>
              <w:left w:val="single" w:color="C0C0C0" w:sz="4" w:space="0"/>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1349" w:type="dxa"/>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2592" w:type="dxa"/>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八、社会保障和就业支出</w:t>
            </w:r>
          </w:p>
        </w:tc>
        <w:tc>
          <w:tcPr>
            <w:tcW w:w="1802"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27.86</w:t>
            </w:r>
          </w:p>
        </w:tc>
      </w:tr>
      <w:tr>
        <w:tblPrEx>
          <w:tblCellMar>
            <w:top w:w="0" w:type="dxa"/>
            <w:left w:w="108" w:type="dxa"/>
            <w:bottom w:w="0" w:type="dxa"/>
            <w:right w:w="108" w:type="dxa"/>
          </w:tblCellMar>
        </w:tblPrEx>
        <w:trPr>
          <w:trHeight w:val="458" w:hRule="atLeast"/>
        </w:trPr>
        <w:tc>
          <w:tcPr>
            <w:tcW w:w="2923" w:type="dxa"/>
            <w:tcBorders>
              <w:top w:val="nil"/>
              <w:left w:val="single" w:color="C0C0C0" w:sz="4" w:space="0"/>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1349" w:type="dxa"/>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2592" w:type="dxa"/>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九、社会保险基金支出</w:t>
            </w:r>
          </w:p>
        </w:tc>
        <w:tc>
          <w:tcPr>
            <w:tcW w:w="1802"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458" w:hRule="atLeast"/>
        </w:trPr>
        <w:tc>
          <w:tcPr>
            <w:tcW w:w="2923" w:type="dxa"/>
            <w:tcBorders>
              <w:top w:val="nil"/>
              <w:left w:val="single" w:color="C0C0C0" w:sz="4" w:space="0"/>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1349" w:type="dxa"/>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2592" w:type="dxa"/>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十、卫生健康支出</w:t>
            </w:r>
          </w:p>
        </w:tc>
        <w:tc>
          <w:tcPr>
            <w:tcW w:w="1802"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16.79</w:t>
            </w:r>
          </w:p>
        </w:tc>
      </w:tr>
      <w:tr>
        <w:tblPrEx>
          <w:tblCellMar>
            <w:top w:w="0" w:type="dxa"/>
            <w:left w:w="108" w:type="dxa"/>
            <w:bottom w:w="0" w:type="dxa"/>
            <w:right w:w="108" w:type="dxa"/>
          </w:tblCellMar>
        </w:tblPrEx>
        <w:trPr>
          <w:trHeight w:val="458" w:hRule="atLeast"/>
        </w:trPr>
        <w:tc>
          <w:tcPr>
            <w:tcW w:w="2923" w:type="dxa"/>
            <w:tcBorders>
              <w:top w:val="nil"/>
              <w:left w:val="single" w:color="C0C0C0" w:sz="4" w:space="0"/>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1349" w:type="dxa"/>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2592" w:type="dxa"/>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十一、节能环保支出</w:t>
            </w:r>
          </w:p>
        </w:tc>
        <w:tc>
          <w:tcPr>
            <w:tcW w:w="1802"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458" w:hRule="atLeast"/>
        </w:trPr>
        <w:tc>
          <w:tcPr>
            <w:tcW w:w="2923" w:type="dxa"/>
            <w:tcBorders>
              <w:top w:val="nil"/>
              <w:left w:val="single" w:color="C0C0C0" w:sz="4" w:space="0"/>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1349" w:type="dxa"/>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2592" w:type="dxa"/>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十二、城乡社区支出</w:t>
            </w:r>
          </w:p>
        </w:tc>
        <w:tc>
          <w:tcPr>
            <w:tcW w:w="1802"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458" w:hRule="atLeast"/>
        </w:trPr>
        <w:tc>
          <w:tcPr>
            <w:tcW w:w="2923" w:type="dxa"/>
            <w:tcBorders>
              <w:top w:val="nil"/>
              <w:left w:val="single" w:color="C0C0C0" w:sz="4" w:space="0"/>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1349" w:type="dxa"/>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2592" w:type="dxa"/>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十三、农林水支出</w:t>
            </w:r>
          </w:p>
        </w:tc>
        <w:tc>
          <w:tcPr>
            <w:tcW w:w="1802"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458" w:hRule="atLeast"/>
        </w:trPr>
        <w:tc>
          <w:tcPr>
            <w:tcW w:w="2923" w:type="dxa"/>
            <w:tcBorders>
              <w:top w:val="nil"/>
              <w:left w:val="single" w:color="C0C0C0" w:sz="4" w:space="0"/>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1349" w:type="dxa"/>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2592" w:type="dxa"/>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十四、交通运输支出</w:t>
            </w:r>
          </w:p>
        </w:tc>
        <w:tc>
          <w:tcPr>
            <w:tcW w:w="1802"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458" w:hRule="atLeast"/>
        </w:trPr>
        <w:tc>
          <w:tcPr>
            <w:tcW w:w="2923" w:type="dxa"/>
            <w:tcBorders>
              <w:top w:val="nil"/>
              <w:left w:val="single" w:color="C0C0C0" w:sz="4" w:space="0"/>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1349" w:type="dxa"/>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2592" w:type="dxa"/>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十五、资源勘探工业信息等支出</w:t>
            </w:r>
          </w:p>
        </w:tc>
        <w:tc>
          <w:tcPr>
            <w:tcW w:w="1802"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206.24</w:t>
            </w:r>
          </w:p>
        </w:tc>
      </w:tr>
      <w:tr>
        <w:tblPrEx>
          <w:tblCellMar>
            <w:top w:w="0" w:type="dxa"/>
            <w:left w:w="108" w:type="dxa"/>
            <w:bottom w:w="0" w:type="dxa"/>
            <w:right w:w="108" w:type="dxa"/>
          </w:tblCellMar>
        </w:tblPrEx>
        <w:trPr>
          <w:trHeight w:val="458" w:hRule="atLeast"/>
        </w:trPr>
        <w:tc>
          <w:tcPr>
            <w:tcW w:w="2923" w:type="dxa"/>
            <w:tcBorders>
              <w:top w:val="nil"/>
              <w:left w:val="single" w:color="C0C0C0" w:sz="4" w:space="0"/>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1349" w:type="dxa"/>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2592" w:type="dxa"/>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十六、商业服务业等支出</w:t>
            </w:r>
          </w:p>
        </w:tc>
        <w:tc>
          <w:tcPr>
            <w:tcW w:w="1802"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458" w:hRule="atLeast"/>
        </w:trPr>
        <w:tc>
          <w:tcPr>
            <w:tcW w:w="2923" w:type="dxa"/>
            <w:tcBorders>
              <w:top w:val="nil"/>
              <w:left w:val="single" w:color="C0C0C0" w:sz="4" w:space="0"/>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1349" w:type="dxa"/>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2592" w:type="dxa"/>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十七、金融支出</w:t>
            </w:r>
          </w:p>
        </w:tc>
        <w:tc>
          <w:tcPr>
            <w:tcW w:w="1802"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458" w:hRule="atLeast"/>
        </w:trPr>
        <w:tc>
          <w:tcPr>
            <w:tcW w:w="2923" w:type="dxa"/>
            <w:tcBorders>
              <w:top w:val="nil"/>
              <w:left w:val="single" w:color="C0C0C0" w:sz="4" w:space="0"/>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1349" w:type="dxa"/>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2592" w:type="dxa"/>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十八、援助其他地区支出</w:t>
            </w:r>
          </w:p>
        </w:tc>
        <w:tc>
          <w:tcPr>
            <w:tcW w:w="1802"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458" w:hRule="atLeast"/>
        </w:trPr>
        <w:tc>
          <w:tcPr>
            <w:tcW w:w="2923" w:type="dxa"/>
            <w:tcBorders>
              <w:top w:val="nil"/>
              <w:left w:val="single" w:color="C0C0C0" w:sz="4" w:space="0"/>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1349" w:type="dxa"/>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2592" w:type="dxa"/>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十九、自然资源海洋气象等支出</w:t>
            </w:r>
          </w:p>
        </w:tc>
        <w:tc>
          <w:tcPr>
            <w:tcW w:w="1802"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458" w:hRule="atLeast"/>
        </w:trPr>
        <w:tc>
          <w:tcPr>
            <w:tcW w:w="2923" w:type="dxa"/>
            <w:tcBorders>
              <w:top w:val="nil"/>
              <w:left w:val="single" w:color="C0C0C0" w:sz="4" w:space="0"/>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1349" w:type="dxa"/>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2592" w:type="dxa"/>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二十、住房保障支出</w:t>
            </w:r>
          </w:p>
        </w:tc>
        <w:tc>
          <w:tcPr>
            <w:tcW w:w="1802"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23.44</w:t>
            </w:r>
          </w:p>
        </w:tc>
      </w:tr>
      <w:tr>
        <w:tblPrEx>
          <w:tblCellMar>
            <w:top w:w="0" w:type="dxa"/>
            <w:left w:w="108" w:type="dxa"/>
            <w:bottom w:w="0" w:type="dxa"/>
            <w:right w:w="108" w:type="dxa"/>
          </w:tblCellMar>
        </w:tblPrEx>
        <w:trPr>
          <w:trHeight w:val="458" w:hRule="atLeast"/>
        </w:trPr>
        <w:tc>
          <w:tcPr>
            <w:tcW w:w="2923" w:type="dxa"/>
            <w:tcBorders>
              <w:top w:val="nil"/>
              <w:left w:val="single" w:color="C0C0C0" w:sz="4" w:space="0"/>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1349" w:type="dxa"/>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2592" w:type="dxa"/>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二十一、粮油物资储备支出</w:t>
            </w:r>
          </w:p>
        </w:tc>
        <w:tc>
          <w:tcPr>
            <w:tcW w:w="1802"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458" w:hRule="atLeast"/>
        </w:trPr>
        <w:tc>
          <w:tcPr>
            <w:tcW w:w="2923" w:type="dxa"/>
            <w:tcBorders>
              <w:top w:val="nil"/>
              <w:left w:val="single" w:color="C0C0C0" w:sz="4" w:space="0"/>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1349" w:type="dxa"/>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2592" w:type="dxa"/>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二十二、国有资本经营预算支出</w:t>
            </w:r>
          </w:p>
        </w:tc>
        <w:tc>
          <w:tcPr>
            <w:tcW w:w="1802"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458" w:hRule="atLeast"/>
        </w:trPr>
        <w:tc>
          <w:tcPr>
            <w:tcW w:w="2923" w:type="dxa"/>
            <w:tcBorders>
              <w:top w:val="nil"/>
              <w:left w:val="single" w:color="C0C0C0" w:sz="4" w:space="0"/>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1349" w:type="dxa"/>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2592" w:type="dxa"/>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二十三、灾害防治及应急管理支出</w:t>
            </w:r>
          </w:p>
        </w:tc>
        <w:tc>
          <w:tcPr>
            <w:tcW w:w="1802"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458" w:hRule="atLeast"/>
        </w:trPr>
        <w:tc>
          <w:tcPr>
            <w:tcW w:w="2923" w:type="dxa"/>
            <w:tcBorders>
              <w:top w:val="nil"/>
              <w:left w:val="single" w:color="C0C0C0" w:sz="4" w:space="0"/>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1349" w:type="dxa"/>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2592" w:type="dxa"/>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二十四、预备费</w:t>
            </w:r>
          </w:p>
        </w:tc>
        <w:tc>
          <w:tcPr>
            <w:tcW w:w="1802"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458" w:hRule="atLeast"/>
        </w:trPr>
        <w:tc>
          <w:tcPr>
            <w:tcW w:w="2923" w:type="dxa"/>
            <w:tcBorders>
              <w:top w:val="nil"/>
              <w:left w:val="single" w:color="C0C0C0" w:sz="4" w:space="0"/>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1349" w:type="dxa"/>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2592" w:type="dxa"/>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二十五、其他支出</w:t>
            </w:r>
          </w:p>
        </w:tc>
        <w:tc>
          <w:tcPr>
            <w:tcW w:w="1802"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458" w:hRule="atLeast"/>
        </w:trPr>
        <w:tc>
          <w:tcPr>
            <w:tcW w:w="2923" w:type="dxa"/>
            <w:tcBorders>
              <w:top w:val="nil"/>
              <w:left w:val="single" w:color="C0C0C0" w:sz="4" w:space="0"/>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1349" w:type="dxa"/>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2592" w:type="dxa"/>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二十六、转移性支出</w:t>
            </w:r>
          </w:p>
        </w:tc>
        <w:tc>
          <w:tcPr>
            <w:tcW w:w="1802"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458" w:hRule="atLeast"/>
        </w:trPr>
        <w:tc>
          <w:tcPr>
            <w:tcW w:w="2923" w:type="dxa"/>
            <w:tcBorders>
              <w:top w:val="nil"/>
              <w:left w:val="single" w:color="C0C0C0" w:sz="4" w:space="0"/>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1349" w:type="dxa"/>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2592" w:type="dxa"/>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二十七、债务还本支出</w:t>
            </w:r>
          </w:p>
        </w:tc>
        <w:tc>
          <w:tcPr>
            <w:tcW w:w="1802"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458" w:hRule="atLeast"/>
        </w:trPr>
        <w:tc>
          <w:tcPr>
            <w:tcW w:w="2923" w:type="dxa"/>
            <w:tcBorders>
              <w:top w:val="nil"/>
              <w:left w:val="single" w:color="C0C0C0" w:sz="4" w:space="0"/>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1349" w:type="dxa"/>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2592" w:type="dxa"/>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二十八、债务付息支出</w:t>
            </w:r>
          </w:p>
        </w:tc>
        <w:tc>
          <w:tcPr>
            <w:tcW w:w="1802"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458" w:hRule="atLeast"/>
        </w:trPr>
        <w:tc>
          <w:tcPr>
            <w:tcW w:w="2923" w:type="dxa"/>
            <w:tcBorders>
              <w:top w:val="nil"/>
              <w:left w:val="single" w:color="C0C0C0" w:sz="4" w:space="0"/>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1349" w:type="dxa"/>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2592" w:type="dxa"/>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二十九、债务发行费用支出</w:t>
            </w:r>
          </w:p>
        </w:tc>
        <w:tc>
          <w:tcPr>
            <w:tcW w:w="1802"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458" w:hRule="atLeast"/>
        </w:trPr>
        <w:tc>
          <w:tcPr>
            <w:tcW w:w="2923" w:type="dxa"/>
            <w:tcBorders>
              <w:top w:val="nil"/>
              <w:left w:val="single" w:color="C0C0C0" w:sz="4" w:space="0"/>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1349" w:type="dxa"/>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2592" w:type="dxa"/>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三十、抗疫特别国债安排的支出</w:t>
            </w:r>
          </w:p>
        </w:tc>
        <w:tc>
          <w:tcPr>
            <w:tcW w:w="1802"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458" w:hRule="atLeast"/>
        </w:trPr>
        <w:tc>
          <w:tcPr>
            <w:tcW w:w="2923" w:type="dxa"/>
            <w:tcBorders>
              <w:top w:val="nil"/>
              <w:left w:val="single" w:color="C0C0C0" w:sz="4" w:space="0"/>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1349" w:type="dxa"/>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2592" w:type="dxa"/>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三十一、国库拨款专用</w:t>
            </w:r>
          </w:p>
        </w:tc>
        <w:tc>
          <w:tcPr>
            <w:tcW w:w="1802"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458" w:hRule="atLeast"/>
        </w:trPr>
        <w:tc>
          <w:tcPr>
            <w:tcW w:w="2923" w:type="dxa"/>
            <w:tcBorders>
              <w:top w:val="nil"/>
              <w:left w:val="single" w:color="C0C0C0" w:sz="4" w:space="0"/>
              <w:bottom w:val="single" w:color="C0C0C0" w:sz="4" w:space="0"/>
              <w:right w:val="single" w:color="C0C0C0" w:sz="4" w:space="0"/>
            </w:tcBorders>
            <w:shd w:val="clear" w:color="auto" w:fill="auto"/>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本 年 收 入 合 计</w:t>
            </w:r>
          </w:p>
        </w:tc>
        <w:tc>
          <w:tcPr>
            <w:tcW w:w="1349" w:type="dxa"/>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b/>
                <w:bCs/>
                <w:kern w:val="0"/>
                <w:sz w:val="22"/>
                <w:szCs w:val="22"/>
              </w:rPr>
            </w:pPr>
            <w:r>
              <w:rPr>
                <w:rFonts w:hint="eastAsia" w:ascii="宋体" w:hAnsi="宋体" w:cs="宋体"/>
                <w:b/>
                <w:bCs/>
                <w:kern w:val="0"/>
                <w:sz w:val="22"/>
                <w:szCs w:val="22"/>
              </w:rPr>
              <w:t>274.33</w:t>
            </w:r>
          </w:p>
        </w:tc>
        <w:tc>
          <w:tcPr>
            <w:tcW w:w="2592" w:type="dxa"/>
            <w:tcBorders>
              <w:top w:val="nil"/>
              <w:left w:val="nil"/>
              <w:bottom w:val="single" w:color="C0C0C0" w:sz="4" w:space="0"/>
              <w:right w:val="single" w:color="C0C0C0" w:sz="4" w:space="0"/>
            </w:tcBorders>
            <w:shd w:val="clear" w:color="auto" w:fill="auto"/>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本 年 支 出 合 计</w:t>
            </w:r>
          </w:p>
        </w:tc>
        <w:tc>
          <w:tcPr>
            <w:tcW w:w="1802"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b/>
                <w:bCs/>
                <w:kern w:val="0"/>
                <w:sz w:val="22"/>
                <w:szCs w:val="22"/>
              </w:rPr>
            </w:pPr>
            <w:r>
              <w:rPr>
                <w:rFonts w:hint="eastAsia" w:ascii="宋体" w:hAnsi="宋体" w:cs="宋体"/>
                <w:b/>
                <w:bCs/>
                <w:kern w:val="0"/>
                <w:sz w:val="22"/>
                <w:szCs w:val="22"/>
              </w:rPr>
              <w:t>274.33</w:t>
            </w:r>
          </w:p>
        </w:tc>
      </w:tr>
      <w:tr>
        <w:tblPrEx>
          <w:tblCellMar>
            <w:top w:w="0" w:type="dxa"/>
            <w:left w:w="108" w:type="dxa"/>
            <w:bottom w:w="0" w:type="dxa"/>
            <w:right w:w="108" w:type="dxa"/>
          </w:tblCellMar>
        </w:tblPrEx>
        <w:trPr>
          <w:trHeight w:val="458" w:hRule="atLeast"/>
        </w:trPr>
        <w:tc>
          <w:tcPr>
            <w:tcW w:w="2923" w:type="dxa"/>
            <w:tcBorders>
              <w:top w:val="nil"/>
              <w:left w:val="single" w:color="C0C0C0" w:sz="4" w:space="0"/>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七、用事业基金弥补收支差额</w:t>
            </w:r>
          </w:p>
        </w:tc>
        <w:tc>
          <w:tcPr>
            <w:tcW w:w="1349" w:type="dxa"/>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2592" w:type="dxa"/>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xml:space="preserve">三十一、事业单位结余分配 </w:t>
            </w:r>
          </w:p>
        </w:tc>
        <w:tc>
          <w:tcPr>
            <w:tcW w:w="1802"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458" w:hRule="atLeast"/>
        </w:trPr>
        <w:tc>
          <w:tcPr>
            <w:tcW w:w="2923" w:type="dxa"/>
            <w:tcBorders>
              <w:top w:val="nil"/>
              <w:left w:val="single" w:color="C0C0C0" w:sz="4" w:space="0"/>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八、上年结转</w:t>
            </w:r>
          </w:p>
        </w:tc>
        <w:tc>
          <w:tcPr>
            <w:tcW w:w="1349" w:type="dxa"/>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2592" w:type="dxa"/>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xml:space="preserve">    其中：转入事业基金</w:t>
            </w:r>
          </w:p>
        </w:tc>
        <w:tc>
          <w:tcPr>
            <w:tcW w:w="1802"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458" w:hRule="atLeast"/>
        </w:trPr>
        <w:tc>
          <w:tcPr>
            <w:tcW w:w="2923" w:type="dxa"/>
            <w:tcBorders>
              <w:top w:val="nil"/>
              <w:left w:val="single" w:color="C0C0C0" w:sz="4" w:space="0"/>
              <w:bottom w:val="single" w:color="C0C0C0" w:sz="4" w:space="0"/>
              <w:right w:val="single" w:color="C0C0C0" w:sz="4" w:space="0"/>
            </w:tcBorders>
            <w:shd w:val="clear" w:color="auto" w:fill="auto"/>
            <w:vAlign w:val="center"/>
          </w:tcPr>
          <w:p>
            <w:pPr>
              <w:widowControl/>
              <w:suppressAutoHyphens w:val="0"/>
              <w:jc w:val="left"/>
              <w:rPr>
                <w:rFonts w:ascii="Arial" w:hAnsi="Arial" w:cs="Arial"/>
                <w:kern w:val="0"/>
                <w:sz w:val="18"/>
                <w:szCs w:val="18"/>
              </w:rPr>
            </w:pPr>
            <w:r>
              <w:rPr>
                <w:rFonts w:ascii="Arial" w:hAnsi="Arial" w:cs="Arial"/>
                <w:kern w:val="0"/>
                <w:sz w:val="18"/>
                <w:szCs w:val="18"/>
              </w:rPr>
              <w:t>　</w:t>
            </w:r>
          </w:p>
        </w:tc>
        <w:tc>
          <w:tcPr>
            <w:tcW w:w="1349" w:type="dxa"/>
            <w:gridSpan w:val="2"/>
            <w:tcBorders>
              <w:top w:val="nil"/>
              <w:left w:val="nil"/>
              <w:bottom w:val="single" w:color="C0C0C0" w:sz="4" w:space="0"/>
              <w:right w:val="single" w:color="C0C0C0" w:sz="4" w:space="0"/>
            </w:tcBorders>
            <w:shd w:val="clear" w:color="auto" w:fill="auto"/>
            <w:vAlign w:val="center"/>
          </w:tcPr>
          <w:p>
            <w:pPr>
              <w:widowControl/>
              <w:suppressAutoHyphens w:val="0"/>
              <w:jc w:val="left"/>
              <w:rPr>
                <w:rFonts w:ascii="Arial" w:hAnsi="Arial" w:cs="Arial"/>
                <w:kern w:val="0"/>
                <w:sz w:val="18"/>
                <w:szCs w:val="18"/>
              </w:rPr>
            </w:pPr>
            <w:r>
              <w:rPr>
                <w:rFonts w:ascii="Arial" w:hAnsi="Arial" w:cs="Arial"/>
                <w:kern w:val="0"/>
                <w:sz w:val="18"/>
                <w:szCs w:val="18"/>
              </w:rPr>
              <w:t>　</w:t>
            </w:r>
          </w:p>
        </w:tc>
        <w:tc>
          <w:tcPr>
            <w:tcW w:w="2592" w:type="dxa"/>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三十二、结转下年</w:t>
            </w:r>
          </w:p>
        </w:tc>
        <w:tc>
          <w:tcPr>
            <w:tcW w:w="1802"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458" w:hRule="atLeast"/>
        </w:trPr>
        <w:tc>
          <w:tcPr>
            <w:tcW w:w="2923" w:type="dxa"/>
            <w:tcBorders>
              <w:top w:val="nil"/>
              <w:left w:val="single" w:color="C0C0C0" w:sz="4" w:space="0"/>
              <w:bottom w:val="single" w:color="C0C0C0" w:sz="4" w:space="0"/>
              <w:right w:val="single" w:color="C0C0C0" w:sz="4" w:space="0"/>
            </w:tcBorders>
            <w:shd w:val="clear" w:color="auto" w:fill="auto"/>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收  入  总  计</w:t>
            </w:r>
          </w:p>
        </w:tc>
        <w:tc>
          <w:tcPr>
            <w:tcW w:w="1349" w:type="dxa"/>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b/>
                <w:bCs/>
                <w:kern w:val="0"/>
                <w:sz w:val="22"/>
                <w:szCs w:val="22"/>
              </w:rPr>
            </w:pPr>
            <w:r>
              <w:rPr>
                <w:rFonts w:hint="eastAsia" w:ascii="宋体" w:hAnsi="宋体" w:cs="宋体"/>
                <w:b/>
                <w:bCs/>
                <w:kern w:val="0"/>
                <w:sz w:val="22"/>
                <w:szCs w:val="22"/>
              </w:rPr>
              <w:t>274.33</w:t>
            </w:r>
          </w:p>
        </w:tc>
        <w:tc>
          <w:tcPr>
            <w:tcW w:w="2592" w:type="dxa"/>
            <w:tcBorders>
              <w:top w:val="nil"/>
              <w:left w:val="nil"/>
              <w:bottom w:val="single" w:color="C0C0C0" w:sz="4" w:space="0"/>
              <w:right w:val="single" w:color="C0C0C0" w:sz="4" w:space="0"/>
            </w:tcBorders>
            <w:shd w:val="clear" w:color="auto" w:fill="auto"/>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支  出  总  计</w:t>
            </w:r>
          </w:p>
        </w:tc>
        <w:tc>
          <w:tcPr>
            <w:tcW w:w="1802"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b/>
                <w:bCs/>
                <w:kern w:val="0"/>
                <w:sz w:val="22"/>
                <w:szCs w:val="22"/>
              </w:rPr>
            </w:pPr>
            <w:r>
              <w:rPr>
                <w:rFonts w:hint="eastAsia" w:ascii="宋体" w:hAnsi="宋体" w:cs="宋体"/>
                <w:b/>
                <w:bCs/>
                <w:kern w:val="0"/>
                <w:sz w:val="22"/>
                <w:szCs w:val="22"/>
              </w:rPr>
              <w:t>274.33</w:t>
            </w:r>
          </w:p>
        </w:tc>
      </w:tr>
    </w:tbl>
    <w:p>
      <w:pPr>
        <w:pStyle w:val="8"/>
        <w:widowControl/>
        <w:spacing w:before="0" w:beforeAutospacing="0" w:after="0" w:afterAutospacing="0" w:line="600" w:lineRule="exact"/>
        <w:jc w:val="both"/>
        <w:outlineLvl w:val="1"/>
        <w:rPr>
          <w:rFonts w:ascii="Times New Roman" w:hAnsi="Times New Roman" w:eastAsia="仿宋_GB2312" w:cs="仿宋_GB2312"/>
          <w:sz w:val="32"/>
          <w:szCs w:val="32"/>
        </w:rPr>
      </w:pPr>
    </w:p>
    <w:p>
      <w:pPr>
        <w:pStyle w:val="8"/>
        <w:widowControl/>
        <w:numPr>
          <w:ilvl w:val="0"/>
          <w:numId w:val="1"/>
        </w:numPr>
        <w:spacing w:before="0" w:beforeAutospacing="0" w:after="0" w:afterAutospacing="0" w:line="600" w:lineRule="exact"/>
        <w:jc w:val="both"/>
        <w:outlineLvl w:val="1"/>
        <w:rPr>
          <w:rFonts w:ascii="Times New Roman" w:hAnsi="Times New Roman" w:eastAsia="仿宋_GB2312" w:cs="仿宋_GB2312"/>
          <w:sz w:val="32"/>
          <w:szCs w:val="32"/>
        </w:rPr>
      </w:pPr>
      <w:r>
        <w:rPr>
          <w:rFonts w:hint="eastAsia" w:ascii="Times New Roman" w:hAnsi="Times New Roman" w:eastAsia="仿宋_GB2312" w:cs="仿宋_GB2312"/>
          <w:sz w:val="32"/>
          <w:szCs w:val="32"/>
        </w:rPr>
        <w:t>单位收入总表（公开表1-1）</w:t>
      </w:r>
    </w:p>
    <w:tbl>
      <w:tblPr>
        <w:tblStyle w:val="9"/>
        <w:tblW w:w="0" w:type="auto"/>
        <w:tblInd w:w="89" w:type="dxa"/>
        <w:tblLayout w:type="fixed"/>
        <w:tblCellMar>
          <w:top w:w="0" w:type="dxa"/>
          <w:left w:w="108" w:type="dxa"/>
          <w:bottom w:w="0" w:type="dxa"/>
          <w:right w:w="108" w:type="dxa"/>
        </w:tblCellMar>
      </w:tblPr>
      <w:tblGrid>
        <w:gridCol w:w="728"/>
        <w:gridCol w:w="1276"/>
        <w:gridCol w:w="992"/>
        <w:gridCol w:w="425"/>
        <w:gridCol w:w="993"/>
        <w:gridCol w:w="425"/>
        <w:gridCol w:w="425"/>
        <w:gridCol w:w="425"/>
        <w:gridCol w:w="993"/>
        <w:gridCol w:w="425"/>
        <w:gridCol w:w="425"/>
        <w:gridCol w:w="425"/>
        <w:gridCol w:w="476"/>
      </w:tblGrid>
      <w:tr>
        <w:tblPrEx>
          <w:tblCellMar>
            <w:top w:w="0" w:type="dxa"/>
            <w:left w:w="108" w:type="dxa"/>
            <w:bottom w:w="0" w:type="dxa"/>
            <w:right w:w="108" w:type="dxa"/>
          </w:tblCellMar>
        </w:tblPrEx>
        <w:trPr>
          <w:trHeight w:val="458" w:hRule="atLeast"/>
        </w:trPr>
        <w:tc>
          <w:tcPr>
            <w:tcW w:w="8433" w:type="dxa"/>
            <w:gridSpan w:val="13"/>
            <w:tcBorders>
              <w:top w:val="single" w:color="FFFFFF" w:sz="4" w:space="0"/>
              <w:left w:val="single" w:color="FFFFFF" w:sz="4" w:space="0"/>
              <w:bottom w:val="single" w:color="FFFFFF" w:sz="4" w:space="0"/>
              <w:right w:val="single" w:color="FFFFFF" w:sz="4" w:space="0"/>
            </w:tcBorders>
            <w:shd w:val="clear" w:color="auto" w:fill="auto"/>
            <w:noWrap/>
            <w:vAlign w:val="center"/>
          </w:tcPr>
          <w:p>
            <w:pPr>
              <w:widowControl/>
              <w:suppressAutoHyphens w:val="0"/>
              <w:jc w:val="center"/>
              <w:rPr>
                <w:rFonts w:ascii="宋体" w:hAnsi="宋体" w:cs="宋体"/>
                <w:b/>
                <w:bCs/>
                <w:kern w:val="0"/>
                <w:sz w:val="32"/>
                <w:szCs w:val="32"/>
              </w:rPr>
            </w:pPr>
            <w:r>
              <w:rPr>
                <w:rFonts w:hint="eastAsia" w:ascii="宋体" w:hAnsi="宋体" w:cs="宋体"/>
                <w:b/>
                <w:bCs/>
                <w:kern w:val="0"/>
                <w:sz w:val="32"/>
                <w:szCs w:val="32"/>
              </w:rPr>
              <w:t>单位收入总表</w:t>
            </w:r>
          </w:p>
        </w:tc>
      </w:tr>
      <w:tr>
        <w:tblPrEx>
          <w:tblCellMar>
            <w:top w:w="0" w:type="dxa"/>
            <w:left w:w="108" w:type="dxa"/>
            <w:bottom w:w="0" w:type="dxa"/>
            <w:right w:w="108" w:type="dxa"/>
          </w:tblCellMar>
        </w:tblPrEx>
        <w:trPr>
          <w:trHeight w:val="390" w:hRule="atLeast"/>
        </w:trPr>
        <w:tc>
          <w:tcPr>
            <w:tcW w:w="2996" w:type="dxa"/>
            <w:gridSpan w:val="3"/>
            <w:tcBorders>
              <w:top w:val="single" w:color="FFFFFF" w:sz="4" w:space="0"/>
              <w:left w:val="single" w:color="FFFFFF" w:sz="4" w:space="0"/>
              <w:bottom w:val="nil"/>
              <w:right w:val="single" w:color="FFFFFF"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单位：四川省无线电监测站</w:t>
            </w:r>
          </w:p>
        </w:tc>
        <w:tc>
          <w:tcPr>
            <w:tcW w:w="425" w:type="dxa"/>
            <w:tcBorders>
              <w:top w:val="nil"/>
              <w:left w:val="nil"/>
              <w:bottom w:val="nil"/>
              <w:right w:val="single" w:color="FFFFFF" w:sz="4" w:space="0"/>
            </w:tcBorders>
            <w:shd w:val="clear" w:color="auto" w:fill="auto"/>
            <w:noWrap/>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　</w:t>
            </w:r>
          </w:p>
        </w:tc>
        <w:tc>
          <w:tcPr>
            <w:tcW w:w="993" w:type="dxa"/>
            <w:tcBorders>
              <w:top w:val="nil"/>
              <w:left w:val="nil"/>
              <w:bottom w:val="nil"/>
              <w:right w:val="single" w:color="FFFFFF" w:sz="4" w:space="0"/>
            </w:tcBorders>
            <w:shd w:val="clear" w:color="auto" w:fill="auto"/>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　</w:t>
            </w:r>
          </w:p>
        </w:tc>
        <w:tc>
          <w:tcPr>
            <w:tcW w:w="425" w:type="dxa"/>
            <w:tcBorders>
              <w:top w:val="nil"/>
              <w:left w:val="nil"/>
              <w:bottom w:val="nil"/>
              <w:right w:val="single" w:color="FFFFFF" w:sz="4" w:space="0"/>
            </w:tcBorders>
            <w:shd w:val="clear" w:color="auto" w:fill="auto"/>
            <w:noWrap/>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　</w:t>
            </w:r>
          </w:p>
        </w:tc>
        <w:tc>
          <w:tcPr>
            <w:tcW w:w="425" w:type="dxa"/>
            <w:tcBorders>
              <w:top w:val="nil"/>
              <w:left w:val="nil"/>
              <w:bottom w:val="nil"/>
              <w:right w:val="single" w:color="FFFFFF" w:sz="4" w:space="0"/>
            </w:tcBorders>
            <w:shd w:val="clear" w:color="auto" w:fill="auto"/>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　</w:t>
            </w:r>
          </w:p>
        </w:tc>
        <w:tc>
          <w:tcPr>
            <w:tcW w:w="425" w:type="dxa"/>
            <w:tcBorders>
              <w:top w:val="nil"/>
              <w:left w:val="nil"/>
              <w:bottom w:val="nil"/>
              <w:right w:val="single" w:color="FFFFFF" w:sz="4" w:space="0"/>
            </w:tcBorders>
            <w:shd w:val="clear" w:color="auto" w:fill="auto"/>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　</w:t>
            </w:r>
          </w:p>
        </w:tc>
        <w:tc>
          <w:tcPr>
            <w:tcW w:w="993" w:type="dxa"/>
            <w:tcBorders>
              <w:top w:val="nil"/>
              <w:left w:val="nil"/>
              <w:bottom w:val="nil"/>
              <w:right w:val="single" w:color="FFFFFF" w:sz="4" w:space="0"/>
            </w:tcBorders>
            <w:shd w:val="clear" w:color="auto" w:fill="auto"/>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　</w:t>
            </w:r>
          </w:p>
        </w:tc>
        <w:tc>
          <w:tcPr>
            <w:tcW w:w="1751" w:type="dxa"/>
            <w:gridSpan w:val="4"/>
            <w:tcBorders>
              <w:top w:val="nil"/>
              <w:left w:val="nil"/>
              <w:bottom w:val="nil"/>
              <w:right w:val="single" w:color="FFFFFF" w:sz="4" w:space="0"/>
            </w:tcBorders>
            <w:shd w:val="clear" w:color="auto" w:fill="auto"/>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　</w:t>
            </w:r>
          </w:p>
          <w:p>
            <w:pPr>
              <w:widowControl/>
              <w:suppressAutoHyphens w:val="0"/>
              <w:jc w:val="left"/>
              <w:rPr>
                <w:rFonts w:ascii="宋体" w:hAnsi="宋体" w:cs="宋体"/>
                <w:kern w:val="0"/>
                <w:sz w:val="18"/>
                <w:szCs w:val="18"/>
              </w:rPr>
            </w:pPr>
            <w:r>
              <w:rPr>
                <w:rFonts w:hint="eastAsia" w:ascii="宋体" w:hAnsi="宋体" w:cs="宋体"/>
                <w:kern w:val="0"/>
                <w:sz w:val="18"/>
                <w:szCs w:val="18"/>
              </w:rPr>
              <w:t>　</w:t>
            </w:r>
          </w:p>
          <w:p>
            <w:pPr>
              <w:widowControl/>
              <w:suppressAutoHyphens w:val="0"/>
              <w:jc w:val="center"/>
              <w:rPr>
                <w:rFonts w:ascii="宋体" w:hAnsi="宋体" w:cs="宋体"/>
                <w:kern w:val="0"/>
                <w:sz w:val="22"/>
                <w:szCs w:val="22"/>
              </w:rPr>
            </w:pPr>
            <w:r>
              <w:rPr>
                <w:rFonts w:hint="eastAsia" w:ascii="宋体" w:hAnsi="宋体" w:cs="宋体"/>
                <w:kern w:val="0"/>
                <w:sz w:val="22"/>
                <w:szCs w:val="22"/>
              </w:rPr>
              <w:t>金额单位：万元</w:t>
            </w:r>
          </w:p>
        </w:tc>
      </w:tr>
      <w:tr>
        <w:tblPrEx>
          <w:tblCellMar>
            <w:top w:w="0" w:type="dxa"/>
            <w:left w:w="108" w:type="dxa"/>
            <w:bottom w:w="0" w:type="dxa"/>
            <w:right w:w="108" w:type="dxa"/>
          </w:tblCellMar>
        </w:tblPrEx>
        <w:trPr>
          <w:trHeight w:val="488" w:hRule="atLeast"/>
        </w:trPr>
        <w:tc>
          <w:tcPr>
            <w:tcW w:w="2004" w:type="dxa"/>
            <w:gridSpan w:val="2"/>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项    目</w:t>
            </w:r>
          </w:p>
        </w:tc>
        <w:tc>
          <w:tcPr>
            <w:tcW w:w="992" w:type="dxa"/>
            <w:vMerge w:val="restart"/>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合计</w:t>
            </w:r>
          </w:p>
        </w:tc>
        <w:tc>
          <w:tcPr>
            <w:tcW w:w="425" w:type="dxa"/>
            <w:vMerge w:val="restart"/>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上年结转</w:t>
            </w:r>
          </w:p>
        </w:tc>
        <w:tc>
          <w:tcPr>
            <w:tcW w:w="993" w:type="dxa"/>
            <w:vMerge w:val="restart"/>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一般公共预算拨款收入</w:t>
            </w:r>
          </w:p>
        </w:tc>
        <w:tc>
          <w:tcPr>
            <w:tcW w:w="425" w:type="dxa"/>
            <w:vMerge w:val="restart"/>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政府性基金预算拨款收入</w:t>
            </w:r>
          </w:p>
        </w:tc>
        <w:tc>
          <w:tcPr>
            <w:tcW w:w="425" w:type="dxa"/>
            <w:vMerge w:val="restart"/>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国有资本经营预算拨款收入</w:t>
            </w:r>
          </w:p>
        </w:tc>
        <w:tc>
          <w:tcPr>
            <w:tcW w:w="425" w:type="dxa"/>
            <w:vMerge w:val="restart"/>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事业收入</w:t>
            </w:r>
          </w:p>
        </w:tc>
        <w:tc>
          <w:tcPr>
            <w:tcW w:w="993" w:type="dxa"/>
            <w:vMerge w:val="restart"/>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 xml:space="preserve">事业单位经营收入 </w:t>
            </w:r>
          </w:p>
        </w:tc>
        <w:tc>
          <w:tcPr>
            <w:tcW w:w="425" w:type="dxa"/>
            <w:vMerge w:val="restart"/>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其他收入</w:t>
            </w:r>
          </w:p>
        </w:tc>
        <w:tc>
          <w:tcPr>
            <w:tcW w:w="425" w:type="dxa"/>
            <w:vMerge w:val="restart"/>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上级补助收入</w:t>
            </w:r>
          </w:p>
        </w:tc>
        <w:tc>
          <w:tcPr>
            <w:tcW w:w="425" w:type="dxa"/>
            <w:vMerge w:val="restart"/>
            <w:tcBorders>
              <w:top w:val="nil"/>
              <w:left w:val="single" w:color="C2C3C4" w:sz="4" w:space="0"/>
              <w:bottom w:val="single" w:color="C2C3C4" w:sz="4" w:space="0"/>
              <w:right w:val="single" w:color="C2C3C4" w:sz="4" w:space="0"/>
            </w:tcBorders>
            <w:shd w:val="clear" w:color="EFF2F7" w:fill="EFF2F7"/>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附属单位上缴收入</w:t>
            </w:r>
          </w:p>
        </w:tc>
        <w:tc>
          <w:tcPr>
            <w:tcW w:w="476" w:type="dxa"/>
            <w:vMerge w:val="restart"/>
            <w:tcBorders>
              <w:top w:val="nil"/>
              <w:left w:val="single" w:color="C2C3C4" w:sz="4" w:space="0"/>
              <w:bottom w:val="single" w:color="C2C3C4" w:sz="4" w:space="0"/>
              <w:right w:val="single" w:color="C2C3C4" w:sz="4" w:space="0"/>
            </w:tcBorders>
            <w:shd w:val="clear" w:color="EFF2F7" w:fill="EFF2F7"/>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用事业基金弥补收支差额</w:t>
            </w:r>
          </w:p>
        </w:tc>
      </w:tr>
      <w:tr>
        <w:tblPrEx>
          <w:tblCellMar>
            <w:top w:w="0" w:type="dxa"/>
            <w:left w:w="108" w:type="dxa"/>
            <w:bottom w:w="0" w:type="dxa"/>
            <w:right w:w="108" w:type="dxa"/>
          </w:tblCellMar>
        </w:tblPrEx>
        <w:trPr>
          <w:trHeight w:val="488" w:hRule="atLeast"/>
        </w:trPr>
        <w:tc>
          <w:tcPr>
            <w:tcW w:w="728" w:type="dxa"/>
            <w:vMerge w:val="restart"/>
            <w:tcBorders>
              <w:top w:val="nil"/>
              <w:left w:val="single" w:color="C2C3C4" w:sz="4" w:space="0"/>
              <w:bottom w:val="single" w:color="C2C3C4" w:sz="4" w:space="0"/>
              <w:right w:val="single" w:color="C2C3C4" w:sz="4" w:space="0"/>
            </w:tcBorders>
            <w:shd w:val="clear" w:color="EFF2F7" w:fill="EFF2F7"/>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单位代码</w:t>
            </w:r>
          </w:p>
        </w:tc>
        <w:tc>
          <w:tcPr>
            <w:tcW w:w="1276" w:type="dxa"/>
            <w:vMerge w:val="restart"/>
            <w:tcBorders>
              <w:top w:val="nil"/>
              <w:left w:val="single" w:color="C2C3C4" w:sz="4" w:space="0"/>
              <w:bottom w:val="single" w:color="C2C3C4" w:sz="4" w:space="0"/>
              <w:right w:val="single" w:color="C2C3C4" w:sz="4" w:space="0"/>
            </w:tcBorders>
            <w:shd w:val="clear" w:color="EFF2F7" w:fill="EFF2F7"/>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单位名称（科目）</w:t>
            </w:r>
          </w:p>
        </w:tc>
        <w:tc>
          <w:tcPr>
            <w:tcW w:w="992" w:type="dxa"/>
            <w:vMerge w:val="continue"/>
            <w:tcBorders>
              <w:top w:val="single" w:color="C2C3C4" w:sz="4" w:space="0"/>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c>
          <w:tcPr>
            <w:tcW w:w="425" w:type="dxa"/>
            <w:vMerge w:val="continue"/>
            <w:tcBorders>
              <w:top w:val="single" w:color="C2C3C4" w:sz="4" w:space="0"/>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c>
          <w:tcPr>
            <w:tcW w:w="993" w:type="dxa"/>
            <w:vMerge w:val="continue"/>
            <w:tcBorders>
              <w:top w:val="single" w:color="C2C3C4" w:sz="4" w:space="0"/>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c>
          <w:tcPr>
            <w:tcW w:w="425" w:type="dxa"/>
            <w:vMerge w:val="continue"/>
            <w:tcBorders>
              <w:top w:val="single" w:color="C2C3C4" w:sz="4" w:space="0"/>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c>
          <w:tcPr>
            <w:tcW w:w="425" w:type="dxa"/>
            <w:vMerge w:val="continue"/>
            <w:tcBorders>
              <w:top w:val="single" w:color="C2C3C4" w:sz="4" w:space="0"/>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c>
          <w:tcPr>
            <w:tcW w:w="425" w:type="dxa"/>
            <w:vMerge w:val="continue"/>
            <w:tcBorders>
              <w:top w:val="single" w:color="C2C3C4" w:sz="4" w:space="0"/>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c>
          <w:tcPr>
            <w:tcW w:w="993" w:type="dxa"/>
            <w:vMerge w:val="continue"/>
            <w:tcBorders>
              <w:top w:val="single" w:color="C2C3C4" w:sz="4" w:space="0"/>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c>
          <w:tcPr>
            <w:tcW w:w="425" w:type="dxa"/>
            <w:vMerge w:val="continue"/>
            <w:tcBorders>
              <w:top w:val="single" w:color="C2C3C4" w:sz="4" w:space="0"/>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c>
          <w:tcPr>
            <w:tcW w:w="425" w:type="dxa"/>
            <w:vMerge w:val="continue"/>
            <w:tcBorders>
              <w:top w:val="single" w:color="C2C3C4" w:sz="4" w:space="0"/>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c>
          <w:tcPr>
            <w:tcW w:w="425" w:type="dxa"/>
            <w:vMerge w:val="continue"/>
            <w:tcBorders>
              <w:top w:val="nil"/>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c>
          <w:tcPr>
            <w:tcW w:w="476" w:type="dxa"/>
            <w:vMerge w:val="continue"/>
            <w:tcBorders>
              <w:top w:val="nil"/>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r>
      <w:tr>
        <w:tblPrEx>
          <w:tblCellMar>
            <w:top w:w="0" w:type="dxa"/>
            <w:left w:w="108" w:type="dxa"/>
            <w:bottom w:w="0" w:type="dxa"/>
            <w:right w:w="108" w:type="dxa"/>
          </w:tblCellMar>
        </w:tblPrEx>
        <w:trPr>
          <w:trHeight w:val="488" w:hRule="atLeast"/>
        </w:trPr>
        <w:tc>
          <w:tcPr>
            <w:tcW w:w="728" w:type="dxa"/>
            <w:vMerge w:val="continue"/>
            <w:tcBorders>
              <w:top w:val="nil"/>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c>
          <w:tcPr>
            <w:tcW w:w="1276" w:type="dxa"/>
            <w:vMerge w:val="continue"/>
            <w:tcBorders>
              <w:top w:val="nil"/>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c>
          <w:tcPr>
            <w:tcW w:w="992" w:type="dxa"/>
            <w:vMerge w:val="continue"/>
            <w:tcBorders>
              <w:top w:val="single" w:color="C2C3C4" w:sz="4" w:space="0"/>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c>
          <w:tcPr>
            <w:tcW w:w="425" w:type="dxa"/>
            <w:vMerge w:val="continue"/>
            <w:tcBorders>
              <w:top w:val="single" w:color="C2C3C4" w:sz="4" w:space="0"/>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c>
          <w:tcPr>
            <w:tcW w:w="993" w:type="dxa"/>
            <w:vMerge w:val="continue"/>
            <w:tcBorders>
              <w:top w:val="single" w:color="C2C3C4" w:sz="4" w:space="0"/>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c>
          <w:tcPr>
            <w:tcW w:w="425" w:type="dxa"/>
            <w:vMerge w:val="continue"/>
            <w:tcBorders>
              <w:top w:val="single" w:color="C2C3C4" w:sz="4" w:space="0"/>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c>
          <w:tcPr>
            <w:tcW w:w="425" w:type="dxa"/>
            <w:vMerge w:val="continue"/>
            <w:tcBorders>
              <w:top w:val="single" w:color="C2C3C4" w:sz="4" w:space="0"/>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c>
          <w:tcPr>
            <w:tcW w:w="425" w:type="dxa"/>
            <w:vMerge w:val="continue"/>
            <w:tcBorders>
              <w:top w:val="single" w:color="C2C3C4" w:sz="4" w:space="0"/>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c>
          <w:tcPr>
            <w:tcW w:w="993" w:type="dxa"/>
            <w:vMerge w:val="continue"/>
            <w:tcBorders>
              <w:top w:val="single" w:color="C2C3C4" w:sz="4" w:space="0"/>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c>
          <w:tcPr>
            <w:tcW w:w="425" w:type="dxa"/>
            <w:vMerge w:val="continue"/>
            <w:tcBorders>
              <w:top w:val="single" w:color="C2C3C4" w:sz="4" w:space="0"/>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c>
          <w:tcPr>
            <w:tcW w:w="425" w:type="dxa"/>
            <w:vMerge w:val="continue"/>
            <w:tcBorders>
              <w:top w:val="single" w:color="C2C3C4" w:sz="4" w:space="0"/>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c>
          <w:tcPr>
            <w:tcW w:w="425" w:type="dxa"/>
            <w:vMerge w:val="continue"/>
            <w:tcBorders>
              <w:top w:val="nil"/>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c>
          <w:tcPr>
            <w:tcW w:w="476" w:type="dxa"/>
            <w:vMerge w:val="continue"/>
            <w:tcBorders>
              <w:top w:val="nil"/>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r>
      <w:tr>
        <w:tblPrEx>
          <w:tblCellMar>
            <w:top w:w="0" w:type="dxa"/>
            <w:left w:w="108" w:type="dxa"/>
            <w:bottom w:w="0" w:type="dxa"/>
            <w:right w:w="108" w:type="dxa"/>
          </w:tblCellMar>
        </w:tblPrEx>
        <w:trPr>
          <w:trHeight w:val="458" w:hRule="atLeast"/>
        </w:trPr>
        <w:tc>
          <w:tcPr>
            <w:tcW w:w="728" w:type="dxa"/>
            <w:tcBorders>
              <w:top w:val="nil"/>
              <w:left w:val="single" w:color="C2C3C4" w:sz="4" w:space="0"/>
              <w:bottom w:val="single" w:color="C2C3C4" w:sz="4" w:space="0"/>
              <w:right w:val="single" w:color="C2C3C4" w:sz="4" w:space="0"/>
            </w:tcBorders>
            <w:shd w:val="clear" w:color="auto" w:fill="auto"/>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　</w:t>
            </w:r>
          </w:p>
        </w:tc>
        <w:tc>
          <w:tcPr>
            <w:tcW w:w="1276" w:type="dxa"/>
            <w:tcBorders>
              <w:top w:val="nil"/>
              <w:left w:val="nil"/>
              <w:bottom w:val="single" w:color="C2C3C4" w:sz="4" w:space="0"/>
              <w:right w:val="single" w:color="C2C3C4" w:sz="4" w:space="0"/>
            </w:tcBorders>
            <w:shd w:val="clear" w:color="auto" w:fill="auto"/>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合    计</w:t>
            </w:r>
          </w:p>
        </w:tc>
        <w:tc>
          <w:tcPr>
            <w:tcW w:w="992" w:type="dxa"/>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b/>
                <w:bCs/>
                <w:kern w:val="0"/>
                <w:sz w:val="22"/>
                <w:szCs w:val="22"/>
              </w:rPr>
            </w:pPr>
            <w:r>
              <w:rPr>
                <w:rFonts w:hint="eastAsia" w:ascii="宋体" w:hAnsi="宋体" w:cs="宋体"/>
                <w:b/>
                <w:bCs/>
                <w:kern w:val="0"/>
                <w:sz w:val="22"/>
                <w:szCs w:val="22"/>
              </w:rPr>
              <w:t>274.33</w:t>
            </w:r>
          </w:p>
        </w:tc>
        <w:tc>
          <w:tcPr>
            <w:tcW w:w="425" w:type="dxa"/>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b/>
                <w:bCs/>
                <w:kern w:val="0"/>
                <w:sz w:val="22"/>
                <w:szCs w:val="22"/>
              </w:rPr>
            </w:pPr>
            <w:r>
              <w:rPr>
                <w:rFonts w:hint="eastAsia" w:ascii="宋体" w:hAnsi="宋体" w:cs="宋体"/>
                <w:b/>
                <w:bCs/>
                <w:kern w:val="0"/>
                <w:sz w:val="22"/>
                <w:szCs w:val="22"/>
              </w:rPr>
              <w:t>　</w:t>
            </w:r>
          </w:p>
        </w:tc>
        <w:tc>
          <w:tcPr>
            <w:tcW w:w="993" w:type="dxa"/>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b/>
                <w:bCs/>
                <w:kern w:val="0"/>
                <w:sz w:val="22"/>
                <w:szCs w:val="22"/>
              </w:rPr>
            </w:pPr>
            <w:r>
              <w:rPr>
                <w:rFonts w:hint="eastAsia" w:ascii="宋体" w:hAnsi="宋体" w:cs="宋体"/>
                <w:b/>
                <w:bCs/>
                <w:kern w:val="0"/>
                <w:sz w:val="22"/>
                <w:szCs w:val="22"/>
              </w:rPr>
              <w:t>129.59</w:t>
            </w:r>
          </w:p>
        </w:tc>
        <w:tc>
          <w:tcPr>
            <w:tcW w:w="425" w:type="dxa"/>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b/>
                <w:bCs/>
                <w:kern w:val="0"/>
                <w:sz w:val="22"/>
                <w:szCs w:val="22"/>
              </w:rPr>
            </w:pPr>
            <w:r>
              <w:rPr>
                <w:rFonts w:hint="eastAsia" w:ascii="宋体" w:hAnsi="宋体" w:cs="宋体"/>
                <w:b/>
                <w:bCs/>
                <w:kern w:val="0"/>
                <w:sz w:val="22"/>
                <w:szCs w:val="22"/>
              </w:rPr>
              <w:t>　</w:t>
            </w:r>
          </w:p>
        </w:tc>
        <w:tc>
          <w:tcPr>
            <w:tcW w:w="425" w:type="dxa"/>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b/>
                <w:bCs/>
                <w:kern w:val="0"/>
                <w:sz w:val="22"/>
                <w:szCs w:val="22"/>
              </w:rPr>
            </w:pPr>
            <w:r>
              <w:rPr>
                <w:rFonts w:hint="eastAsia" w:ascii="宋体" w:hAnsi="宋体" w:cs="宋体"/>
                <w:b/>
                <w:bCs/>
                <w:kern w:val="0"/>
                <w:sz w:val="22"/>
                <w:szCs w:val="22"/>
              </w:rPr>
              <w:t>　</w:t>
            </w:r>
          </w:p>
        </w:tc>
        <w:tc>
          <w:tcPr>
            <w:tcW w:w="425" w:type="dxa"/>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b/>
                <w:bCs/>
                <w:kern w:val="0"/>
                <w:sz w:val="22"/>
                <w:szCs w:val="22"/>
              </w:rPr>
            </w:pPr>
            <w:r>
              <w:rPr>
                <w:rFonts w:hint="eastAsia" w:ascii="宋体" w:hAnsi="宋体" w:cs="宋体"/>
                <w:b/>
                <w:bCs/>
                <w:kern w:val="0"/>
                <w:sz w:val="22"/>
                <w:szCs w:val="22"/>
              </w:rPr>
              <w:t>　</w:t>
            </w:r>
          </w:p>
        </w:tc>
        <w:tc>
          <w:tcPr>
            <w:tcW w:w="993" w:type="dxa"/>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b/>
                <w:bCs/>
                <w:kern w:val="0"/>
                <w:sz w:val="22"/>
                <w:szCs w:val="22"/>
              </w:rPr>
            </w:pPr>
            <w:r>
              <w:rPr>
                <w:rFonts w:hint="eastAsia" w:ascii="宋体" w:hAnsi="宋体" w:cs="宋体"/>
                <w:b/>
                <w:bCs/>
                <w:kern w:val="0"/>
                <w:sz w:val="22"/>
                <w:szCs w:val="22"/>
              </w:rPr>
              <w:t>144.74</w:t>
            </w:r>
          </w:p>
        </w:tc>
        <w:tc>
          <w:tcPr>
            <w:tcW w:w="425" w:type="dxa"/>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b/>
                <w:bCs/>
                <w:kern w:val="0"/>
                <w:sz w:val="22"/>
                <w:szCs w:val="22"/>
              </w:rPr>
            </w:pPr>
            <w:r>
              <w:rPr>
                <w:rFonts w:hint="eastAsia" w:ascii="宋体" w:hAnsi="宋体" w:cs="宋体"/>
                <w:b/>
                <w:bCs/>
                <w:kern w:val="0"/>
                <w:sz w:val="22"/>
                <w:szCs w:val="22"/>
              </w:rPr>
              <w:t>　</w:t>
            </w:r>
          </w:p>
        </w:tc>
        <w:tc>
          <w:tcPr>
            <w:tcW w:w="425" w:type="dxa"/>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b/>
                <w:bCs/>
                <w:kern w:val="0"/>
                <w:sz w:val="22"/>
                <w:szCs w:val="22"/>
              </w:rPr>
            </w:pPr>
            <w:r>
              <w:rPr>
                <w:rFonts w:hint="eastAsia" w:ascii="宋体" w:hAnsi="宋体" w:cs="宋体"/>
                <w:b/>
                <w:bCs/>
                <w:kern w:val="0"/>
                <w:sz w:val="22"/>
                <w:szCs w:val="22"/>
              </w:rPr>
              <w:t>　</w:t>
            </w:r>
          </w:p>
        </w:tc>
        <w:tc>
          <w:tcPr>
            <w:tcW w:w="425" w:type="dxa"/>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b/>
                <w:bCs/>
                <w:kern w:val="0"/>
                <w:sz w:val="22"/>
                <w:szCs w:val="22"/>
              </w:rPr>
            </w:pPr>
            <w:r>
              <w:rPr>
                <w:rFonts w:hint="eastAsia" w:ascii="宋体" w:hAnsi="宋体" w:cs="宋体"/>
                <w:b/>
                <w:bCs/>
                <w:kern w:val="0"/>
                <w:sz w:val="22"/>
                <w:szCs w:val="22"/>
              </w:rPr>
              <w:t>　</w:t>
            </w:r>
          </w:p>
        </w:tc>
        <w:tc>
          <w:tcPr>
            <w:tcW w:w="476" w:type="dxa"/>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b/>
                <w:bCs/>
                <w:kern w:val="0"/>
                <w:sz w:val="22"/>
                <w:szCs w:val="22"/>
              </w:rPr>
            </w:pPr>
            <w:r>
              <w:rPr>
                <w:rFonts w:hint="eastAsia" w:ascii="宋体" w:hAnsi="宋体" w:cs="宋体"/>
                <w:b/>
                <w:bCs/>
                <w:kern w:val="0"/>
                <w:sz w:val="22"/>
                <w:szCs w:val="22"/>
              </w:rPr>
              <w:t>　</w:t>
            </w:r>
          </w:p>
        </w:tc>
      </w:tr>
      <w:tr>
        <w:tblPrEx>
          <w:tblCellMar>
            <w:top w:w="0" w:type="dxa"/>
            <w:left w:w="108" w:type="dxa"/>
            <w:bottom w:w="0" w:type="dxa"/>
            <w:right w:w="108" w:type="dxa"/>
          </w:tblCellMar>
        </w:tblPrEx>
        <w:trPr>
          <w:trHeight w:val="458" w:hRule="atLeast"/>
        </w:trPr>
        <w:tc>
          <w:tcPr>
            <w:tcW w:w="728" w:type="dxa"/>
            <w:tcBorders>
              <w:top w:val="nil"/>
              <w:left w:val="single" w:color="C2C3C4" w:sz="4" w:space="0"/>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302302901</w:t>
            </w:r>
          </w:p>
        </w:tc>
        <w:tc>
          <w:tcPr>
            <w:tcW w:w="1276" w:type="dxa"/>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四川省无线电监测站</w:t>
            </w:r>
          </w:p>
        </w:tc>
        <w:tc>
          <w:tcPr>
            <w:tcW w:w="992" w:type="dxa"/>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274.33</w:t>
            </w:r>
          </w:p>
        </w:tc>
        <w:tc>
          <w:tcPr>
            <w:tcW w:w="425" w:type="dxa"/>
            <w:tcBorders>
              <w:top w:val="nil"/>
              <w:left w:val="nil"/>
              <w:bottom w:val="single" w:color="C2C3C4" w:sz="4" w:space="0"/>
              <w:right w:val="single" w:color="C2C3C4" w:sz="4" w:space="0"/>
            </w:tcBorders>
            <w:shd w:val="clear" w:color="FFFFFF" w:fill="FFFFFF"/>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993" w:type="dxa"/>
            <w:tcBorders>
              <w:top w:val="nil"/>
              <w:left w:val="nil"/>
              <w:bottom w:val="single" w:color="C2C3C4" w:sz="4" w:space="0"/>
              <w:right w:val="single" w:color="C2C3C4" w:sz="4" w:space="0"/>
            </w:tcBorders>
            <w:shd w:val="clear" w:color="FFFFFF" w:fill="FFFFFF"/>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129.59</w:t>
            </w:r>
          </w:p>
        </w:tc>
        <w:tc>
          <w:tcPr>
            <w:tcW w:w="425" w:type="dxa"/>
            <w:tcBorders>
              <w:top w:val="nil"/>
              <w:left w:val="nil"/>
              <w:bottom w:val="single" w:color="C2C3C4" w:sz="4" w:space="0"/>
              <w:right w:val="single" w:color="C2C3C4" w:sz="4" w:space="0"/>
            </w:tcBorders>
            <w:shd w:val="clear" w:color="FFFFFF" w:fill="FFFFFF"/>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425" w:type="dxa"/>
            <w:tcBorders>
              <w:top w:val="nil"/>
              <w:left w:val="nil"/>
              <w:bottom w:val="single" w:color="C2C3C4" w:sz="4" w:space="0"/>
              <w:right w:val="single" w:color="C2C3C4" w:sz="4" w:space="0"/>
            </w:tcBorders>
            <w:shd w:val="clear" w:color="FFFFFF" w:fill="FFFFFF"/>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425" w:type="dxa"/>
            <w:tcBorders>
              <w:top w:val="nil"/>
              <w:left w:val="nil"/>
              <w:bottom w:val="single" w:color="C2C3C4" w:sz="4" w:space="0"/>
              <w:right w:val="single" w:color="C2C3C4" w:sz="4" w:space="0"/>
            </w:tcBorders>
            <w:shd w:val="clear" w:color="FFFFFF" w:fill="FFFFFF"/>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993" w:type="dxa"/>
            <w:tcBorders>
              <w:top w:val="nil"/>
              <w:left w:val="nil"/>
              <w:bottom w:val="single" w:color="C2C3C4" w:sz="4" w:space="0"/>
              <w:right w:val="single" w:color="C2C3C4" w:sz="4" w:space="0"/>
            </w:tcBorders>
            <w:shd w:val="clear" w:color="FFFFFF" w:fill="FFFFFF"/>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144.74</w:t>
            </w:r>
          </w:p>
        </w:tc>
        <w:tc>
          <w:tcPr>
            <w:tcW w:w="425" w:type="dxa"/>
            <w:tcBorders>
              <w:top w:val="nil"/>
              <w:left w:val="nil"/>
              <w:bottom w:val="single" w:color="C2C3C4" w:sz="4" w:space="0"/>
              <w:right w:val="single" w:color="C2C3C4" w:sz="4" w:space="0"/>
            </w:tcBorders>
            <w:shd w:val="clear" w:color="FFFFFF" w:fill="FFFFFF"/>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425" w:type="dxa"/>
            <w:tcBorders>
              <w:top w:val="nil"/>
              <w:left w:val="nil"/>
              <w:bottom w:val="single" w:color="C2C3C4" w:sz="4" w:space="0"/>
              <w:right w:val="single" w:color="C2C3C4" w:sz="4" w:space="0"/>
            </w:tcBorders>
            <w:shd w:val="clear" w:color="FFFFFF" w:fill="FFFFFF"/>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425" w:type="dxa"/>
            <w:tcBorders>
              <w:top w:val="nil"/>
              <w:left w:val="nil"/>
              <w:bottom w:val="single" w:color="C2C3C4" w:sz="4" w:space="0"/>
              <w:right w:val="single" w:color="C2C3C4" w:sz="4" w:space="0"/>
            </w:tcBorders>
            <w:shd w:val="clear" w:color="FFFFFF" w:fill="FFFFFF"/>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476" w:type="dxa"/>
            <w:tcBorders>
              <w:top w:val="nil"/>
              <w:left w:val="nil"/>
              <w:bottom w:val="single" w:color="C2C3C4" w:sz="4" w:space="0"/>
              <w:right w:val="single" w:color="C2C3C4" w:sz="4" w:space="0"/>
            </w:tcBorders>
            <w:shd w:val="clear" w:color="FFFFFF" w:fill="FFFFFF"/>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bl>
    <w:p>
      <w:pPr>
        <w:pStyle w:val="8"/>
        <w:widowControl/>
        <w:spacing w:before="0" w:beforeAutospacing="0" w:after="0" w:afterAutospacing="0" w:line="600" w:lineRule="exact"/>
        <w:jc w:val="both"/>
        <w:outlineLvl w:val="1"/>
        <w:rPr>
          <w:rFonts w:ascii="Times New Roman" w:hAnsi="Times New Roman" w:eastAsia="仿宋_GB2312" w:cs="仿宋_GB2312"/>
          <w:sz w:val="32"/>
          <w:szCs w:val="32"/>
        </w:rPr>
      </w:pPr>
    </w:p>
    <w:p>
      <w:pPr>
        <w:pStyle w:val="8"/>
        <w:widowControl/>
        <w:numPr>
          <w:ilvl w:val="0"/>
          <w:numId w:val="1"/>
        </w:numPr>
        <w:spacing w:before="0" w:beforeAutospacing="0" w:after="0" w:afterAutospacing="0" w:line="600" w:lineRule="exact"/>
        <w:jc w:val="both"/>
        <w:outlineLvl w:val="1"/>
        <w:rPr>
          <w:rFonts w:ascii="Times New Roman" w:hAnsi="Times New Roman" w:eastAsia="仿宋_GB2312" w:cs="仿宋_GB2312"/>
          <w:sz w:val="32"/>
          <w:szCs w:val="32"/>
        </w:rPr>
      </w:pPr>
      <w:r>
        <w:rPr>
          <w:rFonts w:hint="eastAsia" w:ascii="Times New Roman" w:hAnsi="Times New Roman" w:eastAsia="仿宋_GB2312" w:cs="仿宋_GB2312"/>
          <w:sz w:val="32"/>
          <w:szCs w:val="32"/>
        </w:rPr>
        <w:t>单位支出总表（公开表1-2）</w:t>
      </w:r>
    </w:p>
    <w:tbl>
      <w:tblPr>
        <w:tblStyle w:val="9"/>
        <w:tblW w:w="5000" w:type="pct"/>
        <w:tblInd w:w="0" w:type="dxa"/>
        <w:tblLayout w:type="fixed"/>
        <w:tblCellMar>
          <w:top w:w="0" w:type="dxa"/>
          <w:left w:w="108" w:type="dxa"/>
          <w:bottom w:w="0" w:type="dxa"/>
          <w:right w:w="108" w:type="dxa"/>
        </w:tblCellMar>
      </w:tblPr>
      <w:tblGrid>
        <w:gridCol w:w="677"/>
        <w:gridCol w:w="564"/>
        <w:gridCol w:w="568"/>
        <w:gridCol w:w="850"/>
        <w:gridCol w:w="1848"/>
        <w:gridCol w:w="990"/>
        <w:gridCol w:w="992"/>
        <w:gridCol w:w="711"/>
        <w:gridCol w:w="569"/>
        <w:gridCol w:w="753"/>
      </w:tblGrid>
      <w:tr>
        <w:tblPrEx>
          <w:tblCellMar>
            <w:top w:w="0" w:type="dxa"/>
            <w:left w:w="108" w:type="dxa"/>
            <w:bottom w:w="0" w:type="dxa"/>
            <w:right w:w="108" w:type="dxa"/>
          </w:tblCellMar>
        </w:tblPrEx>
        <w:trPr>
          <w:trHeight w:val="458" w:hRule="atLeast"/>
        </w:trPr>
        <w:tc>
          <w:tcPr>
            <w:tcW w:w="5000" w:type="pct"/>
            <w:gridSpan w:val="10"/>
            <w:tcBorders>
              <w:top w:val="single" w:color="FFFFFF" w:sz="4" w:space="0"/>
              <w:left w:val="single" w:color="FFFFFF" w:sz="4" w:space="0"/>
              <w:bottom w:val="single" w:color="FFFFFF" w:sz="4" w:space="0"/>
              <w:right w:val="single" w:color="FFFFFF" w:sz="4" w:space="0"/>
            </w:tcBorders>
            <w:shd w:val="clear" w:color="auto" w:fill="auto"/>
            <w:noWrap/>
            <w:vAlign w:val="center"/>
          </w:tcPr>
          <w:p>
            <w:pPr>
              <w:widowControl/>
              <w:suppressAutoHyphens w:val="0"/>
              <w:jc w:val="center"/>
              <w:rPr>
                <w:rFonts w:ascii="宋体" w:hAnsi="宋体" w:cs="宋体"/>
                <w:b/>
                <w:bCs/>
                <w:kern w:val="0"/>
                <w:sz w:val="32"/>
                <w:szCs w:val="32"/>
              </w:rPr>
            </w:pPr>
            <w:r>
              <w:rPr>
                <w:rFonts w:hint="eastAsia" w:ascii="宋体" w:hAnsi="宋体" w:cs="宋体"/>
                <w:b/>
                <w:bCs/>
                <w:kern w:val="0"/>
                <w:sz w:val="32"/>
                <w:szCs w:val="32"/>
              </w:rPr>
              <w:t>单位支出总表</w:t>
            </w:r>
          </w:p>
        </w:tc>
      </w:tr>
      <w:tr>
        <w:tblPrEx>
          <w:tblCellMar>
            <w:top w:w="0" w:type="dxa"/>
            <w:left w:w="108" w:type="dxa"/>
            <w:bottom w:w="0" w:type="dxa"/>
            <w:right w:w="108" w:type="dxa"/>
          </w:tblCellMar>
        </w:tblPrEx>
        <w:trPr>
          <w:trHeight w:val="390" w:hRule="atLeast"/>
        </w:trPr>
        <w:tc>
          <w:tcPr>
            <w:tcW w:w="2644" w:type="pct"/>
            <w:gridSpan w:val="5"/>
            <w:tcBorders>
              <w:top w:val="single" w:color="FFFFFF" w:sz="4" w:space="0"/>
              <w:left w:val="single" w:color="FFFFFF" w:sz="4" w:space="0"/>
              <w:bottom w:val="nil"/>
              <w:right w:val="single" w:color="FFFFFF"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单位：四川省无线电监测站</w:t>
            </w:r>
          </w:p>
        </w:tc>
        <w:tc>
          <w:tcPr>
            <w:tcW w:w="581" w:type="pct"/>
            <w:tcBorders>
              <w:top w:val="nil"/>
              <w:left w:val="nil"/>
              <w:bottom w:val="nil"/>
              <w:right w:val="single" w:color="FFFFFF" w:sz="4" w:space="0"/>
            </w:tcBorders>
            <w:shd w:val="clear" w:color="auto" w:fill="auto"/>
            <w:noWrap/>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　</w:t>
            </w:r>
          </w:p>
        </w:tc>
        <w:tc>
          <w:tcPr>
            <w:tcW w:w="582" w:type="pct"/>
            <w:tcBorders>
              <w:top w:val="nil"/>
              <w:left w:val="nil"/>
              <w:bottom w:val="nil"/>
              <w:right w:val="single" w:color="FFFFFF" w:sz="4" w:space="0"/>
            </w:tcBorders>
            <w:shd w:val="clear" w:color="auto" w:fill="auto"/>
            <w:noWrap/>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　</w:t>
            </w:r>
          </w:p>
        </w:tc>
        <w:tc>
          <w:tcPr>
            <w:tcW w:w="1193" w:type="pct"/>
            <w:gridSpan w:val="3"/>
            <w:tcBorders>
              <w:top w:val="nil"/>
              <w:left w:val="nil"/>
              <w:bottom w:val="nil"/>
              <w:right w:val="single" w:color="FFFFFF" w:sz="4" w:space="0"/>
            </w:tcBorders>
            <w:shd w:val="clear" w:color="auto" w:fill="auto"/>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　</w:t>
            </w:r>
          </w:p>
          <w:p>
            <w:pPr>
              <w:widowControl/>
              <w:suppressAutoHyphens w:val="0"/>
              <w:jc w:val="left"/>
              <w:rPr>
                <w:rFonts w:ascii="宋体" w:hAnsi="宋体" w:cs="宋体"/>
                <w:kern w:val="0"/>
                <w:sz w:val="18"/>
                <w:szCs w:val="18"/>
              </w:rPr>
            </w:pPr>
            <w:r>
              <w:rPr>
                <w:rFonts w:hint="eastAsia" w:ascii="宋体" w:hAnsi="宋体" w:cs="宋体"/>
                <w:kern w:val="0"/>
                <w:sz w:val="18"/>
                <w:szCs w:val="18"/>
              </w:rPr>
              <w:t>　</w:t>
            </w:r>
          </w:p>
          <w:p>
            <w:pPr>
              <w:widowControl/>
              <w:suppressAutoHyphens w:val="0"/>
              <w:jc w:val="center"/>
              <w:rPr>
                <w:rFonts w:ascii="宋体" w:hAnsi="宋体" w:cs="宋体"/>
                <w:kern w:val="0"/>
                <w:sz w:val="22"/>
                <w:szCs w:val="22"/>
              </w:rPr>
            </w:pPr>
            <w:r>
              <w:rPr>
                <w:rFonts w:hint="eastAsia" w:ascii="宋体" w:hAnsi="宋体" w:cs="宋体"/>
                <w:kern w:val="0"/>
                <w:sz w:val="22"/>
                <w:szCs w:val="22"/>
              </w:rPr>
              <w:t>金额单位：万元</w:t>
            </w:r>
          </w:p>
        </w:tc>
      </w:tr>
      <w:tr>
        <w:tblPrEx>
          <w:tblCellMar>
            <w:top w:w="0" w:type="dxa"/>
            <w:left w:w="108" w:type="dxa"/>
            <w:bottom w:w="0" w:type="dxa"/>
            <w:right w:w="108" w:type="dxa"/>
          </w:tblCellMar>
        </w:tblPrEx>
        <w:trPr>
          <w:trHeight w:val="488" w:hRule="atLeast"/>
        </w:trPr>
        <w:tc>
          <w:tcPr>
            <w:tcW w:w="2644" w:type="pct"/>
            <w:gridSpan w:val="5"/>
            <w:tcBorders>
              <w:top w:val="single" w:color="C2C3C4" w:sz="4" w:space="0"/>
              <w:left w:val="single" w:color="C2C3C4" w:sz="4" w:space="0"/>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项    目</w:t>
            </w:r>
          </w:p>
        </w:tc>
        <w:tc>
          <w:tcPr>
            <w:tcW w:w="581" w:type="pct"/>
            <w:vMerge w:val="restart"/>
            <w:tcBorders>
              <w:top w:val="single" w:color="C2C3C4" w:sz="4" w:space="0"/>
              <w:left w:val="single" w:color="C2C3C4" w:sz="4" w:space="0"/>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合计</w:t>
            </w:r>
          </w:p>
        </w:tc>
        <w:tc>
          <w:tcPr>
            <w:tcW w:w="582" w:type="pct"/>
            <w:vMerge w:val="restart"/>
            <w:tcBorders>
              <w:top w:val="single" w:color="C2C3C4" w:sz="4" w:space="0"/>
              <w:left w:val="single" w:color="C2C3C4" w:sz="4" w:space="0"/>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基本支出</w:t>
            </w:r>
          </w:p>
        </w:tc>
        <w:tc>
          <w:tcPr>
            <w:tcW w:w="417" w:type="pct"/>
            <w:vMerge w:val="restart"/>
            <w:tcBorders>
              <w:top w:val="single" w:color="C2C3C4" w:sz="4" w:space="0"/>
              <w:left w:val="single" w:color="C2C3C4" w:sz="4" w:space="0"/>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项目支出</w:t>
            </w:r>
          </w:p>
        </w:tc>
        <w:tc>
          <w:tcPr>
            <w:tcW w:w="334" w:type="pct"/>
            <w:vMerge w:val="restart"/>
            <w:tcBorders>
              <w:top w:val="single" w:color="C2C3C4" w:sz="4" w:space="0"/>
              <w:left w:val="single" w:color="C2C3C4" w:sz="4" w:space="0"/>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上缴上级支出</w:t>
            </w:r>
          </w:p>
        </w:tc>
        <w:tc>
          <w:tcPr>
            <w:tcW w:w="442" w:type="pct"/>
            <w:vMerge w:val="restart"/>
            <w:tcBorders>
              <w:top w:val="single" w:color="C2C3C4" w:sz="4" w:space="0"/>
              <w:left w:val="single" w:color="C2C3C4" w:sz="4" w:space="0"/>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对附属单位补助支出</w:t>
            </w:r>
          </w:p>
        </w:tc>
      </w:tr>
      <w:tr>
        <w:tblPrEx>
          <w:tblCellMar>
            <w:top w:w="0" w:type="dxa"/>
            <w:left w:w="108" w:type="dxa"/>
            <w:bottom w:w="0" w:type="dxa"/>
            <w:right w:w="108" w:type="dxa"/>
          </w:tblCellMar>
        </w:tblPrEx>
        <w:trPr>
          <w:trHeight w:val="488" w:hRule="atLeast"/>
        </w:trPr>
        <w:tc>
          <w:tcPr>
            <w:tcW w:w="1061" w:type="pct"/>
            <w:gridSpan w:val="3"/>
            <w:tcBorders>
              <w:top w:val="single" w:color="C2C3C4" w:sz="4" w:space="0"/>
              <w:left w:val="single" w:color="C2C3C4" w:sz="4" w:space="0"/>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科目编码</w:t>
            </w:r>
          </w:p>
        </w:tc>
        <w:tc>
          <w:tcPr>
            <w:tcW w:w="499" w:type="pct"/>
            <w:vMerge w:val="restart"/>
            <w:tcBorders>
              <w:top w:val="nil"/>
              <w:left w:val="single" w:color="C2C3C4" w:sz="4" w:space="0"/>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单位代码</w:t>
            </w:r>
          </w:p>
        </w:tc>
        <w:tc>
          <w:tcPr>
            <w:tcW w:w="1084" w:type="pct"/>
            <w:vMerge w:val="restart"/>
            <w:tcBorders>
              <w:top w:val="nil"/>
              <w:left w:val="single" w:color="C2C3C4" w:sz="4" w:space="0"/>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单位名称（科目）</w:t>
            </w:r>
          </w:p>
        </w:tc>
        <w:tc>
          <w:tcPr>
            <w:tcW w:w="581" w:type="pct"/>
            <w:vMerge w:val="continue"/>
            <w:tcBorders>
              <w:top w:val="single" w:color="C2C3C4" w:sz="4" w:space="0"/>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c>
          <w:tcPr>
            <w:tcW w:w="582" w:type="pct"/>
            <w:vMerge w:val="continue"/>
            <w:tcBorders>
              <w:top w:val="single" w:color="C2C3C4" w:sz="4" w:space="0"/>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c>
          <w:tcPr>
            <w:tcW w:w="417" w:type="pct"/>
            <w:vMerge w:val="continue"/>
            <w:tcBorders>
              <w:top w:val="single" w:color="C2C3C4" w:sz="4" w:space="0"/>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c>
          <w:tcPr>
            <w:tcW w:w="334" w:type="pct"/>
            <w:vMerge w:val="continue"/>
            <w:tcBorders>
              <w:top w:val="single" w:color="C2C3C4" w:sz="4" w:space="0"/>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c>
          <w:tcPr>
            <w:tcW w:w="442" w:type="pct"/>
            <w:vMerge w:val="continue"/>
            <w:tcBorders>
              <w:top w:val="single" w:color="C2C3C4" w:sz="4" w:space="0"/>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r>
      <w:tr>
        <w:tblPrEx>
          <w:tblCellMar>
            <w:top w:w="0" w:type="dxa"/>
            <w:left w:w="108" w:type="dxa"/>
            <w:bottom w:w="0" w:type="dxa"/>
            <w:right w:w="108" w:type="dxa"/>
          </w:tblCellMar>
        </w:tblPrEx>
        <w:trPr>
          <w:trHeight w:val="488" w:hRule="atLeast"/>
        </w:trPr>
        <w:tc>
          <w:tcPr>
            <w:tcW w:w="397" w:type="pct"/>
            <w:tcBorders>
              <w:top w:val="nil"/>
              <w:left w:val="single" w:color="C2C3C4" w:sz="4" w:space="0"/>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类</w:t>
            </w:r>
          </w:p>
        </w:tc>
        <w:tc>
          <w:tcPr>
            <w:tcW w:w="331" w:type="pct"/>
            <w:tcBorders>
              <w:top w:val="nil"/>
              <w:left w:val="nil"/>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款</w:t>
            </w:r>
          </w:p>
        </w:tc>
        <w:tc>
          <w:tcPr>
            <w:tcW w:w="333" w:type="pct"/>
            <w:tcBorders>
              <w:top w:val="nil"/>
              <w:left w:val="nil"/>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项</w:t>
            </w:r>
          </w:p>
        </w:tc>
        <w:tc>
          <w:tcPr>
            <w:tcW w:w="499" w:type="pct"/>
            <w:vMerge w:val="continue"/>
            <w:tcBorders>
              <w:top w:val="nil"/>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c>
          <w:tcPr>
            <w:tcW w:w="1084" w:type="pct"/>
            <w:vMerge w:val="continue"/>
            <w:tcBorders>
              <w:top w:val="nil"/>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c>
          <w:tcPr>
            <w:tcW w:w="581" w:type="pct"/>
            <w:vMerge w:val="continue"/>
            <w:tcBorders>
              <w:top w:val="single" w:color="C2C3C4" w:sz="4" w:space="0"/>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c>
          <w:tcPr>
            <w:tcW w:w="582" w:type="pct"/>
            <w:vMerge w:val="continue"/>
            <w:tcBorders>
              <w:top w:val="single" w:color="C2C3C4" w:sz="4" w:space="0"/>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c>
          <w:tcPr>
            <w:tcW w:w="417" w:type="pct"/>
            <w:vMerge w:val="continue"/>
            <w:tcBorders>
              <w:top w:val="single" w:color="C2C3C4" w:sz="4" w:space="0"/>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c>
          <w:tcPr>
            <w:tcW w:w="334" w:type="pct"/>
            <w:vMerge w:val="continue"/>
            <w:tcBorders>
              <w:top w:val="single" w:color="C2C3C4" w:sz="4" w:space="0"/>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c>
          <w:tcPr>
            <w:tcW w:w="442" w:type="pct"/>
            <w:vMerge w:val="continue"/>
            <w:tcBorders>
              <w:top w:val="single" w:color="C2C3C4" w:sz="4" w:space="0"/>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r>
      <w:tr>
        <w:tblPrEx>
          <w:tblCellMar>
            <w:top w:w="0" w:type="dxa"/>
            <w:left w:w="108" w:type="dxa"/>
            <w:bottom w:w="0" w:type="dxa"/>
            <w:right w:w="108" w:type="dxa"/>
          </w:tblCellMar>
        </w:tblPrEx>
        <w:trPr>
          <w:trHeight w:val="458" w:hRule="atLeast"/>
        </w:trPr>
        <w:tc>
          <w:tcPr>
            <w:tcW w:w="397" w:type="pct"/>
            <w:tcBorders>
              <w:top w:val="nil"/>
              <w:left w:val="single" w:color="C2C3C4" w:sz="4" w:space="0"/>
              <w:bottom w:val="single" w:color="C2C3C4" w:sz="4" w:space="0"/>
              <w:right w:val="single" w:color="C2C3C4" w:sz="4" w:space="0"/>
            </w:tcBorders>
            <w:shd w:val="clear" w:color="auto" w:fill="auto"/>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　</w:t>
            </w:r>
          </w:p>
        </w:tc>
        <w:tc>
          <w:tcPr>
            <w:tcW w:w="331" w:type="pct"/>
            <w:tcBorders>
              <w:top w:val="nil"/>
              <w:left w:val="nil"/>
              <w:bottom w:val="single" w:color="C2C3C4" w:sz="4" w:space="0"/>
              <w:right w:val="single" w:color="C2C3C4" w:sz="4" w:space="0"/>
            </w:tcBorders>
            <w:shd w:val="clear" w:color="auto" w:fill="auto"/>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　</w:t>
            </w:r>
          </w:p>
        </w:tc>
        <w:tc>
          <w:tcPr>
            <w:tcW w:w="333" w:type="pct"/>
            <w:tcBorders>
              <w:top w:val="nil"/>
              <w:left w:val="nil"/>
              <w:bottom w:val="single" w:color="C2C3C4" w:sz="4" w:space="0"/>
              <w:right w:val="single" w:color="C2C3C4" w:sz="4" w:space="0"/>
            </w:tcBorders>
            <w:shd w:val="clear" w:color="auto" w:fill="auto"/>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　</w:t>
            </w:r>
          </w:p>
        </w:tc>
        <w:tc>
          <w:tcPr>
            <w:tcW w:w="499" w:type="pct"/>
            <w:tcBorders>
              <w:top w:val="nil"/>
              <w:left w:val="nil"/>
              <w:bottom w:val="single" w:color="C2C3C4" w:sz="4" w:space="0"/>
              <w:right w:val="single" w:color="C2C3C4" w:sz="4" w:space="0"/>
            </w:tcBorders>
            <w:shd w:val="clear" w:color="auto" w:fill="auto"/>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　</w:t>
            </w:r>
          </w:p>
        </w:tc>
        <w:tc>
          <w:tcPr>
            <w:tcW w:w="1084" w:type="pct"/>
            <w:tcBorders>
              <w:top w:val="nil"/>
              <w:left w:val="nil"/>
              <w:bottom w:val="single" w:color="C2C3C4" w:sz="4" w:space="0"/>
              <w:right w:val="single" w:color="C2C3C4" w:sz="4" w:space="0"/>
            </w:tcBorders>
            <w:shd w:val="clear" w:color="auto" w:fill="auto"/>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合    计</w:t>
            </w:r>
          </w:p>
        </w:tc>
        <w:tc>
          <w:tcPr>
            <w:tcW w:w="581" w:type="pct"/>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b/>
                <w:bCs/>
                <w:kern w:val="0"/>
                <w:sz w:val="22"/>
                <w:szCs w:val="22"/>
              </w:rPr>
            </w:pPr>
            <w:r>
              <w:rPr>
                <w:rFonts w:hint="eastAsia" w:ascii="宋体" w:hAnsi="宋体" w:cs="宋体"/>
                <w:b/>
                <w:bCs/>
                <w:kern w:val="0"/>
                <w:sz w:val="22"/>
                <w:szCs w:val="22"/>
              </w:rPr>
              <w:t>274.33</w:t>
            </w:r>
          </w:p>
        </w:tc>
        <w:tc>
          <w:tcPr>
            <w:tcW w:w="582" w:type="pct"/>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b/>
                <w:bCs/>
                <w:kern w:val="0"/>
                <w:sz w:val="22"/>
                <w:szCs w:val="22"/>
              </w:rPr>
            </w:pPr>
            <w:r>
              <w:rPr>
                <w:rFonts w:hint="eastAsia" w:ascii="宋体" w:hAnsi="宋体" w:cs="宋体"/>
                <w:b/>
                <w:bCs/>
                <w:kern w:val="0"/>
                <w:sz w:val="22"/>
                <w:szCs w:val="22"/>
              </w:rPr>
              <w:t>274.33</w:t>
            </w:r>
          </w:p>
        </w:tc>
        <w:tc>
          <w:tcPr>
            <w:tcW w:w="417" w:type="pct"/>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b/>
                <w:bCs/>
                <w:kern w:val="0"/>
                <w:sz w:val="22"/>
                <w:szCs w:val="22"/>
              </w:rPr>
            </w:pPr>
            <w:r>
              <w:rPr>
                <w:rFonts w:hint="eastAsia" w:ascii="宋体" w:hAnsi="宋体" w:cs="宋体"/>
                <w:b/>
                <w:bCs/>
                <w:kern w:val="0"/>
                <w:sz w:val="22"/>
                <w:szCs w:val="22"/>
              </w:rPr>
              <w:t>　</w:t>
            </w:r>
          </w:p>
        </w:tc>
        <w:tc>
          <w:tcPr>
            <w:tcW w:w="334" w:type="pct"/>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b/>
                <w:bCs/>
                <w:kern w:val="0"/>
                <w:sz w:val="22"/>
                <w:szCs w:val="22"/>
              </w:rPr>
            </w:pPr>
            <w:r>
              <w:rPr>
                <w:rFonts w:hint="eastAsia" w:ascii="宋体" w:hAnsi="宋体" w:cs="宋体"/>
                <w:b/>
                <w:bCs/>
                <w:kern w:val="0"/>
                <w:sz w:val="22"/>
                <w:szCs w:val="22"/>
              </w:rPr>
              <w:t>　</w:t>
            </w:r>
          </w:p>
        </w:tc>
        <w:tc>
          <w:tcPr>
            <w:tcW w:w="442" w:type="pct"/>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b/>
                <w:bCs/>
                <w:kern w:val="0"/>
                <w:sz w:val="22"/>
                <w:szCs w:val="22"/>
              </w:rPr>
            </w:pPr>
            <w:r>
              <w:rPr>
                <w:rFonts w:hint="eastAsia" w:ascii="宋体" w:hAnsi="宋体" w:cs="宋体"/>
                <w:b/>
                <w:bCs/>
                <w:kern w:val="0"/>
                <w:sz w:val="22"/>
                <w:szCs w:val="22"/>
              </w:rPr>
              <w:t>　</w:t>
            </w:r>
          </w:p>
        </w:tc>
      </w:tr>
      <w:tr>
        <w:tblPrEx>
          <w:tblCellMar>
            <w:top w:w="0" w:type="dxa"/>
            <w:left w:w="108" w:type="dxa"/>
            <w:bottom w:w="0" w:type="dxa"/>
            <w:right w:w="108" w:type="dxa"/>
          </w:tblCellMar>
        </w:tblPrEx>
        <w:trPr>
          <w:trHeight w:val="458" w:hRule="atLeast"/>
        </w:trPr>
        <w:tc>
          <w:tcPr>
            <w:tcW w:w="397" w:type="pct"/>
            <w:tcBorders>
              <w:top w:val="nil"/>
              <w:left w:val="single" w:color="C2C3C4" w:sz="4" w:space="0"/>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208</w:t>
            </w:r>
          </w:p>
        </w:tc>
        <w:tc>
          <w:tcPr>
            <w:tcW w:w="331" w:type="pct"/>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05</w:t>
            </w:r>
          </w:p>
        </w:tc>
        <w:tc>
          <w:tcPr>
            <w:tcW w:w="333" w:type="pct"/>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05</w:t>
            </w:r>
          </w:p>
        </w:tc>
        <w:tc>
          <w:tcPr>
            <w:tcW w:w="499" w:type="pct"/>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302302901</w:t>
            </w:r>
          </w:p>
        </w:tc>
        <w:tc>
          <w:tcPr>
            <w:tcW w:w="1084" w:type="pct"/>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机关事业单位基本养老保险缴费支出</w:t>
            </w:r>
          </w:p>
        </w:tc>
        <w:tc>
          <w:tcPr>
            <w:tcW w:w="581" w:type="pct"/>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13.56</w:t>
            </w:r>
          </w:p>
        </w:tc>
        <w:tc>
          <w:tcPr>
            <w:tcW w:w="582" w:type="pct"/>
            <w:tcBorders>
              <w:top w:val="nil"/>
              <w:left w:val="nil"/>
              <w:bottom w:val="single" w:color="C2C3C4" w:sz="4" w:space="0"/>
              <w:right w:val="single" w:color="C2C3C4" w:sz="4" w:space="0"/>
            </w:tcBorders>
            <w:shd w:val="clear" w:color="FFFFFF" w:fill="FFFFFF"/>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13.56</w:t>
            </w:r>
          </w:p>
        </w:tc>
        <w:tc>
          <w:tcPr>
            <w:tcW w:w="417" w:type="pct"/>
            <w:tcBorders>
              <w:top w:val="nil"/>
              <w:left w:val="nil"/>
              <w:bottom w:val="single" w:color="C2C3C4" w:sz="4" w:space="0"/>
              <w:right w:val="single" w:color="C2C3C4" w:sz="4" w:space="0"/>
            </w:tcBorders>
            <w:shd w:val="clear" w:color="FFFFFF" w:fill="FFFFFF"/>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334" w:type="pct"/>
            <w:tcBorders>
              <w:top w:val="nil"/>
              <w:left w:val="nil"/>
              <w:bottom w:val="single" w:color="C2C3C4" w:sz="4" w:space="0"/>
              <w:right w:val="single" w:color="C2C3C4" w:sz="4" w:space="0"/>
            </w:tcBorders>
            <w:shd w:val="clear" w:color="FFFFFF" w:fill="FFFFFF"/>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442" w:type="pct"/>
            <w:tcBorders>
              <w:top w:val="nil"/>
              <w:left w:val="nil"/>
              <w:bottom w:val="single" w:color="C2C3C4" w:sz="4" w:space="0"/>
              <w:right w:val="single" w:color="C2C3C4" w:sz="4" w:space="0"/>
            </w:tcBorders>
            <w:shd w:val="clear" w:color="FFFFFF" w:fill="FFFFFF"/>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458" w:hRule="atLeast"/>
        </w:trPr>
        <w:tc>
          <w:tcPr>
            <w:tcW w:w="397" w:type="pct"/>
            <w:tcBorders>
              <w:top w:val="nil"/>
              <w:left w:val="single" w:color="C2C3C4" w:sz="4" w:space="0"/>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208</w:t>
            </w:r>
          </w:p>
        </w:tc>
        <w:tc>
          <w:tcPr>
            <w:tcW w:w="331" w:type="pct"/>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05</w:t>
            </w:r>
          </w:p>
        </w:tc>
        <w:tc>
          <w:tcPr>
            <w:tcW w:w="333" w:type="pct"/>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06</w:t>
            </w:r>
          </w:p>
        </w:tc>
        <w:tc>
          <w:tcPr>
            <w:tcW w:w="499" w:type="pct"/>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302302901</w:t>
            </w:r>
          </w:p>
        </w:tc>
        <w:tc>
          <w:tcPr>
            <w:tcW w:w="1084" w:type="pct"/>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机关事业单位职业年金缴费支出</w:t>
            </w:r>
          </w:p>
        </w:tc>
        <w:tc>
          <w:tcPr>
            <w:tcW w:w="581" w:type="pct"/>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14.30</w:t>
            </w:r>
          </w:p>
        </w:tc>
        <w:tc>
          <w:tcPr>
            <w:tcW w:w="582" w:type="pct"/>
            <w:tcBorders>
              <w:top w:val="nil"/>
              <w:left w:val="nil"/>
              <w:bottom w:val="single" w:color="C2C3C4" w:sz="4" w:space="0"/>
              <w:right w:val="single" w:color="C2C3C4" w:sz="4" w:space="0"/>
            </w:tcBorders>
            <w:shd w:val="clear" w:color="FFFFFF" w:fill="FFFFFF"/>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14.30</w:t>
            </w:r>
          </w:p>
        </w:tc>
        <w:tc>
          <w:tcPr>
            <w:tcW w:w="417" w:type="pct"/>
            <w:tcBorders>
              <w:top w:val="nil"/>
              <w:left w:val="nil"/>
              <w:bottom w:val="single" w:color="C2C3C4" w:sz="4" w:space="0"/>
              <w:right w:val="single" w:color="C2C3C4" w:sz="4" w:space="0"/>
            </w:tcBorders>
            <w:shd w:val="clear" w:color="FFFFFF" w:fill="FFFFFF"/>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334" w:type="pct"/>
            <w:tcBorders>
              <w:top w:val="nil"/>
              <w:left w:val="nil"/>
              <w:bottom w:val="single" w:color="C2C3C4" w:sz="4" w:space="0"/>
              <w:right w:val="single" w:color="C2C3C4" w:sz="4" w:space="0"/>
            </w:tcBorders>
            <w:shd w:val="clear" w:color="FFFFFF" w:fill="FFFFFF"/>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442" w:type="pct"/>
            <w:tcBorders>
              <w:top w:val="nil"/>
              <w:left w:val="nil"/>
              <w:bottom w:val="single" w:color="C2C3C4" w:sz="4" w:space="0"/>
              <w:right w:val="single" w:color="C2C3C4" w:sz="4" w:space="0"/>
            </w:tcBorders>
            <w:shd w:val="clear" w:color="FFFFFF" w:fill="FFFFFF"/>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458" w:hRule="atLeast"/>
        </w:trPr>
        <w:tc>
          <w:tcPr>
            <w:tcW w:w="397" w:type="pct"/>
            <w:tcBorders>
              <w:top w:val="nil"/>
              <w:left w:val="single" w:color="C2C3C4" w:sz="4" w:space="0"/>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210</w:t>
            </w:r>
          </w:p>
        </w:tc>
        <w:tc>
          <w:tcPr>
            <w:tcW w:w="331" w:type="pct"/>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11</w:t>
            </w:r>
          </w:p>
        </w:tc>
        <w:tc>
          <w:tcPr>
            <w:tcW w:w="333" w:type="pct"/>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02</w:t>
            </w:r>
          </w:p>
        </w:tc>
        <w:tc>
          <w:tcPr>
            <w:tcW w:w="499" w:type="pct"/>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302302901</w:t>
            </w:r>
          </w:p>
        </w:tc>
        <w:tc>
          <w:tcPr>
            <w:tcW w:w="1084" w:type="pct"/>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事业单位医疗</w:t>
            </w:r>
          </w:p>
        </w:tc>
        <w:tc>
          <w:tcPr>
            <w:tcW w:w="581" w:type="pct"/>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16.79</w:t>
            </w:r>
          </w:p>
        </w:tc>
        <w:tc>
          <w:tcPr>
            <w:tcW w:w="582" w:type="pct"/>
            <w:tcBorders>
              <w:top w:val="nil"/>
              <w:left w:val="nil"/>
              <w:bottom w:val="single" w:color="C2C3C4" w:sz="4" w:space="0"/>
              <w:right w:val="single" w:color="C2C3C4" w:sz="4" w:space="0"/>
            </w:tcBorders>
            <w:shd w:val="clear" w:color="FFFFFF" w:fill="FFFFFF"/>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16.79</w:t>
            </w:r>
          </w:p>
        </w:tc>
        <w:tc>
          <w:tcPr>
            <w:tcW w:w="417" w:type="pct"/>
            <w:tcBorders>
              <w:top w:val="nil"/>
              <w:left w:val="nil"/>
              <w:bottom w:val="single" w:color="C2C3C4" w:sz="4" w:space="0"/>
              <w:right w:val="single" w:color="C2C3C4" w:sz="4" w:space="0"/>
            </w:tcBorders>
            <w:shd w:val="clear" w:color="FFFFFF" w:fill="FFFFFF"/>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334" w:type="pct"/>
            <w:tcBorders>
              <w:top w:val="nil"/>
              <w:left w:val="nil"/>
              <w:bottom w:val="single" w:color="C2C3C4" w:sz="4" w:space="0"/>
              <w:right w:val="single" w:color="C2C3C4" w:sz="4" w:space="0"/>
            </w:tcBorders>
            <w:shd w:val="clear" w:color="FFFFFF" w:fill="FFFFFF"/>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442" w:type="pct"/>
            <w:tcBorders>
              <w:top w:val="nil"/>
              <w:left w:val="nil"/>
              <w:bottom w:val="single" w:color="C2C3C4" w:sz="4" w:space="0"/>
              <w:right w:val="single" w:color="C2C3C4" w:sz="4" w:space="0"/>
            </w:tcBorders>
            <w:shd w:val="clear" w:color="FFFFFF" w:fill="FFFFFF"/>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458" w:hRule="atLeast"/>
        </w:trPr>
        <w:tc>
          <w:tcPr>
            <w:tcW w:w="397" w:type="pct"/>
            <w:tcBorders>
              <w:top w:val="nil"/>
              <w:left w:val="single" w:color="C2C3C4" w:sz="4" w:space="0"/>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215</w:t>
            </w:r>
          </w:p>
        </w:tc>
        <w:tc>
          <w:tcPr>
            <w:tcW w:w="331" w:type="pct"/>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05</w:t>
            </w:r>
          </w:p>
        </w:tc>
        <w:tc>
          <w:tcPr>
            <w:tcW w:w="333" w:type="pct"/>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08</w:t>
            </w:r>
          </w:p>
        </w:tc>
        <w:tc>
          <w:tcPr>
            <w:tcW w:w="499" w:type="pct"/>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302302901</w:t>
            </w:r>
          </w:p>
        </w:tc>
        <w:tc>
          <w:tcPr>
            <w:tcW w:w="1084" w:type="pct"/>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无线电及信息通信监管</w:t>
            </w:r>
          </w:p>
        </w:tc>
        <w:tc>
          <w:tcPr>
            <w:tcW w:w="581" w:type="pct"/>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93.38</w:t>
            </w:r>
          </w:p>
        </w:tc>
        <w:tc>
          <w:tcPr>
            <w:tcW w:w="582" w:type="pct"/>
            <w:tcBorders>
              <w:top w:val="nil"/>
              <w:left w:val="nil"/>
              <w:bottom w:val="single" w:color="C2C3C4" w:sz="4" w:space="0"/>
              <w:right w:val="single" w:color="C2C3C4" w:sz="4" w:space="0"/>
            </w:tcBorders>
            <w:shd w:val="clear" w:color="FFFFFF" w:fill="FFFFFF"/>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93.38</w:t>
            </w:r>
          </w:p>
        </w:tc>
        <w:tc>
          <w:tcPr>
            <w:tcW w:w="417" w:type="pct"/>
            <w:tcBorders>
              <w:top w:val="nil"/>
              <w:left w:val="nil"/>
              <w:bottom w:val="single" w:color="C2C3C4" w:sz="4" w:space="0"/>
              <w:right w:val="single" w:color="C2C3C4" w:sz="4" w:space="0"/>
            </w:tcBorders>
            <w:shd w:val="clear" w:color="FFFFFF" w:fill="FFFFFF"/>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334" w:type="pct"/>
            <w:tcBorders>
              <w:top w:val="nil"/>
              <w:left w:val="nil"/>
              <w:bottom w:val="single" w:color="C2C3C4" w:sz="4" w:space="0"/>
              <w:right w:val="single" w:color="C2C3C4" w:sz="4" w:space="0"/>
            </w:tcBorders>
            <w:shd w:val="clear" w:color="FFFFFF" w:fill="FFFFFF"/>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442" w:type="pct"/>
            <w:tcBorders>
              <w:top w:val="nil"/>
              <w:left w:val="nil"/>
              <w:bottom w:val="single" w:color="C2C3C4" w:sz="4" w:space="0"/>
              <w:right w:val="single" w:color="C2C3C4" w:sz="4" w:space="0"/>
            </w:tcBorders>
            <w:shd w:val="clear" w:color="FFFFFF" w:fill="FFFFFF"/>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458" w:hRule="atLeast"/>
        </w:trPr>
        <w:tc>
          <w:tcPr>
            <w:tcW w:w="397" w:type="pct"/>
            <w:tcBorders>
              <w:top w:val="nil"/>
              <w:left w:val="single" w:color="C2C3C4" w:sz="4" w:space="0"/>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215</w:t>
            </w:r>
          </w:p>
        </w:tc>
        <w:tc>
          <w:tcPr>
            <w:tcW w:w="331" w:type="pct"/>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05</w:t>
            </w:r>
          </w:p>
        </w:tc>
        <w:tc>
          <w:tcPr>
            <w:tcW w:w="333" w:type="pct"/>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99</w:t>
            </w:r>
          </w:p>
        </w:tc>
        <w:tc>
          <w:tcPr>
            <w:tcW w:w="499" w:type="pct"/>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302302901</w:t>
            </w:r>
          </w:p>
        </w:tc>
        <w:tc>
          <w:tcPr>
            <w:tcW w:w="1084" w:type="pct"/>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其他工业和信息产业监管支出</w:t>
            </w:r>
          </w:p>
        </w:tc>
        <w:tc>
          <w:tcPr>
            <w:tcW w:w="581" w:type="pct"/>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112.86</w:t>
            </w:r>
          </w:p>
        </w:tc>
        <w:tc>
          <w:tcPr>
            <w:tcW w:w="582" w:type="pct"/>
            <w:tcBorders>
              <w:top w:val="nil"/>
              <w:left w:val="nil"/>
              <w:bottom w:val="single" w:color="C2C3C4" w:sz="4" w:space="0"/>
              <w:right w:val="single" w:color="C2C3C4" w:sz="4" w:space="0"/>
            </w:tcBorders>
            <w:shd w:val="clear" w:color="FFFFFF" w:fill="FFFFFF"/>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112.86</w:t>
            </w:r>
          </w:p>
        </w:tc>
        <w:tc>
          <w:tcPr>
            <w:tcW w:w="417" w:type="pct"/>
            <w:tcBorders>
              <w:top w:val="nil"/>
              <w:left w:val="nil"/>
              <w:bottom w:val="single" w:color="C2C3C4" w:sz="4" w:space="0"/>
              <w:right w:val="single" w:color="C2C3C4" w:sz="4" w:space="0"/>
            </w:tcBorders>
            <w:shd w:val="clear" w:color="FFFFFF" w:fill="FFFFFF"/>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334" w:type="pct"/>
            <w:tcBorders>
              <w:top w:val="nil"/>
              <w:left w:val="nil"/>
              <w:bottom w:val="single" w:color="C2C3C4" w:sz="4" w:space="0"/>
              <w:right w:val="single" w:color="C2C3C4" w:sz="4" w:space="0"/>
            </w:tcBorders>
            <w:shd w:val="clear" w:color="FFFFFF" w:fill="FFFFFF"/>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442" w:type="pct"/>
            <w:tcBorders>
              <w:top w:val="nil"/>
              <w:left w:val="nil"/>
              <w:bottom w:val="single" w:color="C2C3C4" w:sz="4" w:space="0"/>
              <w:right w:val="single" w:color="C2C3C4" w:sz="4" w:space="0"/>
            </w:tcBorders>
            <w:shd w:val="clear" w:color="FFFFFF" w:fill="FFFFFF"/>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458" w:hRule="atLeast"/>
        </w:trPr>
        <w:tc>
          <w:tcPr>
            <w:tcW w:w="397" w:type="pct"/>
            <w:tcBorders>
              <w:top w:val="nil"/>
              <w:left w:val="single" w:color="C2C3C4" w:sz="4" w:space="0"/>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221</w:t>
            </w:r>
          </w:p>
        </w:tc>
        <w:tc>
          <w:tcPr>
            <w:tcW w:w="331" w:type="pct"/>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02</w:t>
            </w:r>
          </w:p>
        </w:tc>
        <w:tc>
          <w:tcPr>
            <w:tcW w:w="333" w:type="pct"/>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01</w:t>
            </w:r>
          </w:p>
        </w:tc>
        <w:tc>
          <w:tcPr>
            <w:tcW w:w="499" w:type="pct"/>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302302901</w:t>
            </w:r>
          </w:p>
        </w:tc>
        <w:tc>
          <w:tcPr>
            <w:tcW w:w="1084" w:type="pct"/>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住房公积金</w:t>
            </w:r>
          </w:p>
        </w:tc>
        <w:tc>
          <w:tcPr>
            <w:tcW w:w="581" w:type="pct"/>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23.44</w:t>
            </w:r>
          </w:p>
        </w:tc>
        <w:tc>
          <w:tcPr>
            <w:tcW w:w="582" w:type="pct"/>
            <w:tcBorders>
              <w:top w:val="nil"/>
              <w:left w:val="nil"/>
              <w:bottom w:val="single" w:color="C2C3C4" w:sz="4" w:space="0"/>
              <w:right w:val="single" w:color="C2C3C4" w:sz="4" w:space="0"/>
            </w:tcBorders>
            <w:shd w:val="clear" w:color="FFFFFF" w:fill="FFFFFF"/>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23.44</w:t>
            </w:r>
          </w:p>
        </w:tc>
        <w:tc>
          <w:tcPr>
            <w:tcW w:w="417" w:type="pct"/>
            <w:tcBorders>
              <w:top w:val="nil"/>
              <w:left w:val="nil"/>
              <w:bottom w:val="single" w:color="C2C3C4" w:sz="4" w:space="0"/>
              <w:right w:val="single" w:color="C2C3C4" w:sz="4" w:space="0"/>
            </w:tcBorders>
            <w:shd w:val="clear" w:color="FFFFFF" w:fill="FFFFFF"/>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334" w:type="pct"/>
            <w:tcBorders>
              <w:top w:val="nil"/>
              <w:left w:val="nil"/>
              <w:bottom w:val="single" w:color="C2C3C4" w:sz="4" w:space="0"/>
              <w:right w:val="single" w:color="C2C3C4" w:sz="4" w:space="0"/>
            </w:tcBorders>
            <w:shd w:val="clear" w:color="FFFFFF" w:fill="FFFFFF"/>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442" w:type="pct"/>
            <w:tcBorders>
              <w:top w:val="nil"/>
              <w:left w:val="nil"/>
              <w:bottom w:val="single" w:color="C2C3C4" w:sz="4" w:space="0"/>
              <w:right w:val="single" w:color="C2C3C4" w:sz="4" w:space="0"/>
            </w:tcBorders>
            <w:shd w:val="clear" w:color="FFFFFF" w:fill="FFFFFF"/>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bl>
    <w:p>
      <w:pPr>
        <w:pStyle w:val="8"/>
        <w:widowControl/>
        <w:spacing w:before="0" w:beforeAutospacing="0" w:after="0" w:afterAutospacing="0" w:line="600" w:lineRule="exact"/>
        <w:jc w:val="both"/>
        <w:outlineLvl w:val="1"/>
        <w:rPr>
          <w:rFonts w:ascii="Times New Roman" w:hAnsi="Times New Roman" w:eastAsia="仿宋_GB2312" w:cs="仿宋_GB2312"/>
          <w:sz w:val="32"/>
          <w:szCs w:val="32"/>
        </w:rPr>
      </w:pPr>
    </w:p>
    <w:p>
      <w:pPr>
        <w:pStyle w:val="8"/>
        <w:widowControl/>
        <w:spacing w:before="0" w:beforeAutospacing="0" w:after="0" w:afterAutospacing="0" w:line="600" w:lineRule="exact"/>
        <w:jc w:val="both"/>
        <w:outlineLvl w:val="1"/>
        <w:rPr>
          <w:rFonts w:ascii="Times New Roman" w:hAnsi="Times New Roman" w:eastAsia="仿宋_GB2312" w:cs="仿宋_GB2312"/>
          <w:sz w:val="32"/>
          <w:szCs w:val="32"/>
        </w:rPr>
      </w:pPr>
    </w:p>
    <w:p>
      <w:pPr>
        <w:pStyle w:val="8"/>
        <w:widowControl/>
        <w:spacing w:before="0" w:beforeAutospacing="0" w:after="0" w:afterAutospacing="0" w:line="600" w:lineRule="exact"/>
        <w:jc w:val="both"/>
        <w:outlineLvl w:val="1"/>
        <w:rPr>
          <w:rFonts w:ascii="Times New Roman" w:hAnsi="Times New Roman" w:eastAsia="仿宋_GB2312" w:cs="仿宋_GB2312"/>
          <w:sz w:val="32"/>
          <w:szCs w:val="32"/>
        </w:rPr>
      </w:pPr>
    </w:p>
    <w:p>
      <w:pPr>
        <w:pStyle w:val="8"/>
        <w:widowControl/>
        <w:spacing w:before="0" w:beforeAutospacing="0" w:after="0" w:afterAutospacing="0" w:line="600" w:lineRule="exact"/>
        <w:jc w:val="both"/>
        <w:outlineLvl w:val="1"/>
        <w:rPr>
          <w:rFonts w:ascii="Times New Roman" w:hAnsi="Times New Roman" w:eastAsia="仿宋_GB2312" w:cs="仿宋_GB2312"/>
          <w:sz w:val="32"/>
          <w:szCs w:val="32"/>
        </w:rPr>
      </w:pPr>
    </w:p>
    <w:p>
      <w:pPr>
        <w:pStyle w:val="8"/>
        <w:widowControl/>
        <w:numPr>
          <w:ilvl w:val="0"/>
          <w:numId w:val="1"/>
        </w:numPr>
        <w:spacing w:before="0" w:beforeAutospacing="0" w:after="0" w:afterAutospacing="0" w:line="600" w:lineRule="exact"/>
        <w:jc w:val="both"/>
        <w:outlineLvl w:val="1"/>
        <w:rPr>
          <w:rFonts w:ascii="Times New Roman" w:hAnsi="Times New Roman" w:eastAsia="仿宋_GB2312" w:cs="仿宋_GB2312"/>
          <w:sz w:val="32"/>
          <w:szCs w:val="32"/>
        </w:rPr>
      </w:pPr>
      <w:r>
        <w:rPr>
          <w:rFonts w:hint="eastAsia" w:ascii="Times New Roman" w:hAnsi="Times New Roman" w:eastAsia="仿宋_GB2312" w:cs="仿宋_GB2312"/>
          <w:sz w:val="32"/>
          <w:szCs w:val="32"/>
        </w:rPr>
        <w:t>财政拨款收支预算总表（公开表2）</w:t>
      </w:r>
    </w:p>
    <w:tbl>
      <w:tblPr>
        <w:tblStyle w:val="9"/>
        <w:tblW w:w="0" w:type="auto"/>
        <w:tblInd w:w="0" w:type="dxa"/>
        <w:tblLayout w:type="fixed"/>
        <w:tblCellMar>
          <w:top w:w="0" w:type="dxa"/>
          <w:left w:w="108" w:type="dxa"/>
          <w:bottom w:w="0" w:type="dxa"/>
          <w:right w:w="108" w:type="dxa"/>
        </w:tblCellMar>
      </w:tblPr>
      <w:tblGrid>
        <w:gridCol w:w="1668"/>
        <w:gridCol w:w="918"/>
        <w:gridCol w:w="1830"/>
        <w:gridCol w:w="620"/>
        <w:gridCol w:w="317"/>
        <w:gridCol w:w="710"/>
        <w:gridCol w:w="282"/>
        <w:gridCol w:w="880"/>
        <w:gridCol w:w="1297"/>
      </w:tblGrid>
      <w:tr>
        <w:tblPrEx>
          <w:tblCellMar>
            <w:top w:w="0" w:type="dxa"/>
            <w:left w:w="108" w:type="dxa"/>
            <w:bottom w:w="0" w:type="dxa"/>
            <w:right w:w="108" w:type="dxa"/>
          </w:tblCellMar>
        </w:tblPrEx>
        <w:trPr>
          <w:trHeight w:val="458" w:hRule="atLeast"/>
        </w:trPr>
        <w:tc>
          <w:tcPr>
            <w:tcW w:w="8522" w:type="dxa"/>
            <w:gridSpan w:val="9"/>
            <w:tcBorders>
              <w:top w:val="single" w:color="FFFFFF" w:sz="4" w:space="0"/>
              <w:left w:val="single" w:color="FFFFFF" w:sz="4" w:space="0"/>
              <w:bottom w:val="single" w:color="FFFFFF" w:sz="4" w:space="0"/>
              <w:right w:val="single" w:color="FFFFFF" w:sz="4" w:space="0"/>
            </w:tcBorders>
            <w:shd w:val="clear" w:color="auto" w:fill="auto"/>
            <w:noWrap/>
            <w:vAlign w:val="center"/>
          </w:tcPr>
          <w:p>
            <w:pPr>
              <w:widowControl/>
              <w:suppressAutoHyphens w:val="0"/>
              <w:jc w:val="center"/>
              <w:rPr>
                <w:rFonts w:ascii="黑体" w:hAnsi="黑体" w:eastAsia="黑体" w:cs="宋体"/>
                <w:b/>
                <w:bCs/>
                <w:kern w:val="0"/>
                <w:sz w:val="32"/>
                <w:szCs w:val="32"/>
              </w:rPr>
            </w:pPr>
            <w:r>
              <w:rPr>
                <w:rFonts w:hint="eastAsia" w:ascii="黑体" w:hAnsi="黑体" w:eastAsia="黑体" w:cs="宋体"/>
                <w:b/>
                <w:bCs/>
                <w:kern w:val="0"/>
                <w:sz w:val="32"/>
                <w:szCs w:val="32"/>
              </w:rPr>
              <w:t>财政拨款收支预算总表</w:t>
            </w:r>
          </w:p>
        </w:tc>
      </w:tr>
      <w:tr>
        <w:tblPrEx>
          <w:tblCellMar>
            <w:top w:w="0" w:type="dxa"/>
            <w:left w:w="108" w:type="dxa"/>
            <w:bottom w:w="0" w:type="dxa"/>
            <w:right w:w="108" w:type="dxa"/>
          </w:tblCellMar>
        </w:tblPrEx>
        <w:trPr>
          <w:trHeight w:val="390" w:hRule="atLeast"/>
        </w:trPr>
        <w:tc>
          <w:tcPr>
            <w:tcW w:w="4416" w:type="dxa"/>
            <w:gridSpan w:val="3"/>
            <w:tcBorders>
              <w:top w:val="single" w:color="FFFFFF" w:sz="4" w:space="0"/>
              <w:left w:val="single" w:color="FFFFFF" w:sz="4" w:space="0"/>
              <w:bottom w:val="nil"/>
              <w:right w:val="single" w:color="FFFFFF"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单位：四川省无线电监测站</w:t>
            </w:r>
          </w:p>
          <w:p>
            <w:pPr>
              <w:widowControl/>
              <w:suppressAutoHyphens w:val="0"/>
              <w:jc w:val="left"/>
              <w:rPr>
                <w:rFonts w:ascii="宋体" w:hAnsi="宋体" w:cs="宋体"/>
                <w:kern w:val="0"/>
                <w:sz w:val="18"/>
                <w:szCs w:val="18"/>
              </w:rPr>
            </w:pPr>
            <w:r>
              <w:rPr>
                <w:rFonts w:hint="eastAsia" w:ascii="宋体" w:hAnsi="宋体" w:cs="宋体"/>
                <w:kern w:val="0"/>
                <w:sz w:val="18"/>
                <w:szCs w:val="18"/>
              </w:rPr>
              <w:t>　</w:t>
            </w:r>
          </w:p>
        </w:tc>
        <w:tc>
          <w:tcPr>
            <w:tcW w:w="620" w:type="dxa"/>
            <w:tcBorders>
              <w:top w:val="nil"/>
              <w:left w:val="nil"/>
              <w:bottom w:val="nil"/>
              <w:right w:val="single" w:color="FFFFFF" w:sz="4" w:space="0"/>
            </w:tcBorders>
            <w:shd w:val="clear" w:color="auto" w:fill="auto"/>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　</w:t>
            </w:r>
          </w:p>
        </w:tc>
        <w:tc>
          <w:tcPr>
            <w:tcW w:w="1027" w:type="dxa"/>
            <w:gridSpan w:val="2"/>
            <w:tcBorders>
              <w:top w:val="nil"/>
              <w:left w:val="nil"/>
              <w:bottom w:val="nil"/>
              <w:right w:val="single" w:color="FFFFFF" w:sz="4" w:space="0"/>
            </w:tcBorders>
            <w:shd w:val="clear" w:color="auto" w:fill="auto"/>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　</w:t>
            </w:r>
          </w:p>
        </w:tc>
        <w:tc>
          <w:tcPr>
            <w:tcW w:w="2459" w:type="dxa"/>
            <w:gridSpan w:val="3"/>
            <w:tcBorders>
              <w:top w:val="nil"/>
              <w:left w:val="nil"/>
              <w:bottom w:val="nil"/>
              <w:right w:val="single" w:color="FFFFFF" w:sz="4" w:space="0"/>
            </w:tcBorders>
            <w:shd w:val="clear" w:color="auto" w:fill="auto"/>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　</w:t>
            </w:r>
          </w:p>
          <w:p>
            <w:pPr>
              <w:widowControl/>
              <w:suppressAutoHyphens w:val="0"/>
              <w:jc w:val="center"/>
              <w:rPr>
                <w:rFonts w:ascii="宋体" w:hAnsi="宋体" w:cs="宋体"/>
                <w:kern w:val="0"/>
                <w:sz w:val="22"/>
                <w:szCs w:val="22"/>
              </w:rPr>
            </w:pPr>
            <w:r>
              <w:rPr>
                <w:rFonts w:hint="eastAsia" w:ascii="宋体" w:hAnsi="宋体" w:cs="宋体"/>
                <w:kern w:val="0"/>
                <w:sz w:val="22"/>
                <w:szCs w:val="22"/>
              </w:rPr>
              <w:t>金额单位：万元</w:t>
            </w:r>
          </w:p>
        </w:tc>
      </w:tr>
      <w:tr>
        <w:tblPrEx>
          <w:tblCellMar>
            <w:top w:w="0" w:type="dxa"/>
            <w:left w:w="108" w:type="dxa"/>
            <w:bottom w:w="0" w:type="dxa"/>
            <w:right w:w="108" w:type="dxa"/>
          </w:tblCellMar>
        </w:tblPrEx>
        <w:trPr>
          <w:trHeight w:val="488" w:hRule="atLeast"/>
        </w:trPr>
        <w:tc>
          <w:tcPr>
            <w:tcW w:w="2586" w:type="dxa"/>
            <w:gridSpan w:val="2"/>
            <w:tcBorders>
              <w:top w:val="single" w:color="C0C0C0" w:sz="4" w:space="0"/>
              <w:left w:val="single" w:color="C0C0C0" w:sz="4" w:space="0"/>
              <w:bottom w:val="single" w:color="C0C0C0" w:sz="4" w:space="0"/>
              <w:right w:val="single" w:color="C0C0C0"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收    入</w:t>
            </w:r>
          </w:p>
        </w:tc>
        <w:tc>
          <w:tcPr>
            <w:tcW w:w="5936" w:type="dxa"/>
            <w:gridSpan w:val="7"/>
            <w:tcBorders>
              <w:top w:val="single" w:color="C0C0C0" w:sz="4" w:space="0"/>
              <w:left w:val="nil"/>
              <w:bottom w:val="single" w:color="C0C0C0" w:sz="4" w:space="0"/>
              <w:right w:val="single" w:color="C0C0C0"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支    出</w:t>
            </w:r>
          </w:p>
        </w:tc>
      </w:tr>
      <w:tr>
        <w:tblPrEx>
          <w:tblCellMar>
            <w:top w:w="0" w:type="dxa"/>
            <w:left w:w="108" w:type="dxa"/>
            <w:bottom w:w="0" w:type="dxa"/>
            <w:right w:w="108" w:type="dxa"/>
          </w:tblCellMar>
        </w:tblPrEx>
        <w:trPr>
          <w:trHeight w:val="488" w:hRule="atLeast"/>
        </w:trPr>
        <w:tc>
          <w:tcPr>
            <w:tcW w:w="1668" w:type="dxa"/>
            <w:tcBorders>
              <w:top w:val="nil"/>
              <w:left w:val="single" w:color="C0C0C0" w:sz="4" w:space="0"/>
              <w:bottom w:val="single" w:color="C0C0C0" w:sz="4" w:space="0"/>
              <w:right w:val="single" w:color="C0C0C0"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项    目</w:t>
            </w:r>
          </w:p>
        </w:tc>
        <w:tc>
          <w:tcPr>
            <w:tcW w:w="918" w:type="dxa"/>
            <w:tcBorders>
              <w:top w:val="nil"/>
              <w:left w:val="nil"/>
              <w:bottom w:val="single" w:color="C0C0C0" w:sz="4" w:space="0"/>
              <w:right w:val="single" w:color="C0C0C0"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预算数</w:t>
            </w:r>
          </w:p>
        </w:tc>
        <w:tc>
          <w:tcPr>
            <w:tcW w:w="1830" w:type="dxa"/>
            <w:tcBorders>
              <w:top w:val="nil"/>
              <w:left w:val="nil"/>
              <w:bottom w:val="single" w:color="C0C0C0" w:sz="4" w:space="0"/>
              <w:right w:val="single" w:color="C0C0C0"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项    目</w:t>
            </w:r>
          </w:p>
        </w:tc>
        <w:tc>
          <w:tcPr>
            <w:tcW w:w="937" w:type="dxa"/>
            <w:gridSpan w:val="2"/>
            <w:tcBorders>
              <w:top w:val="nil"/>
              <w:left w:val="nil"/>
              <w:bottom w:val="single" w:color="C0C0C0" w:sz="4" w:space="0"/>
              <w:right w:val="single" w:color="C0C0C0"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合计</w:t>
            </w:r>
          </w:p>
        </w:tc>
        <w:tc>
          <w:tcPr>
            <w:tcW w:w="992" w:type="dxa"/>
            <w:gridSpan w:val="2"/>
            <w:tcBorders>
              <w:top w:val="nil"/>
              <w:left w:val="nil"/>
              <w:bottom w:val="single" w:color="C0C0C0" w:sz="4" w:space="0"/>
              <w:right w:val="single" w:color="C0C0C0"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一般公共预算</w:t>
            </w:r>
          </w:p>
        </w:tc>
        <w:tc>
          <w:tcPr>
            <w:tcW w:w="880" w:type="dxa"/>
            <w:tcBorders>
              <w:top w:val="nil"/>
              <w:left w:val="nil"/>
              <w:bottom w:val="single" w:color="C0C0C0" w:sz="4" w:space="0"/>
              <w:right w:val="single" w:color="C0C0C0"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政府性基金预算</w:t>
            </w:r>
          </w:p>
        </w:tc>
        <w:tc>
          <w:tcPr>
            <w:tcW w:w="1297" w:type="dxa"/>
            <w:tcBorders>
              <w:top w:val="nil"/>
              <w:left w:val="nil"/>
              <w:bottom w:val="single" w:color="C0C0C0" w:sz="4" w:space="0"/>
              <w:right w:val="single" w:color="C0C0C0"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国有资本经营预算</w:t>
            </w:r>
          </w:p>
        </w:tc>
      </w:tr>
      <w:tr>
        <w:tblPrEx>
          <w:tblCellMar>
            <w:top w:w="0" w:type="dxa"/>
            <w:left w:w="108" w:type="dxa"/>
            <w:bottom w:w="0" w:type="dxa"/>
            <w:right w:w="108" w:type="dxa"/>
          </w:tblCellMar>
        </w:tblPrEx>
        <w:trPr>
          <w:trHeight w:val="458" w:hRule="atLeast"/>
        </w:trPr>
        <w:tc>
          <w:tcPr>
            <w:tcW w:w="1668" w:type="dxa"/>
            <w:tcBorders>
              <w:top w:val="nil"/>
              <w:left w:val="single" w:color="C0C0C0" w:sz="4" w:space="0"/>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一、本年收入</w:t>
            </w:r>
          </w:p>
        </w:tc>
        <w:tc>
          <w:tcPr>
            <w:tcW w:w="918"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129.59</w:t>
            </w:r>
          </w:p>
        </w:tc>
        <w:tc>
          <w:tcPr>
            <w:tcW w:w="1830" w:type="dxa"/>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一、本年支出</w:t>
            </w:r>
          </w:p>
        </w:tc>
        <w:tc>
          <w:tcPr>
            <w:tcW w:w="937" w:type="dxa"/>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129.59</w:t>
            </w:r>
          </w:p>
        </w:tc>
        <w:tc>
          <w:tcPr>
            <w:tcW w:w="992" w:type="dxa"/>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129.59</w:t>
            </w:r>
          </w:p>
        </w:tc>
        <w:tc>
          <w:tcPr>
            <w:tcW w:w="880"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1297"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458" w:hRule="atLeast"/>
        </w:trPr>
        <w:tc>
          <w:tcPr>
            <w:tcW w:w="1668" w:type="dxa"/>
            <w:tcBorders>
              <w:top w:val="nil"/>
              <w:left w:val="single" w:color="C0C0C0" w:sz="4" w:space="0"/>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一般公共预算拨款收入</w:t>
            </w:r>
          </w:p>
        </w:tc>
        <w:tc>
          <w:tcPr>
            <w:tcW w:w="918"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129.59</w:t>
            </w:r>
          </w:p>
        </w:tc>
        <w:tc>
          <w:tcPr>
            <w:tcW w:w="1830" w:type="dxa"/>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一般公共服务支出</w:t>
            </w:r>
          </w:p>
        </w:tc>
        <w:tc>
          <w:tcPr>
            <w:tcW w:w="937" w:type="dxa"/>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992" w:type="dxa"/>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880"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1297"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458" w:hRule="atLeast"/>
        </w:trPr>
        <w:tc>
          <w:tcPr>
            <w:tcW w:w="1668" w:type="dxa"/>
            <w:tcBorders>
              <w:top w:val="nil"/>
              <w:left w:val="single" w:color="C0C0C0" w:sz="4" w:space="0"/>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政府性基金预算拨款收入</w:t>
            </w:r>
          </w:p>
        </w:tc>
        <w:tc>
          <w:tcPr>
            <w:tcW w:w="918"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1830" w:type="dxa"/>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外交支出</w:t>
            </w:r>
          </w:p>
        </w:tc>
        <w:tc>
          <w:tcPr>
            <w:tcW w:w="937" w:type="dxa"/>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992" w:type="dxa"/>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880"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1297"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458" w:hRule="atLeast"/>
        </w:trPr>
        <w:tc>
          <w:tcPr>
            <w:tcW w:w="1668" w:type="dxa"/>
            <w:tcBorders>
              <w:top w:val="nil"/>
              <w:left w:val="single" w:color="C0C0C0" w:sz="4" w:space="0"/>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国有资本经营预算拨款收入</w:t>
            </w:r>
          </w:p>
        </w:tc>
        <w:tc>
          <w:tcPr>
            <w:tcW w:w="918"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1830" w:type="dxa"/>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国防支出</w:t>
            </w:r>
          </w:p>
        </w:tc>
        <w:tc>
          <w:tcPr>
            <w:tcW w:w="937" w:type="dxa"/>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992" w:type="dxa"/>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880"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1297"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458" w:hRule="atLeast"/>
        </w:trPr>
        <w:tc>
          <w:tcPr>
            <w:tcW w:w="1668" w:type="dxa"/>
            <w:tcBorders>
              <w:top w:val="nil"/>
              <w:left w:val="single" w:color="C0C0C0" w:sz="4" w:space="0"/>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一、上年结转</w:t>
            </w:r>
          </w:p>
        </w:tc>
        <w:tc>
          <w:tcPr>
            <w:tcW w:w="918"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1830" w:type="dxa"/>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公共安全支出</w:t>
            </w:r>
          </w:p>
        </w:tc>
        <w:tc>
          <w:tcPr>
            <w:tcW w:w="937" w:type="dxa"/>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992" w:type="dxa"/>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880"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1297"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458" w:hRule="atLeast"/>
        </w:trPr>
        <w:tc>
          <w:tcPr>
            <w:tcW w:w="1668" w:type="dxa"/>
            <w:tcBorders>
              <w:top w:val="nil"/>
              <w:left w:val="single" w:color="C0C0C0" w:sz="4" w:space="0"/>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一般公共预算拨款收入</w:t>
            </w:r>
          </w:p>
        </w:tc>
        <w:tc>
          <w:tcPr>
            <w:tcW w:w="918"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1830" w:type="dxa"/>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教育支出</w:t>
            </w:r>
          </w:p>
        </w:tc>
        <w:tc>
          <w:tcPr>
            <w:tcW w:w="937" w:type="dxa"/>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992" w:type="dxa"/>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880"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1297"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458" w:hRule="atLeast"/>
        </w:trPr>
        <w:tc>
          <w:tcPr>
            <w:tcW w:w="1668" w:type="dxa"/>
            <w:tcBorders>
              <w:top w:val="nil"/>
              <w:left w:val="single" w:color="C0C0C0" w:sz="4" w:space="0"/>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政府性基金预算拨款收入</w:t>
            </w:r>
          </w:p>
        </w:tc>
        <w:tc>
          <w:tcPr>
            <w:tcW w:w="918"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1830" w:type="dxa"/>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科学技术支出</w:t>
            </w:r>
          </w:p>
        </w:tc>
        <w:tc>
          <w:tcPr>
            <w:tcW w:w="937" w:type="dxa"/>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992" w:type="dxa"/>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880"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1297"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458" w:hRule="atLeast"/>
        </w:trPr>
        <w:tc>
          <w:tcPr>
            <w:tcW w:w="1668" w:type="dxa"/>
            <w:tcBorders>
              <w:top w:val="nil"/>
              <w:left w:val="single" w:color="C0C0C0" w:sz="4" w:space="0"/>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国有资本经营预算拨款收入</w:t>
            </w:r>
          </w:p>
        </w:tc>
        <w:tc>
          <w:tcPr>
            <w:tcW w:w="918"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1830" w:type="dxa"/>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文化旅游体育与传媒支出</w:t>
            </w:r>
          </w:p>
        </w:tc>
        <w:tc>
          <w:tcPr>
            <w:tcW w:w="937" w:type="dxa"/>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992" w:type="dxa"/>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880"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1297"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458" w:hRule="atLeast"/>
        </w:trPr>
        <w:tc>
          <w:tcPr>
            <w:tcW w:w="1668" w:type="dxa"/>
            <w:tcBorders>
              <w:top w:val="nil"/>
              <w:left w:val="single" w:color="C0C0C0" w:sz="4" w:space="0"/>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918"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1830" w:type="dxa"/>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社会保障和就业支出</w:t>
            </w:r>
          </w:p>
        </w:tc>
        <w:tc>
          <w:tcPr>
            <w:tcW w:w="937" w:type="dxa"/>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20.34</w:t>
            </w:r>
          </w:p>
        </w:tc>
        <w:tc>
          <w:tcPr>
            <w:tcW w:w="992" w:type="dxa"/>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20.34</w:t>
            </w:r>
          </w:p>
        </w:tc>
        <w:tc>
          <w:tcPr>
            <w:tcW w:w="880"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1297"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458" w:hRule="atLeast"/>
        </w:trPr>
        <w:tc>
          <w:tcPr>
            <w:tcW w:w="1668" w:type="dxa"/>
            <w:tcBorders>
              <w:top w:val="nil"/>
              <w:left w:val="single" w:color="C0C0C0" w:sz="4" w:space="0"/>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918"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1830" w:type="dxa"/>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社会保险基金支出</w:t>
            </w:r>
          </w:p>
        </w:tc>
        <w:tc>
          <w:tcPr>
            <w:tcW w:w="937" w:type="dxa"/>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992" w:type="dxa"/>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880"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1297"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458" w:hRule="atLeast"/>
        </w:trPr>
        <w:tc>
          <w:tcPr>
            <w:tcW w:w="1668" w:type="dxa"/>
            <w:tcBorders>
              <w:top w:val="nil"/>
              <w:left w:val="single" w:color="C0C0C0" w:sz="4" w:space="0"/>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918"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1830" w:type="dxa"/>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卫生健康支出</w:t>
            </w:r>
          </w:p>
        </w:tc>
        <w:tc>
          <w:tcPr>
            <w:tcW w:w="937" w:type="dxa"/>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7.95</w:t>
            </w:r>
          </w:p>
        </w:tc>
        <w:tc>
          <w:tcPr>
            <w:tcW w:w="992" w:type="dxa"/>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7.95</w:t>
            </w:r>
          </w:p>
        </w:tc>
        <w:tc>
          <w:tcPr>
            <w:tcW w:w="880"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1297"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458" w:hRule="atLeast"/>
        </w:trPr>
        <w:tc>
          <w:tcPr>
            <w:tcW w:w="1668" w:type="dxa"/>
            <w:tcBorders>
              <w:top w:val="nil"/>
              <w:left w:val="single" w:color="C0C0C0" w:sz="4" w:space="0"/>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918"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1830" w:type="dxa"/>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节能环保支出</w:t>
            </w:r>
          </w:p>
        </w:tc>
        <w:tc>
          <w:tcPr>
            <w:tcW w:w="937" w:type="dxa"/>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992" w:type="dxa"/>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880"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1297"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458" w:hRule="atLeast"/>
        </w:trPr>
        <w:tc>
          <w:tcPr>
            <w:tcW w:w="1668" w:type="dxa"/>
            <w:tcBorders>
              <w:top w:val="nil"/>
              <w:left w:val="single" w:color="C0C0C0" w:sz="4" w:space="0"/>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918"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1830" w:type="dxa"/>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城乡社区支出</w:t>
            </w:r>
          </w:p>
        </w:tc>
        <w:tc>
          <w:tcPr>
            <w:tcW w:w="937" w:type="dxa"/>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992" w:type="dxa"/>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880"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1297"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458" w:hRule="atLeast"/>
        </w:trPr>
        <w:tc>
          <w:tcPr>
            <w:tcW w:w="1668" w:type="dxa"/>
            <w:tcBorders>
              <w:top w:val="nil"/>
              <w:left w:val="single" w:color="C0C0C0" w:sz="4" w:space="0"/>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918"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1830" w:type="dxa"/>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农林水支出</w:t>
            </w:r>
          </w:p>
        </w:tc>
        <w:tc>
          <w:tcPr>
            <w:tcW w:w="937" w:type="dxa"/>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992" w:type="dxa"/>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880"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1297"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458" w:hRule="atLeast"/>
        </w:trPr>
        <w:tc>
          <w:tcPr>
            <w:tcW w:w="1668" w:type="dxa"/>
            <w:tcBorders>
              <w:top w:val="nil"/>
              <w:left w:val="single" w:color="C0C0C0" w:sz="4" w:space="0"/>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918"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1830" w:type="dxa"/>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交通运输支出</w:t>
            </w:r>
          </w:p>
        </w:tc>
        <w:tc>
          <w:tcPr>
            <w:tcW w:w="937" w:type="dxa"/>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992" w:type="dxa"/>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880"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1297"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458" w:hRule="atLeast"/>
        </w:trPr>
        <w:tc>
          <w:tcPr>
            <w:tcW w:w="1668" w:type="dxa"/>
            <w:tcBorders>
              <w:top w:val="nil"/>
              <w:left w:val="single" w:color="C0C0C0" w:sz="4" w:space="0"/>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918"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1830" w:type="dxa"/>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资源勘探工业信息等支出</w:t>
            </w:r>
          </w:p>
        </w:tc>
        <w:tc>
          <w:tcPr>
            <w:tcW w:w="937" w:type="dxa"/>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93.38</w:t>
            </w:r>
          </w:p>
        </w:tc>
        <w:tc>
          <w:tcPr>
            <w:tcW w:w="992" w:type="dxa"/>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93.38</w:t>
            </w:r>
          </w:p>
        </w:tc>
        <w:tc>
          <w:tcPr>
            <w:tcW w:w="880"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1297"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458" w:hRule="atLeast"/>
        </w:trPr>
        <w:tc>
          <w:tcPr>
            <w:tcW w:w="1668" w:type="dxa"/>
            <w:tcBorders>
              <w:top w:val="nil"/>
              <w:left w:val="single" w:color="C0C0C0" w:sz="4" w:space="0"/>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918"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1830" w:type="dxa"/>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商业服务业等支出</w:t>
            </w:r>
          </w:p>
        </w:tc>
        <w:tc>
          <w:tcPr>
            <w:tcW w:w="937" w:type="dxa"/>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992" w:type="dxa"/>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880"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1297"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458" w:hRule="atLeast"/>
        </w:trPr>
        <w:tc>
          <w:tcPr>
            <w:tcW w:w="1668" w:type="dxa"/>
            <w:tcBorders>
              <w:top w:val="nil"/>
              <w:left w:val="single" w:color="C0C0C0" w:sz="4" w:space="0"/>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918"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1830" w:type="dxa"/>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金融支出</w:t>
            </w:r>
          </w:p>
        </w:tc>
        <w:tc>
          <w:tcPr>
            <w:tcW w:w="937" w:type="dxa"/>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992" w:type="dxa"/>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880"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1297"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458" w:hRule="atLeast"/>
        </w:trPr>
        <w:tc>
          <w:tcPr>
            <w:tcW w:w="1668" w:type="dxa"/>
            <w:tcBorders>
              <w:top w:val="nil"/>
              <w:left w:val="single" w:color="C0C0C0" w:sz="4" w:space="0"/>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918"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1830" w:type="dxa"/>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援助其他地区支出</w:t>
            </w:r>
          </w:p>
        </w:tc>
        <w:tc>
          <w:tcPr>
            <w:tcW w:w="937" w:type="dxa"/>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992" w:type="dxa"/>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880"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1297"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458" w:hRule="atLeast"/>
        </w:trPr>
        <w:tc>
          <w:tcPr>
            <w:tcW w:w="1668" w:type="dxa"/>
            <w:tcBorders>
              <w:top w:val="nil"/>
              <w:left w:val="single" w:color="C0C0C0" w:sz="4" w:space="0"/>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918"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1830" w:type="dxa"/>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自然资源海洋气象等支出</w:t>
            </w:r>
          </w:p>
        </w:tc>
        <w:tc>
          <w:tcPr>
            <w:tcW w:w="937" w:type="dxa"/>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992" w:type="dxa"/>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880"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1297"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458" w:hRule="atLeast"/>
        </w:trPr>
        <w:tc>
          <w:tcPr>
            <w:tcW w:w="1668" w:type="dxa"/>
            <w:tcBorders>
              <w:top w:val="nil"/>
              <w:left w:val="single" w:color="C0C0C0" w:sz="4" w:space="0"/>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918"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1830" w:type="dxa"/>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住房保障支出</w:t>
            </w:r>
          </w:p>
        </w:tc>
        <w:tc>
          <w:tcPr>
            <w:tcW w:w="937" w:type="dxa"/>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7.92</w:t>
            </w:r>
          </w:p>
        </w:tc>
        <w:tc>
          <w:tcPr>
            <w:tcW w:w="992" w:type="dxa"/>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7.92</w:t>
            </w:r>
          </w:p>
        </w:tc>
        <w:tc>
          <w:tcPr>
            <w:tcW w:w="880"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1297"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458" w:hRule="atLeast"/>
        </w:trPr>
        <w:tc>
          <w:tcPr>
            <w:tcW w:w="1668" w:type="dxa"/>
            <w:tcBorders>
              <w:top w:val="nil"/>
              <w:left w:val="single" w:color="C0C0C0" w:sz="4" w:space="0"/>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918"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1830" w:type="dxa"/>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粮油物资储备支出</w:t>
            </w:r>
          </w:p>
        </w:tc>
        <w:tc>
          <w:tcPr>
            <w:tcW w:w="937" w:type="dxa"/>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992" w:type="dxa"/>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880"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1297"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458" w:hRule="atLeast"/>
        </w:trPr>
        <w:tc>
          <w:tcPr>
            <w:tcW w:w="1668" w:type="dxa"/>
            <w:tcBorders>
              <w:top w:val="nil"/>
              <w:left w:val="single" w:color="C0C0C0" w:sz="4" w:space="0"/>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918"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1830" w:type="dxa"/>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国有资本经营预算支出</w:t>
            </w:r>
          </w:p>
        </w:tc>
        <w:tc>
          <w:tcPr>
            <w:tcW w:w="937" w:type="dxa"/>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992" w:type="dxa"/>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880"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1297"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458" w:hRule="atLeast"/>
        </w:trPr>
        <w:tc>
          <w:tcPr>
            <w:tcW w:w="1668" w:type="dxa"/>
            <w:tcBorders>
              <w:top w:val="nil"/>
              <w:left w:val="single" w:color="C0C0C0" w:sz="4" w:space="0"/>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918"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1830" w:type="dxa"/>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灾害防治及应急管理支出</w:t>
            </w:r>
          </w:p>
        </w:tc>
        <w:tc>
          <w:tcPr>
            <w:tcW w:w="937" w:type="dxa"/>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992" w:type="dxa"/>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880"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1297"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458" w:hRule="atLeast"/>
        </w:trPr>
        <w:tc>
          <w:tcPr>
            <w:tcW w:w="1668" w:type="dxa"/>
            <w:tcBorders>
              <w:top w:val="nil"/>
              <w:left w:val="single" w:color="C0C0C0" w:sz="4" w:space="0"/>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918"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1830" w:type="dxa"/>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其他支出</w:t>
            </w:r>
          </w:p>
        </w:tc>
        <w:tc>
          <w:tcPr>
            <w:tcW w:w="937" w:type="dxa"/>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992" w:type="dxa"/>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880"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1297"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458" w:hRule="atLeast"/>
        </w:trPr>
        <w:tc>
          <w:tcPr>
            <w:tcW w:w="1668" w:type="dxa"/>
            <w:tcBorders>
              <w:top w:val="nil"/>
              <w:left w:val="single" w:color="C0C0C0" w:sz="4" w:space="0"/>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918"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1830" w:type="dxa"/>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债务付息支出</w:t>
            </w:r>
          </w:p>
        </w:tc>
        <w:tc>
          <w:tcPr>
            <w:tcW w:w="937" w:type="dxa"/>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992" w:type="dxa"/>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880"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1297"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458" w:hRule="atLeast"/>
        </w:trPr>
        <w:tc>
          <w:tcPr>
            <w:tcW w:w="1668" w:type="dxa"/>
            <w:tcBorders>
              <w:top w:val="nil"/>
              <w:left w:val="single" w:color="C0C0C0" w:sz="4" w:space="0"/>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918"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1830" w:type="dxa"/>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债务发行费用支出</w:t>
            </w:r>
          </w:p>
        </w:tc>
        <w:tc>
          <w:tcPr>
            <w:tcW w:w="937" w:type="dxa"/>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992" w:type="dxa"/>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880"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1297"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458" w:hRule="atLeast"/>
        </w:trPr>
        <w:tc>
          <w:tcPr>
            <w:tcW w:w="1668" w:type="dxa"/>
            <w:tcBorders>
              <w:top w:val="nil"/>
              <w:left w:val="single" w:color="C0C0C0" w:sz="4" w:space="0"/>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918"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1830" w:type="dxa"/>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抗疫特别国债安排的支出</w:t>
            </w:r>
          </w:p>
        </w:tc>
        <w:tc>
          <w:tcPr>
            <w:tcW w:w="937" w:type="dxa"/>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992" w:type="dxa"/>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880"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1297"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458" w:hRule="atLeast"/>
        </w:trPr>
        <w:tc>
          <w:tcPr>
            <w:tcW w:w="1668" w:type="dxa"/>
            <w:tcBorders>
              <w:top w:val="nil"/>
              <w:left w:val="single" w:color="C0C0C0" w:sz="4" w:space="0"/>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918"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1830" w:type="dxa"/>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国库拨款专用</w:t>
            </w:r>
          </w:p>
        </w:tc>
        <w:tc>
          <w:tcPr>
            <w:tcW w:w="937" w:type="dxa"/>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992" w:type="dxa"/>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880"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1297" w:type="dxa"/>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bl>
    <w:p>
      <w:pPr>
        <w:pStyle w:val="8"/>
        <w:widowControl/>
        <w:spacing w:before="0" w:beforeAutospacing="0" w:after="0" w:afterAutospacing="0" w:line="600" w:lineRule="exact"/>
        <w:jc w:val="both"/>
        <w:outlineLvl w:val="1"/>
        <w:rPr>
          <w:rFonts w:ascii="Times New Roman" w:hAnsi="Times New Roman" w:eastAsia="仿宋_GB2312" w:cs="仿宋_GB2312"/>
          <w:sz w:val="32"/>
          <w:szCs w:val="32"/>
        </w:rPr>
      </w:pPr>
    </w:p>
    <w:p>
      <w:pPr>
        <w:pStyle w:val="8"/>
        <w:widowControl/>
        <w:spacing w:before="0" w:beforeAutospacing="0" w:after="0" w:afterAutospacing="0" w:line="600" w:lineRule="exact"/>
        <w:ind w:firstLine="640" w:firstLineChars="200"/>
        <w:jc w:val="both"/>
        <w:outlineLvl w:val="1"/>
        <w:rPr>
          <w:rFonts w:ascii="Times New Roman" w:hAnsi="Times New Roman" w:eastAsia="仿宋_GB2312" w:cs="仿宋_GB2312"/>
          <w:sz w:val="32"/>
          <w:szCs w:val="32"/>
        </w:rPr>
      </w:pPr>
    </w:p>
    <w:p>
      <w:pPr>
        <w:pStyle w:val="8"/>
        <w:widowControl/>
        <w:spacing w:before="0" w:beforeAutospacing="0" w:after="0" w:afterAutospacing="0" w:line="600" w:lineRule="exact"/>
        <w:ind w:firstLine="640" w:firstLineChars="200"/>
        <w:jc w:val="both"/>
        <w:outlineLvl w:val="1"/>
        <w:rPr>
          <w:rFonts w:ascii="Times New Roman" w:hAnsi="Times New Roman" w:eastAsia="仿宋_GB2312" w:cs="仿宋_GB2312"/>
          <w:sz w:val="32"/>
          <w:szCs w:val="32"/>
        </w:rPr>
      </w:pPr>
    </w:p>
    <w:p>
      <w:pPr>
        <w:pStyle w:val="8"/>
        <w:widowControl/>
        <w:spacing w:before="0" w:beforeAutospacing="0" w:after="0" w:afterAutospacing="0" w:line="600" w:lineRule="exact"/>
        <w:ind w:firstLine="640" w:firstLineChars="200"/>
        <w:jc w:val="both"/>
        <w:outlineLvl w:val="1"/>
        <w:rPr>
          <w:rFonts w:ascii="Times New Roman" w:hAnsi="Times New Roman" w:eastAsia="仿宋_GB2312" w:cs="仿宋_GB2312"/>
          <w:sz w:val="32"/>
          <w:szCs w:val="32"/>
        </w:rPr>
      </w:pPr>
    </w:p>
    <w:p>
      <w:pPr>
        <w:pStyle w:val="8"/>
        <w:widowControl/>
        <w:spacing w:before="0" w:beforeAutospacing="0" w:after="0" w:afterAutospacing="0" w:line="600" w:lineRule="exact"/>
        <w:ind w:firstLine="640" w:firstLineChars="200"/>
        <w:jc w:val="both"/>
        <w:outlineLvl w:val="1"/>
        <w:rPr>
          <w:rFonts w:ascii="Times New Roman" w:hAnsi="Times New Roman" w:eastAsia="仿宋_GB2312" w:cs="仿宋_GB2312"/>
          <w:sz w:val="32"/>
          <w:szCs w:val="32"/>
        </w:rPr>
      </w:pPr>
    </w:p>
    <w:p>
      <w:pPr>
        <w:pStyle w:val="8"/>
        <w:widowControl/>
        <w:spacing w:before="0" w:beforeAutospacing="0" w:after="0" w:afterAutospacing="0" w:line="600" w:lineRule="exact"/>
        <w:ind w:firstLine="640" w:firstLineChars="200"/>
        <w:jc w:val="both"/>
        <w:outlineLvl w:val="1"/>
        <w:rPr>
          <w:rFonts w:ascii="Times New Roman" w:hAnsi="Times New Roman" w:eastAsia="仿宋_GB2312" w:cs="仿宋_GB2312"/>
          <w:sz w:val="32"/>
          <w:szCs w:val="32"/>
        </w:rPr>
      </w:pPr>
    </w:p>
    <w:p>
      <w:pPr>
        <w:pStyle w:val="8"/>
        <w:widowControl/>
        <w:spacing w:before="0" w:beforeAutospacing="0" w:after="0" w:afterAutospacing="0" w:line="600" w:lineRule="exact"/>
        <w:ind w:firstLine="640" w:firstLineChars="200"/>
        <w:jc w:val="both"/>
        <w:outlineLvl w:val="1"/>
        <w:rPr>
          <w:rFonts w:ascii="Times New Roman" w:hAnsi="Times New Roman" w:eastAsia="仿宋_GB2312" w:cs="仿宋_GB2312"/>
          <w:sz w:val="32"/>
          <w:szCs w:val="32"/>
        </w:rPr>
      </w:pPr>
    </w:p>
    <w:p>
      <w:pPr>
        <w:pStyle w:val="8"/>
        <w:widowControl/>
        <w:spacing w:before="0" w:beforeAutospacing="0" w:after="0" w:afterAutospacing="0" w:line="600" w:lineRule="exact"/>
        <w:ind w:firstLine="640" w:firstLineChars="200"/>
        <w:jc w:val="both"/>
        <w:outlineLvl w:val="1"/>
        <w:rPr>
          <w:rFonts w:ascii="Times New Roman" w:hAnsi="Times New Roman" w:eastAsia="仿宋_GB2312" w:cs="仿宋_GB2312"/>
          <w:sz w:val="32"/>
          <w:szCs w:val="32"/>
        </w:rPr>
      </w:pPr>
    </w:p>
    <w:p>
      <w:pPr>
        <w:pStyle w:val="8"/>
        <w:widowControl/>
        <w:spacing w:before="0" w:beforeAutospacing="0" w:after="0" w:afterAutospacing="0" w:line="600" w:lineRule="exact"/>
        <w:jc w:val="both"/>
        <w:outlineLvl w:val="1"/>
        <w:rPr>
          <w:rFonts w:ascii="Times New Roman" w:hAnsi="Times New Roman" w:eastAsia="仿宋_GB2312" w:cs="仿宋_GB2312"/>
          <w:sz w:val="32"/>
          <w:szCs w:val="32"/>
        </w:rPr>
      </w:pPr>
    </w:p>
    <w:p>
      <w:pPr>
        <w:pStyle w:val="8"/>
        <w:widowControl/>
        <w:spacing w:before="0" w:beforeAutospacing="0" w:after="0" w:afterAutospacing="0" w:line="600" w:lineRule="exact"/>
        <w:ind w:firstLine="640" w:firstLineChars="200"/>
        <w:jc w:val="both"/>
        <w:outlineLvl w:val="1"/>
        <w:rPr>
          <w:rFonts w:ascii="Times New Roman" w:hAnsi="Times New Roman" w:eastAsia="仿宋_GB2312" w:cs="仿宋_GB2312"/>
          <w:sz w:val="32"/>
          <w:szCs w:val="32"/>
        </w:rPr>
      </w:pPr>
    </w:p>
    <w:p>
      <w:pPr>
        <w:pStyle w:val="8"/>
        <w:widowControl/>
        <w:spacing w:before="0" w:beforeAutospacing="0" w:after="0" w:afterAutospacing="0" w:line="600" w:lineRule="exact"/>
        <w:ind w:firstLine="640" w:firstLineChars="200"/>
        <w:jc w:val="both"/>
        <w:outlineLvl w:val="1"/>
        <w:rPr>
          <w:rFonts w:ascii="Times New Roman" w:hAnsi="Times New Roman" w:eastAsia="仿宋_GB2312" w:cs="仿宋_GB2312"/>
          <w:sz w:val="32"/>
          <w:szCs w:val="32"/>
        </w:rPr>
      </w:pPr>
    </w:p>
    <w:p>
      <w:pPr>
        <w:pStyle w:val="8"/>
        <w:widowControl/>
        <w:spacing w:before="0" w:beforeAutospacing="0" w:after="0" w:afterAutospacing="0" w:line="600" w:lineRule="exact"/>
        <w:ind w:firstLine="640" w:firstLineChars="200"/>
        <w:jc w:val="both"/>
        <w:outlineLvl w:val="1"/>
        <w:rPr>
          <w:rFonts w:ascii="Times New Roman" w:hAnsi="Times New Roman" w:eastAsia="仿宋_GB2312" w:cs="仿宋_GB2312"/>
          <w:sz w:val="32"/>
          <w:szCs w:val="32"/>
        </w:rPr>
      </w:pPr>
      <w:r>
        <w:rPr>
          <w:rFonts w:hint="eastAsia" w:ascii="Times New Roman" w:hAnsi="Times New Roman" w:eastAsia="仿宋_GB2312" w:cs="仿宋_GB2312"/>
          <w:sz w:val="32"/>
          <w:szCs w:val="32"/>
        </w:rPr>
        <w:t>五、财政拨款支出预算表（部门经济分类科目）（公开</w:t>
      </w:r>
    </w:p>
    <w:p>
      <w:pPr>
        <w:pStyle w:val="8"/>
        <w:widowControl/>
        <w:spacing w:before="0" w:beforeAutospacing="0" w:after="0" w:afterAutospacing="0" w:line="600" w:lineRule="exact"/>
        <w:ind w:firstLine="1280" w:firstLineChars="400"/>
        <w:jc w:val="both"/>
        <w:rPr>
          <w:rFonts w:ascii="Times New Roman" w:hAnsi="Times New Roman" w:eastAsia="仿宋_GB2312" w:cs="仿宋_GB2312"/>
          <w:sz w:val="32"/>
          <w:szCs w:val="32"/>
        </w:rPr>
      </w:pPr>
      <w:r>
        <w:rPr>
          <w:rFonts w:hint="eastAsia" w:ascii="Times New Roman" w:hAnsi="Times New Roman" w:eastAsia="仿宋_GB2312" w:cs="仿宋_GB2312"/>
          <w:sz w:val="32"/>
          <w:szCs w:val="32"/>
        </w:rPr>
        <w:t>表2-1）</w:t>
      </w:r>
    </w:p>
    <w:tbl>
      <w:tblPr>
        <w:tblStyle w:val="9"/>
        <w:tblW w:w="5018" w:type="pct"/>
        <w:tblInd w:w="0" w:type="dxa"/>
        <w:tblLayout w:type="fixed"/>
        <w:tblCellMar>
          <w:top w:w="0" w:type="dxa"/>
          <w:left w:w="108" w:type="dxa"/>
          <w:bottom w:w="0" w:type="dxa"/>
          <w:right w:w="108" w:type="dxa"/>
        </w:tblCellMar>
      </w:tblPr>
      <w:tblGrid>
        <w:gridCol w:w="494"/>
        <w:gridCol w:w="328"/>
        <w:gridCol w:w="335"/>
        <w:gridCol w:w="580"/>
        <w:gridCol w:w="787"/>
        <w:gridCol w:w="706"/>
        <w:gridCol w:w="712"/>
        <w:gridCol w:w="139"/>
        <w:gridCol w:w="455"/>
        <w:gridCol w:w="113"/>
        <w:gridCol w:w="426"/>
        <w:gridCol w:w="279"/>
        <w:gridCol w:w="267"/>
        <w:gridCol w:w="157"/>
        <w:gridCol w:w="284"/>
        <w:gridCol w:w="491"/>
        <w:gridCol w:w="515"/>
        <w:gridCol w:w="31"/>
        <w:gridCol w:w="366"/>
        <w:gridCol w:w="539"/>
        <w:gridCol w:w="523"/>
        <w:gridCol w:w="26"/>
      </w:tblGrid>
      <w:tr>
        <w:trPr>
          <w:gridAfter w:val="1"/>
          <w:wAfter w:w="16" w:type="pct"/>
          <w:trHeight w:val="458" w:hRule="atLeast"/>
        </w:trPr>
        <w:tc>
          <w:tcPr>
            <w:tcW w:w="4984" w:type="pct"/>
            <w:gridSpan w:val="21"/>
            <w:tcBorders>
              <w:top w:val="single" w:color="FFFFFF" w:sz="4" w:space="0"/>
              <w:left w:val="single" w:color="FFFFFF" w:sz="4" w:space="0"/>
              <w:bottom w:val="single" w:color="FFFFFF" w:sz="4" w:space="0"/>
              <w:right w:val="single" w:color="FFFFFF" w:sz="4" w:space="0"/>
            </w:tcBorders>
            <w:shd w:val="clear" w:color="auto" w:fill="auto"/>
            <w:noWrap/>
            <w:vAlign w:val="center"/>
          </w:tcPr>
          <w:p>
            <w:pPr>
              <w:rPr>
                <w:rFonts w:ascii="宋体" w:hAnsi="宋体" w:cs="宋体"/>
                <w:b/>
                <w:bCs/>
                <w:color w:val="000000"/>
                <w:kern w:val="0"/>
                <w:sz w:val="32"/>
                <w:szCs w:val="32"/>
              </w:rPr>
            </w:pPr>
            <w:r>
              <w:rPr>
                <w:rFonts w:hint="eastAsia" w:ascii="宋体" w:hAnsi="宋体" w:cs="宋体"/>
                <w:b/>
                <w:bCs/>
                <w:color w:val="000000"/>
                <w:kern w:val="0"/>
                <w:sz w:val="32"/>
                <w:szCs w:val="32"/>
              </w:rPr>
              <w:t xml:space="preserve">        财政拨款支出预算表（部门经济分类科目）</w:t>
            </w:r>
          </w:p>
          <w:p>
            <w:pPr>
              <w:jc w:val="right"/>
              <w:rPr>
                <w:rFonts w:ascii="宋体" w:hAnsi="宋体" w:cs="宋体"/>
                <w:b/>
                <w:bCs/>
                <w:color w:val="000000"/>
                <w:kern w:val="0"/>
                <w:sz w:val="32"/>
                <w:szCs w:val="32"/>
              </w:rPr>
            </w:pPr>
            <w:r>
              <w:rPr>
                <w:rFonts w:hint="eastAsia" w:ascii="宋体" w:hAnsi="宋体" w:cs="宋体"/>
                <w:color w:val="000000"/>
                <w:kern w:val="0"/>
                <w:szCs w:val="21"/>
              </w:rPr>
              <w:t>表2-1</w:t>
            </w:r>
          </w:p>
        </w:tc>
      </w:tr>
      <w:tr>
        <w:tblPrEx>
          <w:tblCellMar>
            <w:top w:w="0" w:type="dxa"/>
            <w:left w:w="108" w:type="dxa"/>
            <w:bottom w:w="0" w:type="dxa"/>
            <w:right w:w="108" w:type="dxa"/>
          </w:tblCellMar>
        </w:tblPrEx>
        <w:trPr>
          <w:gridAfter w:val="1"/>
          <w:wAfter w:w="16" w:type="pct"/>
          <w:trHeight w:val="390" w:hRule="atLeast"/>
        </w:trPr>
        <w:tc>
          <w:tcPr>
            <w:tcW w:w="1476" w:type="pct"/>
            <w:gridSpan w:val="5"/>
            <w:tcBorders>
              <w:top w:val="single" w:color="FFFFFF" w:sz="4" w:space="0"/>
              <w:left w:val="single" w:color="FFFFFF" w:sz="4" w:space="0"/>
              <w:bottom w:val="nil"/>
              <w:right w:val="single" w:color="FFFFFF"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单位：四川省无线电监测站</w:t>
            </w:r>
          </w:p>
        </w:tc>
        <w:tc>
          <w:tcPr>
            <w:tcW w:w="413" w:type="pct"/>
            <w:tcBorders>
              <w:top w:val="nil"/>
              <w:left w:val="nil"/>
              <w:bottom w:val="nil"/>
              <w:right w:val="nil"/>
            </w:tcBorders>
            <w:shd w:val="clear" w:color="auto" w:fill="auto"/>
            <w:noWrap/>
            <w:vAlign w:val="center"/>
          </w:tcPr>
          <w:p>
            <w:pPr>
              <w:rPr>
                <w:rFonts w:ascii="宋体" w:hAnsi="宋体" w:cs="宋体"/>
                <w:color w:val="000000"/>
                <w:sz w:val="22"/>
                <w:szCs w:val="22"/>
              </w:rPr>
            </w:pPr>
          </w:p>
        </w:tc>
        <w:tc>
          <w:tcPr>
            <w:tcW w:w="497" w:type="pct"/>
            <w:gridSpan w:val="2"/>
            <w:tcBorders>
              <w:top w:val="single" w:color="FFFFFF" w:sz="4" w:space="0"/>
              <w:left w:val="single" w:color="FFFFFF" w:sz="4" w:space="0"/>
              <w:bottom w:val="nil"/>
              <w:right w:val="single" w:color="FFFFFF" w:sz="4" w:space="0"/>
            </w:tcBorders>
            <w:shd w:val="clear" w:color="auto" w:fill="auto"/>
            <w:noWrap/>
            <w:vAlign w:val="center"/>
          </w:tcPr>
          <w:p>
            <w:pPr>
              <w:rPr>
                <w:rFonts w:ascii="宋体" w:hAnsi="宋体" w:cs="宋体"/>
                <w:color w:val="000000"/>
                <w:sz w:val="18"/>
                <w:szCs w:val="18"/>
              </w:rPr>
            </w:pPr>
          </w:p>
        </w:tc>
        <w:tc>
          <w:tcPr>
            <w:tcW w:w="266" w:type="pct"/>
            <w:tcBorders>
              <w:top w:val="single" w:color="FFFFFF" w:sz="4" w:space="0"/>
              <w:left w:val="single" w:color="FFFFFF" w:sz="4" w:space="0"/>
              <w:bottom w:val="nil"/>
              <w:right w:val="single" w:color="FFFFFF" w:sz="4" w:space="0"/>
            </w:tcBorders>
            <w:shd w:val="clear" w:color="auto" w:fill="auto"/>
            <w:noWrap/>
            <w:vAlign w:val="center"/>
          </w:tcPr>
          <w:p>
            <w:pPr>
              <w:jc w:val="right"/>
              <w:rPr>
                <w:rFonts w:ascii="宋体" w:hAnsi="宋体" w:cs="宋体"/>
                <w:color w:val="000000"/>
                <w:sz w:val="22"/>
                <w:szCs w:val="22"/>
              </w:rPr>
            </w:pPr>
          </w:p>
        </w:tc>
        <w:tc>
          <w:tcPr>
            <w:tcW w:w="315" w:type="pct"/>
            <w:gridSpan w:val="2"/>
            <w:tcBorders>
              <w:top w:val="single" w:color="FFFFFF" w:sz="4" w:space="0"/>
              <w:left w:val="single" w:color="FFFFFF" w:sz="4" w:space="0"/>
              <w:bottom w:val="nil"/>
              <w:right w:val="single" w:color="FFFFFF" w:sz="4" w:space="0"/>
            </w:tcBorders>
            <w:shd w:val="clear" w:color="auto" w:fill="auto"/>
            <w:vAlign w:val="center"/>
          </w:tcPr>
          <w:p>
            <w:pPr>
              <w:rPr>
                <w:rFonts w:ascii="宋体" w:hAnsi="宋体" w:cs="宋体"/>
                <w:color w:val="000000"/>
                <w:sz w:val="18"/>
                <w:szCs w:val="18"/>
              </w:rPr>
            </w:pPr>
          </w:p>
        </w:tc>
        <w:tc>
          <w:tcPr>
            <w:tcW w:w="319" w:type="pct"/>
            <w:gridSpan w:val="2"/>
            <w:tcBorders>
              <w:top w:val="single" w:color="FFFFFF" w:sz="4" w:space="0"/>
              <w:left w:val="single" w:color="FFFFFF" w:sz="4" w:space="0"/>
              <w:bottom w:val="nil"/>
              <w:right w:val="single" w:color="FFFFFF" w:sz="4" w:space="0"/>
            </w:tcBorders>
            <w:shd w:val="clear" w:color="auto" w:fill="auto"/>
            <w:vAlign w:val="center"/>
          </w:tcPr>
          <w:p>
            <w:pPr>
              <w:jc w:val="right"/>
              <w:rPr>
                <w:rFonts w:ascii="宋体" w:hAnsi="宋体" w:cs="宋体"/>
                <w:color w:val="000000"/>
                <w:sz w:val="18"/>
                <w:szCs w:val="18"/>
              </w:rPr>
            </w:pPr>
          </w:p>
        </w:tc>
        <w:tc>
          <w:tcPr>
            <w:tcW w:w="1698" w:type="pct"/>
            <w:gridSpan w:val="8"/>
            <w:tcBorders>
              <w:top w:val="single" w:color="FFFFFF" w:sz="4" w:space="0"/>
              <w:left w:val="single" w:color="FFFFFF" w:sz="4" w:space="0"/>
              <w:bottom w:val="nil"/>
              <w:right w:val="single" w:color="FFFFFF" w:sz="4" w:space="0"/>
            </w:tcBorders>
            <w:shd w:val="clear" w:color="auto" w:fill="auto"/>
            <w:vAlign w:val="center"/>
          </w:tcPr>
          <w:p>
            <w:pPr>
              <w:jc w:val="right"/>
              <w:rPr>
                <w:rFonts w:ascii="宋体" w:hAnsi="宋体" w:cs="宋体"/>
                <w:color w:val="000000"/>
                <w:sz w:val="18"/>
                <w:szCs w:val="18"/>
              </w:rPr>
            </w:pPr>
            <w:r>
              <w:rPr>
                <w:rFonts w:hint="eastAsia" w:ascii="宋体" w:hAnsi="宋体" w:cs="宋体"/>
                <w:color w:val="000000"/>
                <w:kern w:val="0"/>
                <w:sz w:val="22"/>
                <w:szCs w:val="22"/>
              </w:rPr>
              <w:t>金额单位：万元</w:t>
            </w:r>
          </w:p>
        </w:tc>
      </w:tr>
      <w:tr>
        <w:tblPrEx>
          <w:tblCellMar>
            <w:top w:w="0" w:type="dxa"/>
            <w:left w:w="108" w:type="dxa"/>
            <w:bottom w:w="0" w:type="dxa"/>
            <w:right w:w="108" w:type="dxa"/>
          </w:tblCellMar>
        </w:tblPrEx>
        <w:trPr>
          <w:gridAfter w:val="1"/>
          <w:wAfter w:w="16" w:type="pct"/>
          <w:trHeight w:val="488" w:hRule="atLeast"/>
        </w:trPr>
        <w:tc>
          <w:tcPr>
            <w:tcW w:w="1476" w:type="pct"/>
            <w:gridSpan w:val="5"/>
            <w:tcBorders>
              <w:top w:val="single" w:color="C0C0C0" w:sz="4" w:space="0"/>
              <w:left w:val="single" w:color="C0C0C0" w:sz="4" w:space="0"/>
              <w:bottom w:val="single" w:color="C0C0C0" w:sz="4" w:space="0"/>
              <w:right w:val="single" w:color="C0C0C0" w:sz="4" w:space="0"/>
            </w:tcBorders>
            <w:shd w:val="clear" w:color="EFF2F7" w:fill="EFF2F7"/>
            <w:noWrap/>
            <w:vAlign w:val="center"/>
          </w:tcPr>
          <w:p>
            <w:pPr>
              <w:widowControl/>
              <w:jc w:val="center"/>
              <w:textAlignment w:val="center"/>
              <w:rPr>
                <w:rFonts w:ascii="宋体" w:hAnsi="宋体" w:cs="宋体"/>
                <w:b/>
                <w:bCs/>
                <w:color w:val="000000"/>
                <w:sz w:val="16"/>
                <w:szCs w:val="16"/>
              </w:rPr>
            </w:pPr>
            <w:r>
              <w:rPr>
                <w:rFonts w:hint="eastAsia" w:ascii="宋体" w:hAnsi="宋体" w:cs="宋体"/>
                <w:b/>
                <w:bCs/>
                <w:color w:val="000000"/>
                <w:kern w:val="0"/>
                <w:sz w:val="16"/>
                <w:szCs w:val="16"/>
              </w:rPr>
              <w:t>项    目</w:t>
            </w:r>
          </w:p>
        </w:tc>
        <w:tc>
          <w:tcPr>
            <w:tcW w:w="413" w:type="pct"/>
            <w:vMerge w:val="restart"/>
            <w:tcBorders>
              <w:top w:val="single" w:color="C0C0C0" w:sz="4" w:space="0"/>
              <w:left w:val="single" w:color="C0C0C0" w:sz="4" w:space="0"/>
              <w:bottom w:val="single" w:color="C0C0C0" w:sz="4" w:space="0"/>
              <w:right w:val="single" w:color="C0C0C0" w:sz="4" w:space="0"/>
            </w:tcBorders>
            <w:shd w:val="clear" w:color="EFF2F7" w:fill="EFF2F7"/>
            <w:noWrap/>
            <w:vAlign w:val="center"/>
          </w:tcPr>
          <w:p>
            <w:pPr>
              <w:widowControl/>
              <w:jc w:val="center"/>
              <w:textAlignment w:val="center"/>
              <w:rPr>
                <w:rFonts w:ascii="宋体" w:hAnsi="宋体" w:cs="宋体"/>
                <w:b/>
                <w:bCs/>
                <w:color w:val="000000"/>
                <w:sz w:val="16"/>
                <w:szCs w:val="16"/>
              </w:rPr>
            </w:pPr>
            <w:r>
              <w:rPr>
                <w:rFonts w:hint="eastAsia" w:ascii="宋体" w:hAnsi="宋体" w:cs="宋体"/>
                <w:b/>
                <w:bCs/>
                <w:color w:val="000000"/>
                <w:kern w:val="0"/>
                <w:sz w:val="16"/>
                <w:szCs w:val="16"/>
              </w:rPr>
              <w:t>总计</w:t>
            </w:r>
          </w:p>
        </w:tc>
        <w:tc>
          <w:tcPr>
            <w:tcW w:w="3096" w:type="pct"/>
            <w:gridSpan w:val="15"/>
            <w:tcBorders>
              <w:top w:val="single" w:color="C0C0C0" w:sz="4" w:space="0"/>
              <w:left w:val="single" w:color="C0C0C0" w:sz="4" w:space="0"/>
              <w:bottom w:val="single" w:color="C0C0C0" w:sz="4" w:space="0"/>
              <w:right w:val="single" w:color="C0C0C0" w:sz="4" w:space="0"/>
            </w:tcBorders>
            <w:shd w:val="clear" w:color="EFF2F7" w:fill="EFF2F7"/>
            <w:noWrap/>
            <w:vAlign w:val="center"/>
          </w:tcPr>
          <w:p>
            <w:pPr>
              <w:widowControl/>
              <w:jc w:val="center"/>
              <w:textAlignment w:val="center"/>
              <w:rPr>
                <w:rFonts w:ascii="宋体" w:hAnsi="宋体" w:cs="宋体"/>
                <w:b/>
                <w:bCs/>
                <w:color w:val="000000"/>
                <w:sz w:val="16"/>
                <w:szCs w:val="16"/>
              </w:rPr>
            </w:pPr>
            <w:r>
              <w:rPr>
                <w:rFonts w:hint="eastAsia" w:ascii="宋体" w:hAnsi="宋体" w:cs="宋体"/>
                <w:b/>
                <w:bCs/>
                <w:color w:val="000000"/>
                <w:kern w:val="0"/>
                <w:sz w:val="16"/>
                <w:szCs w:val="16"/>
              </w:rPr>
              <w:t>省级当年财政拨款安排</w:t>
            </w:r>
          </w:p>
        </w:tc>
      </w:tr>
      <w:tr>
        <w:tblPrEx>
          <w:tblCellMar>
            <w:top w:w="0" w:type="dxa"/>
            <w:left w:w="108" w:type="dxa"/>
            <w:bottom w:w="0" w:type="dxa"/>
            <w:right w:w="108" w:type="dxa"/>
          </w:tblCellMar>
        </w:tblPrEx>
        <w:trPr>
          <w:gridAfter w:val="1"/>
          <w:wAfter w:w="16" w:type="pct"/>
          <w:trHeight w:val="488" w:hRule="atLeast"/>
        </w:trPr>
        <w:tc>
          <w:tcPr>
            <w:tcW w:w="289" w:type="pct"/>
            <w:vMerge w:val="restart"/>
            <w:tcBorders>
              <w:top w:val="single" w:color="C0C0C0" w:sz="4" w:space="0"/>
              <w:left w:val="single" w:color="C0C0C0" w:sz="4" w:space="0"/>
              <w:bottom w:val="single" w:color="C0C0C0" w:sz="4" w:space="0"/>
              <w:right w:val="single" w:color="C0C0C0" w:sz="4" w:space="0"/>
            </w:tcBorders>
            <w:shd w:val="clear" w:color="EFF2F7" w:fill="EFF2F7"/>
            <w:noWrap/>
            <w:vAlign w:val="center"/>
          </w:tcPr>
          <w:p>
            <w:pPr>
              <w:jc w:val="center"/>
              <w:rPr>
                <w:rFonts w:ascii="宋体" w:hAnsi="宋体" w:cs="宋体"/>
                <w:b/>
                <w:bCs/>
                <w:color w:val="000000"/>
                <w:sz w:val="16"/>
                <w:szCs w:val="16"/>
              </w:rPr>
            </w:pPr>
          </w:p>
        </w:tc>
        <w:tc>
          <w:tcPr>
            <w:tcW w:w="388" w:type="pct"/>
            <w:gridSpan w:val="2"/>
            <w:tcBorders>
              <w:top w:val="single" w:color="C0C0C0" w:sz="4" w:space="0"/>
              <w:left w:val="single" w:color="C0C0C0" w:sz="4" w:space="0"/>
              <w:bottom w:val="single" w:color="C0C0C0" w:sz="4" w:space="0"/>
              <w:right w:val="single" w:color="C0C0C0" w:sz="4" w:space="0"/>
            </w:tcBorders>
            <w:shd w:val="clear" w:color="EFF2F7" w:fill="EFF2F7"/>
            <w:noWrap/>
            <w:vAlign w:val="center"/>
          </w:tcPr>
          <w:p>
            <w:pPr>
              <w:widowControl/>
              <w:jc w:val="center"/>
              <w:textAlignment w:val="center"/>
              <w:rPr>
                <w:rFonts w:ascii="宋体" w:hAnsi="宋体" w:cs="宋体"/>
                <w:b/>
                <w:bCs/>
                <w:color w:val="000000"/>
                <w:sz w:val="16"/>
                <w:szCs w:val="16"/>
              </w:rPr>
            </w:pPr>
            <w:r>
              <w:rPr>
                <w:rFonts w:hint="eastAsia" w:ascii="宋体" w:hAnsi="宋体" w:cs="宋体"/>
                <w:b/>
                <w:bCs/>
                <w:color w:val="000000"/>
                <w:kern w:val="0"/>
                <w:sz w:val="16"/>
                <w:szCs w:val="16"/>
              </w:rPr>
              <w:t>科目编码</w:t>
            </w:r>
          </w:p>
        </w:tc>
        <w:tc>
          <w:tcPr>
            <w:tcW w:w="339" w:type="pct"/>
            <w:vMerge w:val="restart"/>
            <w:tcBorders>
              <w:top w:val="single" w:color="C0C0C0" w:sz="4" w:space="0"/>
              <w:left w:val="single" w:color="C0C0C0" w:sz="4" w:space="0"/>
              <w:bottom w:val="single" w:color="C0C0C0" w:sz="4" w:space="0"/>
              <w:right w:val="single" w:color="C0C0C0" w:sz="4" w:space="0"/>
            </w:tcBorders>
            <w:shd w:val="clear" w:color="EFF2F7" w:fill="EFF2F7"/>
            <w:noWrap/>
            <w:vAlign w:val="center"/>
          </w:tcPr>
          <w:p>
            <w:pPr>
              <w:widowControl/>
              <w:jc w:val="center"/>
              <w:textAlignment w:val="center"/>
              <w:rPr>
                <w:rFonts w:ascii="宋体" w:hAnsi="宋体" w:cs="宋体"/>
                <w:b/>
                <w:bCs/>
                <w:color w:val="000000"/>
                <w:sz w:val="16"/>
                <w:szCs w:val="16"/>
              </w:rPr>
            </w:pPr>
            <w:r>
              <w:rPr>
                <w:rFonts w:hint="eastAsia" w:ascii="宋体" w:hAnsi="宋体" w:cs="宋体"/>
                <w:b/>
                <w:bCs/>
                <w:color w:val="000000"/>
                <w:kern w:val="0"/>
                <w:sz w:val="16"/>
                <w:szCs w:val="16"/>
              </w:rPr>
              <w:t>单位代码</w:t>
            </w:r>
          </w:p>
        </w:tc>
        <w:tc>
          <w:tcPr>
            <w:tcW w:w="460" w:type="pct"/>
            <w:vMerge w:val="restart"/>
            <w:tcBorders>
              <w:top w:val="single" w:color="C0C0C0" w:sz="4" w:space="0"/>
              <w:left w:val="single" w:color="C0C0C0" w:sz="4" w:space="0"/>
              <w:bottom w:val="single" w:color="C0C0C0" w:sz="4" w:space="0"/>
              <w:right w:val="single" w:color="C0C0C0" w:sz="4" w:space="0"/>
            </w:tcBorders>
            <w:shd w:val="clear" w:color="EFF2F7" w:fill="EFF2F7"/>
            <w:noWrap/>
            <w:vAlign w:val="center"/>
          </w:tcPr>
          <w:p>
            <w:pPr>
              <w:widowControl/>
              <w:jc w:val="center"/>
              <w:textAlignment w:val="center"/>
              <w:rPr>
                <w:rFonts w:ascii="宋体" w:hAnsi="宋体" w:cs="宋体"/>
                <w:b/>
                <w:bCs/>
                <w:color w:val="000000"/>
                <w:sz w:val="16"/>
                <w:szCs w:val="16"/>
              </w:rPr>
            </w:pPr>
            <w:r>
              <w:rPr>
                <w:rFonts w:hint="eastAsia" w:ascii="宋体" w:hAnsi="宋体" w:cs="宋体"/>
                <w:b/>
                <w:bCs/>
                <w:color w:val="000000"/>
                <w:kern w:val="0"/>
                <w:sz w:val="16"/>
                <w:szCs w:val="16"/>
              </w:rPr>
              <w:t>单位名称（科目）</w:t>
            </w:r>
          </w:p>
        </w:tc>
        <w:tc>
          <w:tcPr>
            <w:tcW w:w="413" w:type="pct"/>
            <w:vMerge w:val="continue"/>
            <w:tcBorders>
              <w:top w:val="single" w:color="C0C0C0" w:sz="4" w:space="0"/>
              <w:left w:val="single" w:color="C0C0C0" w:sz="4" w:space="0"/>
              <w:bottom w:val="single" w:color="C0C0C0" w:sz="4" w:space="0"/>
              <w:right w:val="single" w:color="C0C0C0" w:sz="4" w:space="0"/>
            </w:tcBorders>
            <w:shd w:val="clear" w:color="EFF2F7" w:fill="EFF2F7"/>
            <w:noWrap/>
            <w:vAlign w:val="center"/>
          </w:tcPr>
          <w:p>
            <w:pPr>
              <w:jc w:val="center"/>
              <w:rPr>
                <w:rFonts w:ascii="宋体" w:hAnsi="宋体" w:cs="宋体"/>
                <w:b/>
                <w:bCs/>
                <w:color w:val="000000"/>
                <w:sz w:val="16"/>
                <w:szCs w:val="16"/>
              </w:rPr>
            </w:pPr>
          </w:p>
        </w:tc>
        <w:tc>
          <w:tcPr>
            <w:tcW w:w="416" w:type="pct"/>
            <w:vMerge w:val="restart"/>
            <w:tcBorders>
              <w:top w:val="single" w:color="C0C0C0" w:sz="4" w:space="0"/>
              <w:left w:val="single" w:color="C0C0C0" w:sz="4" w:space="0"/>
              <w:bottom w:val="single" w:color="C0C0C0" w:sz="4" w:space="0"/>
              <w:right w:val="single" w:color="C0C0C0" w:sz="4" w:space="0"/>
            </w:tcBorders>
            <w:shd w:val="clear" w:color="EFF2F7" w:fill="EFF2F7"/>
            <w:noWrap/>
            <w:vAlign w:val="center"/>
          </w:tcPr>
          <w:p>
            <w:pPr>
              <w:widowControl/>
              <w:jc w:val="center"/>
              <w:textAlignment w:val="center"/>
              <w:rPr>
                <w:rFonts w:ascii="宋体" w:hAnsi="宋体" w:cs="宋体"/>
                <w:b/>
                <w:bCs/>
                <w:color w:val="000000"/>
                <w:sz w:val="16"/>
                <w:szCs w:val="16"/>
              </w:rPr>
            </w:pPr>
            <w:r>
              <w:rPr>
                <w:rFonts w:hint="eastAsia" w:ascii="宋体" w:hAnsi="宋体" w:cs="宋体"/>
                <w:b/>
                <w:bCs/>
                <w:color w:val="000000"/>
                <w:kern w:val="0"/>
                <w:sz w:val="16"/>
                <w:szCs w:val="16"/>
              </w:rPr>
              <w:t>合计</w:t>
            </w:r>
          </w:p>
        </w:tc>
        <w:tc>
          <w:tcPr>
            <w:tcW w:w="1073" w:type="pct"/>
            <w:gridSpan w:val="7"/>
            <w:tcBorders>
              <w:top w:val="single" w:color="C0C0C0" w:sz="4" w:space="0"/>
              <w:left w:val="single" w:color="C0C0C0" w:sz="4" w:space="0"/>
              <w:bottom w:val="single" w:color="C0C0C0" w:sz="4" w:space="0"/>
              <w:right w:val="single" w:color="C0C0C0" w:sz="4" w:space="0"/>
            </w:tcBorders>
            <w:shd w:val="clear" w:color="EFF2F7" w:fill="EFF2F7"/>
            <w:noWrap/>
            <w:vAlign w:val="center"/>
          </w:tcPr>
          <w:p>
            <w:pPr>
              <w:widowControl/>
              <w:jc w:val="center"/>
              <w:textAlignment w:val="center"/>
              <w:rPr>
                <w:rFonts w:ascii="宋体" w:hAnsi="宋体" w:cs="宋体"/>
                <w:b/>
                <w:bCs/>
                <w:color w:val="000000"/>
                <w:sz w:val="16"/>
                <w:szCs w:val="16"/>
              </w:rPr>
            </w:pPr>
            <w:r>
              <w:rPr>
                <w:rFonts w:hint="eastAsia" w:ascii="宋体" w:hAnsi="宋体" w:cs="宋体"/>
                <w:b/>
                <w:bCs/>
                <w:color w:val="000000"/>
                <w:kern w:val="0"/>
                <w:sz w:val="16"/>
                <w:szCs w:val="16"/>
              </w:rPr>
              <w:t>一般公共预算拨款</w:t>
            </w:r>
          </w:p>
        </w:tc>
        <w:tc>
          <w:tcPr>
            <w:tcW w:w="754" w:type="pct"/>
            <w:gridSpan w:val="3"/>
            <w:tcBorders>
              <w:top w:val="single" w:color="C0C0C0" w:sz="4" w:space="0"/>
              <w:left w:val="single" w:color="C0C0C0" w:sz="4" w:space="0"/>
              <w:bottom w:val="single" w:color="C0C0C0" w:sz="4" w:space="0"/>
              <w:right w:val="single" w:color="C0C0C0" w:sz="4" w:space="0"/>
            </w:tcBorders>
            <w:shd w:val="clear" w:color="EFF2F7" w:fill="EFF2F7"/>
            <w:noWrap/>
            <w:vAlign w:val="center"/>
          </w:tcPr>
          <w:p>
            <w:pPr>
              <w:widowControl/>
              <w:jc w:val="center"/>
              <w:textAlignment w:val="center"/>
              <w:rPr>
                <w:rFonts w:ascii="宋体" w:hAnsi="宋体" w:cs="宋体"/>
                <w:b/>
                <w:bCs/>
                <w:color w:val="000000"/>
                <w:sz w:val="16"/>
                <w:szCs w:val="16"/>
              </w:rPr>
            </w:pPr>
            <w:r>
              <w:rPr>
                <w:rFonts w:hint="eastAsia" w:ascii="宋体" w:hAnsi="宋体" w:cs="宋体"/>
                <w:b/>
                <w:bCs/>
                <w:color w:val="000000"/>
                <w:kern w:val="0"/>
                <w:sz w:val="16"/>
                <w:szCs w:val="16"/>
              </w:rPr>
              <w:t>政府性基金安排</w:t>
            </w:r>
          </w:p>
        </w:tc>
        <w:tc>
          <w:tcPr>
            <w:tcW w:w="852" w:type="pct"/>
            <w:gridSpan w:val="4"/>
            <w:tcBorders>
              <w:top w:val="single" w:color="C0C0C0" w:sz="4" w:space="0"/>
              <w:left w:val="single" w:color="C0C0C0" w:sz="4" w:space="0"/>
              <w:bottom w:val="single" w:color="C0C0C0" w:sz="4" w:space="0"/>
              <w:right w:val="single" w:color="C0C0C0" w:sz="4" w:space="0"/>
            </w:tcBorders>
            <w:shd w:val="clear" w:color="EFF2F7" w:fill="EFF2F7"/>
            <w:noWrap/>
            <w:vAlign w:val="center"/>
          </w:tcPr>
          <w:p>
            <w:pPr>
              <w:widowControl/>
              <w:jc w:val="center"/>
              <w:textAlignment w:val="center"/>
              <w:rPr>
                <w:rFonts w:ascii="宋体" w:hAnsi="宋体" w:cs="宋体"/>
                <w:b/>
                <w:bCs/>
                <w:color w:val="000000"/>
                <w:sz w:val="16"/>
                <w:szCs w:val="16"/>
              </w:rPr>
            </w:pPr>
            <w:r>
              <w:rPr>
                <w:rFonts w:hint="eastAsia" w:ascii="宋体" w:hAnsi="宋体" w:cs="宋体"/>
                <w:b/>
                <w:bCs/>
                <w:color w:val="000000"/>
                <w:kern w:val="0"/>
                <w:sz w:val="16"/>
                <w:szCs w:val="16"/>
              </w:rPr>
              <w:t>国有资本经营预算安排</w:t>
            </w:r>
          </w:p>
        </w:tc>
      </w:tr>
      <w:tr>
        <w:tblPrEx>
          <w:tblCellMar>
            <w:top w:w="0" w:type="dxa"/>
            <w:left w:w="108" w:type="dxa"/>
            <w:bottom w:w="0" w:type="dxa"/>
            <w:right w:w="108" w:type="dxa"/>
          </w:tblCellMar>
        </w:tblPrEx>
        <w:trPr>
          <w:trHeight w:val="488" w:hRule="atLeast"/>
        </w:trPr>
        <w:tc>
          <w:tcPr>
            <w:tcW w:w="289" w:type="pct"/>
            <w:vMerge w:val="continue"/>
            <w:tcBorders>
              <w:top w:val="single" w:color="C0C0C0" w:sz="4" w:space="0"/>
              <w:left w:val="single" w:color="C0C0C0" w:sz="4" w:space="0"/>
              <w:bottom w:val="single" w:color="C0C0C0" w:sz="4" w:space="0"/>
              <w:right w:val="single" w:color="C0C0C0" w:sz="4" w:space="0"/>
            </w:tcBorders>
            <w:shd w:val="clear" w:color="EFF2F7" w:fill="EFF2F7"/>
            <w:noWrap/>
            <w:vAlign w:val="center"/>
          </w:tcPr>
          <w:p>
            <w:pPr>
              <w:jc w:val="center"/>
              <w:rPr>
                <w:rFonts w:ascii="宋体" w:hAnsi="宋体" w:cs="宋体"/>
                <w:b/>
                <w:bCs/>
                <w:color w:val="000000"/>
                <w:sz w:val="16"/>
                <w:szCs w:val="16"/>
              </w:rPr>
            </w:pPr>
          </w:p>
        </w:tc>
        <w:tc>
          <w:tcPr>
            <w:tcW w:w="192" w:type="pct"/>
            <w:tcBorders>
              <w:top w:val="single" w:color="C0C0C0" w:sz="4" w:space="0"/>
              <w:left w:val="single" w:color="C0C0C0" w:sz="4" w:space="0"/>
              <w:bottom w:val="single" w:color="C0C0C0" w:sz="4" w:space="0"/>
              <w:right w:val="single" w:color="C0C0C0" w:sz="4" w:space="0"/>
            </w:tcBorders>
            <w:shd w:val="clear" w:color="EFF2F7" w:fill="EFF2F7"/>
            <w:noWrap/>
            <w:vAlign w:val="center"/>
          </w:tcPr>
          <w:p>
            <w:pPr>
              <w:widowControl/>
              <w:jc w:val="center"/>
              <w:textAlignment w:val="center"/>
              <w:rPr>
                <w:rFonts w:ascii="宋体" w:hAnsi="宋体" w:cs="宋体"/>
                <w:b/>
                <w:bCs/>
                <w:color w:val="000000"/>
                <w:sz w:val="16"/>
                <w:szCs w:val="16"/>
              </w:rPr>
            </w:pPr>
            <w:r>
              <w:rPr>
                <w:rFonts w:hint="eastAsia" w:ascii="宋体" w:hAnsi="宋体" w:cs="宋体"/>
                <w:b/>
                <w:bCs/>
                <w:color w:val="000000"/>
                <w:kern w:val="0"/>
                <w:sz w:val="16"/>
                <w:szCs w:val="16"/>
              </w:rPr>
              <w:t>类</w:t>
            </w:r>
          </w:p>
        </w:tc>
        <w:tc>
          <w:tcPr>
            <w:tcW w:w="196" w:type="pct"/>
            <w:tcBorders>
              <w:top w:val="single" w:color="C0C0C0" w:sz="4" w:space="0"/>
              <w:left w:val="single" w:color="C0C0C0" w:sz="4" w:space="0"/>
              <w:bottom w:val="single" w:color="C0C0C0" w:sz="4" w:space="0"/>
              <w:right w:val="single" w:color="C0C0C0" w:sz="4" w:space="0"/>
            </w:tcBorders>
            <w:shd w:val="clear" w:color="EFF2F7" w:fill="EFF2F7"/>
            <w:noWrap/>
            <w:vAlign w:val="center"/>
          </w:tcPr>
          <w:p>
            <w:pPr>
              <w:widowControl/>
              <w:jc w:val="center"/>
              <w:textAlignment w:val="center"/>
              <w:rPr>
                <w:rFonts w:ascii="宋体" w:hAnsi="宋体" w:cs="宋体"/>
                <w:b/>
                <w:bCs/>
                <w:color w:val="000000"/>
                <w:sz w:val="16"/>
                <w:szCs w:val="16"/>
              </w:rPr>
            </w:pPr>
            <w:r>
              <w:rPr>
                <w:rFonts w:hint="eastAsia" w:ascii="宋体" w:hAnsi="宋体" w:cs="宋体"/>
                <w:b/>
                <w:bCs/>
                <w:color w:val="000000"/>
                <w:kern w:val="0"/>
                <w:sz w:val="16"/>
                <w:szCs w:val="16"/>
              </w:rPr>
              <w:t>款</w:t>
            </w:r>
          </w:p>
        </w:tc>
        <w:tc>
          <w:tcPr>
            <w:tcW w:w="339" w:type="pct"/>
            <w:vMerge w:val="continue"/>
            <w:tcBorders>
              <w:top w:val="single" w:color="C0C0C0" w:sz="4" w:space="0"/>
              <w:left w:val="single" w:color="C0C0C0" w:sz="4" w:space="0"/>
              <w:bottom w:val="single" w:color="C0C0C0" w:sz="4" w:space="0"/>
              <w:right w:val="single" w:color="C0C0C0" w:sz="4" w:space="0"/>
            </w:tcBorders>
            <w:shd w:val="clear" w:color="EFF2F7" w:fill="EFF2F7"/>
            <w:noWrap/>
            <w:vAlign w:val="center"/>
          </w:tcPr>
          <w:p>
            <w:pPr>
              <w:jc w:val="center"/>
              <w:rPr>
                <w:rFonts w:ascii="宋体" w:hAnsi="宋体" w:cs="宋体"/>
                <w:b/>
                <w:bCs/>
                <w:color w:val="000000"/>
                <w:sz w:val="16"/>
                <w:szCs w:val="16"/>
              </w:rPr>
            </w:pPr>
          </w:p>
        </w:tc>
        <w:tc>
          <w:tcPr>
            <w:tcW w:w="460" w:type="pct"/>
            <w:vMerge w:val="continue"/>
            <w:tcBorders>
              <w:top w:val="single" w:color="C0C0C0" w:sz="4" w:space="0"/>
              <w:left w:val="single" w:color="C0C0C0" w:sz="4" w:space="0"/>
              <w:bottom w:val="single" w:color="C0C0C0" w:sz="4" w:space="0"/>
              <w:right w:val="single" w:color="C0C0C0" w:sz="4" w:space="0"/>
            </w:tcBorders>
            <w:shd w:val="clear" w:color="EFF2F7" w:fill="EFF2F7"/>
            <w:noWrap/>
            <w:vAlign w:val="center"/>
          </w:tcPr>
          <w:p>
            <w:pPr>
              <w:jc w:val="center"/>
              <w:rPr>
                <w:rFonts w:ascii="宋体" w:hAnsi="宋体" w:cs="宋体"/>
                <w:b/>
                <w:bCs/>
                <w:color w:val="000000"/>
                <w:sz w:val="16"/>
                <w:szCs w:val="16"/>
              </w:rPr>
            </w:pPr>
          </w:p>
        </w:tc>
        <w:tc>
          <w:tcPr>
            <w:tcW w:w="413" w:type="pct"/>
            <w:vMerge w:val="continue"/>
            <w:tcBorders>
              <w:top w:val="single" w:color="C0C0C0" w:sz="4" w:space="0"/>
              <w:left w:val="single" w:color="C0C0C0" w:sz="4" w:space="0"/>
              <w:bottom w:val="single" w:color="C0C0C0" w:sz="4" w:space="0"/>
              <w:right w:val="single" w:color="C0C0C0" w:sz="4" w:space="0"/>
            </w:tcBorders>
            <w:shd w:val="clear" w:color="EFF2F7" w:fill="EFF2F7"/>
            <w:noWrap/>
            <w:vAlign w:val="center"/>
          </w:tcPr>
          <w:p>
            <w:pPr>
              <w:jc w:val="center"/>
              <w:rPr>
                <w:rFonts w:ascii="宋体" w:hAnsi="宋体" w:cs="宋体"/>
                <w:b/>
                <w:bCs/>
                <w:color w:val="000000"/>
                <w:sz w:val="16"/>
                <w:szCs w:val="16"/>
              </w:rPr>
            </w:pPr>
          </w:p>
        </w:tc>
        <w:tc>
          <w:tcPr>
            <w:tcW w:w="416" w:type="pct"/>
            <w:vMerge w:val="continue"/>
            <w:tcBorders>
              <w:top w:val="single" w:color="C0C0C0" w:sz="4" w:space="0"/>
              <w:left w:val="single" w:color="C0C0C0" w:sz="4" w:space="0"/>
              <w:bottom w:val="single" w:color="C0C0C0" w:sz="4" w:space="0"/>
              <w:right w:val="single" w:color="C0C0C0" w:sz="4" w:space="0"/>
            </w:tcBorders>
            <w:shd w:val="clear" w:color="EFF2F7" w:fill="EFF2F7"/>
            <w:noWrap/>
            <w:vAlign w:val="center"/>
          </w:tcPr>
          <w:p>
            <w:pPr>
              <w:jc w:val="center"/>
              <w:rPr>
                <w:rFonts w:ascii="宋体" w:hAnsi="宋体" w:cs="宋体"/>
                <w:b/>
                <w:bCs/>
                <w:color w:val="000000"/>
                <w:sz w:val="16"/>
                <w:szCs w:val="16"/>
              </w:rPr>
            </w:pPr>
          </w:p>
        </w:tc>
        <w:tc>
          <w:tcPr>
            <w:tcW w:w="413" w:type="pct"/>
            <w:gridSpan w:val="3"/>
            <w:tcBorders>
              <w:top w:val="single" w:color="C0C0C0" w:sz="4" w:space="0"/>
              <w:left w:val="single" w:color="C0C0C0" w:sz="4" w:space="0"/>
              <w:bottom w:val="single" w:color="C0C0C0" w:sz="4" w:space="0"/>
              <w:right w:val="single" w:color="C0C0C0" w:sz="4" w:space="0"/>
            </w:tcBorders>
            <w:shd w:val="clear" w:color="EFF2F7" w:fill="EFF2F7"/>
            <w:noWrap/>
            <w:vAlign w:val="center"/>
          </w:tcPr>
          <w:p>
            <w:pPr>
              <w:widowControl/>
              <w:jc w:val="center"/>
              <w:textAlignment w:val="center"/>
              <w:rPr>
                <w:rFonts w:ascii="宋体" w:hAnsi="宋体" w:cs="宋体"/>
                <w:b/>
                <w:bCs/>
                <w:color w:val="000000"/>
                <w:sz w:val="16"/>
                <w:szCs w:val="16"/>
              </w:rPr>
            </w:pPr>
            <w:r>
              <w:rPr>
                <w:rFonts w:hint="eastAsia" w:ascii="宋体" w:hAnsi="宋体" w:cs="宋体"/>
                <w:b/>
                <w:bCs/>
                <w:color w:val="000000"/>
                <w:kern w:val="0"/>
                <w:sz w:val="16"/>
                <w:szCs w:val="16"/>
              </w:rPr>
              <w:t>小计</w:t>
            </w:r>
          </w:p>
        </w:tc>
        <w:tc>
          <w:tcPr>
            <w:tcW w:w="412" w:type="pct"/>
            <w:gridSpan w:val="2"/>
            <w:tcBorders>
              <w:top w:val="single" w:color="C0C0C0" w:sz="4" w:space="0"/>
              <w:left w:val="single" w:color="C0C0C0" w:sz="4" w:space="0"/>
              <w:bottom w:val="single" w:color="C0C0C0" w:sz="4" w:space="0"/>
              <w:right w:val="single" w:color="C0C0C0" w:sz="4" w:space="0"/>
            </w:tcBorders>
            <w:shd w:val="clear" w:color="EFF2F7" w:fill="EFF2F7"/>
            <w:noWrap/>
            <w:vAlign w:val="center"/>
          </w:tcPr>
          <w:p>
            <w:pPr>
              <w:widowControl/>
              <w:jc w:val="center"/>
              <w:textAlignment w:val="center"/>
              <w:rPr>
                <w:rFonts w:ascii="宋体" w:hAnsi="宋体" w:cs="宋体"/>
                <w:b/>
                <w:bCs/>
                <w:color w:val="000000"/>
                <w:sz w:val="16"/>
                <w:szCs w:val="16"/>
              </w:rPr>
            </w:pPr>
            <w:r>
              <w:rPr>
                <w:rFonts w:hint="eastAsia" w:ascii="宋体" w:hAnsi="宋体" w:cs="宋体"/>
                <w:b/>
                <w:bCs/>
                <w:color w:val="000000"/>
                <w:kern w:val="0"/>
                <w:sz w:val="16"/>
                <w:szCs w:val="16"/>
              </w:rPr>
              <w:t>基本支出</w:t>
            </w:r>
          </w:p>
        </w:tc>
        <w:tc>
          <w:tcPr>
            <w:tcW w:w="248" w:type="pct"/>
            <w:gridSpan w:val="2"/>
            <w:tcBorders>
              <w:top w:val="single" w:color="C0C0C0" w:sz="4" w:space="0"/>
              <w:left w:val="single" w:color="C0C0C0" w:sz="4" w:space="0"/>
              <w:bottom w:val="single" w:color="C0C0C0" w:sz="4" w:space="0"/>
              <w:right w:val="single" w:color="C0C0C0" w:sz="4" w:space="0"/>
            </w:tcBorders>
            <w:shd w:val="clear" w:color="EFF2F7" w:fill="EFF2F7"/>
            <w:noWrap/>
            <w:vAlign w:val="center"/>
          </w:tcPr>
          <w:p>
            <w:pPr>
              <w:widowControl/>
              <w:jc w:val="center"/>
              <w:textAlignment w:val="center"/>
              <w:rPr>
                <w:rFonts w:ascii="宋体" w:hAnsi="宋体" w:cs="宋体"/>
                <w:b/>
                <w:bCs/>
                <w:color w:val="000000"/>
                <w:sz w:val="16"/>
                <w:szCs w:val="16"/>
              </w:rPr>
            </w:pPr>
            <w:r>
              <w:rPr>
                <w:rFonts w:hint="eastAsia" w:ascii="宋体" w:hAnsi="宋体" w:cs="宋体"/>
                <w:b/>
                <w:bCs/>
                <w:color w:val="000000"/>
                <w:kern w:val="0"/>
                <w:sz w:val="16"/>
                <w:szCs w:val="16"/>
              </w:rPr>
              <w:t>项目支出</w:t>
            </w:r>
          </w:p>
        </w:tc>
        <w:tc>
          <w:tcPr>
            <w:tcW w:w="166" w:type="pct"/>
            <w:tcBorders>
              <w:top w:val="single" w:color="C0C0C0" w:sz="4" w:space="0"/>
              <w:left w:val="single" w:color="C0C0C0" w:sz="4" w:space="0"/>
              <w:bottom w:val="single" w:color="C0C0C0" w:sz="4" w:space="0"/>
              <w:right w:val="single" w:color="C0C0C0" w:sz="4" w:space="0"/>
            </w:tcBorders>
            <w:shd w:val="clear" w:color="EFF2F7" w:fill="EFF2F7"/>
            <w:noWrap/>
            <w:vAlign w:val="center"/>
          </w:tcPr>
          <w:p>
            <w:pPr>
              <w:widowControl/>
              <w:jc w:val="center"/>
              <w:textAlignment w:val="center"/>
              <w:rPr>
                <w:rFonts w:ascii="宋体" w:hAnsi="宋体" w:cs="宋体"/>
                <w:b/>
                <w:bCs/>
                <w:color w:val="000000"/>
                <w:sz w:val="16"/>
                <w:szCs w:val="16"/>
              </w:rPr>
            </w:pPr>
            <w:r>
              <w:rPr>
                <w:rFonts w:hint="eastAsia" w:ascii="宋体" w:hAnsi="宋体" w:cs="宋体"/>
                <w:b/>
                <w:bCs/>
                <w:color w:val="000000"/>
                <w:kern w:val="0"/>
                <w:sz w:val="16"/>
                <w:szCs w:val="16"/>
              </w:rPr>
              <w:t>小计</w:t>
            </w:r>
          </w:p>
        </w:tc>
        <w:tc>
          <w:tcPr>
            <w:tcW w:w="287" w:type="pct"/>
            <w:tcBorders>
              <w:top w:val="single" w:color="C0C0C0" w:sz="4" w:space="0"/>
              <w:left w:val="single" w:color="C0C0C0" w:sz="4" w:space="0"/>
              <w:bottom w:val="single" w:color="C0C0C0" w:sz="4" w:space="0"/>
              <w:right w:val="single" w:color="C0C0C0" w:sz="4" w:space="0"/>
            </w:tcBorders>
            <w:shd w:val="clear" w:color="EFF2F7" w:fill="EFF2F7"/>
            <w:noWrap/>
            <w:vAlign w:val="center"/>
          </w:tcPr>
          <w:p>
            <w:pPr>
              <w:widowControl/>
              <w:jc w:val="center"/>
              <w:textAlignment w:val="center"/>
              <w:rPr>
                <w:rFonts w:ascii="宋体" w:hAnsi="宋体" w:cs="宋体"/>
                <w:b/>
                <w:bCs/>
                <w:color w:val="000000"/>
                <w:sz w:val="16"/>
                <w:szCs w:val="16"/>
              </w:rPr>
            </w:pPr>
            <w:r>
              <w:rPr>
                <w:rFonts w:hint="eastAsia" w:ascii="宋体" w:hAnsi="宋体" w:cs="宋体"/>
                <w:b/>
                <w:bCs/>
                <w:color w:val="000000"/>
                <w:kern w:val="0"/>
                <w:sz w:val="16"/>
                <w:szCs w:val="16"/>
              </w:rPr>
              <w:t>基本支出</w:t>
            </w:r>
          </w:p>
        </w:tc>
        <w:tc>
          <w:tcPr>
            <w:tcW w:w="319" w:type="pct"/>
            <w:gridSpan w:val="2"/>
            <w:tcBorders>
              <w:top w:val="single" w:color="C0C0C0" w:sz="4" w:space="0"/>
              <w:left w:val="single" w:color="C0C0C0" w:sz="4" w:space="0"/>
              <w:bottom w:val="single" w:color="C0C0C0" w:sz="4" w:space="0"/>
              <w:right w:val="single" w:color="C0C0C0" w:sz="4" w:space="0"/>
            </w:tcBorders>
            <w:shd w:val="clear" w:color="EFF2F7" w:fill="EFF2F7"/>
            <w:noWrap/>
            <w:vAlign w:val="center"/>
          </w:tcPr>
          <w:p>
            <w:pPr>
              <w:widowControl/>
              <w:jc w:val="center"/>
              <w:textAlignment w:val="center"/>
              <w:rPr>
                <w:rFonts w:ascii="宋体" w:hAnsi="宋体" w:cs="宋体"/>
                <w:b/>
                <w:bCs/>
                <w:color w:val="000000"/>
                <w:sz w:val="16"/>
                <w:szCs w:val="16"/>
              </w:rPr>
            </w:pPr>
            <w:r>
              <w:rPr>
                <w:rFonts w:hint="eastAsia" w:ascii="宋体" w:hAnsi="宋体" w:cs="宋体"/>
                <w:b/>
                <w:bCs/>
                <w:color w:val="000000"/>
                <w:kern w:val="0"/>
                <w:sz w:val="16"/>
                <w:szCs w:val="16"/>
              </w:rPr>
              <w:t>项目支出</w:t>
            </w:r>
          </w:p>
        </w:tc>
        <w:tc>
          <w:tcPr>
            <w:tcW w:w="214" w:type="pct"/>
            <w:tcBorders>
              <w:top w:val="single" w:color="C0C0C0" w:sz="4" w:space="0"/>
              <w:left w:val="single" w:color="C0C0C0" w:sz="4" w:space="0"/>
              <w:bottom w:val="single" w:color="C0C0C0" w:sz="4" w:space="0"/>
              <w:right w:val="single" w:color="C0C0C0" w:sz="4" w:space="0"/>
            </w:tcBorders>
            <w:shd w:val="clear" w:color="EFF2F7" w:fill="EFF2F7"/>
            <w:noWrap/>
            <w:vAlign w:val="center"/>
          </w:tcPr>
          <w:p>
            <w:pPr>
              <w:widowControl/>
              <w:jc w:val="center"/>
              <w:textAlignment w:val="center"/>
              <w:rPr>
                <w:rFonts w:ascii="宋体" w:hAnsi="宋体" w:cs="宋体"/>
                <w:b/>
                <w:bCs/>
                <w:color w:val="000000"/>
                <w:sz w:val="16"/>
                <w:szCs w:val="16"/>
              </w:rPr>
            </w:pPr>
            <w:r>
              <w:rPr>
                <w:rFonts w:hint="eastAsia" w:ascii="宋体" w:hAnsi="宋体" w:cs="宋体"/>
                <w:b/>
                <w:bCs/>
                <w:color w:val="000000"/>
                <w:kern w:val="0"/>
                <w:sz w:val="16"/>
                <w:szCs w:val="16"/>
              </w:rPr>
              <w:t>小计</w:t>
            </w:r>
          </w:p>
        </w:tc>
        <w:tc>
          <w:tcPr>
            <w:tcW w:w="315" w:type="pct"/>
            <w:tcBorders>
              <w:top w:val="single" w:color="C0C0C0" w:sz="4" w:space="0"/>
              <w:left w:val="single" w:color="C0C0C0" w:sz="4" w:space="0"/>
              <w:bottom w:val="single" w:color="C0C0C0" w:sz="4" w:space="0"/>
              <w:right w:val="single" w:color="C0C0C0" w:sz="4" w:space="0"/>
            </w:tcBorders>
            <w:shd w:val="clear" w:color="EFF2F7" w:fill="EFF2F7"/>
            <w:noWrap/>
            <w:vAlign w:val="center"/>
          </w:tcPr>
          <w:p>
            <w:pPr>
              <w:widowControl/>
              <w:jc w:val="center"/>
              <w:textAlignment w:val="center"/>
              <w:rPr>
                <w:rFonts w:ascii="宋体" w:hAnsi="宋体" w:cs="宋体"/>
                <w:b/>
                <w:bCs/>
                <w:color w:val="000000"/>
                <w:sz w:val="16"/>
                <w:szCs w:val="16"/>
              </w:rPr>
            </w:pPr>
            <w:r>
              <w:rPr>
                <w:rFonts w:hint="eastAsia" w:ascii="宋体" w:hAnsi="宋体" w:cs="宋体"/>
                <w:b/>
                <w:bCs/>
                <w:color w:val="000000"/>
                <w:kern w:val="0"/>
                <w:sz w:val="16"/>
                <w:szCs w:val="16"/>
              </w:rPr>
              <w:t>基本支出</w:t>
            </w:r>
          </w:p>
        </w:tc>
        <w:tc>
          <w:tcPr>
            <w:tcW w:w="321" w:type="pct"/>
            <w:gridSpan w:val="2"/>
            <w:tcBorders>
              <w:top w:val="single" w:color="C0C0C0" w:sz="4" w:space="0"/>
              <w:left w:val="single" w:color="C0C0C0" w:sz="4" w:space="0"/>
              <w:bottom w:val="single" w:color="C0C0C0" w:sz="4" w:space="0"/>
              <w:right w:val="single" w:color="C0C0C0" w:sz="4" w:space="0"/>
            </w:tcBorders>
            <w:shd w:val="clear" w:color="EFF2F7" w:fill="EFF2F7"/>
            <w:noWrap/>
            <w:vAlign w:val="center"/>
          </w:tcPr>
          <w:p>
            <w:pPr>
              <w:widowControl/>
              <w:jc w:val="center"/>
              <w:textAlignment w:val="center"/>
              <w:rPr>
                <w:rFonts w:ascii="宋体" w:hAnsi="宋体" w:cs="宋体"/>
                <w:b/>
                <w:bCs/>
                <w:color w:val="000000"/>
                <w:sz w:val="16"/>
                <w:szCs w:val="16"/>
              </w:rPr>
            </w:pPr>
            <w:r>
              <w:rPr>
                <w:rFonts w:hint="eastAsia" w:ascii="宋体" w:hAnsi="宋体" w:cs="宋体"/>
                <w:b/>
                <w:bCs/>
                <w:color w:val="000000"/>
                <w:kern w:val="0"/>
                <w:sz w:val="16"/>
                <w:szCs w:val="16"/>
              </w:rPr>
              <w:t>项目支出</w:t>
            </w:r>
          </w:p>
        </w:tc>
      </w:tr>
      <w:tr>
        <w:tblPrEx>
          <w:tblCellMar>
            <w:top w:w="0" w:type="dxa"/>
            <w:left w:w="108" w:type="dxa"/>
            <w:bottom w:w="0" w:type="dxa"/>
            <w:right w:w="108" w:type="dxa"/>
          </w:tblCellMar>
        </w:tblPrEx>
        <w:trPr>
          <w:trHeight w:val="458" w:hRule="atLeast"/>
        </w:trPr>
        <w:tc>
          <w:tcPr>
            <w:tcW w:w="289"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center"/>
              <w:rPr>
                <w:rFonts w:ascii="宋体" w:hAnsi="宋体" w:cs="宋体"/>
                <w:b/>
                <w:bCs/>
                <w:color w:val="000000"/>
                <w:sz w:val="13"/>
                <w:szCs w:val="13"/>
              </w:rPr>
            </w:pPr>
          </w:p>
        </w:tc>
        <w:tc>
          <w:tcPr>
            <w:tcW w:w="192"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center"/>
              <w:rPr>
                <w:rFonts w:ascii="宋体" w:hAnsi="宋体" w:cs="宋体"/>
                <w:b/>
                <w:bCs/>
                <w:color w:val="000000"/>
                <w:sz w:val="13"/>
                <w:szCs w:val="13"/>
              </w:rPr>
            </w:pPr>
          </w:p>
        </w:tc>
        <w:tc>
          <w:tcPr>
            <w:tcW w:w="196"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center"/>
              <w:rPr>
                <w:rFonts w:ascii="宋体" w:hAnsi="宋体" w:cs="宋体"/>
                <w:b/>
                <w:bCs/>
                <w:color w:val="000000"/>
                <w:sz w:val="13"/>
                <w:szCs w:val="13"/>
              </w:rPr>
            </w:pPr>
          </w:p>
        </w:tc>
        <w:tc>
          <w:tcPr>
            <w:tcW w:w="339"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center"/>
              <w:rPr>
                <w:rFonts w:ascii="宋体" w:hAnsi="宋体" w:cs="宋体"/>
                <w:b/>
                <w:bCs/>
                <w:color w:val="000000"/>
                <w:sz w:val="13"/>
                <w:szCs w:val="13"/>
              </w:rPr>
            </w:pPr>
          </w:p>
        </w:tc>
        <w:tc>
          <w:tcPr>
            <w:tcW w:w="460" w:type="pct"/>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jc w:val="center"/>
              <w:textAlignment w:val="center"/>
              <w:rPr>
                <w:rFonts w:ascii="宋体" w:hAnsi="宋体" w:cs="宋体"/>
                <w:b/>
                <w:bCs/>
                <w:color w:val="000000"/>
                <w:sz w:val="13"/>
                <w:szCs w:val="13"/>
              </w:rPr>
            </w:pPr>
            <w:r>
              <w:rPr>
                <w:rFonts w:hint="eastAsia" w:ascii="宋体" w:hAnsi="宋体" w:cs="宋体"/>
                <w:b/>
                <w:bCs/>
                <w:color w:val="000000"/>
                <w:kern w:val="0"/>
                <w:sz w:val="13"/>
                <w:szCs w:val="13"/>
              </w:rPr>
              <w:t>合    计</w:t>
            </w:r>
          </w:p>
        </w:tc>
        <w:tc>
          <w:tcPr>
            <w:tcW w:w="41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b/>
                <w:bCs/>
                <w:color w:val="000000"/>
                <w:sz w:val="13"/>
                <w:szCs w:val="13"/>
              </w:rPr>
            </w:pPr>
            <w:r>
              <w:rPr>
                <w:rFonts w:hint="eastAsia" w:ascii="宋体" w:hAnsi="宋体" w:cs="宋体"/>
                <w:b/>
                <w:bCs/>
                <w:color w:val="000000"/>
                <w:kern w:val="0"/>
                <w:sz w:val="13"/>
                <w:szCs w:val="13"/>
              </w:rPr>
              <w:t>129.59</w:t>
            </w:r>
          </w:p>
        </w:tc>
        <w:tc>
          <w:tcPr>
            <w:tcW w:w="416"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b/>
                <w:bCs/>
                <w:color w:val="000000"/>
                <w:sz w:val="13"/>
                <w:szCs w:val="13"/>
              </w:rPr>
            </w:pPr>
            <w:r>
              <w:rPr>
                <w:rFonts w:hint="eastAsia" w:ascii="宋体" w:hAnsi="宋体" w:cs="宋体"/>
                <w:b/>
                <w:bCs/>
                <w:color w:val="000000"/>
                <w:kern w:val="0"/>
                <w:sz w:val="13"/>
                <w:szCs w:val="13"/>
              </w:rPr>
              <w:t>129.59</w:t>
            </w:r>
          </w:p>
        </w:tc>
        <w:tc>
          <w:tcPr>
            <w:tcW w:w="413" w:type="pct"/>
            <w:gridSpan w:val="3"/>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b/>
                <w:bCs/>
                <w:color w:val="000000"/>
                <w:sz w:val="13"/>
                <w:szCs w:val="13"/>
              </w:rPr>
            </w:pPr>
            <w:r>
              <w:rPr>
                <w:rFonts w:hint="eastAsia" w:ascii="宋体" w:hAnsi="宋体" w:cs="宋体"/>
                <w:b/>
                <w:bCs/>
                <w:color w:val="000000"/>
                <w:kern w:val="0"/>
                <w:sz w:val="13"/>
                <w:szCs w:val="13"/>
              </w:rPr>
              <w:t>129.59</w:t>
            </w:r>
          </w:p>
        </w:tc>
        <w:tc>
          <w:tcPr>
            <w:tcW w:w="412" w:type="pct"/>
            <w:gridSpan w:val="2"/>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b/>
                <w:bCs/>
                <w:color w:val="000000"/>
                <w:sz w:val="13"/>
                <w:szCs w:val="13"/>
              </w:rPr>
            </w:pPr>
            <w:r>
              <w:rPr>
                <w:rFonts w:hint="eastAsia" w:ascii="宋体" w:hAnsi="宋体" w:cs="宋体"/>
                <w:b/>
                <w:bCs/>
                <w:color w:val="000000"/>
                <w:kern w:val="0"/>
                <w:sz w:val="13"/>
                <w:szCs w:val="13"/>
              </w:rPr>
              <w:t>129.59</w:t>
            </w:r>
          </w:p>
        </w:tc>
        <w:tc>
          <w:tcPr>
            <w:tcW w:w="248" w:type="pct"/>
            <w:gridSpan w:val="2"/>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b/>
                <w:bCs/>
                <w:color w:val="000000"/>
                <w:sz w:val="10"/>
                <w:szCs w:val="10"/>
              </w:rPr>
            </w:pPr>
          </w:p>
        </w:tc>
        <w:tc>
          <w:tcPr>
            <w:tcW w:w="166"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b/>
                <w:bCs/>
                <w:color w:val="000000"/>
                <w:sz w:val="10"/>
                <w:szCs w:val="10"/>
              </w:rPr>
            </w:pPr>
          </w:p>
        </w:tc>
        <w:tc>
          <w:tcPr>
            <w:tcW w:w="287"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b/>
                <w:bCs/>
                <w:color w:val="000000"/>
                <w:sz w:val="10"/>
                <w:szCs w:val="10"/>
              </w:rPr>
            </w:pPr>
          </w:p>
        </w:tc>
        <w:tc>
          <w:tcPr>
            <w:tcW w:w="319" w:type="pct"/>
            <w:gridSpan w:val="2"/>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b/>
                <w:bCs/>
                <w:color w:val="000000"/>
                <w:sz w:val="10"/>
                <w:szCs w:val="10"/>
              </w:rPr>
            </w:pPr>
          </w:p>
        </w:tc>
        <w:tc>
          <w:tcPr>
            <w:tcW w:w="21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b/>
                <w:bCs/>
                <w:color w:val="000000"/>
                <w:sz w:val="10"/>
                <w:szCs w:val="10"/>
              </w:rPr>
            </w:pPr>
          </w:p>
        </w:tc>
        <w:tc>
          <w:tcPr>
            <w:tcW w:w="315"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b/>
                <w:bCs/>
                <w:color w:val="000000"/>
                <w:sz w:val="10"/>
                <w:szCs w:val="10"/>
              </w:rPr>
            </w:pPr>
          </w:p>
        </w:tc>
        <w:tc>
          <w:tcPr>
            <w:tcW w:w="321" w:type="pct"/>
            <w:gridSpan w:val="2"/>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b/>
                <w:bCs/>
                <w:color w:val="000000"/>
                <w:sz w:val="10"/>
                <w:szCs w:val="10"/>
              </w:rPr>
            </w:pPr>
          </w:p>
        </w:tc>
      </w:tr>
      <w:tr>
        <w:tblPrEx>
          <w:tblCellMar>
            <w:top w:w="0" w:type="dxa"/>
            <w:left w:w="108" w:type="dxa"/>
            <w:bottom w:w="0" w:type="dxa"/>
            <w:right w:w="108" w:type="dxa"/>
          </w:tblCellMar>
        </w:tblPrEx>
        <w:trPr>
          <w:trHeight w:val="458" w:hRule="atLeast"/>
        </w:trPr>
        <w:tc>
          <w:tcPr>
            <w:tcW w:w="289"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13"/>
                <w:szCs w:val="13"/>
              </w:rPr>
            </w:pPr>
            <w:r>
              <w:rPr>
                <w:rFonts w:hint="eastAsia" w:ascii="宋体" w:hAnsi="宋体" w:cs="宋体"/>
                <w:color w:val="000000"/>
                <w:kern w:val="0"/>
                <w:sz w:val="13"/>
                <w:szCs w:val="13"/>
              </w:rPr>
              <w:t>301</w:t>
            </w:r>
          </w:p>
        </w:tc>
        <w:tc>
          <w:tcPr>
            <w:tcW w:w="192"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center"/>
              <w:rPr>
                <w:rFonts w:ascii="宋体" w:hAnsi="宋体" w:cs="宋体"/>
                <w:color w:val="000000"/>
                <w:sz w:val="13"/>
                <w:szCs w:val="13"/>
              </w:rPr>
            </w:pPr>
          </w:p>
        </w:tc>
        <w:tc>
          <w:tcPr>
            <w:tcW w:w="196"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center"/>
              <w:textAlignment w:val="center"/>
              <w:rPr>
                <w:rFonts w:ascii="宋体" w:hAnsi="宋体" w:cs="宋体"/>
                <w:color w:val="000000"/>
                <w:sz w:val="13"/>
                <w:szCs w:val="13"/>
              </w:rPr>
            </w:pPr>
            <w:r>
              <w:rPr>
                <w:rStyle w:val="19"/>
                <w:rFonts w:hint="default"/>
                <w:sz w:val="13"/>
                <w:szCs w:val="13"/>
              </w:rPr>
              <w:t>301</w:t>
            </w:r>
          </w:p>
        </w:tc>
        <w:tc>
          <w:tcPr>
            <w:tcW w:w="339"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left"/>
              <w:rPr>
                <w:rFonts w:ascii="宋体" w:hAnsi="宋体" w:cs="宋体"/>
                <w:color w:val="000000"/>
                <w:sz w:val="13"/>
                <w:szCs w:val="13"/>
              </w:rPr>
            </w:pPr>
          </w:p>
        </w:tc>
        <w:tc>
          <w:tcPr>
            <w:tcW w:w="4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13"/>
                <w:szCs w:val="13"/>
              </w:rPr>
            </w:pPr>
            <w:r>
              <w:rPr>
                <w:rStyle w:val="19"/>
                <w:rFonts w:hint="default"/>
                <w:sz w:val="13"/>
                <w:szCs w:val="13"/>
              </w:rPr>
              <w:t>工资福利支出</w:t>
            </w:r>
          </w:p>
        </w:tc>
        <w:tc>
          <w:tcPr>
            <w:tcW w:w="41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rPr>
              <w:t>122.30</w:t>
            </w:r>
          </w:p>
        </w:tc>
        <w:tc>
          <w:tcPr>
            <w:tcW w:w="416"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rPr>
              <w:t>122.30</w:t>
            </w:r>
          </w:p>
        </w:tc>
        <w:tc>
          <w:tcPr>
            <w:tcW w:w="413" w:type="pct"/>
            <w:gridSpan w:val="3"/>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rPr>
              <w:t>122.30</w:t>
            </w:r>
          </w:p>
        </w:tc>
        <w:tc>
          <w:tcPr>
            <w:tcW w:w="412" w:type="pct"/>
            <w:gridSpan w:val="2"/>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rPr>
              <w:t>122.30</w:t>
            </w:r>
          </w:p>
        </w:tc>
        <w:tc>
          <w:tcPr>
            <w:tcW w:w="248" w:type="pct"/>
            <w:gridSpan w:val="2"/>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166"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287"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319" w:type="pct"/>
            <w:gridSpan w:val="2"/>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21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315"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321" w:type="pct"/>
            <w:gridSpan w:val="2"/>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r>
      <w:tr>
        <w:tblPrEx>
          <w:tblCellMar>
            <w:top w:w="0" w:type="dxa"/>
            <w:left w:w="108" w:type="dxa"/>
            <w:bottom w:w="0" w:type="dxa"/>
            <w:right w:w="108" w:type="dxa"/>
          </w:tblCellMar>
        </w:tblPrEx>
        <w:trPr>
          <w:trHeight w:val="458" w:hRule="atLeast"/>
        </w:trPr>
        <w:tc>
          <w:tcPr>
            <w:tcW w:w="289"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13"/>
                <w:szCs w:val="13"/>
              </w:rPr>
            </w:pPr>
            <w:r>
              <w:rPr>
                <w:rFonts w:hint="eastAsia" w:ascii="宋体" w:hAnsi="宋体" w:cs="宋体"/>
                <w:color w:val="000000"/>
                <w:kern w:val="0"/>
                <w:sz w:val="13"/>
                <w:szCs w:val="13"/>
              </w:rPr>
              <w:t>30101</w:t>
            </w:r>
          </w:p>
        </w:tc>
        <w:tc>
          <w:tcPr>
            <w:tcW w:w="192"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center"/>
              <w:textAlignment w:val="center"/>
              <w:rPr>
                <w:rFonts w:ascii="宋体" w:hAnsi="宋体" w:cs="宋体"/>
                <w:color w:val="000000"/>
                <w:sz w:val="13"/>
                <w:szCs w:val="13"/>
              </w:rPr>
            </w:pPr>
            <w:r>
              <w:rPr>
                <w:rStyle w:val="19"/>
                <w:rFonts w:hint="default"/>
                <w:sz w:val="13"/>
                <w:szCs w:val="13"/>
              </w:rPr>
              <w:t>301</w:t>
            </w:r>
          </w:p>
        </w:tc>
        <w:tc>
          <w:tcPr>
            <w:tcW w:w="196"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center"/>
              <w:textAlignment w:val="center"/>
              <w:rPr>
                <w:rFonts w:ascii="宋体" w:hAnsi="宋体" w:cs="宋体"/>
                <w:color w:val="000000"/>
                <w:sz w:val="13"/>
                <w:szCs w:val="13"/>
              </w:rPr>
            </w:pPr>
            <w:r>
              <w:rPr>
                <w:rStyle w:val="19"/>
                <w:rFonts w:hint="default"/>
                <w:sz w:val="13"/>
                <w:szCs w:val="13"/>
              </w:rPr>
              <w:t>01</w:t>
            </w:r>
          </w:p>
        </w:tc>
        <w:tc>
          <w:tcPr>
            <w:tcW w:w="339"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13"/>
                <w:szCs w:val="13"/>
              </w:rPr>
            </w:pPr>
            <w:r>
              <w:rPr>
                <w:rFonts w:hint="eastAsia" w:ascii="宋体" w:hAnsi="宋体" w:cs="宋体"/>
                <w:color w:val="000000"/>
                <w:kern w:val="0"/>
                <w:sz w:val="13"/>
                <w:szCs w:val="13"/>
              </w:rPr>
              <w:t>302302901</w:t>
            </w:r>
          </w:p>
        </w:tc>
        <w:tc>
          <w:tcPr>
            <w:tcW w:w="4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13"/>
                <w:szCs w:val="13"/>
              </w:rPr>
            </w:pPr>
            <w:r>
              <w:rPr>
                <w:rStyle w:val="19"/>
                <w:rFonts w:hint="default"/>
                <w:sz w:val="13"/>
                <w:szCs w:val="13"/>
              </w:rPr>
              <w:t xml:space="preserve"> 基本工资</w:t>
            </w:r>
          </w:p>
        </w:tc>
        <w:tc>
          <w:tcPr>
            <w:tcW w:w="41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rPr>
              <w:t>77.16</w:t>
            </w:r>
          </w:p>
        </w:tc>
        <w:tc>
          <w:tcPr>
            <w:tcW w:w="416"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rPr>
              <w:t>77.16</w:t>
            </w:r>
          </w:p>
        </w:tc>
        <w:tc>
          <w:tcPr>
            <w:tcW w:w="413" w:type="pct"/>
            <w:gridSpan w:val="3"/>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rPr>
              <w:t>77.16</w:t>
            </w:r>
          </w:p>
        </w:tc>
        <w:tc>
          <w:tcPr>
            <w:tcW w:w="412" w:type="pct"/>
            <w:gridSpan w:val="2"/>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rPr>
              <w:t>77.16</w:t>
            </w:r>
          </w:p>
        </w:tc>
        <w:tc>
          <w:tcPr>
            <w:tcW w:w="248" w:type="pct"/>
            <w:gridSpan w:val="2"/>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166"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287"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319" w:type="pct"/>
            <w:gridSpan w:val="2"/>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21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315"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321" w:type="pct"/>
            <w:gridSpan w:val="2"/>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r>
      <w:tr>
        <w:tblPrEx>
          <w:tblCellMar>
            <w:top w:w="0" w:type="dxa"/>
            <w:left w:w="108" w:type="dxa"/>
            <w:bottom w:w="0" w:type="dxa"/>
            <w:right w:w="108" w:type="dxa"/>
          </w:tblCellMar>
        </w:tblPrEx>
        <w:trPr>
          <w:trHeight w:val="458" w:hRule="atLeast"/>
        </w:trPr>
        <w:tc>
          <w:tcPr>
            <w:tcW w:w="289"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13"/>
                <w:szCs w:val="13"/>
              </w:rPr>
            </w:pPr>
            <w:r>
              <w:rPr>
                <w:rFonts w:hint="eastAsia" w:ascii="宋体" w:hAnsi="宋体" w:cs="宋体"/>
                <w:color w:val="000000"/>
                <w:kern w:val="0"/>
                <w:sz w:val="13"/>
                <w:szCs w:val="13"/>
              </w:rPr>
              <w:t>30102</w:t>
            </w:r>
          </w:p>
        </w:tc>
        <w:tc>
          <w:tcPr>
            <w:tcW w:w="192"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center"/>
              <w:textAlignment w:val="center"/>
              <w:rPr>
                <w:rFonts w:ascii="宋体" w:hAnsi="宋体" w:cs="宋体"/>
                <w:color w:val="000000"/>
                <w:sz w:val="13"/>
                <w:szCs w:val="13"/>
              </w:rPr>
            </w:pPr>
            <w:r>
              <w:rPr>
                <w:rStyle w:val="19"/>
                <w:rFonts w:hint="default"/>
                <w:sz w:val="13"/>
                <w:szCs w:val="13"/>
              </w:rPr>
              <w:t>301</w:t>
            </w:r>
          </w:p>
        </w:tc>
        <w:tc>
          <w:tcPr>
            <w:tcW w:w="196"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center"/>
              <w:textAlignment w:val="center"/>
              <w:rPr>
                <w:rFonts w:ascii="宋体" w:hAnsi="宋体" w:cs="宋体"/>
                <w:color w:val="000000"/>
                <w:sz w:val="13"/>
                <w:szCs w:val="13"/>
              </w:rPr>
            </w:pPr>
            <w:r>
              <w:rPr>
                <w:rStyle w:val="19"/>
                <w:rFonts w:hint="default"/>
                <w:sz w:val="13"/>
                <w:szCs w:val="13"/>
              </w:rPr>
              <w:t>02</w:t>
            </w:r>
          </w:p>
        </w:tc>
        <w:tc>
          <w:tcPr>
            <w:tcW w:w="339"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13"/>
                <w:szCs w:val="13"/>
              </w:rPr>
            </w:pPr>
            <w:r>
              <w:rPr>
                <w:rFonts w:hint="eastAsia" w:ascii="宋体" w:hAnsi="宋体" w:cs="宋体"/>
                <w:color w:val="000000"/>
                <w:kern w:val="0"/>
                <w:sz w:val="13"/>
                <w:szCs w:val="13"/>
              </w:rPr>
              <w:t>302302901</w:t>
            </w:r>
          </w:p>
        </w:tc>
        <w:tc>
          <w:tcPr>
            <w:tcW w:w="4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13"/>
                <w:szCs w:val="13"/>
              </w:rPr>
            </w:pPr>
            <w:r>
              <w:rPr>
                <w:rStyle w:val="19"/>
                <w:rFonts w:hint="default"/>
                <w:sz w:val="13"/>
                <w:szCs w:val="13"/>
              </w:rPr>
              <w:t xml:space="preserve"> 津贴补贴</w:t>
            </w:r>
          </w:p>
        </w:tc>
        <w:tc>
          <w:tcPr>
            <w:tcW w:w="41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rPr>
              <w:t>1.55</w:t>
            </w:r>
          </w:p>
        </w:tc>
        <w:tc>
          <w:tcPr>
            <w:tcW w:w="416"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rPr>
              <w:t>1.55</w:t>
            </w:r>
          </w:p>
        </w:tc>
        <w:tc>
          <w:tcPr>
            <w:tcW w:w="413" w:type="pct"/>
            <w:gridSpan w:val="3"/>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rPr>
              <w:t>1.55</w:t>
            </w:r>
          </w:p>
        </w:tc>
        <w:tc>
          <w:tcPr>
            <w:tcW w:w="412" w:type="pct"/>
            <w:gridSpan w:val="2"/>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rPr>
              <w:t>1.55</w:t>
            </w:r>
          </w:p>
        </w:tc>
        <w:tc>
          <w:tcPr>
            <w:tcW w:w="248" w:type="pct"/>
            <w:gridSpan w:val="2"/>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166"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287"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319" w:type="pct"/>
            <w:gridSpan w:val="2"/>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21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315"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321" w:type="pct"/>
            <w:gridSpan w:val="2"/>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r>
      <w:tr>
        <w:tblPrEx>
          <w:tblCellMar>
            <w:top w:w="0" w:type="dxa"/>
            <w:left w:w="108" w:type="dxa"/>
            <w:bottom w:w="0" w:type="dxa"/>
            <w:right w:w="108" w:type="dxa"/>
          </w:tblCellMar>
        </w:tblPrEx>
        <w:trPr>
          <w:trHeight w:val="458" w:hRule="atLeast"/>
        </w:trPr>
        <w:tc>
          <w:tcPr>
            <w:tcW w:w="289"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13"/>
                <w:szCs w:val="13"/>
              </w:rPr>
            </w:pPr>
            <w:r>
              <w:rPr>
                <w:rFonts w:hint="eastAsia" w:ascii="宋体" w:hAnsi="宋体" w:cs="宋体"/>
                <w:color w:val="000000"/>
                <w:kern w:val="0"/>
                <w:sz w:val="13"/>
                <w:szCs w:val="13"/>
              </w:rPr>
              <w:t>3010201</w:t>
            </w:r>
          </w:p>
        </w:tc>
        <w:tc>
          <w:tcPr>
            <w:tcW w:w="192"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center"/>
              <w:textAlignment w:val="center"/>
              <w:rPr>
                <w:rFonts w:ascii="宋体" w:hAnsi="宋体" w:cs="宋体"/>
                <w:color w:val="000000"/>
                <w:sz w:val="13"/>
                <w:szCs w:val="13"/>
              </w:rPr>
            </w:pPr>
            <w:r>
              <w:rPr>
                <w:rStyle w:val="19"/>
                <w:rFonts w:hint="default"/>
                <w:sz w:val="13"/>
                <w:szCs w:val="13"/>
              </w:rPr>
              <w:t>301</w:t>
            </w:r>
          </w:p>
        </w:tc>
        <w:tc>
          <w:tcPr>
            <w:tcW w:w="196"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center"/>
              <w:textAlignment w:val="center"/>
              <w:rPr>
                <w:rFonts w:ascii="宋体" w:hAnsi="宋体" w:cs="宋体"/>
                <w:color w:val="000000"/>
                <w:sz w:val="13"/>
                <w:szCs w:val="13"/>
              </w:rPr>
            </w:pPr>
            <w:r>
              <w:rPr>
                <w:rStyle w:val="19"/>
                <w:rFonts w:hint="default"/>
                <w:sz w:val="13"/>
                <w:szCs w:val="13"/>
              </w:rPr>
              <w:t>02</w:t>
            </w:r>
          </w:p>
        </w:tc>
        <w:tc>
          <w:tcPr>
            <w:tcW w:w="339"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13"/>
                <w:szCs w:val="13"/>
              </w:rPr>
            </w:pPr>
            <w:r>
              <w:rPr>
                <w:rFonts w:hint="eastAsia" w:ascii="宋体" w:hAnsi="宋体" w:cs="宋体"/>
                <w:color w:val="000000"/>
                <w:kern w:val="0"/>
                <w:sz w:val="13"/>
                <w:szCs w:val="13"/>
              </w:rPr>
              <w:t>302302901</w:t>
            </w:r>
          </w:p>
        </w:tc>
        <w:tc>
          <w:tcPr>
            <w:tcW w:w="4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13"/>
                <w:szCs w:val="13"/>
              </w:rPr>
            </w:pPr>
            <w:r>
              <w:rPr>
                <w:rStyle w:val="19"/>
                <w:rFonts w:hint="default"/>
                <w:sz w:val="13"/>
                <w:szCs w:val="13"/>
              </w:rPr>
              <w:t xml:space="preserve">  国家出台津贴补贴</w:t>
            </w:r>
          </w:p>
        </w:tc>
        <w:tc>
          <w:tcPr>
            <w:tcW w:w="41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rPr>
              <w:t>1.55</w:t>
            </w:r>
          </w:p>
        </w:tc>
        <w:tc>
          <w:tcPr>
            <w:tcW w:w="416"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rPr>
              <w:t>1.55</w:t>
            </w:r>
          </w:p>
        </w:tc>
        <w:tc>
          <w:tcPr>
            <w:tcW w:w="413" w:type="pct"/>
            <w:gridSpan w:val="3"/>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rPr>
              <w:t>1.55</w:t>
            </w:r>
          </w:p>
        </w:tc>
        <w:tc>
          <w:tcPr>
            <w:tcW w:w="412" w:type="pct"/>
            <w:gridSpan w:val="2"/>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rPr>
              <w:t>1.55</w:t>
            </w:r>
          </w:p>
        </w:tc>
        <w:tc>
          <w:tcPr>
            <w:tcW w:w="248" w:type="pct"/>
            <w:gridSpan w:val="2"/>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166"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287"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319" w:type="pct"/>
            <w:gridSpan w:val="2"/>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21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315"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321" w:type="pct"/>
            <w:gridSpan w:val="2"/>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r>
      <w:tr>
        <w:tblPrEx>
          <w:tblCellMar>
            <w:top w:w="0" w:type="dxa"/>
            <w:left w:w="108" w:type="dxa"/>
            <w:bottom w:w="0" w:type="dxa"/>
            <w:right w:w="108" w:type="dxa"/>
          </w:tblCellMar>
        </w:tblPrEx>
        <w:trPr>
          <w:trHeight w:val="458" w:hRule="atLeast"/>
        </w:trPr>
        <w:tc>
          <w:tcPr>
            <w:tcW w:w="289"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13"/>
                <w:szCs w:val="13"/>
              </w:rPr>
            </w:pPr>
            <w:r>
              <w:rPr>
                <w:rFonts w:hint="eastAsia" w:ascii="宋体" w:hAnsi="宋体" w:cs="宋体"/>
                <w:color w:val="000000"/>
                <w:kern w:val="0"/>
                <w:sz w:val="13"/>
                <w:szCs w:val="13"/>
              </w:rPr>
              <w:t>30107</w:t>
            </w:r>
          </w:p>
        </w:tc>
        <w:tc>
          <w:tcPr>
            <w:tcW w:w="192"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center"/>
              <w:textAlignment w:val="center"/>
              <w:rPr>
                <w:rFonts w:ascii="宋体" w:hAnsi="宋体" w:cs="宋体"/>
                <w:color w:val="000000"/>
                <w:sz w:val="13"/>
                <w:szCs w:val="13"/>
              </w:rPr>
            </w:pPr>
            <w:r>
              <w:rPr>
                <w:rStyle w:val="19"/>
                <w:rFonts w:hint="default"/>
                <w:sz w:val="13"/>
                <w:szCs w:val="13"/>
              </w:rPr>
              <w:t>301</w:t>
            </w:r>
          </w:p>
        </w:tc>
        <w:tc>
          <w:tcPr>
            <w:tcW w:w="196"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center"/>
              <w:textAlignment w:val="center"/>
              <w:rPr>
                <w:rFonts w:ascii="宋体" w:hAnsi="宋体" w:cs="宋体"/>
                <w:color w:val="000000"/>
                <w:sz w:val="13"/>
                <w:szCs w:val="13"/>
              </w:rPr>
            </w:pPr>
            <w:r>
              <w:rPr>
                <w:rStyle w:val="19"/>
                <w:rFonts w:hint="default"/>
                <w:sz w:val="13"/>
                <w:szCs w:val="13"/>
              </w:rPr>
              <w:t>07</w:t>
            </w:r>
          </w:p>
        </w:tc>
        <w:tc>
          <w:tcPr>
            <w:tcW w:w="339"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13"/>
                <w:szCs w:val="13"/>
              </w:rPr>
            </w:pPr>
            <w:r>
              <w:rPr>
                <w:rFonts w:hint="eastAsia" w:ascii="宋体" w:hAnsi="宋体" w:cs="宋体"/>
                <w:color w:val="000000"/>
                <w:kern w:val="0"/>
                <w:sz w:val="13"/>
                <w:szCs w:val="13"/>
              </w:rPr>
              <w:t>302302901</w:t>
            </w:r>
          </w:p>
        </w:tc>
        <w:tc>
          <w:tcPr>
            <w:tcW w:w="4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13"/>
                <w:szCs w:val="13"/>
              </w:rPr>
            </w:pPr>
            <w:r>
              <w:rPr>
                <w:rStyle w:val="19"/>
                <w:rFonts w:hint="default"/>
                <w:sz w:val="13"/>
                <w:szCs w:val="13"/>
              </w:rPr>
              <w:t xml:space="preserve"> 绩效工资</w:t>
            </w:r>
          </w:p>
        </w:tc>
        <w:tc>
          <w:tcPr>
            <w:tcW w:w="41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rPr>
              <w:t>6.70</w:t>
            </w:r>
          </w:p>
        </w:tc>
        <w:tc>
          <w:tcPr>
            <w:tcW w:w="416"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rPr>
              <w:t>6.70</w:t>
            </w:r>
          </w:p>
        </w:tc>
        <w:tc>
          <w:tcPr>
            <w:tcW w:w="413" w:type="pct"/>
            <w:gridSpan w:val="3"/>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rPr>
              <w:t>6.70</w:t>
            </w:r>
          </w:p>
        </w:tc>
        <w:tc>
          <w:tcPr>
            <w:tcW w:w="412" w:type="pct"/>
            <w:gridSpan w:val="2"/>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rPr>
              <w:t>6.70</w:t>
            </w:r>
          </w:p>
        </w:tc>
        <w:tc>
          <w:tcPr>
            <w:tcW w:w="248" w:type="pct"/>
            <w:gridSpan w:val="2"/>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166"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287"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319" w:type="pct"/>
            <w:gridSpan w:val="2"/>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21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315"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321" w:type="pct"/>
            <w:gridSpan w:val="2"/>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r>
      <w:tr>
        <w:tblPrEx>
          <w:tblCellMar>
            <w:top w:w="0" w:type="dxa"/>
            <w:left w:w="108" w:type="dxa"/>
            <w:bottom w:w="0" w:type="dxa"/>
            <w:right w:w="108" w:type="dxa"/>
          </w:tblCellMar>
        </w:tblPrEx>
        <w:trPr>
          <w:trHeight w:val="458" w:hRule="atLeast"/>
        </w:trPr>
        <w:tc>
          <w:tcPr>
            <w:tcW w:w="289"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13"/>
                <w:szCs w:val="13"/>
              </w:rPr>
            </w:pPr>
            <w:r>
              <w:rPr>
                <w:rFonts w:hint="eastAsia" w:ascii="宋体" w:hAnsi="宋体" w:cs="宋体"/>
                <w:color w:val="000000"/>
                <w:kern w:val="0"/>
                <w:sz w:val="13"/>
                <w:szCs w:val="13"/>
              </w:rPr>
              <w:t>30108</w:t>
            </w:r>
          </w:p>
        </w:tc>
        <w:tc>
          <w:tcPr>
            <w:tcW w:w="192"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center"/>
              <w:textAlignment w:val="center"/>
              <w:rPr>
                <w:rFonts w:ascii="宋体" w:hAnsi="宋体" w:cs="宋体"/>
                <w:color w:val="000000"/>
                <w:sz w:val="13"/>
                <w:szCs w:val="13"/>
              </w:rPr>
            </w:pPr>
            <w:r>
              <w:rPr>
                <w:rStyle w:val="19"/>
                <w:rFonts w:hint="default"/>
                <w:sz w:val="13"/>
                <w:szCs w:val="13"/>
              </w:rPr>
              <w:t>301</w:t>
            </w:r>
          </w:p>
        </w:tc>
        <w:tc>
          <w:tcPr>
            <w:tcW w:w="196"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center"/>
              <w:textAlignment w:val="center"/>
              <w:rPr>
                <w:rFonts w:ascii="宋体" w:hAnsi="宋体" w:cs="宋体"/>
                <w:color w:val="000000"/>
                <w:sz w:val="13"/>
                <w:szCs w:val="13"/>
              </w:rPr>
            </w:pPr>
            <w:r>
              <w:rPr>
                <w:rStyle w:val="19"/>
                <w:rFonts w:hint="default"/>
                <w:sz w:val="13"/>
                <w:szCs w:val="13"/>
              </w:rPr>
              <w:t>08</w:t>
            </w:r>
          </w:p>
        </w:tc>
        <w:tc>
          <w:tcPr>
            <w:tcW w:w="339"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13"/>
                <w:szCs w:val="13"/>
              </w:rPr>
            </w:pPr>
            <w:r>
              <w:rPr>
                <w:rFonts w:hint="eastAsia" w:ascii="宋体" w:hAnsi="宋体" w:cs="宋体"/>
                <w:color w:val="000000"/>
                <w:kern w:val="0"/>
                <w:sz w:val="13"/>
                <w:szCs w:val="13"/>
              </w:rPr>
              <w:t>302302901</w:t>
            </w:r>
          </w:p>
        </w:tc>
        <w:tc>
          <w:tcPr>
            <w:tcW w:w="4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13"/>
                <w:szCs w:val="13"/>
              </w:rPr>
            </w:pPr>
            <w:r>
              <w:rPr>
                <w:rStyle w:val="19"/>
                <w:rFonts w:hint="default"/>
                <w:sz w:val="13"/>
                <w:szCs w:val="13"/>
              </w:rPr>
              <w:t xml:space="preserve"> 机关事业单位基本养老保险缴费</w:t>
            </w:r>
          </w:p>
        </w:tc>
        <w:tc>
          <w:tcPr>
            <w:tcW w:w="41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rPr>
              <w:t>13.56</w:t>
            </w:r>
          </w:p>
        </w:tc>
        <w:tc>
          <w:tcPr>
            <w:tcW w:w="416"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rPr>
              <w:t>13.56</w:t>
            </w:r>
          </w:p>
        </w:tc>
        <w:tc>
          <w:tcPr>
            <w:tcW w:w="413" w:type="pct"/>
            <w:gridSpan w:val="3"/>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rPr>
              <w:t>13.56</w:t>
            </w:r>
          </w:p>
        </w:tc>
        <w:tc>
          <w:tcPr>
            <w:tcW w:w="412" w:type="pct"/>
            <w:gridSpan w:val="2"/>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rPr>
              <w:t>13.56</w:t>
            </w:r>
          </w:p>
        </w:tc>
        <w:tc>
          <w:tcPr>
            <w:tcW w:w="248" w:type="pct"/>
            <w:gridSpan w:val="2"/>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166"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287"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319" w:type="pct"/>
            <w:gridSpan w:val="2"/>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21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315"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321" w:type="pct"/>
            <w:gridSpan w:val="2"/>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r>
      <w:tr>
        <w:tblPrEx>
          <w:tblCellMar>
            <w:top w:w="0" w:type="dxa"/>
            <w:left w:w="108" w:type="dxa"/>
            <w:bottom w:w="0" w:type="dxa"/>
            <w:right w:w="108" w:type="dxa"/>
          </w:tblCellMar>
        </w:tblPrEx>
        <w:trPr>
          <w:trHeight w:val="458" w:hRule="atLeast"/>
        </w:trPr>
        <w:tc>
          <w:tcPr>
            <w:tcW w:w="289"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13"/>
                <w:szCs w:val="13"/>
              </w:rPr>
            </w:pPr>
            <w:r>
              <w:rPr>
                <w:rFonts w:hint="eastAsia" w:ascii="宋体" w:hAnsi="宋体" w:cs="宋体"/>
                <w:color w:val="000000"/>
                <w:kern w:val="0"/>
                <w:sz w:val="13"/>
                <w:szCs w:val="13"/>
              </w:rPr>
              <w:t>30109</w:t>
            </w:r>
          </w:p>
        </w:tc>
        <w:tc>
          <w:tcPr>
            <w:tcW w:w="192"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center"/>
              <w:textAlignment w:val="center"/>
              <w:rPr>
                <w:rFonts w:ascii="宋体" w:hAnsi="宋体" w:cs="宋体"/>
                <w:color w:val="000000"/>
                <w:sz w:val="13"/>
                <w:szCs w:val="13"/>
              </w:rPr>
            </w:pPr>
            <w:r>
              <w:rPr>
                <w:rStyle w:val="19"/>
                <w:rFonts w:hint="default"/>
                <w:sz w:val="13"/>
                <w:szCs w:val="13"/>
              </w:rPr>
              <w:t>301</w:t>
            </w:r>
          </w:p>
        </w:tc>
        <w:tc>
          <w:tcPr>
            <w:tcW w:w="196"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center"/>
              <w:textAlignment w:val="center"/>
              <w:rPr>
                <w:rFonts w:ascii="宋体" w:hAnsi="宋体" w:cs="宋体"/>
                <w:color w:val="000000"/>
                <w:sz w:val="13"/>
                <w:szCs w:val="13"/>
              </w:rPr>
            </w:pPr>
            <w:r>
              <w:rPr>
                <w:rStyle w:val="19"/>
                <w:rFonts w:hint="default"/>
                <w:sz w:val="13"/>
                <w:szCs w:val="13"/>
              </w:rPr>
              <w:t>09</w:t>
            </w:r>
          </w:p>
        </w:tc>
        <w:tc>
          <w:tcPr>
            <w:tcW w:w="339"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13"/>
                <w:szCs w:val="13"/>
              </w:rPr>
            </w:pPr>
            <w:r>
              <w:rPr>
                <w:rFonts w:hint="eastAsia" w:ascii="宋体" w:hAnsi="宋体" w:cs="宋体"/>
                <w:color w:val="000000"/>
                <w:kern w:val="0"/>
                <w:sz w:val="13"/>
                <w:szCs w:val="13"/>
              </w:rPr>
              <w:t>302302901</w:t>
            </w:r>
          </w:p>
        </w:tc>
        <w:tc>
          <w:tcPr>
            <w:tcW w:w="4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13"/>
                <w:szCs w:val="13"/>
              </w:rPr>
            </w:pPr>
            <w:r>
              <w:rPr>
                <w:rStyle w:val="19"/>
                <w:rFonts w:hint="default"/>
                <w:sz w:val="13"/>
                <w:szCs w:val="13"/>
              </w:rPr>
              <w:t xml:space="preserve"> 职业年金缴费</w:t>
            </w:r>
          </w:p>
        </w:tc>
        <w:tc>
          <w:tcPr>
            <w:tcW w:w="41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rPr>
              <w:t>6.78</w:t>
            </w:r>
          </w:p>
        </w:tc>
        <w:tc>
          <w:tcPr>
            <w:tcW w:w="416"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rPr>
              <w:t>6.78</w:t>
            </w:r>
          </w:p>
        </w:tc>
        <w:tc>
          <w:tcPr>
            <w:tcW w:w="413" w:type="pct"/>
            <w:gridSpan w:val="3"/>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rPr>
              <w:t>6.78</w:t>
            </w:r>
          </w:p>
        </w:tc>
        <w:tc>
          <w:tcPr>
            <w:tcW w:w="412" w:type="pct"/>
            <w:gridSpan w:val="2"/>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rPr>
              <w:t>6.78</w:t>
            </w:r>
          </w:p>
        </w:tc>
        <w:tc>
          <w:tcPr>
            <w:tcW w:w="248" w:type="pct"/>
            <w:gridSpan w:val="2"/>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166"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287"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319" w:type="pct"/>
            <w:gridSpan w:val="2"/>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21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315"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321" w:type="pct"/>
            <w:gridSpan w:val="2"/>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r>
      <w:tr>
        <w:tblPrEx>
          <w:tblCellMar>
            <w:top w:w="0" w:type="dxa"/>
            <w:left w:w="108" w:type="dxa"/>
            <w:bottom w:w="0" w:type="dxa"/>
            <w:right w:w="108" w:type="dxa"/>
          </w:tblCellMar>
        </w:tblPrEx>
        <w:trPr>
          <w:trHeight w:val="458" w:hRule="atLeast"/>
        </w:trPr>
        <w:tc>
          <w:tcPr>
            <w:tcW w:w="289"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13"/>
                <w:szCs w:val="13"/>
              </w:rPr>
            </w:pPr>
            <w:r>
              <w:rPr>
                <w:rFonts w:hint="eastAsia" w:ascii="宋体" w:hAnsi="宋体" w:cs="宋体"/>
                <w:color w:val="000000"/>
                <w:kern w:val="0"/>
                <w:sz w:val="13"/>
                <w:szCs w:val="13"/>
              </w:rPr>
              <w:t>30110</w:t>
            </w:r>
          </w:p>
        </w:tc>
        <w:tc>
          <w:tcPr>
            <w:tcW w:w="192"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center"/>
              <w:textAlignment w:val="center"/>
              <w:rPr>
                <w:rFonts w:ascii="宋体" w:hAnsi="宋体" w:cs="宋体"/>
                <w:color w:val="000000"/>
                <w:sz w:val="13"/>
                <w:szCs w:val="13"/>
              </w:rPr>
            </w:pPr>
            <w:r>
              <w:rPr>
                <w:rStyle w:val="19"/>
                <w:rFonts w:hint="default"/>
                <w:sz w:val="13"/>
                <w:szCs w:val="13"/>
              </w:rPr>
              <w:t>301</w:t>
            </w:r>
          </w:p>
        </w:tc>
        <w:tc>
          <w:tcPr>
            <w:tcW w:w="196"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center"/>
              <w:textAlignment w:val="center"/>
              <w:rPr>
                <w:rFonts w:ascii="宋体" w:hAnsi="宋体" w:cs="宋体"/>
                <w:color w:val="000000"/>
                <w:sz w:val="13"/>
                <w:szCs w:val="13"/>
              </w:rPr>
            </w:pPr>
            <w:r>
              <w:rPr>
                <w:rStyle w:val="19"/>
                <w:rFonts w:hint="default"/>
                <w:sz w:val="13"/>
                <w:szCs w:val="13"/>
              </w:rPr>
              <w:t>10</w:t>
            </w:r>
          </w:p>
        </w:tc>
        <w:tc>
          <w:tcPr>
            <w:tcW w:w="339"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13"/>
                <w:szCs w:val="13"/>
              </w:rPr>
            </w:pPr>
            <w:r>
              <w:rPr>
                <w:rFonts w:hint="eastAsia" w:ascii="宋体" w:hAnsi="宋体" w:cs="宋体"/>
                <w:color w:val="000000"/>
                <w:kern w:val="0"/>
                <w:sz w:val="13"/>
                <w:szCs w:val="13"/>
              </w:rPr>
              <w:t>302302901</w:t>
            </w:r>
          </w:p>
        </w:tc>
        <w:tc>
          <w:tcPr>
            <w:tcW w:w="4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13"/>
                <w:szCs w:val="13"/>
              </w:rPr>
            </w:pPr>
            <w:r>
              <w:rPr>
                <w:rStyle w:val="19"/>
                <w:rFonts w:hint="default"/>
                <w:sz w:val="13"/>
                <w:szCs w:val="13"/>
              </w:rPr>
              <w:t xml:space="preserve"> 职工基本医疗保险缴费</w:t>
            </w:r>
          </w:p>
        </w:tc>
        <w:tc>
          <w:tcPr>
            <w:tcW w:w="41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rPr>
              <w:t>7.95</w:t>
            </w:r>
          </w:p>
        </w:tc>
        <w:tc>
          <w:tcPr>
            <w:tcW w:w="416"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rPr>
              <w:t>7.95</w:t>
            </w:r>
          </w:p>
        </w:tc>
        <w:tc>
          <w:tcPr>
            <w:tcW w:w="413" w:type="pct"/>
            <w:gridSpan w:val="3"/>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rPr>
              <w:t>7.95</w:t>
            </w:r>
          </w:p>
        </w:tc>
        <w:tc>
          <w:tcPr>
            <w:tcW w:w="412" w:type="pct"/>
            <w:gridSpan w:val="2"/>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rPr>
              <w:t>7.95</w:t>
            </w:r>
          </w:p>
        </w:tc>
        <w:tc>
          <w:tcPr>
            <w:tcW w:w="248" w:type="pct"/>
            <w:gridSpan w:val="2"/>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166"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287"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319" w:type="pct"/>
            <w:gridSpan w:val="2"/>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21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315"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321" w:type="pct"/>
            <w:gridSpan w:val="2"/>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r>
      <w:tr>
        <w:tblPrEx>
          <w:tblCellMar>
            <w:top w:w="0" w:type="dxa"/>
            <w:left w:w="108" w:type="dxa"/>
            <w:bottom w:w="0" w:type="dxa"/>
            <w:right w:w="108" w:type="dxa"/>
          </w:tblCellMar>
        </w:tblPrEx>
        <w:trPr>
          <w:trHeight w:val="458" w:hRule="atLeast"/>
        </w:trPr>
        <w:tc>
          <w:tcPr>
            <w:tcW w:w="289"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13"/>
                <w:szCs w:val="13"/>
              </w:rPr>
            </w:pPr>
            <w:r>
              <w:rPr>
                <w:rFonts w:hint="eastAsia" w:ascii="宋体" w:hAnsi="宋体" w:cs="宋体"/>
                <w:color w:val="000000"/>
                <w:kern w:val="0"/>
                <w:sz w:val="13"/>
                <w:szCs w:val="13"/>
              </w:rPr>
              <w:t>30112</w:t>
            </w:r>
          </w:p>
        </w:tc>
        <w:tc>
          <w:tcPr>
            <w:tcW w:w="192"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center"/>
              <w:textAlignment w:val="center"/>
              <w:rPr>
                <w:rFonts w:ascii="宋体" w:hAnsi="宋体" w:cs="宋体"/>
                <w:color w:val="000000"/>
                <w:sz w:val="13"/>
                <w:szCs w:val="13"/>
              </w:rPr>
            </w:pPr>
            <w:r>
              <w:rPr>
                <w:rStyle w:val="19"/>
                <w:rFonts w:hint="default"/>
                <w:sz w:val="13"/>
                <w:szCs w:val="13"/>
              </w:rPr>
              <w:t>301</w:t>
            </w:r>
          </w:p>
        </w:tc>
        <w:tc>
          <w:tcPr>
            <w:tcW w:w="196"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center"/>
              <w:textAlignment w:val="center"/>
              <w:rPr>
                <w:rFonts w:ascii="宋体" w:hAnsi="宋体" w:cs="宋体"/>
                <w:color w:val="000000"/>
                <w:sz w:val="13"/>
                <w:szCs w:val="13"/>
              </w:rPr>
            </w:pPr>
            <w:r>
              <w:rPr>
                <w:rStyle w:val="19"/>
                <w:rFonts w:hint="default"/>
                <w:sz w:val="13"/>
                <w:szCs w:val="13"/>
              </w:rPr>
              <w:t>12</w:t>
            </w:r>
          </w:p>
        </w:tc>
        <w:tc>
          <w:tcPr>
            <w:tcW w:w="339"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13"/>
                <w:szCs w:val="13"/>
              </w:rPr>
            </w:pPr>
            <w:r>
              <w:rPr>
                <w:rFonts w:hint="eastAsia" w:ascii="宋体" w:hAnsi="宋体" w:cs="宋体"/>
                <w:color w:val="000000"/>
                <w:kern w:val="0"/>
                <w:sz w:val="13"/>
                <w:szCs w:val="13"/>
              </w:rPr>
              <w:t>302302901</w:t>
            </w:r>
          </w:p>
        </w:tc>
        <w:tc>
          <w:tcPr>
            <w:tcW w:w="4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13"/>
                <w:szCs w:val="13"/>
              </w:rPr>
            </w:pPr>
            <w:r>
              <w:rPr>
                <w:rStyle w:val="19"/>
                <w:rFonts w:hint="default"/>
                <w:sz w:val="13"/>
                <w:szCs w:val="13"/>
              </w:rPr>
              <w:t xml:space="preserve"> 其他社会保障缴费</w:t>
            </w:r>
          </w:p>
        </w:tc>
        <w:tc>
          <w:tcPr>
            <w:tcW w:w="41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rPr>
              <w:t>0.68</w:t>
            </w:r>
          </w:p>
        </w:tc>
        <w:tc>
          <w:tcPr>
            <w:tcW w:w="416"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rPr>
              <w:t>0.68</w:t>
            </w:r>
          </w:p>
        </w:tc>
        <w:tc>
          <w:tcPr>
            <w:tcW w:w="413" w:type="pct"/>
            <w:gridSpan w:val="3"/>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rPr>
              <w:t>0.68</w:t>
            </w:r>
          </w:p>
        </w:tc>
        <w:tc>
          <w:tcPr>
            <w:tcW w:w="412" w:type="pct"/>
            <w:gridSpan w:val="2"/>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rPr>
              <w:t>0.68</w:t>
            </w:r>
          </w:p>
        </w:tc>
        <w:tc>
          <w:tcPr>
            <w:tcW w:w="248" w:type="pct"/>
            <w:gridSpan w:val="2"/>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166"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287"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319" w:type="pct"/>
            <w:gridSpan w:val="2"/>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21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315"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321" w:type="pct"/>
            <w:gridSpan w:val="2"/>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r>
      <w:tr>
        <w:tblPrEx>
          <w:tblCellMar>
            <w:top w:w="0" w:type="dxa"/>
            <w:left w:w="108" w:type="dxa"/>
            <w:bottom w:w="0" w:type="dxa"/>
            <w:right w:w="108" w:type="dxa"/>
          </w:tblCellMar>
        </w:tblPrEx>
        <w:trPr>
          <w:trHeight w:val="458" w:hRule="atLeast"/>
        </w:trPr>
        <w:tc>
          <w:tcPr>
            <w:tcW w:w="289"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13"/>
                <w:szCs w:val="13"/>
              </w:rPr>
            </w:pPr>
            <w:r>
              <w:rPr>
                <w:rFonts w:hint="eastAsia" w:ascii="宋体" w:hAnsi="宋体" w:cs="宋体"/>
                <w:color w:val="000000"/>
                <w:kern w:val="0"/>
                <w:sz w:val="13"/>
                <w:szCs w:val="13"/>
              </w:rPr>
              <w:t>3011201</w:t>
            </w:r>
          </w:p>
        </w:tc>
        <w:tc>
          <w:tcPr>
            <w:tcW w:w="192"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center"/>
              <w:textAlignment w:val="center"/>
              <w:rPr>
                <w:rFonts w:ascii="宋体" w:hAnsi="宋体" w:cs="宋体"/>
                <w:color w:val="000000"/>
                <w:sz w:val="13"/>
                <w:szCs w:val="13"/>
              </w:rPr>
            </w:pPr>
            <w:r>
              <w:rPr>
                <w:rStyle w:val="19"/>
                <w:rFonts w:hint="default"/>
                <w:sz w:val="13"/>
                <w:szCs w:val="13"/>
              </w:rPr>
              <w:t>301</w:t>
            </w:r>
          </w:p>
        </w:tc>
        <w:tc>
          <w:tcPr>
            <w:tcW w:w="196"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center"/>
              <w:textAlignment w:val="center"/>
              <w:rPr>
                <w:rFonts w:ascii="宋体" w:hAnsi="宋体" w:cs="宋体"/>
                <w:color w:val="000000"/>
                <w:sz w:val="13"/>
                <w:szCs w:val="13"/>
              </w:rPr>
            </w:pPr>
            <w:r>
              <w:rPr>
                <w:rStyle w:val="19"/>
                <w:rFonts w:hint="default"/>
                <w:sz w:val="13"/>
                <w:szCs w:val="13"/>
              </w:rPr>
              <w:t>12</w:t>
            </w:r>
          </w:p>
        </w:tc>
        <w:tc>
          <w:tcPr>
            <w:tcW w:w="339"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13"/>
                <w:szCs w:val="13"/>
              </w:rPr>
            </w:pPr>
            <w:r>
              <w:rPr>
                <w:rFonts w:hint="eastAsia" w:ascii="宋体" w:hAnsi="宋体" w:cs="宋体"/>
                <w:color w:val="000000"/>
                <w:kern w:val="0"/>
                <w:sz w:val="13"/>
                <w:szCs w:val="13"/>
              </w:rPr>
              <w:t>302302901</w:t>
            </w:r>
          </w:p>
        </w:tc>
        <w:tc>
          <w:tcPr>
            <w:tcW w:w="4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13"/>
                <w:szCs w:val="13"/>
              </w:rPr>
            </w:pPr>
            <w:r>
              <w:rPr>
                <w:rStyle w:val="19"/>
                <w:rFonts w:hint="default"/>
                <w:sz w:val="13"/>
                <w:szCs w:val="13"/>
              </w:rPr>
              <w:t xml:space="preserve">  失业保险</w:t>
            </w:r>
          </w:p>
        </w:tc>
        <w:tc>
          <w:tcPr>
            <w:tcW w:w="41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rPr>
              <w:t>0.51</w:t>
            </w:r>
          </w:p>
        </w:tc>
        <w:tc>
          <w:tcPr>
            <w:tcW w:w="416"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rPr>
              <w:t>0.51</w:t>
            </w:r>
          </w:p>
        </w:tc>
        <w:tc>
          <w:tcPr>
            <w:tcW w:w="413" w:type="pct"/>
            <w:gridSpan w:val="3"/>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rPr>
              <w:t>0.51</w:t>
            </w:r>
          </w:p>
        </w:tc>
        <w:tc>
          <w:tcPr>
            <w:tcW w:w="412" w:type="pct"/>
            <w:gridSpan w:val="2"/>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rPr>
              <w:t>0.51</w:t>
            </w:r>
          </w:p>
        </w:tc>
        <w:tc>
          <w:tcPr>
            <w:tcW w:w="248" w:type="pct"/>
            <w:gridSpan w:val="2"/>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166"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287"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319" w:type="pct"/>
            <w:gridSpan w:val="2"/>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21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315"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321" w:type="pct"/>
            <w:gridSpan w:val="2"/>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r>
      <w:tr>
        <w:tblPrEx>
          <w:tblCellMar>
            <w:top w:w="0" w:type="dxa"/>
            <w:left w:w="108" w:type="dxa"/>
            <w:bottom w:w="0" w:type="dxa"/>
            <w:right w:w="108" w:type="dxa"/>
          </w:tblCellMar>
        </w:tblPrEx>
        <w:trPr>
          <w:trHeight w:val="458" w:hRule="atLeast"/>
        </w:trPr>
        <w:tc>
          <w:tcPr>
            <w:tcW w:w="289"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13"/>
                <w:szCs w:val="13"/>
              </w:rPr>
            </w:pPr>
            <w:r>
              <w:rPr>
                <w:rFonts w:hint="eastAsia" w:ascii="宋体" w:hAnsi="宋体" w:cs="宋体"/>
                <w:color w:val="000000"/>
                <w:kern w:val="0"/>
                <w:sz w:val="13"/>
                <w:szCs w:val="13"/>
              </w:rPr>
              <w:t>3011202</w:t>
            </w:r>
          </w:p>
        </w:tc>
        <w:tc>
          <w:tcPr>
            <w:tcW w:w="192"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center"/>
              <w:textAlignment w:val="center"/>
              <w:rPr>
                <w:rFonts w:ascii="宋体" w:hAnsi="宋体" w:cs="宋体"/>
                <w:color w:val="000000"/>
                <w:sz w:val="13"/>
                <w:szCs w:val="13"/>
              </w:rPr>
            </w:pPr>
            <w:r>
              <w:rPr>
                <w:rStyle w:val="19"/>
                <w:rFonts w:hint="default"/>
                <w:sz w:val="13"/>
                <w:szCs w:val="13"/>
              </w:rPr>
              <w:t>301</w:t>
            </w:r>
          </w:p>
        </w:tc>
        <w:tc>
          <w:tcPr>
            <w:tcW w:w="196"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center"/>
              <w:textAlignment w:val="center"/>
              <w:rPr>
                <w:rFonts w:ascii="宋体" w:hAnsi="宋体" w:cs="宋体"/>
                <w:color w:val="000000"/>
                <w:sz w:val="13"/>
                <w:szCs w:val="13"/>
              </w:rPr>
            </w:pPr>
            <w:r>
              <w:rPr>
                <w:rStyle w:val="19"/>
                <w:rFonts w:hint="default"/>
                <w:sz w:val="13"/>
                <w:szCs w:val="13"/>
              </w:rPr>
              <w:t>12</w:t>
            </w:r>
          </w:p>
        </w:tc>
        <w:tc>
          <w:tcPr>
            <w:tcW w:w="339"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13"/>
                <w:szCs w:val="13"/>
              </w:rPr>
            </w:pPr>
            <w:r>
              <w:rPr>
                <w:rFonts w:hint="eastAsia" w:ascii="宋体" w:hAnsi="宋体" w:cs="宋体"/>
                <w:color w:val="000000"/>
                <w:kern w:val="0"/>
                <w:sz w:val="13"/>
                <w:szCs w:val="13"/>
              </w:rPr>
              <w:t>302302901</w:t>
            </w:r>
          </w:p>
        </w:tc>
        <w:tc>
          <w:tcPr>
            <w:tcW w:w="4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13"/>
                <w:szCs w:val="13"/>
              </w:rPr>
            </w:pPr>
            <w:r>
              <w:rPr>
                <w:rStyle w:val="19"/>
                <w:rFonts w:hint="default"/>
                <w:sz w:val="13"/>
                <w:szCs w:val="13"/>
              </w:rPr>
              <w:t xml:space="preserve">  工伤保险</w:t>
            </w:r>
          </w:p>
        </w:tc>
        <w:tc>
          <w:tcPr>
            <w:tcW w:w="41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rPr>
              <w:t>0.17</w:t>
            </w:r>
          </w:p>
        </w:tc>
        <w:tc>
          <w:tcPr>
            <w:tcW w:w="416"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rPr>
              <w:t>0.17</w:t>
            </w:r>
          </w:p>
        </w:tc>
        <w:tc>
          <w:tcPr>
            <w:tcW w:w="413" w:type="pct"/>
            <w:gridSpan w:val="3"/>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rPr>
              <w:t>0.17</w:t>
            </w:r>
          </w:p>
        </w:tc>
        <w:tc>
          <w:tcPr>
            <w:tcW w:w="412" w:type="pct"/>
            <w:gridSpan w:val="2"/>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rPr>
              <w:t>0.17</w:t>
            </w:r>
          </w:p>
        </w:tc>
        <w:tc>
          <w:tcPr>
            <w:tcW w:w="248" w:type="pct"/>
            <w:gridSpan w:val="2"/>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166"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287"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319" w:type="pct"/>
            <w:gridSpan w:val="2"/>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21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315"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321" w:type="pct"/>
            <w:gridSpan w:val="2"/>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r>
      <w:tr>
        <w:tblPrEx>
          <w:tblCellMar>
            <w:top w:w="0" w:type="dxa"/>
            <w:left w:w="108" w:type="dxa"/>
            <w:bottom w:w="0" w:type="dxa"/>
            <w:right w:w="108" w:type="dxa"/>
          </w:tblCellMar>
        </w:tblPrEx>
        <w:trPr>
          <w:trHeight w:val="458" w:hRule="atLeast"/>
        </w:trPr>
        <w:tc>
          <w:tcPr>
            <w:tcW w:w="289"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13"/>
                <w:szCs w:val="13"/>
              </w:rPr>
            </w:pPr>
            <w:r>
              <w:rPr>
                <w:rFonts w:hint="eastAsia" w:ascii="宋体" w:hAnsi="宋体" w:cs="宋体"/>
                <w:color w:val="000000"/>
                <w:kern w:val="0"/>
                <w:sz w:val="13"/>
                <w:szCs w:val="13"/>
              </w:rPr>
              <w:t>30113</w:t>
            </w:r>
          </w:p>
        </w:tc>
        <w:tc>
          <w:tcPr>
            <w:tcW w:w="192"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center"/>
              <w:textAlignment w:val="center"/>
              <w:rPr>
                <w:rFonts w:ascii="宋体" w:hAnsi="宋体" w:cs="宋体"/>
                <w:color w:val="000000"/>
                <w:sz w:val="13"/>
                <w:szCs w:val="13"/>
              </w:rPr>
            </w:pPr>
            <w:r>
              <w:rPr>
                <w:rStyle w:val="19"/>
                <w:rFonts w:hint="default"/>
                <w:sz w:val="13"/>
                <w:szCs w:val="13"/>
              </w:rPr>
              <w:t>301</w:t>
            </w:r>
          </w:p>
        </w:tc>
        <w:tc>
          <w:tcPr>
            <w:tcW w:w="196"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center"/>
              <w:textAlignment w:val="center"/>
              <w:rPr>
                <w:rFonts w:ascii="宋体" w:hAnsi="宋体" w:cs="宋体"/>
                <w:color w:val="000000"/>
                <w:sz w:val="13"/>
                <w:szCs w:val="13"/>
              </w:rPr>
            </w:pPr>
            <w:r>
              <w:rPr>
                <w:rStyle w:val="19"/>
                <w:rFonts w:hint="default"/>
                <w:sz w:val="13"/>
                <w:szCs w:val="13"/>
              </w:rPr>
              <w:t>13</w:t>
            </w:r>
          </w:p>
        </w:tc>
        <w:tc>
          <w:tcPr>
            <w:tcW w:w="339"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13"/>
                <w:szCs w:val="13"/>
              </w:rPr>
            </w:pPr>
            <w:r>
              <w:rPr>
                <w:rFonts w:hint="eastAsia" w:ascii="宋体" w:hAnsi="宋体" w:cs="宋体"/>
                <w:color w:val="000000"/>
                <w:kern w:val="0"/>
                <w:sz w:val="13"/>
                <w:szCs w:val="13"/>
              </w:rPr>
              <w:t>302302901</w:t>
            </w:r>
          </w:p>
        </w:tc>
        <w:tc>
          <w:tcPr>
            <w:tcW w:w="4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13"/>
                <w:szCs w:val="13"/>
              </w:rPr>
            </w:pPr>
            <w:r>
              <w:rPr>
                <w:rStyle w:val="19"/>
                <w:rFonts w:hint="default"/>
                <w:sz w:val="13"/>
                <w:szCs w:val="13"/>
              </w:rPr>
              <w:t xml:space="preserve"> 住房公积金</w:t>
            </w:r>
          </w:p>
        </w:tc>
        <w:tc>
          <w:tcPr>
            <w:tcW w:w="41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rPr>
              <w:t>7.92</w:t>
            </w:r>
          </w:p>
        </w:tc>
        <w:tc>
          <w:tcPr>
            <w:tcW w:w="416"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rPr>
              <w:t>7.92</w:t>
            </w:r>
          </w:p>
        </w:tc>
        <w:tc>
          <w:tcPr>
            <w:tcW w:w="413" w:type="pct"/>
            <w:gridSpan w:val="3"/>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rPr>
              <w:t>7.92</w:t>
            </w:r>
          </w:p>
        </w:tc>
        <w:tc>
          <w:tcPr>
            <w:tcW w:w="412" w:type="pct"/>
            <w:gridSpan w:val="2"/>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rPr>
              <w:t>7.92</w:t>
            </w:r>
          </w:p>
        </w:tc>
        <w:tc>
          <w:tcPr>
            <w:tcW w:w="248" w:type="pct"/>
            <w:gridSpan w:val="2"/>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166"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287"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319" w:type="pct"/>
            <w:gridSpan w:val="2"/>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21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315"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321" w:type="pct"/>
            <w:gridSpan w:val="2"/>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r>
      <w:tr>
        <w:tblPrEx>
          <w:tblCellMar>
            <w:top w:w="0" w:type="dxa"/>
            <w:left w:w="108" w:type="dxa"/>
            <w:bottom w:w="0" w:type="dxa"/>
            <w:right w:w="108" w:type="dxa"/>
          </w:tblCellMar>
        </w:tblPrEx>
        <w:trPr>
          <w:trHeight w:val="458" w:hRule="atLeast"/>
        </w:trPr>
        <w:tc>
          <w:tcPr>
            <w:tcW w:w="289"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13"/>
                <w:szCs w:val="13"/>
              </w:rPr>
            </w:pPr>
            <w:r>
              <w:rPr>
                <w:rFonts w:hint="eastAsia" w:ascii="宋体" w:hAnsi="宋体" w:cs="宋体"/>
                <w:color w:val="000000"/>
                <w:kern w:val="0"/>
                <w:sz w:val="13"/>
                <w:szCs w:val="13"/>
              </w:rPr>
              <w:t>302</w:t>
            </w:r>
          </w:p>
        </w:tc>
        <w:tc>
          <w:tcPr>
            <w:tcW w:w="192"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center"/>
              <w:rPr>
                <w:rFonts w:ascii="宋体" w:hAnsi="宋体" w:cs="宋体"/>
                <w:color w:val="000000"/>
                <w:sz w:val="13"/>
                <w:szCs w:val="13"/>
              </w:rPr>
            </w:pPr>
          </w:p>
        </w:tc>
        <w:tc>
          <w:tcPr>
            <w:tcW w:w="196"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center"/>
              <w:textAlignment w:val="center"/>
              <w:rPr>
                <w:rFonts w:ascii="宋体" w:hAnsi="宋体" w:cs="宋体"/>
                <w:color w:val="000000"/>
                <w:sz w:val="13"/>
                <w:szCs w:val="13"/>
              </w:rPr>
            </w:pPr>
            <w:r>
              <w:rPr>
                <w:rStyle w:val="19"/>
                <w:rFonts w:hint="default"/>
                <w:sz w:val="13"/>
                <w:szCs w:val="13"/>
              </w:rPr>
              <w:t>302</w:t>
            </w:r>
          </w:p>
        </w:tc>
        <w:tc>
          <w:tcPr>
            <w:tcW w:w="339"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left"/>
              <w:rPr>
                <w:rFonts w:ascii="宋体" w:hAnsi="宋体" w:cs="宋体"/>
                <w:color w:val="000000"/>
                <w:sz w:val="13"/>
                <w:szCs w:val="13"/>
              </w:rPr>
            </w:pPr>
          </w:p>
        </w:tc>
        <w:tc>
          <w:tcPr>
            <w:tcW w:w="4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13"/>
                <w:szCs w:val="13"/>
              </w:rPr>
            </w:pPr>
            <w:r>
              <w:rPr>
                <w:rStyle w:val="19"/>
                <w:rFonts w:hint="default"/>
                <w:sz w:val="13"/>
                <w:szCs w:val="13"/>
              </w:rPr>
              <w:t>商品和服务支出</w:t>
            </w:r>
          </w:p>
        </w:tc>
        <w:tc>
          <w:tcPr>
            <w:tcW w:w="41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rPr>
              <w:t>7.29</w:t>
            </w:r>
          </w:p>
        </w:tc>
        <w:tc>
          <w:tcPr>
            <w:tcW w:w="416"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rPr>
              <w:t>7.29</w:t>
            </w:r>
          </w:p>
        </w:tc>
        <w:tc>
          <w:tcPr>
            <w:tcW w:w="413" w:type="pct"/>
            <w:gridSpan w:val="3"/>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rPr>
              <w:t>7.29</w:t>
            </w:r>
          </w:p>
        </w:tc>
        <w:tc>
          <w:tcPr>
            <w:tcW w:w="412" w:type="pct"/>
            <w:gridSpan w:val="2"/>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rPr>
              <w:t>7.29</w:t>
            </w:r>
          </w:p>
        </w:tc>
        <w:tc>
          <w:tcPr>
            <w:tcW w:w="248" w:type="pct"/>
            <w:gridSpan w:val="2"/>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166"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287"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319" w:type="pct"/>
            <w:gridSpan w:val="2"/>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21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315"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321" w:type="pct"/>
            <w:gridSpan w:val="2"/>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r>
      <w:tr>
        <w:tblPrEx>
          <w:tblCellMar>
            <w:top w:w="0" w:type="dxa"/>
            <w:left w:w="108" w:type="dxa"/>
            <w:bottom w:w="0" w:type="dxa"/>
            <w:right w:w="108" w:type="dxa"/>
          </w:tblCellMar>
        </w:tblPrEx>
        <w:trPr>
          <w:trHeight w:val="458" w:hRule="atLeast"/>
        </w:trPr>
        <w:tc>
          <w:tcPr>
            <w:tcW w:w="289"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13"/>
                <w:szCs w:val="13"/>
              </w:rPr>
            </w:pPr>
            <w:r>
              <w:rPr>
                <w:rFonts w:hint="eastAsia" w:ascii="宋体" w:hAnsi="宋体" w:cs="宋体"/>
                <w:color w:val="000000"/>
                <w:kern w:val="0"/>
                <w:sz w:val="13"/>
                <w:szCs w:val="13"/>
              </w:rPr>
              <w:t>30201</w:t>
            </w:r>
          </w:p>
        </w:tc>
        <w:tc>
          <w:tcPr>
            <w:tcW w:w="192"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center"/>
              <w:textAlignment w:val="center"/>
              <w:rPr>
                <w:rFonts w:ascii="宋体" w:hAnsi="宋体" w:cs="宋体"/>
                <w:color w:val="000000"/>
                <w:sz w:val="13"/>
                <w:szCs w:val="13"/>
              </w:rPr>
            </w:pPr>
            <w:r>
              <w:rPr>
                <w:rStyle w:val="19"/>
                <w:rFonts w:hint="default"/>
                <w:sz w:val="13"/>
                <w:szCs w:val="13"/>
              </w:rPr>
              <w:t>302</w:t>
            </w:r>
          </w:p>
        </w:tc>
        <w:tc>
          <w:tcPr>
            <w:tcW w:w="196"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center"/>
              <w:textAlignment w:val="center"/>
              <w:rPr>
                <w:rFonts w:ascii="宋体" w:hAnsi="宋体" w:cs="宋体"/>
                <w:color w:val="000000"/>
                <w:sz w:val="13"/>
                <w:szCs w:val="13"/>
              </w:rPr>
            </w:pPr>
            <w:r>
              <w:rPr>
                <w:rStyle w:val="19"/>
                <w:rFonts w:hint="default"/>
                <w:sz w:val="13"/>
                <w:szCs w:val="13"/>
              </w:rPr>
              <w:t>01</w:t>
            </w:r>
          </w:p>
        </w:tc>
        <w:tc>
          <w:tcPr>
            <w:tcW w:w="339"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13"/>
                <w:szCs w:val="13"/>
              </w:rPr>
            </w:pPr>
            <w:r>
              <w:rPr>
                <w:rFonts w:hint="eastAsia" w:ascii="宋体" w:hAnsi="宋体" w:cs="宋体"/>
                <w:color w:val="000000"/>
                <w:kern w:val="0"/>
                <w:sz w:val="13"/>
                <w:szCs w:val="13"/>
              </w:rPr>
              <w:t>302302901</w:t>
            </w:r>
          </w:p>
        </w:tc>
        <w:tc>
          <w:tcPr>
            <w:tcW w:w="4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13"/>
                <w:szCs w:val="13"/>
              </w:rPr>
            </w:pPr>
            <w:r>
              <w:rPr>
                <w:rStyle w:val="19"/>
                <w:rFonts w:hint="default"/>
                <w:sz w:val="13"/>
                <w:szCs w:val="13"/>
              </w:rPr>
              <w:t xml:space="preserve"> 办公费</w:t>
            </w:r>
          </w:p>
        </w:tc>
        <w:tc>
          <w:tcPr>
            <w:tcW w:w="41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rPr>
              <w:t>0.45</w:t>
            </w:r>
          </w:p>
        </w:tc>
        <w:tc>
          <w:tcPr>
            <w:tcW w:w="416"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rPr>
              <w:t>0.45</w:t>
            </w:r>
          </w:p>
        </w:tc>
        <w:tc>
          <w:tcPr>
            <w:tcW w:w="413" w:type="pct"/>
            <w:gridSpan w:val="3"/>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rPr>
              <w:t>0.45</w:t>
            </w:r>
          </w:p>
        </w:tc>
        <w:tc>
          <w:tcPr>
            <w:tcW w:w="412" w:type="pct"/>
            <w:gridSpan w:val="2"/>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rPr>
              <w:t>0.45</w:t>
            </w:r>
          </w:p>
        </w:tc>
        <w:tc>
          <w:tcPr>
            <w:tcW w:w="248" w:type="pct"/>
            <w:gridSpan w:val="2"/>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166"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287"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319" w:type="pct"/>
            <w:gridSpan w:val="2"/>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21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315"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321" w:type="pct"/>
            <w:gridSpan w:val="2"/>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r>
      <w:tr>
        <w:tblPrEx>
          <w:tblCellMar>
            <w:top w:w="0" w:type="dxa"/>
            <w:left w:w="108" w:type="dxa"/>
            <w:bottom w:w="0" w:type="dxa"/>
            <w:right w:w="108" w:type="dxa"/>
          </w:tblCellMar>
        </w:tblPrEx>
        <w:trPr>
          <w:trHeight w:val="458" w:hRule="atLeast"/>
        </w:trPr>
        <w:tc>
          <w:tcPr>
            <w:tcW w:w="289"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13"/>
                <w:szCs w:val="13"/>
              </w:rPr>
            </w:pPr>
            <w:r>
              <w:rPr>
                <w:rFonts w:hint="eastAsia" w:ascii="宋体" w:hAnsi="宋体" w:cs="宋体"/>
                <w:color w:val="000000"/>
                <w:kern w:val="0"/>
                <w:sz w:val="13"/>
                <w:szCs w:val="13"/>
              </w:rPr>
              <w:t>30205</w:t>
            </w:r>
          </w:p>
        </w:tc>
        <w:tc>
          <w:tcPr>
            <w:tcW w:w="192"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center"/>
              <w:textAlignment w:val="center"/>
              <w:rPr>
                <w:rFonts w:ascii="宋体" w:hAnsi="宋体" w:cs="宋体"/>
                <w:color w:val="000000"/>
                <w:sz w:val="13"/>
                <w:szCs w:val="13"/>
              </w:rPr>
            </w:pPr>
            <w:r>
              <w:rPr>
                <w:rStyle w:val="19"/>
                <w:rFonts w:hint="default"/>
                <w:sz w:val="13"/>
                <w:szCs w:val="13"/>
              </w:rPr>
              <w:t>302</w:t>
            </w:r>
          </w:p>
        </w:tc>
        <w:tc>
          <w:tcPr>
            <w:tcW w:w="196"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center"/>
              <w:textAlignment w:val="center"/>
              <w:rPr>
                <w:rFonts w:ascii="宋体" w:hAnsi="宋体" w:cs="宋体"/>
                <w:color w:val="000000"/>
                <w:sz w:val="13"/>
                <w:szCs w:val="13"/>
              </w:rPr>
            </w:pPr>
            <w:r>
              <w:rPr>
                <w:rStyle w:val="19"/>
                <w:rFonts w:hint="default"/>
                <w:sz w:val="13"/>
                <w:szCs w:val="13"/>
              </w:rPr>
              <w:t>05</w:t>
            </w:r>
          </w:p>
        </w:tc>
        <w:tc>
          <w:tcPr>
            <w:tcW w:w="339"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13"/>
                <w:szCs w:val="13"/>
              </w:rPr>
            </w:pPr>
            <w:r>
              <w:rPr>
                <w:rFonts w:hint="eastAsia" w:ascii="宋体" w:hAnsi="宋体" w:cs="宋体"/>
                <w:color w:val="000000"/>
                <w:kern w:val="0"/>
                <w:sz w:val="13"/>
                <w:szCs w:val="13"/>
              </w:rPr>
              <w:t>302302901</w:t>
            </w:r>
          </w:p>
        </w:tc>
        <w:tc>
          <w:tcPr>
            <w:tcW w:w="4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13"/>
                <w:szCs w:val="13"/>
              </w:rPr>
            </w:pPr>
            <w:r>
              <w:rPr>
                <w:rStyle w:val="19"/>
                <w:rFonts w:hint="default"/>
                <w:sz w:val="13"/>
                <w:szCs w:val="13"/>
              </w:rPr>
              <w:t xml:space="preserve"> 水费</w:t>
            </w:r>
          </w:p>
        </w:tc>
        <w:tc>
          <w:tcPr>
            <w:tcW w:w="41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rPr>
              <w:t>0.20</w:t>
            </w:r>
          </w:p>
        </w:tc>
        <w:tc>
          <w:tcPr>
            <w:tcW w:w="416"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rPr>
              <w:t>0.20</w:t>
            </w:r>
          </w:p>
        </w:tc>
        <w:tc>
          <w:tcPr>
            <w:tcW w:w="413" w:type="pct"/>
            <w:gridSpan w:val="3"/>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rPr>
              <w:t>0.20</w:t>
            </w:r>
          </w:p>
        </w:tc>
        <w:tc>
          <w:tcPr>
            <w:tcW w:w="412" w:type="pct"/>
            <w:gridSpan w:val="2"/>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rPr>
              <w:t>0.20</w:t>
            </w:r>
          </w:p>
        </w:tc>
        <w:tc>
          <w:tcPr>
            <w:tcW w:w="248" w:type="pct"/>
            <w:gridSpan w:val="2"/>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166"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287"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319" w:type="pct"/>
            <w:gridSpan w:val="2"/>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21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315"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321" w:type="pct"/>
            <w:gridSpan w:val="2"/>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r>
      <w:tr>
        <w:tblPrEx>
          <w:tblCellMar>
            <w:top w:w="0" w:type="dxa"/>
            <w:left w:w="108" w:type="dxa"/>
            <w:bottom w:w="0" w:type="dxa"/>
            <w:right w:w="108" w:type="dxa"/>
          </w:tblCellMar>
        </w:tblPrEx>
        <w:trPr>
          <w:trHeight w:val="458" w:hRule="atLeast"/>
        </w:trPr>
        <w:tc>
          <w:tcPr>
            <w:tcW w:w="289"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13"/>
                <w:szCs w:val="13"/>
              </w:rPr>
            </w:pPr>
            <w:r>
              <w:rPr>
                <w:rFonts w:hint="eastAsia" w:ascii="宋体" w:hAnsi="宋体" w:cs="宋体"/>
                <w:color w:val="000000"/>
                <w:kern w:val="0"/>
                <w:sz w:val="13"/>
                <w:szCs w:val="13"/>
              </w:rPr>
              <w:t>30206</w:t>
            </w:r>
          </w:p>
        </w:tc>
        <w:tc>
          <w:tcPr>
            <w:tcW w:w="192"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center"/>
              <w:textAlignment w:val="center"/>
              <w:rPr>
                <w:rFonts w:ascii="宋体" w:hAnsi="宋体" w:cs="宋体"/>
                <w:color w:val="000000"/>
                <w:sz w:val="13"/>
                <w:szCs w:val="13"/>
              </w:rPr>
            </w:pPr>
            <w:r>
              <w:rPr>
                <w:rStyle w:val="19"/>
                <w:rFonts w:hint="default"/>
                <w:sz w:val="13"/>
                <w:szCs w:val="13"/>
              </w:rPr>
              <w:t>302</w:t>
            </w:r>
          </w:p>
        </w:tc>
        <w:tc>
          <w:tcPr>
            <w:tcW w:w="196"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center"/>
              <w:textAlignment w:val="center"/>
              <w:rPr>
                <w:rFonts w:ascii="宋体" w:hAnsi="宋体" w:cs="宋体"/>
                <w:color w:val="000000"/>
                <w:sz w:val="13"/>
                <w:szCs w:val="13"/>
              </w:rPr>
            </w:pPr>
            <w:r>
              <w:rPr>
                <w:rStyle w:val="19"/>
                <w:rFonts w:hint="default"/>
                <w:sz w:val="13"/>
                <w:szCs w:val="13"/>
              </w:rPr>
              <w:t>06</w:t>
            </w:r>
          </w:p>
        </w:tc>
        <w:tc>
          <w:tcPr>
            <w:tcW w:w="339"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13"/>
                <w:szCs w:val="13"/>
              </w:rPr>
            </w:pPr>
            <w:r>
              <w:rPr>
                <w:rFonts w:hint="eastAsia" w:ascii="宋体" w:hAnsi="宋体" w:cs="宋体"/>
                <w:color w:val="000000"/>
                <w:kern w:val="0"/>
                <w:sz w:val="13"/>
                <w:szCs w:val="13"/>
              </w:rPr>
              <w:t>302302901</w:t>
            </w:r>
          </w:p>
        </w:tc>
        <w:tc>
          <w:tcPr>
            <w:tcW w:w="4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13"/>
                <w:szCs w:val="13"/>
              </w:rPr>
            </w:pPr>
            <w:r>
              <w:rPr>
                <w:rStyle w:val="19"/>
                <w:rFonts w:hint="default"/>
                <w:sz w:val="13"/>
                <w:szCs w:val="13"/>
              </w:rPr>
              <w:t xml:space="preserve"> 电费</w:t>
            </w:r>
          </w:p>
        </w:tc>
        <w:tc>
          <w:tcPr>
            <w:tcW w:w="41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rPr>
              <w:t>0.30</w:t>
            </w:r>
          </w:p>
        </w:tc>
        <w:tc>
          <w:tcPr>
            <w:tcW w:w="416"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rPr>
              <w:t>0.30</w:t>
            </w:r>
          </w:p>
        </w:tc>
        <w:tc>
          <w:tcPr>
            <w:tcW w:w="413" w:type="pct"/>
            <w:gridSpan w:val="3"/>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rPr>
              <w:t>0.30</w:t>
            </w:r>
          </w:p>
        </w:tc>
        <w:tc>
          <w:tcPr>
            <w:tcW w:w="412" w:type="pct"/>
            <w:gridSpan w:val="2"/>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rPr>
              <w:t>0.30</w:t>
            </w:r>
          </w:p>
        </w:tc>
        <w:tc>
          <w:tcPr>
            <w:tcW w:w="248" w:type="pct"/>
            <w:gridSpan w:val="2"/>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166"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287"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319" w:type="pct"/>
            <w:gridSpan w:val="2"/>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21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315"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321" w:type="pct"/>
            <w:gridSpan w:val="2"/>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r>
      <w:tr>
        <w:tblPrEx>
          <w:tblCellMar>
            <w:top w:w="0" w:type="dxa"/>
            <w:left w:w="108" w:type="dxa"/>
            <w:bottom w:w="0" w:type="dxa"/>
            <w:right w:w="108" w:type="dxa"/>
          </w:tblCellMar>
        </w:tblPrEx>
        <w:trPr>
          <w:trHeight w:val="458" w:hRule="atLeast"/>
        </w:trPr>
        <w:tc>
          <w:tcPr>
            <w:tcW w:w="289"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13"/>
                <w:szCs w:val="13"/>
              </w:rPr>
            </w:pPr>
            <w:r>
              <w:rPr>
                <w:rFonts w:hint="eastAsia" w:ascii="宋体" w:hAnsi="宋体" w:cs="宋体"/>
                <w:color w:val="000000"/>
                <w:kern w:val="0"/>
                <w:sz w:val="13"/>
                <w:szCs w:val="13"/>
              </w:rPr>
              <w:t>30211</w:t>
            </w:r>
          </w:p>
        </w:tc>
        <w:tc>
          <w:tcPr>
            <w:tcW w:w="192"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center"/>
              <w:textAlignment w:val="center"/>
              <w:rPr>
                <w:rFonts w:ascii="宋体" w:hAnsi="宋体" w:cs="宋体"/>
                <w:color w:val="000000"/>
                <w:sz w:val="13"/>
                <w:szCs w:val="13"/>
              </w:rPr>
            </w:pPr>
            <w:r>
              <w:rPr>
                <w:rStyle w:val="19"/>
                <w:rFonts w:hint="default"/>
                <w:sz w:val="13"/>
                <w:szCs w:val="13"/>
              </w:rPr>
              <w:t>302</w:t>
            </w:r>
          </w:p>
        </w:tc>
        <w:tc>
          <w:tcPr>
            <w:tcW w:w="196"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center"/>
              <w:textAlignment w:val="center"/>
              <w:rPr>
                <w:rFonts w:ascii="宋体" w:hAnsi="宋体" w:cs="宋体"/>
                <w:color w:val="000000"/>
                <w:sz w:val="13"/>
                <w:szCs w:val="13"/>
              </w:rPr>
            </w:pPr>
            <w:r>
              <w:rPr>
                <w:rStyle w:val="19"/>
                <w:rFonts w:hint="default"/>
                <w:sz w:val="13"/>
                <w:szCs w:val="13"/>
              </w:rPr>
              <w:t>11</w:t>
            </w:r>
          </w:p>
        </w:tc>
        <w:tc>
          <w:tcPr>
            <w:tcW w:w="339"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13"/>
                <w:szCs w:val="13"/>
              </w:rPr>
            </w:pPr>
            <w:r>
              <w:rPr>
                <w:rFonts w:hint="eastAsia" w:ascii="宋体" w:hAnsi="宋体" w:cs="宋体"/>
                <w:color w:val="000000"/>
                <w:kern w:val="0"/>
                <w:sz w:val="13"/>
                <w:szCs w:val="13"/>
              </w:rPr>
              <w:t>302302901</w:t>
            </w:r>
          </w:p>
        </w:tc>
        <w:tc>
          <w:tcPr>
            <w:tcW w:w="4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13"/>
                <w:szCs w:val="13"/>
              </w:rPr>
            </w:pPr>
            <w:r>
              <w:rPr>
                <w:rStyle w:val="19"/>
                <w:rFonts w:hint="default"/>
                <w:sz w:val="13"/>
                <w:szCs w:val="13"/>
              </w:rPr>
              <w:t xml:space="preserve"> 差旅费</w:t>
            </w:r>
          </w:p>
        </w:tc>
        <w:tc>
          <w:tcPr>
            <w:tcW w:w="41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rPr>
              <w:t>0.10</w:t>
            </w:r>
          </w:p>
        </w:tc>
        <w:tc>
          <w:tcPr>
            <w:tcW w:w="416"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rPr>
              <w:t>0.10</w:t>
            </w:r>
          </w:p>
        </w:tc>
        <w:tc>
          <w:tcPr>
            <w:tcW w:w="413" w:type="pct"/>
            <w:gridSpan w:val="3"/>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rPr>
              <w:t>0.10</w:t>
            </w:r>
          </w:p>
        </w:tc>
        <w:tc>
          <w:tcPr>
            <w:tcW w:w="412" w:type="pct"/>
            <w:gridSpan w:val="2"/>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rPr>
              <w:t>0.10</w:t>
            </w:r>
          </w:p>
        </w:tc>
        <w:tc>
          <w:tcPr>
            <w:tcW w:w="248" w:type="pct"/>
            <w:gridSpan w:val="2"/>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166"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287"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319" w:type="pct"/>
            <w:gridSpan w:val="2"/>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21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315"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321" w:type="pct"/>
            <w:gridSpan w:val="2"/>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r>
      <w:tr>
        <w:tblPrEx>
          <w:tblCellMar>
            <w:top w:w="0" w:type="dxa"/>
            <w:left w:w="108" w:type="dxa"/>
            <w:bottom w:w="0" w:type="dxa"/>
            <w:right w:w="108" w:type="dxa"/>
          </w:tblCellMar>
        </w:tblPrEx>
        <w:trPr>
          <w:trHeight w:val="458" w:hRule="atLeast"/>
        </w:trPr>
        <w:tc>
          <w:tcPr>
            <w:tcW w:w="289"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13"/>
                <w:szCs w:val="13"/>
              </w:rPr>
            </w:pPr>
            <w:r>
              <w:rPr>
                <w:rFonts w:hint="eastAsia" w:ascii="宋体" w:hAnsi="宋体" w:cs="宋体"/>
                <w:color w:val="000000"/>
                <w:kern w:val="0"/>
                <w:sz w:val="13"/>
                <w:szCs w:val="13"/>
              </w:rPr>
              <w:t>30214</w:t>
            </w:r>
          </w:p>
        </w:tc>
        <w:tc>
          <w:tcPr>
            <w:tcW w:w="192"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center"/>
              <w:textAlignment w:val="center"/>
              <w:rPr>
                <w:rFonts w:ascii="宋体" w:hAnsi="宋体" w:cs="宋体"/>
                <w:color w:val="000000"/>
                <w:sz w:val="13"/>
                <w:szCs w:val="13"/>
              </w:rPr>
            </w:pPr>
            <w:r>
              <w:rPr>
                <w:rStyle w:val="19"/>
                <w:rFonts w:hint="default"/>
                <w:sz w:val="13"/>
                <w:szCs w:val="13"/>
              </w:rPr>
              <w:t>302</w:t>
            </w:r>
          </w:p>
        </w:tc>
        <w:tc>
          <w:tcPr>
            <w:tcW w:w="196"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center"/>
              <w:textAlignment w:val="center"/>
              <w:rPr>
                <w:rFonts w:ascii="宋体" w:hAnsi="宋体" w:cs="宋体"/>
                <w:color w:val="000000"/>
                <w:sz w:val="13"/>
                <w:szCs w:val="13"/>
              </w:rPr>
            </w:pPr>
            <w:r>
              <w:rPr>
                <w:rStyle w:val="19"/>
                <w:rFonts w:hint="default"/>
                <w:sz w:val="13"/>
                <w:szCs w:val="13"/>
              </w:rPr>
              <w:t>14</w:t>
            </w:r>
          </w:p>
        </w:tc>
        <w:tc>
          <w:tcPr>
            <w:tcW w:w="339"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13"/>
                <w:szCs w:val="13"/>
              </w:rPr>
            </w:pPr>
            <w:r>
              <w:rPr>
                <w:rFonts w:hint="eastAsia" w:ascii="宋体" w:hAnsi="宋体" w:cs="宋体"/>
                <w:color w:val="000000"/>
                <w:kern w:val="0"/>
                <w:sz w:val="13"/>
                <w:szCs w:val="13"/>
              </w:rPr>
              <w:t>302302901</w:t>
            </w:r>
          </w:p>
        </w:tc>
        <w:tc>
          <w:tcPr>
            <w:tcW w:w="4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13"/>
                <w:szCs w:val="13"/>
              </w:rPr>
            </w:pPr>
            <w:r>
              <w:rPr>
                <w:rStyle w:val="19"/>
                <w:rFonts w:hint="default"/>
                <w:sz w:val="13"/>
                <w:szCs w:val="13"/>
              </w:rPr>
              <w:t xml:space="preserve"> 租赁费</w:t>
            </w:r>
          </w:p>
        </w:tc>
        <w:tc>
          <w:tcPr>
            <w:tcW w:w="41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rPr>
              <w:t>0.36</w:t>
            </w:r>
          </w:p>
        </w:tc>
        <w:tc>
          <w:tcPr>
            <w:tcW w:w="416"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rPr>
              <w:t>0.36</w:t>
            </w:r>
          </w:p>
        </w:tc>
        <w:tc>
          <w:tcPr>
            <w:tcW w:w="413" w:type="pct"/>
            <w:gridSpan w:val="3"/>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rPr>
              <w:t>0.36</w:t>
            </w:r>
          </w:p>
        </w:tc>
        <w:tc>
          <w:tcPr>
            <w:tcW w:w="412" w:type="pct"/>
            <w:gridSpan w:val="2"/>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rPr>
              <w:t>0.36</w:t>
            </w:r>
          </w:p>
        </w:tc>
        <w:tc>
          <w:tcPr>
            <w:tcW w:w="248" w:type="pct"/>
            <w:gridSpan w:val="2"/>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166"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287"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319" w:type="pct"/>
            <w:gridSpan w:val="2"/>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21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315"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321" w:type="pct"/>
            <w:gridSpan w:val="2"/>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r>
      <w:tr>
        <w:tblPrEx>
          <w:tblCellMar>
            <w:top w:w="0" w:type="dxa"/>
            <w:left w:w="108" w:type="dxa"/>
            <w:bottom w:w="0" w:type="dxa"/>
            <w:right w:w="108" w:type="dxa"/>
          </w:tblCellMar>
        </w:tblPrEx>
        <w:trPr>
          <w:trHeight w:val="458" w:hRule="atLeast"/>
        </w:trPr>
        <w:tc>
          <w:tcPr>
            <w:tcW w:w="289"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13"/>
                <w:szCs w:val="13"/>
              </w:rPr>
            </w:pPr>
            <w:r>
              <w:rPr>
                <w:rFonts w:hint="eastAsia" w:ascii="宋体" w:hAnsi="宋体" w:cs="宋体"/>
                <w:color w:val="000000"/>
                <w:kern w:val="0"/>
                <w:sz w:val="13"/>
                <w:szCs w:val="13"/>
              </w:rPr>
              <w:t>30228</w:t>
            </w:r>
          </w:p>
        </w:tc>
        <w:tc>
          <w:tcPr>
            <w:tcW w:w="192"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center"/>
              <w:textAlignment w:val="center"/>
              <w:rPr>
                <w:rFonts w:ascii="宋体" w:hAnsi="宋体" w:cs="宋体"/>
                <w:color w:val="000000"/>
                <w:sz w:val="13"/>
                <w:szCs w:val="13"/>
              </w:rPr>
            </w:pPr>
            <w:r>
              <w:rPr>
                <w:rStyle w:val="19"/>
                <w:rFonts w:hint="default"/>
                <w:sz w:val="13"/>
                <w:szCs w:val="13"/>
              </w:rPr>
              <w:t>302</w:t>
            </w:r>
          </w:p>
        </w:tc>
        <w:tc>
          <w:tcPr>
            <w:tcW w:w="196"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center"/>
              <w:textAlignment w:val="center"/>
              <w:rPr>
                <w:rFonts w:ascii="宋体" w:hAnsi="宋体" w:cs="宋体"/>
                <w:color w:val="000000"/>
                <w:sz w:val="13"/>
                <w:szCs w:val="13"/>
              </w:rPr>
            </w:pPr>
            <w:r>
              <w:rPr>
                <w:rStyle w:val="19"/>
                <w:rFonts w:hint="default"/>
                <w:sz w:val="13"/>
                <w:szCs w:val="13"/>
              </w:rPr>
              <w:t>28</w:t>
            </w:r>
          </w:p>
        </w:tc>
        <w:tc>
          <w:tcPr>
            <w:tcW w:w="339"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13"/>
                <w:szCs w:val="13"/>
              </w:rPr>
            </w:pPr>
            <w:r>
              <w:rPr>
                <w:rFonts w:hint="eastAsia" w:ascii="宋体" w:hAnsi="宋体" w:cs="宋体"/>
                <w:color w:val="000000"/>
                <w:kern w:val="0"/>
                <w:sz w:val="13"/>
                <w:szCs w:val="13"/>
              </w:rPr>
              <w:t>302302901</w:t>
            </w:r>
          </w:p>
        </w:tc>
        <w:tc>
          <w:tcPr>
            <w:tcW w:w="4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13"/>
                <w:szCs w:val="13"/>
              </w:rPr>
            </w:pPr>
            <w:r>
              <w:rPr>
                <w:rStyle w:val="19"/>
                <w:rFonts w:hint="default"/>
                <w:sz w:val="13"/>
                <w:szCs w:val="13"/>
              </w:rPr>
              <w:t xml:space="preserve"> 工会经费</w:t>
            </w:r>
          </w:p>
        </w:tc>
        <w:tc>
          <w:tcPr>
            <w:tcW w:w="41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rPr>
              <w:t>3.57</w:t>
            </w:r>
          </w:p>
        </w:tc>
        <w:tc>
          <w:tcPr>
            <w:tcW w:w="416"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rPr>
              <w:t>3.57</w:t>
            </w:r>
          </w:p>
        </w:tc>
        <w:tc>
          <w:tcPr>
            <w:tcW w:w="413" w:type="pct"/>
            <w:gridSpan w:val="3"/>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rPr>
              <w:t>3.57</w:t>
            </w:r>
          </w:p>
        </w:tc>
        <w:tc>
          <w:tcPr>
            <w:tcW w:w="412" w:type="pct"/>
            <w:gridSpan w:val="2"/>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rPr>
              <w:t>3.57</w:t>
            </w:r>
          </w:p>
        </w:tc>
        <w:tc>
          <w:tcPr>
            <w:tcW w:w="248" w:type="pct"/>
            <w:gridSpan w:val="2"/>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166"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287"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319" w:type="pct"/>
            <w:gridSpan w:val="2"/>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21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315"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321" w:type="pct"/>
            <w:gridSpan w:val="2"/>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r>
      <w:tr>
        <w:tblPrEx>
          <w:tblCellMar>
            <w:top w:w="0" w:type="dxa"/>
            <w:left w:w="108" w:type="dxa"/>
            <w:bottom w:w="0" w:type="dxa"/>
            <w:right w:w="108" w:type="dxa"/>
          </w:tblCellMar>
        </w:tblPrEx>
        <w:trPr>
          <w:trHeight w:val="458" w:hRule="atLeast"/>
        </w:trPr>
        <w:tc>
          <w:tcPr>
            <w:tcW w:w="289"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13"/>
                <w:szCs w:val="13"/>
              </w:rPr>
            </w:pPr>
            <w:r>
              <w:rPr>
                <w:rFonts w:hint="eastAsia" w:ascii="宋体" w:hAnsi="宋体" w:cs="宋体"/>
                <w:color w:val="000000"/>
                <w:kern w:val="0"/>
                <w:sz w:val="13"/>
                <w:szCs w:val="13"/>
              </w:rPr>
              <w:t>30229</w:t>
            </w:r>
          </w:p>
        </w:tc>
        <w:tc>
          <w:tcPr>
            <w:tcW w:w="192"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center"/>
              <w:textAlignment w:val="center"/>
              <w:rPr>
                <w:rFonts w:ascii="宋体" w:hAnsi="宋体" w:cs="宋体"/>
                <w:color w:val="000000"/>
                <w:sz w:val="13"/>
                <w:szCs w:val="13"/>
              </w:rPr>
            </w:pPr>
            <w:r>
              <w:rPr>
                <w:rStyle w:val="19"/>
                <w:rFonts w:hint="default"/>
                <w:sz w:val="13"/>
                <w:szCs w:val="13"/>
              </w:rPr>
              <w:t>302</w:t>
            </w:r>
          </w:p>
        </w:tc>
        <w:tc>
          <w:tcPr>
            <w:tcW w:w="196"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center"/>
              <w:textAlignment w:val="center"/>
              <w:rPr>
                <w:rFonts w:ascii="宋体" w:hAnsi="宋体" w:cs="宋体"/>
                <w:color w:val="000000"/>
                <w:sz w:val="13"/>
                <w:szCs w:val="13"/>
              </w:rPr>
            </w:pPr>
            <w:r>
              <w:rPr>
                <w:rStyle w:val="19"/>
                <w:rFonts w:hint="default"/>
                <w:sz w:val="13"/>
                <w:szCs w:val="13"/>
              </w:rPr>
              <w:t>29</w:t>
            </w:r>
          </w:p>
        </w:tc>
        <w:tc>
          <w:tcPr>
            <w:tcW w:w="339"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13"/>
                <w:szCs w:val="13"/>
              </w:rPr>
            </w:pPr>
            <w:r>
              <w:rPr>
                <w:rFonts w:hint="eastAsia" w:ascii="宋体" w:hAnsi="宋体" w:cs="宋体"/>
                <w:color w:val="000000"/>
                <w:kern w:val="0"/>
                <w:sz w:val="13"/>
                <w:szCs w:val="13"/>
              </w:rPr>
              <w:t>302302901</w:t>
            </w:r>
          </w:p>
        </w:tc>
        <w:tc>
          <w:tcPr>
            <w:tcW w:w="4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left"/>
              <w:textAlignment w:val="center"/>
              <w:rPr>
                <w:rFonts w:ascii="宋体" w:hAnsi="宋体" w:cs="宋体"/>
                <w:color w:val="000000"/>
                <w:sz w:val="13"/>
                <w:szCs w:val="13"/>
              </w:rPr>
            </w:pPr>
            <w:r>
              <w:rPr>
                <w:rStyle w:val="19"/>
                <w:rFonts w:hint="default"/>
                <w:sz w:val="13"/>
                <w:szCs w:val="13"/>
              </w:rPr>
              <w:t xml:space="preserve"> 福利费</w:t>
            </w:r>
          </w:p>
        </w:tc>
        <w:tc>
          <w:tcPr>
            <w:tcW w:w="41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rPr>
              <w:t>2.31</w:t>
            </w:r>
          </w:p>
        </w:tc>
        <w:tc>
          <w:tcPr>
            <w:tcW w:w="416"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rPr>
              <w:t>2.31</w:t>
            </w:r>
          </w:p>
        </w:tc>
        <w:tc>
          <w:tcPr>
            <w:tcW w:w="413" w:type="pct"/>
            <w:gridSpan w:val="3"/>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rPr>
              <w:t>2.31</w:t>
            </w:r>
          </w:p>
        </w:tc>
        <w:tc>
          <w:tcPr>
            <w:tcW w:w="412" w:type="pct"/>
            <w:gridSpan w:val="2"/>
            <w:tcBorders>
              <w:top w:val="single" w:color="C0C0C0" w:sz="4" w:space="0"/>
              <w:left w:val="single" w:color="C0C0C0" w:sz="4" w:space="0"/>
              <w:bottom w:val="single" w:color="C0C0C0" w:sz="4" w:space="0"/>
              <w:right w:val="single" w:color="C0C0C0" w:sz="4" w:space="0"/>
            </w:tcBorders>
            <w:shd w:val="clear" w:color="auto" w:fill="auto"/>
            <w:noWrap/>
            <w:vAlign w:val="center"/>
          </w:tcPr>
          <w:p>
            <w:pPr>
              <w:widowControl/>
              <w:jc w:val="right"/>
              <w:textAlignment w:val="center"/>
              <w:rPr>
                <w:rFonts w:ascii="宋体" w:hAnsi="宋体" w:cs="宋体"/>
                <w:color w:val="000000"/>
                <w:sz w:val="13"/>
                <w:szCs w:val="13"/>
              </w:rPr>
            </w:pPr>
            <w:r>
              <w:rPr>
                <w:rFonts w:hint="eastAsia" w:ascii="宋体" w:hAnsi="宋体" w:cs="宋体"/>
                <w:color w:val="000000"/>
                <w:kern w:val="0"/>
                <w:sz w:val="13"/>
                <w:szCs w:val="13"/>
              </w:rPr>
              <w:t>2.31</w:t>
            </w:r>
          </w:p>
        </w:tc>
        <w:tc>
          <w:tcPr>
            <w:tcW w:w="248" w:type="pct"/>
            <w:gridSpan w:val="2"/>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166"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287"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319" w:type="pct"/>
            <w:gridSpan w:val="2"/>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21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315"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c>
          <w:tcPr>
            <w:tcW w:w="321" w:type="pct"/>
            <w:gridSpan w:val="2"/>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10"/>
                <w:szCs w:val="10"/>
              </w:rPr>
            </w:pPr>
          </w:p>
        </w:tc>
      </w:tr>
    </w:tbl>
    <w:p/>
    <w:p/>
    <w:p/>
    <w:p/>
    <w:p/>
    <w:p/>
    <w:p/>
    <w:p/>
    <w:tbl>
      <w:tblPr>
        <w:tblStyle w:val="9"/>
        <w:tblW w:w="5000" w:type="pct"/>
        <w:tblInd w:w="0" w:type="dxa"/>
        <w:tblLayout w:type="autofit"/>
        <w:tblCellMar>
          <w:top w:w="0" w:type="dxa"/>
          <w:left w:w="108" w:type="dxa"/>
          <w:bottom w:w="0" w:type="dxa"/>
          <w:right w:w="108" w:type="dxa"/>
        </w:tblCellMar>
      </w:tblPr>
      <w:tblGrid>
        <w:gridCol w:w="614"/>
        <w:gridCol w:w="614"/>
        <w:gridCol w:w="1011"/>
        <w:gridCol w:w="1011"/>
        <w:gridCol w:w="614"/>
        <w:gridCol w:w="1011"/>
        <w:gridCol w:w="1011"/>
        <w:gridCol w:w="614"/>
        <w:gridCol w:w="1011"/>
        <w:gridCol w:w="1011"/>
      </w:tblGrid>
      <w:tr>
        <w:tblPrEx>
          <w:tblCellMar>
            <w:top w:w="0" w:type="dxa"/>
            <w:left w:w="108" w:type="dxa"/>
            <w:bottom w:w="0" w:type="dxa"/>
            <w:right w:w="108" w:type="dxa"/>
          </w:tblCellMar>
        </w:tblPrEx>
        <w:trPr>
          <w:trHeight w:val="488" w:hRule="atLeast"/>
        </w:trPr>
        <w:tc>
          <w:tcPr>
            <w:tcW w:w="5000" w:type="pct"/>
            <w:gridSpan w:val="10"/>
            <w:tcBorders>
              <w:top w:val="single" w:color="C0C0C0" w:sz="4" w:space="0"/>
              <w:left w:val="single" w:color="C0C0C0" w:sz="4" w:space="0"/>
              <w:bottom w:val="single" w:color="C0C0C0" w:sz="4" w:space="0"/>
              <w:right w:val="single" w:color="C0C0C0" w:sz="4" w:space="0"/>
            </w:tcBorders>
            <w:shd w:val="clear" w:color="EFF2F7" w:fill="EFF2F7"/>
            <w:noWrap/>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rPr>
              <w:t>中央提前通知专项转移支付等</w:t>
            </w:r>
          </w:p>
        </w:tc>
      </w:tr>
      <w:tr>
        <w:tblPrEx>
          <w:tblCellMar>
            <w:top w:w="0" w:type="dxa"/>
            <w:left w:w="108" w:type="dxa"/>
            <w:bottom w:w="0" w:type="dxa"/>
            <w:right w:w="108" w:type="dxa"/>
          </w:tblCellMar>
        </w:tblPrEx>
        <w:trPr>
          <w:trHeight w:val="488" w:hRule="atLeast"/>
        </w:trPr>
        <w:tc>
          <w:tcPr>
            <w:tcW w:w="360" w:type="pct"/>
            <w:vMerge w:val="restart"/>
            <w:tcBorders>
              <w:top w:val="single" w:color="C0C0C0" w:sz="4" w:space="0"/>
              <w:left w:val="single" w:color="C0C0C0" w:sz="4" w:space="0"/>
              <w:bottom w:val="single" w:color="C0C0C0" w:sz="4" w:space="0"/>
              <w:right w:val="single" w:color="C0C0C0" w:sz="4" w:space="0"/>
            </w:tcBorders>
            <w:shd w:val="clear" w:color="EFF2F7" w:fill="EFF2F7"/>
            <w:noWrap/>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rPr>
              <w:t>合计</w:t>
            </w:r>
          </w:p>
        </w:tc>
        <w:tc>
          <w:tcPr>
            <w:tcW w:w="1547" w:type="pct"/>
            <w:gridSpan w:val="3"/>
            <w:tcBorders>
              <w:top w:val="single" w:color="C0C0C0" w:sz="4" w:space="0"/>
              <w:left w:val="single" w:color="C0C0C0" w:sz="4" w:space="0"/>
              <w:bottom w:val="single" w:color="C0C0C0" w:sz="4" w:space="0"/>
              <w:right w:val="single" w:color="C0C0C0" w:sz="4" w:space="0"/>
            </w:tcBorders>
            <w:shd w:val="clear" w:color="EFF2F7" w:fill="EFF2F7"/>
            <w:noWrap/>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rPr>
              <w:t>一般公共预算拨款</w:t>
            </w:r>
          </w:p>
        </w:tc>
        <w:tc>
          <w:tcPr>
            <w:tcW w:w="1547" w:type="pct"/>
            <w:gridSpan w:val="3"/>
            <w:tcBorders>
              <w:top w:val="single" w:color="C0C0C0" w:sz="4" w:space="0"/>
              <w:left w:val="single" w:color="C0C0C0" w:sz="4" w:space="0"/>
              <w:bottom w:val="single" w:color="C0C0C0" w:sz="4" w:space="0"/>
              <w:right w:val="single" w:color="C0C0C0" w:sz="4" w:space="0"/>
            </w:tcBorders>
            <w:shd w:val="clear" w:color="EFF2F7" w:fill="EFF2F7"/>
            <w:noWrap/>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rPr>
              <w:t>政府性基金安排</w:t>
            </w:r>
          </w:p>
        </w:tc>
        <w:tc>
          <w:tcPr>
            <w:tcW w:w="1547" w:type="pct"/>
            <w:gridSpan w:val="3"/>
            <w:tcBorders>
              <w:top w:val="single" w:color="C0C0C0" w:sz="4" w:space="0"/>
              <w:left w:val="single" w:color="C0C0C0" w:sz="4" w:space="0"/>
              <w:bottom w:val="single" w:color="C0C0C0" w:sz="4" w:space="0"/>
              <w:right w:val="single" w:color="C0C0C0" w:sz="4" w:space="0"/>
            </w:tcBorders>
            <w:shd w:val="clear" w:color="EFF2F7" w:fill="EFF2F7"/>
            <w:noWrap/>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rPr>
              <w:t>国有资本经营预算安排</w:t>
            </w:r>
          </w:p>
        </w:tc>
      </w:tr>
      <w:tr>
        <w:tblPrEx>
          <w:tblCellMar>
            <w:top w:w="0" w:type="dxa"/>
            <w:left w:w="108" w:type="dxa"/>
            <w:bottom w:w="0" w:type="dxa"/>
            <w:right w:w="108" w:type="dxa"/>
          </w:tblCellMar>
        </w:tblPrEx>
        <w:trPr>
          <w:trHeight w:val="488" w:hRule="atLeast"/>
        </w:trPr>
        <w:tc>
          <w:tcPr>
            <w:tcW w:w="360" w:type="pct"/>
            <w:vMerge w:val="continue"/>
            <w:tcBorders>
              <w:top w:val="single" w:color="C0C0C0" w:sz="4" w:space="0"/>
              <w:left w:val="single" w:color="C0C0C0" w:sz="4" w:space="0"/>
              <w:bottom w:val="single" w:color="C0C0C0" w:sz="4" w:space="0"/>
              <w:right w:val="single" w:color="C0C0C0" w:sz="4" w:space="0"/>
            </w:tcBorders>
            <w:shd w:val="clear" w:color="EFF2F7" w:fill="EFF2F7"/>
            <w:noWrap/>
            <w:vAlign w:val="center"/>
          </w:tcPr>
          <w:p>
            <w:pPr>
              <w:jc w:val="center"/>
              <w:rPr>
                <w:rFonts w:ascii="宋体" w:hAnsi="宋体" w:cs="宋体"/>
                <w:b/>
                <w:bCs/>
                <w:color w:val="000000"/>
                <w:sz w:val="22"/>
                <w:szCs w:val="22"/>
              </w:rPr>
            </w:pPr>
          </w:p>
        </w:tc>
        <w:tc>
          <w:tcPr>
            <w:tcW w:w="360" w:type="pct"/>
            <w:tcBorders>
              <w:top w:val="single" w:color="C0C0C0" w:sz="4" w:space="0"/>
              <w:left w:val="single" w:color="C0C0C0" w:sz="4" w:space="0"/>
              <w:bottom w:val="single" w:color="C0C0C0" w:sz="4" w:space="0"/>
              <w:right w:val="single" w:color="C0C0C0" w:sz="4" w:space="0"/>
            </w:tcBorders>
            <w:shd w:val="clear" w:color="EFF2F7" w:fill="EFF2F7"/>
            <w:noWrap/>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rPr>
              <w:t>小计</w:t>
            </w:r>
          </w:p>
        </w:tc>
        <w:tc>
          <w:tcPr>
            <w:tcW w:w="593" w:type="pct"/>
            <w:tcBorders>
              <w:top w:val="single" w:color="C0C0C0" w:sz="4" w:space="0"/>
              <w:left w:val="single" w:color="C0C0C0" w:sz="4" w:space="0"/>
              <w:bottom w:val="single" w:color="C0C0C0" w:sz="4" w:space="0"/>
              <w:right w:val="single" w:color="C0C0C0" w:sz="4" w:space="0"/>
            </w:tcBorders>
            <w:shd w:val="clear" w:color="EFF2F7" w:fill="EFF2F7"/>
            <w:noWrap/>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rPr>
              <w:t>基本支出</w:t>
            </w:r>
          </w:p>
        </w:tc>
        <w:tc>
          <w:tcPr>
            <w:tcW w:w="593" w:type="pct"/>
            <w:tcBorders>
              <w:top w:val="single" w:color="C0C0C0" w:sz="4" w:space="0"/>
              <w:left w:val="single" w:color="C0C0C0" w:sz="4" w:space="0"/>
              <w:bottom w:val="single" w:color="C0C0C0" w:sz="4" w:space="0"/>
              <w:right w:val="single" w:color="C0C0C0" w:sz="4" w:space="0"/>
            </w:tcBorders>
            <w:shd w:val="clear" w:color="EFF2F7" w:fill="EFF2F7"/>
            <w:noWrap/>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rPr>
              <w:t>项目支出</w:t>
            </w:r>
          </w:p>
        </w:tc>
        <w:tc>
          <w:tcPr>
            <w:tcW w:w="360" w:type="pct"/>
            <w:tcBorders>
              <w:top w:val="single" w:color="C0C0C0" w:sz="4" w:space="0"/>
              <w:left w:val="single" w:color="C0C0C0" w:sz="4" w:space="0"/>
              <w:bottom w:val="single" w:color="C0C0C0" w:sz="4" w:space="0"/>
              <w:right w:val="single" w:color="C0C0C0" w:sz="4" w:space="0"/>
            </w:tcBorders>
            <w:shd w:val="clear" w:color="EFF2F7" w:fill="EFF2F7"/>
            <w:noWrap/>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rPr>
              <w:t>小计</w:t>
            </w:r>
          </w:p>
        </w:tc>
        <w:tc>
          <w:tcPr>
            <w:tcW w:w="593" w:type="pct"/>
            <w:tcBorders>
              <w:top w:val="single" w:color="C0C0C0" w:sz="4" w:space="0"/>
              <w:left w:val="single" w:color="C0C0C0" w:sz="4" w:space="0"/>
              <w:bottom w:val="single" w:color="C0C0C0" w:sz="4" w:space="0"/>
              <w:right w:val="single" w:color="C0C0C0" w:sz="4" w:space="0"/>
            </w:tcBorders>
            <w:shd w:val="clear" w:color="EFF2F7" w:fill="EFF2F7"/>
            <w:noWrap/>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rPr>
              <w:t>基本支出</w:t>
            </w:r>
          </w:p>
        </w:tc>
        <w:tc>
          <w:tcPr>
            <w:tcW w:w="593" w:type="pct"/>
            <w:tcBorders>
              <w:top w:val="single" w:color="C0C0C0" w:sz="4" w:space="0"/>
              <w:left w:val="single" w:color="C0C0C0" w:sz="4" w:space="0"/>
              <w:bottom w:val="single" w:color="C0C0C0" w:sz="4" w:space="0"/>
              <w:right w:val="single" w:color="C0C0C0" w:sz="4" w:space="0"/>
            </w:tcBorders>
            <w:shd w:val="clear" w:color="EFF2F7" w:fill="EFF2F7"/>
            <w:noWrap/>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rPr>
              <w:t>项目支出</w:t>
            </w:r>
          </w:p>
        </w:tc>
        <w:tc>
          <w:tcPr>
            <w:tcW w:w="360" w:type="pct"/>
            <w:tcBorders>
              <w:top w:val="single" w:color="C0C0C0" w:sz="4" w:space="0"/>
              <w:left w:val="single" w:color="C0C0C0" w:sz="4" w:space="0"/>
              <w:bottom w:val="single" w:color="C0C0C0" w:sz="4" w:space="0"/>
              <w:right w:val="single" w:color="C0C0C0" w:sz="4" w:space="0"/>
            </w:tcBorders>
            <w:shd w:val="clear" w:color="EFF2F7" w:fill="EFF2F7"/>
            <w:noWrap/>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rPr>
              <w:t>小计</w:t>
            </w:r>
          </w:p>
        </w:tc>
        <w:tc>
          <w:tcPr>
            <w:tcW w:w="593" w:type="pct"/>
            <w:tcBorders>
              <w:top w:val="single" w:color="C0C0C0" w:sz="4" w:space="0"/>
              <w:left w:val="single" w:color="C0C0C0" w:sz="4" w:space="0"/>
              <w:bottom w:val="single" w:color="C0C0C0" w:sz="4" w:space="0"/>
              <w:right w:val="single" w:color="C0C0C0" w:sz="4" w:space="0"/>
            </w:tcBorders>
            <w:shd w:val="clear" w:color="EFF2F7" w:fill="EFF2F7"/>
            <w:noWrap/>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rPr>
              <w:t>基本支出</w:t>
            </w:r>
          </w:p>
        </w:tc>
        <w:tc>
          <w:tcPr>
            <w:tcW w:w="593" w:type="pct"/>
            <w:tcBorders>
              <w:top w:val="single" w:color="C0C0C0" w:sz="4" w:space="0"/>
              <w:left w:val="single" w:color="C0C0C0" w:sz="4" w:space="0"/>
              <w:bottom w:val="single" w:color="C0C0C0" w:sz="4" w:space="0"/>
              <w:right w:val="single" w:color="C0C0C0" w:sz="4" w:space="0"/>
            </w:tcBorders>
            <w:shd w:val="clear" w:color="EFF2F7" w:fill="EFF2F7"/>
            <w:noWrap/>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rPr>
              <w:t>项目支出</w:t>
            </w:r>
          </w:p>
        </w:tc>
      </w:tr>
      <w:tr>
        <w:tblPrEx>
          <w:tblCellMar>
            <w:top w:w="0" w:type="dxa"/>
            <w:left w:w="108" w:type="dxa"/>
            <w:bottom w:w="0" w:type="dxa"/>
            <w:right w:w="108" w:type="dxa"/>
          </w:tblCellMar>
        </w:tblPrEx>
        <w:trPr>
          <w:trHeight w:val="458" w:hRule="atLeast"/>
        </w:trPr>
        <w:tc>
          <w:tcPr>
            <w:tcW w:w="3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b/>
                <w:bCs/>
                <w:color w:val="000000"/>
                <w:sz w:val="22"/>
                <w:szCs w:val="22"/>
              </w:rPr>
            </w:pPr>
          </w:p>
        </w:tc>
        <w:tc>
          <w:tcPr>
            <w:tcW w:w="3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b/>
                <w:bCs/>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b/>
                <w:bCs/>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b/>
                <w:bCs/>
                <w:color w:val="000000"/>
                <w:sz w:val="22"/>
                <w:szCs w:val="22"/>
              </w:rPr>
            </w:pPr>
          </w:p>
        </w:tc>
        <w:tc>
          <w:tcPr>
            <w:tcW w:w="3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b/>
                <w:bCs/>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b/>
                <w:bCs/>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b/>
                <w:bCs/>
                <w:color w:val="000000"/>
                <w:sz w:val="22"/>
                <w:szCs w:val="22"/>
              </w:rPr>
            </w:pPr>
          </w:p>
        </w:tc>
        <w:tc>
          <w:tcPr>
            <w:tcW w:w="3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b/>
                <w:bCs/>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b/>
                <w:bCs/>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b/>
                <w:bCs/>
                <w:color w:val="000000"/>
                <w:sz w:val="22"/>
                <w:szCs w:val="22"/>
              </w:rPr>
            </w:pPr>
          </w:p>
        </w:tc>
      </w:tr>
      <w:tr>
        <w:tblPrEx>
          <w:tblCellMar>
            <w:top w:w="0" w:type="dxa"/>
            <w:left w:w="108" w:type="dxa"/>
            <w:bottom w:w="0" w:type="dxa"/>
            <w:right w:w="108" w:type="dxa"/>
          </w:tblCellMar>
        </w:tblPrEx>
        <w:trPr>
          <w:trHeight w:val="458" w:hRule="atLeast"/>
        </w:trPr>
        <w:tc>
          <w:tcPr>
            <w:tcW w:w="3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8" w:hRule="atLeast"/>
        </w:trPr>
        <w:tc>
          <w:tcPr>
            <w:tcW w:w="3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8" w:hRule="atLeast"/>
        </w:trPr>
        <w:tc>
          <w:tcPr>
            <w:tcW w:w="3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8" w:hRule="atLeast"/>
        </w:trPr>
        <w:tc>
          <w:tcPr>
            <w:tcW w:w="3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8" w:hRule="atLeast"/>
        </w:trPr>
        <w:tc>
          <w:tcPr>
            <w:tcW w:w="3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8" w:hRule="atLeast"/>
        </w:trPr>
        <w:tc>
          <w:tcPr>
            <w:tcW w:w="3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8" w:hRule="atLeast"/>
        </w:trPr>
        <w:tc>
          <w:tcPr>
            <w:tcW w:w="3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8" w:hRule="atLeast"/>
        </w:trPr>
        <w:tc>
          <w:tcPr>
            <w:tcW w:w="3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8" w:hRule="atLeast"/>
        </w:trPr>
        <w:tc>
          <w:tcPr>
            <w:tcW w:w="3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8" w:hRule="atLeast"/>
        </w:trPr>
        <w:tc>
          <w:tcPr>
            <w:tcW w:w="3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8" w:hRule="atLeast"/>
        </w:trPr>
        <w:tc>
          <w:tcPr>
            <w:tcW w:w="3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8" w:hRule="atLeast"/>
        </w:trPr>
        <w:tc>
          <w:tcPr>
            <w:tcW w:w="3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8" w:hRule="atLeast"/>
        </w:trPr>
        <w:tc>
          <w:tcPr>
            <w:tcW w:w="3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8" w:hRule="atLeast"/>
        </w:trPr>
        <w:tc>
          <w:tcPr>
            <w:tcW w:w="3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8" w:hRule="atLeast"/>
        </w:trPr>
        <w:tc>
          <w:tcPr>
            <w:tcW w:w="3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8" w:hRule="atLeast"/>
        </w:trPr>
        <w:tc>
          <w:tcPr>
            <w:tcW w:w="3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8" w:hRule="atLeast"/>
        </w:trPr>
        <w:tc>
          <w:tcPr>
            <w:tcW w:w="3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8" w:hRule="atLeast"/>
        </w:trPr>
        <w:tc>
          <w:tcPr>
            <w:tcW w:w="3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8" w:hRule="atLeast"/>
        </w:trPr>
        <w:tc>
          <w:tcPr>
            <w:tcW w:w="3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8" w:hRule="atLeast"/>
        </w:trPr>
        <w:tc>
          <w:tcPr>
            <w:tcW w:w="3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8" w:hRule="atLeast"/>
        </w:trPr>
        <w:tc>
          <w:tcPr>
            <w:tcW w:w="3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p>
            <w:pPr>
              <w:jc w:val="right"/>
              <w:rPr>
                <w:rFonts w:ascii="宋体" w:hAnsi="宋体" w:cs="宋体"/>
                <w:color w:val="000000"/>
                <w:sz w:val="22"/>
                <w:szCs w:val="22"/>
              </w:rPr>
            </w:pPr>
          </w:p>
          <w:p>
            <w:pPr>
              <w:rPr>
                <w:rFonts w:ascii="宋体" w:hAnsi="宋体" w:cs="宋体"/>
                <w:color w:val="000000"/>
                <w:sz w:val="22"/>
                <w:szCs w:val="22"/>
              </w:rPr>
            </w:pPr>
          </w:p>
        </w:tc>
        <w:tc>
          <w:tcPr>
            <w:tcW w:w="3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8" w:hRule="atLeast"/>
        </w:trPr>
        <w:tc>
          <w:tcPr>
            <w:tcW w:w="3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rPr>
                <w:rFonts w:ascii="宋体" w:hAnsi="宋体" w:cs="宋体"/>
                <w:color w:val="000000"/>
                <w:sz w:val="22"/>
                <w:szCs w:val="22"/>
              </w:rPr>
            </w:pPr>
          </w:p>
        </w:tc>
        <w:tc>
          <w:tcPr>
            <w:tcW w:w="3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360"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593"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bl>
    <w:p>
      <w:pPr>
        <w:pStyle w:val="8"/>
        <w:widowControl/>
        <w:spacing w:before="0" w:beforeAutospacing="0" w:after="0" w:afterAutospacing="0" w:line="600" w:lineRule="exact"/>
        <w:jc w:val="both"/>
        <w:rPr>
          <w:rFonts w:ascii="Times New Roman" w:hAnsi="Times New Roman" w:eastAsia="仿宋_GB2312" w:cs="仿宋_GB2312"/>
          <w:sz w:val="32"/>
          <w:szCs w:val="32"/>
        </w:rPr>
      </w:pPr>
    </w:p>
    <w:tbl>
      <w:tblPr>
        <w:tblStyle w:val="9"/>
        <w:tblW w:w="5000" w:type="pct"/>
        <w:tblInd w:w="0" w:type="dxa"/>
        <w:tblLayout w:type="autofit"/>
        <w:tblCellMar>
          <w:top w:w="0" w:type="dxa"/>
          <w:left w:w="108" w:type="dxa"/>
          <w:bottom w:w="0" w:type="dxa"/>
          <w:right w:w="108" w:type="dxa"/>
        </w:tblCellMar>
      </w:tblPr>
      <w:tblGrid>
        <w:gridCol w:w="488"/>
        <w:gridCol w:w="488"/>
        <w:gridCol w:w="760"/>
        <w:gridCol w:w="760"/>
        <w:gridCol w:w="488"/>
        <w:gridCol w:w="760"/>
        <w:gridCol w:w="760"/>
        <w:gridCol w:w="488"/>
        <w:gridCol w:w="760"/>
        <w:gridCol w:w="760"/>
        <w:gridCol w:w="488"/>
        <w:gridCol w:w="761"/>
        <w:gridCol w:w="761"/>
      </w:tblGrid>
      <w:tr>
        <w:tblPrEx>
          <w:tblCellMar>
            <w:top w:w="0" w:type="dxa"/>
            <w:left w:w="108" w:type="dxa"/>
            <w:bottom w:w="0" w:type="dxa"/>
            <w:right w:w="108" w:type="dxa"/>
          </w:tblCellMar>
        </w:tblPrEx>
        <w:trPr>
          <w:trHeight w:val="488" w:hRule="atLeast"/>
        </w:trPr>
        <w:tc>
          <w:tcPr>
            <w:tcW w:w="5000" w:type="pct"/>
            <w:gridSpan w:val="13"/>
            <w:tcBorders>
              <w:top w:val="single" w:color="C0C0C0" w:sz="4" w:space="0"/>
              <w:left w:val="single" w:color="C0C0C0" w:sz="4" w:space="0"/>
              <w:bottom w:val="single" w:color="C0C0C0" w:sz="4" w:space="0"/>
              <w:right w:val="single" w:color="C0C0C0" w:sz="4" w:space="0"/>
            </w:tcBorders>
            <w:shd w:val="clear" w:color="EFF2F7" w:fill="EFF2F7"/>
            <w:noWrap/>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rPr>
              <w:t>上年结转安排</w:t>
            </w:r>
          </w:p>
        </w:tc>
      </w:tr>
      <w:tr>
        <w:tblPrEx>
          <w:tblCellMar>
            <w:top w:w="0" w:type="dxa"/>
            <w:left w:w="108" w:type="dxa"/>
            <w:bottom w:w="0" w:type="dxa"/>
            <w:right w:w="108" w:type="dxa"/>
          </w:tblCellMar>
        </w:tblPrEx>
        <w:trPr>
          <w:trHeight w:val="488" w:hRule="atLeast"/>
        </w:trPr>
        <w:tc>
          <w:tcPr>
            <w:tcW w:w="271" w:type="pct"/>
            <w:vMerge w:val="restart"/>
            <w:tcBorders>
              <w:top w:val="single" w:color="C0C0C0" w:sz="4" w:space="0"/>
              <w:left w:val="single" w:color="C0C0C0" w:sz="4" w:space="0"/>
              <w:bottom w:val="single" w:color="C0C0C0" w:sz="4" w:space="0"/>
              <w:right w:val="single" w:color="C0C0C0" w:sz="4" w:space="0"/>
            </w:tcBorders>
            <w:shd w:val="clear" w:color="EFF2F7" w:fill="EFF2F7"/>
            <w:noWrap/>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rPr>
              <w:t>合计</w:t>
            </w:r>
          </w:p>
        </w:tc>
        <w:tc>
          <w:tcPr>
            <w:tcW w:w="1181" w:type="pct"/>
            <w:gridSpan w:val="3"/>
            <w:tcBorders>
              <w:top w:val="single" w:color="C0C0C0" w:sz="4" w:space="0"/>
              <w:left w:val="single" w:color="C0C0C0" w:sz="4" w:space="0"/>
              <w:bottom w:val="single" w:color="C0C0C0" w:sz="4" w:space="0"/>
              <w:right w:val="single" w:color="C0C0C0" w:sz="4" w:space="0"/>
            </w:tcBorders>
            <w:shd w:val="clear" w:color="EFF2F7" w:fill="EFF2F7"/>
            <w:noWrap/>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rPr>
              <w:t>一般公共预算拨款</w:t>
            </w:r>
          </w:p>
        </w:tc>
        <w:tc>
          <w:tcPr>
            <w:tcW w:w="1181" w:type="pct"/>
            <w:gridSpan w:val="3"/>
            <w:tcBorders>
              <w:top w:val="single" w:color="C0C0C0" w:sz="4" w:space="0"/>
              <w:left w:val="single" w:color="C0C0C0" w:sz="4" w:space="0"/>
              <w:bottom w:val="single" w:color="C0C0C0" w:sz="4" w:space="0"/>
              <w:right w:val="single" w:color="C0C0C0" w:sz="4" w:space="0"/>
            </w:tcBorders>
            <w:shd w:val="clear" w:color="EFF2F7" w:fill="EFF2F7"/>
            <w:noWrap/>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rPr>
              <w:t>政府性基金安排</w:t>
            </w:r>
          </w:p>
        </w:tc>
        <w:tc>
          <w:tcPr>
            <w:tcW w:w="1181" w:type="pct"/>
            <w:gridSpan w:val="3"/>
            <w:tcBorders>
              <w:top w:val="single" w:color="C0C0C0" w:sz="4" w:space="0"/>
              <w:left w:val="single" w:color="C0C0C0" w:sz="4" w:space="0"/>
              <w:bottom w:val="single" w:color="C0C0C0" w:sz="4" w:space="0"/>
              <w:right w:val="single" w:color="C0C0C0" w:sz="4" w:space="0"/>
            </w:tcBorders>
            <w:shd w:val="clear" w:color="EFF2F7" w:fill="EFF2F7"/>
            <w:noWrap/>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rPr>
              <w:t>国有资本经营预算安排</w:t>
            </w:r>
          </w:p>
        </w:tc>
        <w:tc>
          <w:tcPr>
            <w:tcW w:w="1183" w:type="pct"/>
            <w:gridSpan w:val="3"/>
            <w:tcBorders>
              <w:top w:val="single" w:color="C0C0C0" w:sz="4" w:space="0"/>
              <w:left w:val="single" w:color="C0C0C0" w:sz="4" w:space="0"/>
              <w:bottom w:val="single" w:color="C0C0C0" w:sz="4" w:space="0"/>
              <w:right w:val="single" w:color="C0C0C0" w:sz="4" w:space="0"/>
            </w:tcBorders>
            <w:shd w:val="clear" w:color="EFF2F7" w:fill="EFF2F7"/>
            <w:noWrap/>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rPr>
              <w:t>上年应返还额度结转</w:t>
            </w:r>
          </w:p>
        </w:tc>
      </w:tr>
      <w:tr>
        <w:tblPrEx>
          <w:tblCellMar>
            <w:top w:w="0" w:type="dxa"/>
            <w:left w:w="108" w:type="dxa"/>
            <w:bottom w:w="0" w:type="dxa"/>
            <w:right w:w="108" w:type="dxa"/>
          </w:tblCellMar>
        </w:tblPrEx>
        <w:trPr>
          <w:trHeight w:val="488" w:hRule="atLeast"/>
        </w:trPr>
        <w:tc>
          <w:tcPr>
            <w:tcW w:w="271" w:type="pct"/>
            <w:vMerge w:val="continue"/>
            <w:tcBorders>
              <w:top w:val="single" w:color="C0C0C0" w:sz="4" w:space="0"/>
              <w:left w:val="single" w:color="C0C0C0" w:sz="4" w:space="0"/>
              <w:bottom w:val="single" w:color="C0C0C0" w:sz="4" w:space="0"/>
              <w:right w:val="single" w:color="C0C0C0" w:sz="4" w:space="0"/>
            </w:tcBorders>
            <w:shd w:val="clear" w:color="EFF2F7" w:fill="EFF2F7"/>
            <w:noWrap/>
            <w:vAlign w:val="center"/>
          </w:tcPr>
          <w:p>
            <w:pPr>
              <w:jc w:val="center"/>
              <w:rPr>
                <w:rFonts w:ascii="宋体" w:hAnsi="宋体" w:cs="宋体"/>
                <w:b/>
                <w:bCs/>
                <w:color w:val="000000"/>
                <w:sz w:val="22"/>
                <w:szCs w:val="22"/>
              </w:rPr>
            </w:pPr>
          </w:p>
        </w:tc>
        <w:tc>
          <w:tcPr>
            <w:tcW w:w="271" w:type="pct"/>
            <w:tcBorders>
              <w:top w:val="single" w:color="C0C0C0" w:sz="4" w:space="0"/>
              <w:left w:val="single" w:color="C0C0C0" w:sz="4" w:space="0"/>
              <w:bottom w:val="single" w:color="C0C0C0" w:sz="4" w:space="0"/>
              <w:right w:val="single" w:color="C0C0C0" w:sz="4" w:space="0"/>
            </w:tcBorders>
            <w:shd w:val="clear" w:color="EFF2F7" w:fill="EFF2F7"/>
            <w:noWrap/>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rPr>
              <w:t>小计</w:t>
            </w:r>
          </w:p>
        </w:tc>
        <w:tc>
          <w:tcPr>
            <w:tcW w:w="454" w:type="pct"/>
            <w:tcBorders>
              <w:top w:val="single" w:color="C0C0C0" w:sz="4" w:space="0"/>
              <w:left w:val="single" w:color="C0C0C0" w:sz="4" w:space="0"/>
              <w:bottom w:val="single" w:color="C0C0C0" w:sz="4" w:space="0"/>
              <w:right w:val="single" w:color="C0C0C0" w:sz="4" w:space="0"/>
            </w:tcBorders>
            <w:shd w:val="clear" w:color="EFF2F7" w:fill="EFF2F7"/>
            <w:noWrap/>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rPr>
              <w:t>基本支出</w:t>
            </w:r>
          </w:p>
        </w:tc>
        <w:tc>
          <w:tcPr>
            <w:tcW w:w="455" w:type="pct"/>
            <w:tcBorders>
              <w:top w:val="single" w:color="C0C0C0" w:sz="4" w:space="0"/>
              <w:left w:val="single" w:color="C0C0C0" w:sz="4" w:space="0"/>
              <w:bottom w:val="single" w:color="C0C0C0" w:sz="4" w:space="0"/>
              <w:right w:val="single" w:color="C0C0C0" w:sz="4" w:space="0"/>
            </w:tcBorders>
            <w:shd w:val="clear" w:color="EFF2F7" w:fill="EFF2F7"/>
            <w:noWrap/>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rPr>
              <w:t>项目支出</w:t>
            </w:r>
          </w:p>
        </w:tc>
        <w:tc>
          <w:tcPr>
            <w:tcW w:w="271" w:type="pct"/>
            <w:tcBorders>
              <w:top w:val="single" w:color="C0C0C0" w:sz="4" w:space="0"/>
              <w:left w:val="single" w:color="C0C0C0" w:sz="4" w:space="0"/>
              <w:bottom w:val="single" w:color="C0C0C0" w:sz="4" w:space="0"/>
              <w:right w:val="single" w:color="C0C0C0" w:sz="4" w:space="0"/>
            </w:tcBorders>
            <w:shd w:val="clear" w:color="EFF2F7" w:fill="EFF2F7"/>
            <w:noWrap/>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rPr>
              <w:t>小计</w:t>
            </w:r>
          </w:p>
        </w:tc>
        <w:tc>
          <w:tcPr>
            <w:tcW w:w="454" w:type="pct"/>
            <w:tcBorders>
              <w:top w:val="single" w:color="C0C0C0" w:sz="4" w:space="0"/>
              <w:left w:val="single" w:color="C0C0C0" w:sz="4" w:space="0"/>
              <w:bottom w:val="single" w:color="C0C0C0" w:sz="4" w:space="0"/>
              <w:right w:val="single" w:color="C0C0C0" w:sz="4" w:space="0"/>
            </w:tcBorders>
            <w:shd w:val="clear" w:color="EFF2F7" w:fill="EFF2F7"/>
            <w:noWrap/>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rPr>
              <w:t>基本支出</w:t>
            </w:r>
          </w:p>
        </w:tc>
        <w:tc>
          <w:tcPr>
            <w:tcW w:w="455" w:type="pct"/>
            <w:tcBorders>
              <w:top w:val="single" w:color="C0C0C0" w:sz="4" w:space="0"/>
              <w:left w:val="single" w:color="C0C0C0" w:sz="4" w:space="0"/>
              <w:bottom w:val="single" w:color="C0C0C0" w:sz="4" w:space="0"/>
              <w:right w:val="single" w:color="C0C0C0" w:sz="4" w:space="0"/>
            </w:tcBorders>
            <w:shd w:val="clear" w:color="EFF2F7" w:fill="EFF2F7"/>
            <w:noWrap/>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rPr>
              <w:t>项目支出</w:t>
            </w:r>
          </w:p>
        </w:tc>
        <w:tc>
          <w:tcPr>
            <w:tcW w:w="271" w:type="pct"/>
            <w:tcBorders>
              <w:top w:val="single" w:color="C0C0C0" w:sz="4" w:space="0"/>
              <w:left w:val="single" w:color="C0C0C0" w:sz="4" w:space="0"/>
              <w:bottom w:val="single" w:color="C0C0C0" w:sz="4" w:space="0"/>
              <w:right w:val="single" w:color="C0C0C0" w:sz="4" w:space="0"/>
            </w:tcBorders>
            <w:shd w:val="clear" w:color="EFF2F7" w:fill="EFF2F7"/>
            <w:noWrap/>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rPr>
              <w:t>小计</w:t>
            </w:r>
          </w:p>
        </w:tc>
        <w:tc>
          <w:tcPr>
            <w:tcW w:w="454" w:type="pct"/>
            <w:tcBorders>
              <w:top w:val="single" w:color="C0C0C0" w:sz="4" w:space="0"/>
              <w:left w:val="single" w:color="C0C0C0" w:sz="4" w:space="0"/>
              <w:bottom w:val="single" w:color="C0C0C0" w:sz="4" w:space="0"/>
              <w:right w:val="single" w:color="C0C0C0" w:sz="4" w:space="0"/>
            </w:tcBorders>
            <w:shd w:val="clear" w:color="EFF2F7" w:fill="EFF2F7"/>
            <w:noWrap/>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rPr>
              <w:t>基本支出</w:t>
            </w:r>
          </w:p>
        </w:tc>
        <w:tc>
          <w:tcPr>
            <w:tcW w:w="455" w:type="pct"/>
            <w:tcBorders>
              <w:top w:val="single" w:color="C0C0C0" w:sz="4" w:space="0"/>
              <w:left w:val="single" w:color="C0C0C0" w:sz="4" w:space="0"/>
              <w:bottom w:val="single" w:color="C0C0C0" w:sz="4" w:space="0"/>
              <w:right w:val="single" w:color="C0C0C0" w:sz="4" w:space="0"/>
            </w:tcBorders>
            <w:shd w:val="clear" w:color="EFF2F7" w:fill="EFF2F7"/>
            <w:noWrap/>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rPr>
              <w:t>项目支出</w:t>
            </w:r>
          </w:p>
        </w:tc>
        <w:tc>
          <w:tcPr>
            <w:tcW w:w="271" w:type="pct"/>
            <w:tcBorders>
              <w:top w:val="single" w:color="C0C0C0" w:sz="4" w:space="0"/>
              <w:left w:val="single" w:color="C0C0C0" w:sz="4" w:space="0"/>
              <w:bottom w:val="single" w:color="C0C0C0" w:sz="4" w:space="0"/>
              <w:right w:val="single" w:color="C0C0C0" w:sz="4" w:space="0"/>
            </w:tcBorders>
            <w:shd w:val="clear" w:color="EFF2F7" w:fill="EFF2F7"/>
            <w:noWrap/>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rPr>
              <w:t>小计</w:t>
            </w:r>
          </w:p>
        </w:tc>
        <w:tc>
          <w:tcPr>
            <w:tcW w:w="454" w:type="pct"/>
            <w:tcBorders>
              <w:top w:val="single" w:color="C0C0C0" w:sz="4" w:space="0"/>
              <w:left w:val="single" w:color="C0C0C0" w:sz="4" w:space="0"/>
              <w:bottom w:val="single" w:color="C0C0C0" w:sz="4" w:space="0"/>
              <w:right w:val="single" w:color="C0C0C0" w:sz="4" w:space="0"/>
            </w:tcBorders>
            <w:shd w:val="clear" w:color="EFF2F7" w:fill="EFF2F7"/>
            <w:noWrap/>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rPr>
              <w:t>基本支出</w:t>
            </w:r>
          </w:p>
        </w:tc>
        <w:tc>
          <w:tcPr>
            <w:tcW w:w="457" w:type="pct"/>
            <w:tcBorders>
              <w:top w:val="single" w:color="C0C0C0" w:sz="4" w:space="0"/>
              <w:left w:val="single" w:color="C0C0C0" w:sz="4" w:space="0"/>
              <w:bottom w:val="single" w:color="C0C0C0" w:sz="4" w:space="0"/>
              <w:right w:val="single" w:color="C0C0C0" w:sz="4" w:space="0"/>
            </w:tcBorders>
            <w:shd w:val="clear" w:color="EFF2F7" w:fill="EFF2F7"/>
            <w:noWrap/>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rPr>
              <w:t>项目支出</w:t>
            </w:r>
          </w:p>
        </w:tc>
      </w:tr>
      <w:tr>
        <w:tblPrEx>
          <w:tblCellMar>
            <w:top w:w="0" w:type="dxa"/>
            <w:left w:w="108" w:type="dxa"/>
            <w:bottom w:w="0" w:type="dxa"/>
            <w:right w:w="108" w:type="dxa"/>
          </w:tblCellMar>
        </w:tblPrEx>
        <w:trPr>
          <w:trHeight w:val="458" w:hRule="atLeast"/>
        </w:trPr>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b/>
                <w:bCs/>
                <w:color w:val="000000"/>
                <w:sz w:val="22"/>
                <w:szCs w:val="22"/>
              </w:rPr>
            </w:pPr>
          </w:p>
        </w:tc>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b/>
                <w:bCs/>
                <w:color w:val="000000"/>
                <w:sz w:val="22"/>
                <w:szCs w:val="22"/>
              </w:rPr>
            </w:pPr>
          </w:p>
        </w:tc>
        <w:tc>
          <w:tcPr>
            <w:tcW w:w="45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b/>
                <w:bCs/>
                <w:color w:val="000000"/>
                <w:sz w:val="22"/>
                <w:szCs w:val="22"/>
              </w:rPr>
            </w:pPr>
          </w:p>
        </w:tc>
        <w:tc>
          <w:tcPr>
            <w:tcW w:w="455"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b/>
                <w:bCs/>
                <w:color w:val="000000"/>
                <w:sz w:val="22"/>
                <w:szCs w:val="22"/>
              </w:rPr>
            </w:pPr>
          </w:p>
        </w:tc>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b/>
                <w:bCs/>
                <w:color w:val="000000"/>
                <w:sz w:val="22"/>
                <w:szCs w:val="22"/>
              </w:rPr>
            </w:pPr>
          </w:p>
        </w:tc>
        <w:tc>
          <w:tcPr>
            <w:tcW w:w="45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b/>
                <w:bCs/>
                <w:color w:val="000000"/>
                <w:sz w:val="22"/>
                <w:szCs w:val="22"/>
              </w:rPr>
            </w:pPr>
          </w:p>
        </w:tc>
        <w:tc>
          <w:tcPr>
            <w:tcW w:w="455"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b/>
                <w:bCs/>
                <w:color w:val="000000"/>
                <w:sz w:val="22"/>
                <w:szCs w:val="22"/>
              </w:rPr>
            </w:pPr>
          </w:p>
        </w:tc>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b/>
                <w:bCs/>
                <w:color w:val="000000"/>
                <w:sz w:val="22"/>
                <w:szCs w:val="22"/>
              </w:rPr>
            </w:pPr>
          </w:p>
        </w:tc>
        <w:tc>
          <w:tcPr>
            <w:tcW w:w="45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b/>
                <w:bCs/>
                <w:color w:val="000000"/>
                <w:sz w:val="22"/>
                <w:szCs w:val="22"/>
              </w:rPr>
            </w:pPr>
          </w:p>
        </w:tc>
        <w:tc>
          <w:tcPr>
            <w:tcW w:w="455"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b/>
                <w:bCs/>
                <w:color w:val="000000"/>
                <w:sz w:val="22"/>
                <w:szCs w:val="22"/>
              </w:rPr>
            </w:pPr>
          </w:p>
        </w:tc>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b/>
                <w:bCs/>
                <w:color w:val="000000"/>
                <w:sz w:val="22"/>
                <w:szCs w:val="22"/>
              </w:rPr>
            </w:pPr>
          </w:p>
        </w:tc>
        <w:tc>
          <w:tcPr>
            <w:tcW w:w="45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b/>
                <w:bCs/>
                <w:color w:val="000000"/>
                <w:sz w:val="22"/>
                <w:szCs w:val="22"/>
              </w:rPr>
            </w:pPr>
          </w:p>
        </w:tc>
        <w:tc>
          <w:tcPr>
            <w:tcW w:w="457"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b/>
                <w:bCs/>
                <w:color w:val="000000"/>
                <w:sz w:val="22"/>
                <w:szCs w:val="22"/>
              </w:rPr>
            </w:pPr>
          </w:p>
        </w:tc>
      </w:tr>
      <w:tr>
        <w:tblPrEx>
          <w:tblCellMar>
            <w:top w:w="0" w:type="dxa"/>
            <w:left w:w="108" w:type="dxa"/>
            <w:bottom w:w="0" w:type="dxa"/>
            <w:right w:w="108" w:type="dxa"/>
          </w:tblCellMar>
        </w:tblPrEx>
        <w:trPr>
          <w:trHeight w:val="458" w:hRule="atLeast"/>
        </w:trPr>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5"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5"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5"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7"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8" w:hRule="atLeast"/>
        </w:trPr>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5"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5"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5"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7"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8" w:hRule="atLeast"/>
        </w:trPr>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5"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5"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5"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7"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8" w:hRule="atLeast"/>
        </w:trPr>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5"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5"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5"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7"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8" w:hRule="atLeast"/>
        </w:trPr>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5"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5"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5"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7"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8" w:hRule="atLeast"/>
        </w:trPr>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5"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5"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5"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7"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8" w:hRule="atLeast"/>
        </w:trPr>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5"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5"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5"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7"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8" w:hRule="atLeast"/>
        </w:trPr>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5"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5"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5"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7"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8" w:hRule="atLeast"/>
        </w:trPr>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5"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5"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5"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7"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8" w:hRule="atLeast"/>
        </w:trPr>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5"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5"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5"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7"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8" w:hRule="atLeast"/>
        </w:trPr>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5"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5"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5"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7"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8" w:hRule="atLeast"/>
        </w:trPr>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5"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5"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5"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7"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8" w:hRule="atLeast"/>
        </w:trPr>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5"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5"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5"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7"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8" w:hRule="atLeast"/>
        </w:trPr>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5"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5"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5"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7"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8" w:hRule="atLeast"/>
        </w:trPr>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5"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5"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5"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7"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8" w:hRule="atLeast"/>
        </w:trPr>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5"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5"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5"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7"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8" w:hRule="atLeast"/>
        </w:trPr>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5"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5"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5"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7"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8" w:hRule="atLeast"/>
        </w:trPr>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5"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5"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5"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7"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8" w:hRule="atLeast"/>
        </w:trPr>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5"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5"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5"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7"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r>
        <w:tblPrEx>
          <w:tblCellMar>
            <w:top w:w="0" w:type="dxa"/>
            <w:left w:w="108" w:type="dxa"/>
            <w:bottom w:w="0" w:type="dxa"/>
            <w:right w:w="108" w:type="dxa"/>
          </w:tblCellMar>
        </w:tblPrEx>
        <w:trPr>
          <w:trHeight w:val="458" w:hRule="atLeast"/>
        </w:trPr>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5"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5"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5"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271"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4"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c>
          <w:tcPr>
            <w:tcW w:w="457" w:type="pct"/>
            <w:tcBorders>
              <w:top w:val="single" w:color="C0C0C0" w:sz="4" w:space="0"/>
              <w:left w:val="single" w:color="C0C0C0" w:sz="4" w:space="0"/>
              <w:bottom w:val="single" w:color="C0C0C0" w:sz="4" w:space="0"/>
              <w:right w:val="single" w:color="C0C0C0" w:sz="4" w:space="0"/>
            </w:tcBorders>
            <w:shd w:val="clear" w:color="auto" w:fill="auto"/>
            <w:noWrap/>
            <w:vAlign w:val="center"/>
          </w:tcPr>
          <w:p>
            <w:pPr>
              <w:jc w:val="right"/>
              <w:rPr>
                <w:rFonts w:ascii="宋体" w:hAnsi="宋体" w:cs="宋体"/>
                <w:color w:val="000000"/>
                <w:sz w:val="22"/>
                <w:szCs w:val="22"/>
              </w:rPr>
            </w:pPr>
          </w:p>
        </w:tc>
      </w:tr>
    </w:tbl>
    <w:p>
      <w:pPr>
        <w:pStyle w:val="8"/>
        <w:widowControl/>
        <w:spacing w:before="0" w:beforeAutospacing="0" w:after="0" w:afterAutospacing="0" w:line="600" w:lineRule="exact"/>
        <w:jc w:val="both"/>
        <w:rPr>
          <w:rFonts w:ascii="Times New Roman" w:hAnsi="Times New Roman" w:eastAsia="仿宋_GB2312" w:cs="仿宋_GB2312"/>
          <w:sz w:val="32"/>
          <w:szCs w:val="32"/>
        </w:rPr>
      </w:pPr>
    </w:p>
    <w:p>
      <w:pPr>
        <w:pStyle w:val="8"/>
        <w:widowControl/>
        <w:spacing w:before="0" w:beforeAutospacing="0" w:after="0" w:afterAutospacing="0" w:line="600" w:lineRule="exact"/>
        <w:ind w:left="1430"/>
        <w:jc w:val="both"/>
        <w:outlineLvl w:val="1"/>
        <w:rPr>
          <w:rFonts w:ascii="Times New Roman" w:hAnsi="Times New Roman" w:eastAsia="仿宋_GB2312" w:cs="仿宋_GB2312"/>
          <w:sz w:val="32"/>
          <w:szCs w:val="32"/>
        </w:rPr>
      </w:pPr>
    </w:p>
    <w:p>
      <w:pPr>
        <w:pStyle w:val="8"/>
        <w:widowControl/>
        <w:spacing w:before="0" w:beforeAutospacing="0" w:after="0" w:afterAutospacing="0" w:line="600" w:lineRule="exact"/>
        <w:ind w:left="1430"/>
        <w:jc w:val="both"/>
        <w:outlineLvl w:val="1"/>
        <w:rPr>
          <w:rFonts w:ascii="Times New Roman" w:hAnsi="Times New Roman" w:eastAsia="仿宋_GB2312" w:cs="仿宋_GB2312"/>
          <w:sz w:val="32"/>
          <w:szCs w:val="32"/>
        </w:rPr>
      </w:pPr>
    </w:p>
    <w:p>
      <w:pPr>
        <w:pStyle w:val="8"/>
        <w:widowControl/>
        <w:spacing w:before="0" w:beforeAutospacing="0" w:after="0" w:afterAutospacing="0" w:line="600" w:lineRule="exact"/>
        <w:ind w:left="1430"/>
        <w:jc w:val="both"/>
        <w:outlineLvl w:val="1"/>
        <w:rPr>
          <w:rFonts w:ascii="Times New Roman" w:hAnsi="Times New Roman" w:eastAsia="仿宋_GB2312" w:cs="仿宋_GB2312"/>
          <w:sz w:val="32"/>
          <w:szCs w:val="32"/>
        </w:rPr>
      </w:pPr>
      <w:r>
        <w:rPr>
          <w:rFonts w:hint="eastAsia" w:ascii="Times New Roman" w:hAnsi="Times New Roman" w:eastAsia="仿宋_GB2312" w:cs="仿宋_GB2312"/>
          <w:sz w:val="32"/>
          <w:szCs w:val="32"/>
        </w:rPr>
        <w:t>六、一般公共预算支出预算表（公开表3）</w:t>
      </w:r>
    </w:p>
    <w:tbl>
      <w:tblPr>
        <w:tblStyle w:val="9"/>
        <w:tblW w:w="0" w:type="auto"/>
        <w:tblInd w:w="89" w:type="dxa"/>
        <w:tblLayout w:type="fixed"/>
        <w:tblCellMar>
          <w:top w:w="0" w:type="dxa"/>
          <w:left w:w="108" w:type="dxa"/>
          <w:bottom w:w="0" w:type="dxa"/>
          <w:right w:w="108" w:type="dxa"/>
        </w:tblCellMar>
      </w:tblPr>
      <w:tblGrid>
        <w:gridCol w:w="728"/>
        <w:gridCol w:w="567"/>
        <w:gridCol w:w="567"/>
        <w:gridCol w:w="3119"/>
        <w:gridCol w:w="1134"/>
        <w:gridCol w:w="992"/>
        <w:gridCol w:w="1326"/>
      </w:tblGrid>
      <w:tr>
        <w:tblPrEx>
          <w:tblCellMar>
            <w:top w:w="0" w:type="dxa"/>
            <w:left w:w="108" w:type="dxa"/>
            <w:bottom w:w="0" w:type="dxa"/>
            <w:right w:w="108" w:type="dxa"/>
          </w:tblCellMar>
        </w:tblPrEx>
        <w:trPr>
          <w:trHeight w:val="458" w:hRule="atLeast"/>
        </w:trPr>
        <w:tc>
          <w:tcPr>
            <w:tcW w:w="8433" w:type="dxa"/>
            <w:gridSpan w:val="7"/>
            <w:tcBorders>
              <w:top w:val="single" w:color="FFFFFF" w:sz="4" w:space="0"/>
              <w:left w:val="single" w:color="FFFFFF" w:sz="4" w:space="0"/>
              <w:bottom w:val="single" w:color="FFFFFF" w:sz="4" w:space="0"/>
              <w:right w:val="single" w:color="FFFFFF" w:sz="4" w:space="0"/>
            </w:tcBorders>
            <w:shd w:val="clear" w:color="auto" w:fill="auto"/>
            <w:noWrap/>
            <w:vAlign w:val="center"/>
          </w:tcPr>
          <w:p>
            <w:pPr>
              <w:widowControl/>
              <w:suppressAutoHyphens w:val="0"/>
              <w:jc w:val="center"/>
              <w:rPr>
                <w:rFonts w:ascii="宋体" w:hAnsi="宋体" w:cs="宋体"/>
                <w:b/>
                <w:bCs/>
                <w:kern w:val="0"/>
                <w:sz w:val="32"/>
                <w:szCs w:val="32"/>
              </w:rPr>
            </w:pPr>
            <w:r>
              <w:rPr>
                <w:rFonts w:hint="eastAsia" w:ascii="宋体" w:hAnsi="宋体" w:cs="宋体"/>
                <w:b/>
                <w:bCs/>
                <w:kern w:val="0"/>
                <w:sz w:val="32"/>
                <w:szCs w:val="32"/>
              </w:rPr>
              <w:t>一般公共预算支出预算表</w:t>
            </w:r>
          </w:p>
        </w:tc>
      </w:tr>
      <w:tr>
        <w:tblPrEx>
          <w:tblCellMar>
            <w:top w:w="0" w:type="dxa"/>
            <w:left w:w="108" w:type="dxa"/>
            <w:bottom w:w="0" w:type="dxa"/>
            <w:right w:w="108" w:type="dxa"/>
          </w:tblCellMar>
        </w:tblPrEx>
        <w:trPr>
          <w:trHeight w:val="390" w:hRule="atLeast"/>
        </w:trPr>
        <w:tc>
          <w:tcPr>
            <w:tcW w:w="4981" w:type="dxa"/>
            <w:gridSpan w:val="4"/>
            <w:tcBorders>
              <w:top w:val="single" w:color="FFFFFF" w:sz="4" w:space="0"/>
              <w:left w:val="single" w:color="FFFFFF" w:sz="4" w:space="0"/>
              <w:bottom w:val="nil"/>
              <w:right w:val="single" w:color="FFFFFF"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单位：四川省无线电监测站</w:t>
            </w:r>
          </w:p>
        </w:tc>
        <w:tc>
          <w:tcPr>
            <w:tcW w:w="1134" w:type="dxa"/>
            <w:tcBorders>
              <w:top w:val="nil"/>
              <w:left w:val="nil"/>
              <w:bottom w:val="nil"/>
              <w:right w:val="single" w:color="FFFFFF" w:sz="4" w:space="0"/>
            </w:tcBorders>
            <w:shd w:val="clear" w:color="auto" w:fill="auto"/>
            <w:noWrap/>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　</w:t>
            </w:r>
          </w:p>
        </w:tc>
        <w:tc>
          <w:tcPr>
            <w:tcW w:w="2318" w:type="dxa"/>
            <w:gridSpan w:val="2"/>
            <w:tcBorders>
              <w:top w:val="nil"/>
              <w:left w:val="nil"/>
              <w:bottom w:val="nil"/>
              <w:right w:val="single" w:color="FFFFFF"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金额单位：万元</w:t>
            </w:r>
          </w:p>
        </w:tc>
      </w:tr>
      <w:tr>
        <w:tblPrEx>
          <w:tblCellMar>
            <w:top w:w="0" w:type="dxa"/>
            <w:left w:w="108" w:type="dxa"/>
            <w:bottom w:w="0" w:type="dxa"/>
            <w:right w:w="108" w:type="dxa"/>
          </w:tblCellMar>
        </w:tblPrEx>
        <w:trPr>
          <w:trHeight w:val="488" w:hRule="atLeast"/>
        </w:trPr>
        <w:tc>
          <w:tcPr>
            <w:tcW w:w="4981" w:type="dxa"/>
            <w:gridSpan w:val="4"/>
            <w:tcBorders>
              <w:top w:val="single" w:color="C2C3C4" w:sz="4" w:space="0"/>
              <w:left w:val="single" w:color="C2C3C4" w:sz="4" w:space="0"/>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项    目</w:t>
            </w:r>
          </w:p>
        </w:tc>
        <w:tc>
          <w:tcPr>
            <w:tcW w:w="1134" w:type="dxa"/>
            <w:vMerge w:val="restart"/>
            <w:tcBorders>
              <w:top w:val="single" w:color="C2C3C4" w:sz="4" w:space="0"/>
              <w:left w:val="single" w:color="C2C3C4" w:sz="4" w:space="0"/>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合计</w:t>
            </w:r>
          </w:p>
        </w:tc>
        <w:tc>
          <w:tcPr>
            <w:tcW w:w="992" w:type="dxa"/>
            <w:vMerge w:val="restart"/>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当年财政拨款安排</w:t>
            </w:r>
          </w:p>
        </w:tc>
        <w:tc>
          <w:tcPr>
            <w:tcW w:w="1326" w:type="dxa"/>
            <w:vMerge w:val="restart"/>
            <w:tcBorders>
              <w:top w:val="single" w:color="C2C3C4" w:sz="4" w:space="0"/>
              <w:left w:val="single" w:color="C2C3C4" w:sz="4" w:space="0"/>
              <w:bottom w:val="single" w:color="C2C3C4" w:sz="4" w:space="0"/>
              <w:right w:val="single" w:color="C2C3C4" w:sz="4" w:space="0"/>
            </w:tcBorders>
            <w:shd w:val="clear" w:color="EFF2F7" w:fill="EFF2F7"/>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上年结转安排</w:t>
            </w:r>
          </w:p>
        </w:tc>
      </w:tr>
      <w:tr>
        <w:tblPrEx>
          <w:tblCellMar>
            <w:top w:w="0" w:type="dxa"/>
            <w:left w:w="108" w:type="dxa"/>
            <w:bottom w:w="0" w:type="dxa"/>
            <w:right w:w="108" w:type="dxa"/>
          </w:tblCellMar>
        </w:tblPrEx>
        <w:trPr>
          <w:trHeight w:val="488" w:hRule="atLeast"/>
        </w:trPr>
        <w:tc>
          <w:tcPr>
            <w:tcW w:w="1862" w:type="dxa"/>
            <w:gridSpan w:val="3"/>
            <w:tcBorders>
              <w:top w:val="single" w:color="C2C3C4" w:sz="4" w:space="0"/>
              <w:left w:val="single" w:color="C2C3C4" w:sz="4" w:space="0"/>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科目编码</w:t>
            </w:r>
          </w:p>
        </w:tc>
        <w:tc>
          <w:tcPr>
            <w:tcW w:w="3119" w:type="dxa"/>
            <w:vMerge w:val="restart"/>
            <w:tcBorders>
              <w:top w:val="nil"/>
              <w:left w:val="single" w:color="C2C3C4" w:sz="4" w:space="0"/>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科目名称</w:t>
            </w:r>
          </w:p>
        </w:tc>
        <w:tc>
          <w:tcPr>
            <w:tcW w:w="1134" w:type="dxa"/>
            <w:vMerge w:val="continue"/>
            <w:tcBorders>
              <w:top w:val="single" w:color="C2C3C4" w:sz="4" w:space="0"/>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c>
          <w:tcPr>
            <w:tcW w:w="992" w:type="dxa"/>
            <w:vMerge w:val="continue"/>
            <w:tcBorders>
              <w:top w:val="single" w:color="C2C3C4" w:sz="4" w:space="0"/>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c>
          <w:tcPr>
            <w:tcW w:w="1326" w:type="dxa"/>
            <w:vMerge w:val="continue"/>
            <w:tcBorders>
              <w:top w:val="single" w:color="C2C3C4" w:sz="4" w:space="0"/>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r>
      <w:tr>
        <w:tblPrEx>
          <w:tblCellMar>
            <w:top w:w="0" w:type="dxa"/>
            <w:left w:w="108" w:type="dxa"/>
            <w:bottom w:w="0" w:type="dxa"/>
            <w:right w:w="108" w:type="dxa"/>
          </w:tblCellMar>
        </w:tblPrEx>
        <w:trPr>
          <w:trHeight w:val="488" w:hRule="atLeast"/>
        </w:trPr>
        <w:tc>
          <w:tcPr>
            <w:tcW w:w="728" w:type="dxa"/>
            <w:tcBorders>
              <w:top w:val="nil"/>
              <w:left w:val="single" w:color="C2C3C4" w:sz="4" w:space="0"/>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类</w:t>
            </w:r>
          </w:p>
        </w:tc>
        <w:tc>
          <w:tcPr>
            <w:tcW w:w="567" w:type="dxa"/>
            <w:tcBorders>
              <w:top w:val="nil"/>
              <w:left w:val="nil"/>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款</w:t>
            </w:r>
          </w:p>
        </w:tc>
        <w:tc>
          <w:tcPr>
            <w:tcW w:w="567" w:type="dxa"/>
            <w:tcBorders>
              <w:top w:val="nil"/>
              <w:left w:val="nil"/>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项</w:t>
            </w:r>
          </w:p>
        </w:tc>
        <w:tc>
          <w:tcPr>
            <w:tcW w:w="3119" w:type="dxa"/>
            <w:vMerge w:val="continue"/>
            <w:tcBorders>
              <w:top w:val="nil"/>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c>
          <w:tcPr>
            <w:tcW w:w="1134" w:type="dxa"/>
            <w:vMerge w:val="continue"/>
            <w:tcBorders>
              <w:top w:val="single" w:color="C2C3C4" w:sz="4" w:space="0"/>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c>
          <w:tcPr>
            <w:tcW w:w="992" w:type="dxa"/>
            <w:vMerge w:val="continue"/>
            <w:tcBorders>
              <w:top w:val="single" w:color="C2C3C4" w:sz="4" w:space="0"/>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c>
          <w:tcPr>
            <w:tcW w:w="1326" w:type="dxa"/>
            <w:vMerge w:val="continue"/>
            <w:tcBorders>
              <w:top w:val="single" w:color="C2C3C4" w:sz="4" w:space="0"/>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r>
      <w:tr>
        <w:tblPrEx>
          <w:tblCellMar>
            <w:top w:w="0" w:type="dxa"/>
            <w:left w:w="108" w:type="dxa"/>
            <w:bottom w:w="0" w:type="dxa"/>
            <w:right w:w="108" w:type="dxa"/>
          </w:tblCellMar>
        </w:tblPrEx>
        <w:trPr>
          <w:trHeight w:val="458" w:hRule="atLeast"/>
        </w:trPr>
        <w:tc>
          <w:tcPr>
            <w:tcW w:w="728" w:type="dxa"/>
            <w:tcBorders>
              <w:top w:val="nil"/>
              <w:left w:val="single" w:color="C2C3C4" w:sz="4" w:space="0"/>
              <w:bottom w:val="single" w:color="C2C3C4" w:sz="4" w:space="0"/>
              <w:right w:val="single" w:color="C2C3C4" w:sz="4" w:space="0"/>
            </w:tcBorders>
            <w:shd w:val="clear" w:color="auto" w:fill="auto"/>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　</w:t>
            </w:r>
          </w:p>
        </w:tc>
        <w:tc>
          <w:tcPr>
            <w:tcW w:w="567" w:type="dxa"/>
            <w:tcBorders>
              <w:top w:val="nil"/>
              <w:left w:val="nil"/>
              <w:bottom w:val="single" w:color="C2C3C4" w:sz="4" w:space="0"/>
              <w:right w:val="single" w:color="C2C3C4" w:sz="4" w:space="0"/>
            </w:tcBorders>
            <w:shd w:val="clear" w:color="auto" w:fill="auto"/>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　</w:t>
            </w:r>
          </w:p>
        </w:tc>
        <w:tc>
          <w:tcPr>
            <w:tcW w:w="567" w:type="dxa"/>
            <w:tcBorders>
              <w:top w:val="nil"/>
              <w:left w:val="nil"/>
              <w:bottom w:val="single" w:color="C2C3C4" w:sz="4" w:space="0"/>
              <w:right w:val="single" w:color="C2C3C4" w:sz="4" w:space="0"/>
            </w:tcBorders>
            <w:shd w:val="clear" w:color="auto" w:fill="auto"/>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　</w:t>
            </w:r>
          </w:p>
        </w:tc>
        <w:tc>
          <w:tcPr>
            <w:tcW w:w="3119" w:type="dxa"/>
            <w:tcBorders>
              <w:top w:val="nil"/>
              <w:left w:val="nil"/>
              <w:bottom w:val="single" w:color="C2C3C4" w:sz="4" w:space="0"/>
              <w:right w:val="single" w:color="C2C3C4" w:sz="4" w:space="0"/>
            </w:tcBorders>
            <w:shd w:val="clear" w:color="auto" w:fill="auto"/>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合    计</w:t>
            </w:r>
          </w:p>
        </w:tc>
        <w:tc>
          <w:tcPr>
            <w:tcW w:w="1134" w:type="dxa"/>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b/>
                <w:bCs/>
                <w:kern w:val="0"/>
                <w:sz w:val="22"/>
                <w:szCs w:val="22"/>
              </w:rPr>
            </w:pPr>
            <w:r>
              <w:rPr>
                <w:rFonts w:hint="eastAsia" w:ascii="宋体" w:hAnsi="宋体" w:cs="宋体"/>
                <w:b/>
                <w:bCs/>
                <w:kern w:val="0"/>
                <w:sz w:val="22"/>
                <w:szCs w:val="22"/>
              </w:rPr>
              <w:t>129.59</w:t>
            </w:r>
          </w:p>
        </w:tc>
        <w:tc>
          <w:tcPr>
            <w:tcW w:w="992" w:type="dxa"/>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b/>
                <w:bCs/>
                <w:kern w:val="0"/>
                <w:sz w:val="22"/>
                <w:szCs w:val="22"/>
              </w:rPr>
            </w:pPr>
            <w:r>
              <w:rPr>
                <w:rFonts w:hint="eastAsia" w:ascii="宋体" w:hAnsi="宋体" w:cs="宋体"/>
                <w:b/>
                <w:bCs/>
                <w:kern w:val="0"/>
                <w:sz w:val="22"/>
                <w:szCs w:val="22"/>
              </w:rPr>
              <w:t>129.59</w:t>
            </w:r>
          </w:p>
        </w:tc>
        <w:tc>
          <w:tcPr>
            <w:tcW w:w="1326" w:type="dxa"/>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b/>
                <w:bCs/>
                <w:kern w:val="0"/>
                <w:sz w:val="22"/>
                <w:szCs w:val="22"/>
              </w:rPr>
            </w:pPr>
            <w:r>
              <w:rPr>
                <w:rFonts w:hint="eastAsia" w:ascii="宋体" w:hAnsi="宋体" w:cs="宋体"/>
                <w:b/>
                <w:bCs/>
                <w:kern w:val="0"/>
                <w:sz w:val="22"/>
                <w:szCs w:val="22"/>
              </w:rPr>
              <w:t>　</w:t>
            </w:r>
          </w:p>
        </w:tc>
      </w:tr>
      <w:tr>
        <w:tblPrEx>
          <w:tblCellMar>
            <w:top w:w="0" w:type="dxa"/>
            <w:left w:w="108" w:type="dxa"/>
            <w:bottom w:w="0" w:type="dxa"/>
            <w:right w:w="108" w:type="dxa"/>
          </w:tblCellMar>
        </w:tblPrEx>
        <w:trPr>
          <w:trHeight w:val="458" w:hRule="atLeast"/>
        </w:trPr>
        <w:tc>
          <w:tcPr>
            <w:tcW w:w="728" w:type="dxa"/>
            <w:tcBorders>
              <w:top w:val="nil"/>
              <w:left w:val="single" w:color="C2C3C4" w:sz="4" w:space="0"/>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567" w:type="dxa"/>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567" w:type="dxa"/>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3119" w:type="dxa"/>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社会保障和就业支出</w:t>
            </w:r>
          </w:p>
        </w:tc>
        <w:tc>
          <w:tcPr>
            <w:tcW w:w="1134" w:type="dxa"/>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20.34</w:t>
            </w:r>
          </w:p>
        </w:tc>
        <w:tc>
          <w:tcPr>
            <w:tcW w:w="992" w:type="dxa"/>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20.34</w:t>
            </w:r>
          </w:p>
        </w:tc>
        <w:tc>
          <w:tcPr>
            <w:tcW w:w="1326" w:type="dxa"/>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458" w:hRule="atLeast"/>
        </w:trPr>
        <w:tc>
          <w:tcPr>
            <w:tcW w:w="728" w:type="dxa"/>
            <w:tcBorders>
              <w:top w:val="nil"/>
              <w:left w:val="single" w:color="C2C3C4" w:sz="4" w:space="0"/>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567" w:type="dxa"/>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567" w:type="dxa"/>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3119" w:type="dxa"/>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行政事业单位养老支出</w:t>
            </w:r>
          </w:p>
        </w:tc>
        <w:tc>
          <w:tcPr>
            <w:tcW w:w="1134" w:type="dxa"/>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20.34</w:t>
            </w:r>
          </w:p>
        </w:tc>
        <w:tc>
          <w:tcPr>
            <w:tcW w:w="992" w:type="dxa"/>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20.34</w:t>
            </w:r>
          </w:p>
        </w:tc>
        <w:tc>
          <w:tcPr>
            <w:tcW w:w="1326" w:type="dxa"/>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458" w:hRule="atLeast"/>
        </w:trPr>
        <w:tc>
          <w:tcPr>
            <w:tcW w:w="728" w:type="dxa"/>
            <w:tcBorders>
              <w:top w:val="nil"/>
              <w:left w:val="single" w:color="C2C3C4" w:sz="4" w:space="0"/>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208</w:t>
            </w:r>
          </w:p>
        </w:tc>
        <w:tc>
          <w:tcPr>
            <w:tcW w:w="567" w:type="dxa"/>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05</w:t>
            </w:r>
          </w:p>
        </w:tc>
        <w:tc>
          <w:tcPr>
            <w:tcW w:w="567" w:type="dxa"/>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05</w:t>
            </w:r>
          </w:p>
        </w:tc>
        <w:tc>
          <w:tcPr>
            <w:tcW w:w="3119" w:type="dxa"/>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机关事业单位基本养老保险缴费支出</w:t>
            </w:r>
          </w:p>
        </w:tc>
        <w:tc>
          <w:tcPr>
            <w:tcW w:w="1134" w:type="dxa"/>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13.56</w:t>
            </w:r>
          </w:p>
        </w:tc>
        <w:tc>
          <w:tcPr>
            <w:tcW w:w="992" w:type="dxa"/>
            <w:tcBorders>
              <w:top w:val="nil"/>
              <w:left w:val="nil"/>
              <w:bottom w:val="single" w:color="C2C3C4" w:sz="4" w:space="0"/>
              <w:right w:val="single" w:color="C2C3C4" w:sz="4" w:space="0"/>
            </w:tcBorders>
            <w:shd w:val="clear" w:color="FFFFFF" w:fill="FFFFFF"/>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13.56</w:t>
            </w:r>
          </w:p>
        </w:tc>
        <w:tc>
          <w:tcPr>
            <w:tcW w:w="1326" w:type="dxa"/>
            <w:tcBorders>
              <w:top w:val="nil"/>
              <w:left w:val="nil"/>
              <w:bottom w:val="single" w:color="C2C3C4" w:sz="4" w:space="0"/>
              <w:right w:val="single" w:color="C2C3C4" w:sz="4" w:space="0"/>
            </w:tcBorders>
            <w:shd w:val="clear" w:color="FFFFFF" w:fill="FFFFFF"/>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458" w:hRule="atLeast"/>
        </w:trPr>
        <w:tc>
          <w:tcPr>
            <w:tcW w:w="728" w:type="dxa"/>
            <w:tcBorders>
              <w:top w:val="nil"/>
              <w:left w:val="single" w:color="C2C3C4" w:sz="4" w:space="0"/>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208</w:t>
            </w:r>
          </w:p>
        </w:tc>
        <w:tc>
          <w:tcPr>
            <w:tcW w:w="567" w:type="dxa"/>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05</w:t>
            </w:r>
          </w:p>
        </w:tc>
        <w:tc>
          <w:tcPr>
            <w:tcW w:w="567" w:type="dxa"/>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06</w:t>
            </w:r>
          </w:p>
        </w:tc>
        <w:tc>
          <w:tcPr>
            <w:tcW w:w="3119" w:type="dxa"/>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机关事业单位职业年金缴费支出</w:t>
            </w:r>
          </w:p>
        </w:tc>
        <w:tc>
          <w:tcPr>
            <w:tcW w:w="1134" w:type="dxa"/>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6.78</w:t>
            </w:r>
          </w:p>
        </w:tc>
        <w:tc>
          <w:tcPr>
            <w:tcW w:w="992" w:type="dxa"/>
            <w:tcBorders>
              <w:top w:val="nil"/>
              <w:left w:val="nil"/>
              <w:bottom w:val="single" w:color="C2C3C4" w:sz="4" w:space="0"/>
              <w:right w:val="single" w:color="C2C3C4" w:sz="4" w:space="0"/>
            </w:tcBorders>
            <w:shd w:val="clear" w:color="FFFFFF" w:fill="FFFFFF"/>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6.78</w:t>
            </w:r>
          </w:p>
        </w:tc>
        <w:tc>
          <w:tcPr>
            <w:tcW w:w="1326" w:type="dxa"/>
            <w:tcBorders>
              <w:top w:val="nil"/>
              <w:left w:val="nil"/>
              <w:bottom w:val="single" w:color="C2C3C4" w:sz="4" w:space="0"/>
              <w:right w:val="single" w:color="C2C3C4" w:sz="4" w:space="0"/>
            </w:tcBorders>
            <w:shd w:val="clear" w:color="FFFFFF" w:fill="FFFFFF"/>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458" w:hRule="atLeast"/>
        </w:trPr>
        <w:tc>
          <w:tcPr>
            <w:tcW w:w="728" w:type="dxa"/>
            <w:tcBorders>
              <w:top w:val="nil"/>
              <w:left w:val="single" w:color="C2C3C4" w:sz="4" w:space="0"/>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567" w:type="dxa"/>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567" w:type="dxa"/>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3119" w:type="dxa"/>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卫生健康支出</w:t>
            </w:r>
          </w:p>
        </w:tc>
        <w:tc>
          <w:tcPr>
            <w:tcW w:w="1134" w:type="dxa"/>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7.95</w:t>
            </w:r>
          </w:p>
        </w:tc>
        <w:tc>
          <w:tcPr>
            <w:tcW w:w="992" w:type="dxa"/>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7.95</w:t>
            </w:r>
          </w:p>
        </w:tc>
        <w:tc>
          <w:tcPr>
            <w:tcW w:w="1326" w:type="dxa"/>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458" w:hRule="atLeast"/>
        </w:trPr>
        <w:tc>
          <w:tcPr>
            <w:tcW w:w="728" w:type="dxa"/>
            <w:tcBorders>
              <w:top w:val="nil"/>
              <w:left w:val="single" w:color="C2C3C4" w:sz="4" w:space="0"/>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567" w:type="dxa"/>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567" w:type="dxa"/>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3119" w:type="dxa"/>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行政事业单位医疗</w:t>
            </w:r>
          </w:p>
        </w:tc>
        <w:tc>
          <w:tcPr>
            <w:tcW w:w="1134" w:type="dxa"/>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7.95</w:t>
            </w:r>
          </w:p>
        </w:tc>
        <w:tc>
          <w:tcPr>
            <w:tcW w:w="992" w:type="dxa"/>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7.95</w:t>
            </w:r>
          </w:p>
        </w:tc>
        <w:tc>
          <w:tcPr>
            <w:tcW w:w="1326" w:type="dxa"/>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458" w:hRule="atLeast"/>
        </w:trPr>
        <w:tc>
          <w:tcPr>
            <w:tcW w:w="728" w:type="dxa"/>
            <w:tcBorders>
              <w:top w:val="nil"/>
              <w:left w:val="single" w:color="C2C3C4" w:sz="4" w:space="0"/>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210</w:t>
            </w:r>
          </w:p>
        </w:tc>
        <w:tc>
          <w:tcPr>
            <w:tcW w:w="567" w:type="dxa"/>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11</w:t>
            </w:r>
          </w:p>
        </w:tc>
        <w:tc>
          <w:tcPr>
            <w:tcW w:w="567" w:type="dxa"/>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02</w:t>
            </w:r>
          </w:p>
        </w:tc>
        <w:tc>
          <w:tcPr>
            <w:tcW w:w="3119" w:type="dxa"/>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事业单位医疗</w:t>
            </w:r>
          </w:p>
        </w:tc>
        <w:tc>
          <w:tcPr>
            <w:tcW w:w="1134" w:type="dxa"/>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7.95</w:t>
            </w:r>
          </w:p>
        </w:tc>
        <w:tc>
          <w:tcPr>
            <w:tcW w:w="992" w:type="dxa"/>
            <w:tcBorders>
              <w:top w:val="nil"/>
              <w:left w:val="nil"/>
              <w:bottom w:val="single" w:color="C2C3C4" w:sz="4" w:space="0"/>
              <w:right w:val="single" w:color="C2C3C4" w:sz="4" w:space="0"/>
            </w:tcBorders>
            <w:shd w:val="clear" w:color="FFFFFF" w:fill="FFFFFF"/>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7.95</w:t>
            </w:r>
          </w:p>
        </w:tc>
        <w:tc>
          <w:tcPr>
            <w:tcW w:w="1326" w:type="dxa"/>
            <w:tcBorders>
              <w:top w:val="nil"/>
              <w:left w:val="nil"/>
              <w:bottom w:val="single" w:color="C2C3C4" w:sz="4" w:space="0"/>
              <w:right w:val="single" w:color="C2C3C4" w:sz="4" w:space="0"/>
            </w:tcBorders>
            <w:shd w:val="clear" w:color="FFFFFF" w:fill="FFFFFF"/>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458" w:hRule="atLeast"/>
        </w:trPr>
        <w:tc>
          <w:tcPr>
            <w:tcW w:w="728" w:type="dxa"/>
            <w:tcBorders>
              <w:top w:val="nil"/>
              <w:left w:val="single" w:color="C2C3C4" w:sz="4" w:space="0"/>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567" w:type="dxa"/>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567" w:type="dxa"/>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3119" w:type="dxa"/>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资源勘探工业信息等支出</w:t>
            </w:r>
          </w:p>
        </w:tc>
        <w:tc>
          <w:tcPr>
            <w:tcW w:w="1134" w:type="dxa"/>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93.38</w:t>
            </w:r>
          </w:p>
        </w:tc>
        <w:tc>
          <w:tcPr>
            <w:tcW w:w="992" w:type="dxa"/>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93.38</w:t>
            </w:r>
          </w:p>
        </w:tc>
        <w:tc>
          <w:tcPr>
            <w:tcW w:w="1326" w:type="dxa"/>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458" w:hRule="atLeast"/>
        </w:trPr>
        <w:tc>
          <w:tcPr>
            <w:tcW w:w="728" w:type="dxa"/>
            <w:tcBorders>
              <w:top w:val="nil"/>
              <w:left w:val="single" w:color="C2C3C4" w:sz="4" w:space="0"/>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567" w:type="dxa"/>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567" w:type="dxa"/>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3119" w:type="dxa"/>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工业和信息产业监管</w:t>
            </w:r>
          </w:p>
        </w:tc>
        <w:tc>
          <w:tcPr>
            <w:tcW w:w="1134" w:type="dxa"/>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93.38</w:t>
            </w:r>
          </w:p>
        </w:tc>
        <w:tc>
          <w:tcPr>
            <w:tcW w:w="992" w:type="dxa"/>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93.38</w:t>
            </w:r>
          </w:p>
        </w:tc>
        <w:tc>
          <w:tcPr>
            <w:tcW w:w="1326" w:type="dxa"/>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458" w:hRule="atLeast"/>
        </w:trPr>
        <w:tc>
          <w:tcPr>
            <w:tcW w:w="728" w:type="dxa"/>
            <w:tcBorders>
              <w:top w:val="nil"/>
              <w:left w:val="single" w:color="C2C3C4" w:sz="4" w:space="0"/>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215</w:t>
            </w:r>
          </w:p>
        </w:tc>
        <w:tc>
          <w:tcPr>
            <w:tcW w:w="567" w:type="dxa"/>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05</w:t>
            </w:r>
          </w:p>
        </w:tc>
        <w:tc>
          <w:tcPr>
            <w:tcW w:w="567" w:type="dxa"/>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08</w:t>
            </w:r>
          </w:p>
        </w:tc>
        <w:tc>
          <w:tcPr>
            <w:tcW w:w="3119" w:type="dxa"/>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无线电及信息通信监管</w:t>
            </w:r>
          </w:p>
        </w:tc>
        <w:tc>
          <w:tcPr>
            <w:tcW w:w="1134" w:type="dxa"/>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93.38</w:t>
            </w:r>
          </w:p>
        </w:tc>
        <w:tc>
          <w:tcPr>
            <w:tcW w:w="992" w:type="dxa"/>
            <w:tcBorders>
              <w:top w:val="nil"/>
              <w:left w:val="nil"/>
              <w:bottom w:val="single" w:color="C2C3C4" w:sz="4" w:space="0"/>
              <w:right w:val="single" w:color="C2C3C4" w:sz="4" w:space="0"/>
            </w:tcBorders>
            <w:shd w:val="clear" w:color="FFFFFF" w:fill="FFFFFF"/>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93.38</w:t>
            </w:r>
          </w:p>
        </w:tc>
        <w:tc>
          <w:tcPr>
            <w:tcW w:w="1326" w:type="dxa"/>
            <w:tcBorders>
              <w:top w:val="nil"/>
              <w:left w:val="nil"/>
              <w:bottom w:val="single" w:color="C2C3C4" w:sz="4" w:space="0"/>
              <w:right w:val="single" w:color="C2C3C4" w:sz="4" w:space="0"/>
            </w:tcBorders>
            <w:shd w:val="clear" w:color="FFFFFF" w:fill="FFFFFF"/>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458" w:hRule="atLeast"/>
        </w:trPr>
        <w:tc>
          <w:tcPr>
            <w:tcW w:w="728" w:type="dxa"/>
            <w:tcBorders>
              <w:top w:val="nil"/>
              <w:left w:val="single" w:color="C2C3C4" w:sz="4" w:space="0"/>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567" w:type="dxa"/>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567" w:type="dxa"/>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3119" w:type="dxa"/>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住房保障支出</w:t>
            </w:r>
          </w:p>
        </w:tc>
        <w:tc>
          <w:tcPr>
            <w:tcW w:w="1134" w:type="dxa"/>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7.92</w:t>
            </w:r>
          </w:p>
        </w:tc>
        <w:tc>
          <w:tcPr>
            <w:tcW w:w="992" w:type="dxa"/>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7.92</w:t>
            </w:r>
          </w:p>
        </w:tc>
        <w:tc>
          <w:tcPr>
            <w:tcW w:w="1326" w:type="dxa"/>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458" w:hRule="atLeast"/>
        </w:trPr>
        <w:tc>
          <w:tcPr>
            <w:tcW w:w="728" w:type="dxa"/>
            <w:tcBorders>
              <w:top w:val="nil"/>
              <w:left w:val="single" w:color="C2C3C4" w:sz="4" w:space="0"/>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567" w:type="dxa"/>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567" w:type="dxa"/>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3119" w:type="dxa"/>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住房改革支出</w:t>
            </w:r>
          </w:p>
        </w:tc>
        <w:tc>
          <w:tcPr>
            <w:tcW w:w="1134" w:type="dxa"/>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7.92</w:t>
            </w:r>
          </w:p>
        </w:tc>
        <w:tc>
          <w:tcPr>
            <w:tcW w:w="992" w:type="dxa"/>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7.92</w:t>
            </w:r>
          </w:p>
        </w:tc>
        <w:tc>
          <w:tcPr>
            <w:tcW w:w="1326" w:type="dxa"/>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458" w:hRule="atLeast"/>
        </w:trPr>
        <w:tc>
          <w:tcPr>
            <w:tcW w:w="728" w:type="dxa"/>
            <w:tcBorders>
              <w:top w:val="nil"/>
              <w:left w:val="single" w:color="C2C3C4" w:sz="4" w:space="0"/>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221</w:t>
            </w:r>
          </w:p>
        </w:tc>
        <w:tc>
          <w:tcPr>
            <w:tcW w:w="567" w:type="dxa"/>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02</w:t>
            </w:r>
          </w:p>
        </w:tc>
        <w:tc>
          <w:tcPr>
            <w:tcW w:w="567" w:type="dxa"/>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01</w:t>
            </w:r>
          </w:p>
        </w:tc>
        <w:tc>
          <w:tcPr>
            <w:tcW w:w="3119" w:type="dxa"/>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住房公积金</w:t>
            </w:r>
          </w:p>
        </w:tc>
        <w:tc>
          <w:tcPr>
            <w:tcW w:w="1134" w:type="dxa"/>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7.92</w:t>
            </w:r>
          </w:p>
        </w:tc>
        <w:tc>
          <w:tcPr>
            <w:tcW w:w="992" w:type="dxa"/>
            <w:tcBorders>
              <w:top w:val="nil"/>
              <w:left w:val="nil"/>
              <w:bottom w:val="single" w:color="C2C3C4" w:sz="4" w:space="0"/>
              <w:right w:val="single" w:color="C2C3C4" w:sz="4" w:space="0"/>
            </w:tcBorders>
            <w:shd w:val="clear" w:color="FFFFFF" w:fill="FFFFFF"/>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7.92</w:t>
            </w:r>
          </w:p>
        </w:tc>
        <w:tc>
          <w:tcPr>
            <w:tcW w:w="1326" w:type="dxa"/>
            <w:tcBorders>
              <w:top w:val="nil"/>
              <w:left w:val="nil"/>
              <w:bottom w:val="single" w:color="C2C3C4" w:sz="4" w:space="0"/>
              <w:right w:val="single" w:color="C2C3C4" w:sz="4" w:space="0"/>
            </w:tcBorders>
            <w:shd w:val="clear" w:color="FFFFFF" w:fill="FFFFFF"/>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bl>
    <w:p>
      <w:pPr>
        <w:pStyle w:val="8"/>
        <w:widowControl/>
        <w:spacing w:before="0" w:beforeAutospacing="0" w:after="0" w:afterAutospacing="0" w:line="600" w:lineRule="exact"/>
        <w:jc w:val="both"/>
        <w:outlineLvl w:val="1"/>
        <w:rPr>
          <w:rFonts w:hint="eastAsia" w:ascii="Times New Roman" w:hAnsi="Times New Roman" w:eastAsia="仿宋_GB2312" w:cs="仿宋_GB2312"/>
          <w:sz w:val="32"/>
          <w:szCs w:val="32"/>
        </w:rPr>
      </w:pPr>
    </w:p>
    <w:p>
      <w:pPr>
        <w:pStyle w:val="8"/>
        <w:widowControl/>
        <w:spacing w:before="0" w:beforeAutospacing="0" w:after="0" w:afterAutospacing="0" w:line="600" w:lineRule="exact"/>
        <w:jc w:val="both"/>
        <w:outlineLvl w:val="1"/>
        <w:rPr>
          <w:rFonts w:hint="eastAsia" w:ascii="Times New Roman" w:hAnsi="Times New Roman" w:eastAsia="仿宋_GB2312" w:cs="仿宋_GB2312"/>
          <w:sz w:val="32"/>
          <w:szCs w:val="32"/>
        </w:rPr>
      </w:pPr>
    </w:p>
    <w:p>
      <w:pPr>
        <w:pStyle w:val="8"/>
        <w:widowControl/>
        <w:spacing w:before="0" w:beforeAutospacing="0" w:after="0" w:afterAutospacing="0" w:line="600" w:lineRule="exact"/>
        <w:jc w:val="both"/>
        <w:outlineLvl w:val="1"/>
        <w:rPr>
          <w:rFonts w:hint="eastAsia" w:ascii="Times New Roman" w:hAnsi="Times New Roman" w:eastAsia="仿宋_GB2312" w:cs="仿宋_GB2312"/>
          <w:sz w:val="32"/>
          <w:szCs w:val="32"/>
        </w:rPr>
      </w:pPr>
    </w:p>
    <w:p>
      <w:pPr>
        <w:pStyle w:val="8"/>
        <w:widowControl/>
        <w:spacing w:before="0" w:beforeAutospacing="0" w:after="0" w:afterAutospacing="0" w:line="600" w:lineRule="exact"/>
        <w:jc w:val="both"/>
        <w:outlineLvl w:val="1"/>
        <w:rPr>
          <w:rFonts w:hint="eastAsia" w:ascii="Times New Roman" w:hAnsi="Times New Roman" w:eastAsia="仿宋_GB2312" w:cs="仿宋_GB2312"/>
          <w:sz w:val="32"/>
          <w:szCs w:val="32"/>
        </w:rPr>
      </w:pPr>
    </w:p>
    <w:p>
      <w:pPr>
        <w:pStyle w:val="8"/>
        <w:widowControl/>
        <w:spacing w:before="0" w:beforeAutospacing="0" w:after="0" w:afterAutospacing="0" w:line="600" w:lineRule="exact"/>
        <w:jc w:val="both"/>
        <w:outlineLvl w:val="1"/>
        <w:rPr>
          <w:rFonts w:hint="eastAsia" w:ascii="Times New Roman" w:hAnsi="Times New Roman" w:eastAsia="仿宋_GB2312" w:cs="仿宋_GB2312"/>
          <w:sz w:val="32"/>
          <w:szCs w:val="32"/>
        </w:rPr>
      </w:pPr>
    </w:p>
    <w:p>
      <w:pPr>
        <w:pStyle w:val="8"/>
        <w:widowControl/>
        <w:spacing w:before="0" w:beforeAutospacing="0" w:after="0" w:afterAutospacing="0" w:line="600" w:lineRule="exact"/>
        <w:jc w:val="both"/>
        <w:outlineLvl w:val="1"/>
        <w:rPr>
          <w:rFonts w:ascii="Times New Roman" w:hAnsi="Times New Roman" w:eastAsia="仿宋_GB2312" w:cs="仿宋_GB2312"/>
          <w:sz w:val="32"/>
          <w:szCs w:val="32"/>
        </w:rPr>
      </w:pPr>
    </w:p>
    <w:p>
      <w:pPr>
        <w:pStyle w:val="8"/>
        <w:widowControl/>
        <w:spacing w:before="0" w:beforeAutospacing="0" w:after="0" w:afterAutospacing="0" w:line="600" w:lineRule="exact"/>
        <w:ind w:firstLine="640" w:firstLineChars="200"/>
        <w:jc w:val="both"/>
        <w:outlineLvl w:val="1"/>
        <w:rPr>
          <w:rFonts w:ascii="Times New Roman" w:hAnsi="Times New Roman" w:eastAsia="仿宋_GB2312" w:cs="仿宋_GB2312"/>
          <w:sz w:val="32"/>
          <w:szCs w:val="32"/>
        </w:rPr>
      </w:pPr>
      <w:r>
        <w:rPr>
          <w:rFonts w:hint="eastAsia" w:ascii="Times New Roman" w:hAnsi="Times New Roman" w:eastAsia="仿宋_GB2312" w:cs="仿宋_GB2312"/>
          <w:sz w:val="32"/>
          <w:szCs w:val="32"/>
        </w:rPr>
        <w:t>七、一般公共预算基本支出预算表（公开表3-1）</w:t>
      </w:r>
    </w:p>
    <w:tbl>
      <w:tblPr>
        <w:tblStyle w:val="9"/>
        <w:tblW w:w="5000" w:type="pct"/>
        <w:tblInd w:w="0" w:type="dxa"/>
        <w:tblLayout w:type="fixed"/>
        <w:tblCellMar>
          <w:top w:w="0" w:type="dxa"/>
          <w:left w:w="108" w:type="dxa"/>
          <w:bottom w:w="0" w:type="dxa"/>
          <w:right w:w="108" w:type="dxa"/>
        </w:tblCellMar>
      </w:tblPr>
      <w:tblGrid>
        <w:gridCol w:w="606"/>
        <w:gridCol w:w="431"/>
        <w:gridCol w:w="1018"/>
        <w:gridCol w:w="3012"/>
        <w:gridCol w:w="822"/>
        <w:gridCol w:w="172"/>
        <w:gridCol w:w="845"/>
        <w:gridCol w:w="288"/>
        <w:gridCol w:w="1328"/>
      </w:tblGrid>
      <w:tr>
        <w:tblPrEx>
          <w:tblCellMar>
            <w:top w:w="0" w:type="dxa"/>
            <w:left w:w="108" w:type="dxa"/>
            <w:bottom w:w="0" w:type="dxa"/>
            <w:right w:w="108" w:type="dxa"/>
          </w:tblCellMar>
        </w:tblPrEx>
        <w:trPr>
          <w:trHeight w:val="458" w:hRule="atLeast"/>
        </w:trPr>
        <w:tc>
          <w:tcPr>
            <w:tcW w:w="5000" w:type="pct"/>
            <w:gridSpan w:val="9"/>
            <w:tcBorders>
              <w:top w:val="single" w:color="FFFFFF" w:sz="4" w:space="0"/>
              <w:left w:val="single" w:color="FFFFFF" w:sz="4" w:space="0"/>
              <w:bottom w:val="single" w:color="FFFFFF" w:sz="4" w:space="0"/>
              <w:right w:val="single" w:color="FFFFFF" w:sz="4" w:space="0"/>
            </w:tcBorders>
            <w:shd w:val="clear" w:color="auto" w:fill="auto"/>
            <w:noWrap/>
            <w:vAlign w:val="center"/>
          </w:tcPr>
          <w:p>
            <w:pPr>
              <w:widowControl/>
              <w:suppressAutoHyphens w:val="0"/>
              <w:jc w:val="center"/>
              <w:rPr>
                <w:rFonts w:ascii="宋体" w:hAnsi="宋体" w:cs="宋体"/>
                <w:b/>
                <w:bCs/>
                <w:kern w:val="0"/>
                <w:sz w:val="32"/>
                <w:szCs w:val="32"/>
              </w:rPr>
            </w:pPr>
            <w:r>
              <w:rPr>
                <w:rFonts w:hint="eastAsia" w:ascii="宋体" w:hAnsi="宋体" w:cs="宋体"/>
                <w:b/>
                <w:bCs/>
                <w:kern w:val="0"/>
                <w:sz w:val="32"/>
                <w:szCs w:val="32"/>
              </w:rPr>
              <w:t>一般公共预算基本支出预算表</w:t>
            </w:r>
          </w:p>
        </w:tc>
      </w:tr>
      <w:tr>
        <w:tblPrEx>
          <w:tblCellMar>
            <w:top w:w="0" w:type="dxa"/>
            <w:left w:w="108" w:type="dxa"/>
            <w:bottom w:w="0" w:type="dxa"/>
            <w:right w:w="108" w:type="dxa"/>
          </w:tblCellMar>
        </w:tblPrEx>
        <w:trPr>
          <w:trHeight w:val="390" w:hRule="atLeast"/>
        </w:trPr>
        <w:tc>
          <w:tcPr>
            <w:tcW w:w="2973" w:type="pct"/>
            <w:gridSpan w:val="4"/>
            <w:tcBorders>
              <w:top w:val="single" w:color="FFFFFF" w:sz="4" w:space="0"/>
              <w:left w:val="single" w:color="FFFFFF" w:sz="4" w:space="0"/>
              <w:bottom w:val="nil"/>
              <w:right w:val="single" w:color="FFFFFF"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单位：四川省无线电监测站</w:t>
            </w:r>
          </w:p>
        </w:tc>
        <w:tc>
          <w:tcPr>
            <w:tcW w:w="482" w:type="pct"/>
            <w:tcBorders>
              <w:top w:val="nil"/>
              <w:left w:val="nil"/>
              <w:bottom w:val="nil"/>
              <w:right w:val="nil"/>
            </w:tcBorders>
            <w:shd w:val="clear" w:color="auto" w:fill="auto"/>
            <w:noWrap/>
            <w:vAlign w:val="center"/>
          </w:tcPr>
          <w:p>
            <w:pPr>
              <w:widowControl/>
              <w:suppressAutoHyphens w:val="0"/>
              <w:jc w:val="left"/>
              <w:rPr>
                <w:rFonts w:ascii="宋体" w:hAnsi="宋体" w:cs="宋体"/>
                <w:color w:val="000000"/>
                <w:kern w:val="0"/>
                <w:sz w:val="22"/>
                <w:szCs w:val="22"/>
              </w:rPr>
            </w:pPr>
          </w:p>
        </w:tc>
        <w:tc>
          <w:tcPr>
            <w:tcW w:w="597" w:type="pct"/>
            <w:gridSpan w:val="2"/>
            <w:tcBorders>
              <w:top w:val="nil"/>
              <w:left w:val="single" w:color="FFFFFF" w:sz="4" w:space="0"/>
              <w:bottom w:val="nil"/>
              <w:right w:val="single" w:color="FFFFFF" w:sz="4" w:space="0"/>
            </w:tcBorders>
            <w:shd w:val="clear" w:color="auto" w:fill="auto"/>
            <w:noWrap/>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　</w:t>
            </w:r>
          </w:p>
        </w:tc>
        <w:tc>
          <w:tcPr>
            <w:tcW w:w="947" w:type="pct"/>
            <w:gridSpan w:val="2"/>
            <w:tcBorders>
              <w:top w:val="nil"/>
              <w:left w:val="nil"/>
              <w:bottom w:val="nil"/>
              <w:right w:val="single" w:color="FFFFFF"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金额单位：万元</w:t>
            </w:r>
          </w:p>
        </w:tc>
      </w:tr>
      <w:tr>
        <w:tblPrEx>
          <w:tblCellMar>
            <w:top w:w="0" w:type="dxa"/>
            <w:left w:w="108" w:type="dxa"/>
            <w:bottom w:w="0" w:type="dxa"/>
            <w:right w:w="108" w:type="dxa"/>
          </w:tblCellMar>
        </w:tblPrEx>
        <w:trPr>
          <w:trHeight w:val="488" w:hRule="atLeast"/>
        </w:trPr>
        <w:tc>
          <w:tcPr>
            <w:tcW w:w="2973" w:type="pct"/>
            <w:gridSpan w:val="4"/>
            <w:tcBorders>
              <w:top w:val="single" w:color="C0C0C0" w:sz="4" w:space="0"/>
              <w:left w:val="single" w:color="C0C0C0" w:sz="4" w:space="0"/>
              <w:bottom w:val="single" w:color="C0C0C0" w:sz="4" w:space="0"/>
              <w:right w:val="single" w:color="C0C0C0"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项    目</w:t>
            </w:r>
          </w:p>
        </w:tc>
        <w:tc>
          <w:tcPr>
            <w:tcW w:w="2027" w:type="pct"/>
            <w:gridSpan w:val="5"/>
            <w:tcBorders>
              <w:top w:val="single" w:color="C0C0C0" w:sz="4" w:space="0"/>
              <w:left w:val="nil"/>
              <w:bottom w:val="single" w:color="C0C0C0" w:sz="4" w:space="0"/>
              <w:right w:val="single" w:color="C0C0C0"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基本支出</w:t>
            </w:r>
          </w:p>
        </w:tc>
      </w:tr>
      <w:tr>
        <w:tblPrEx>
          <w:tblCellMar>
            <w:top w:w="0" w:type="dxa"/>
            <w:left w:w="108" w:type="dxa"/>
            <w:bottom w:w="0" w:type="dxa"/>
            <w:right w:w="108" w:type="dxa"/>
          </w:tblCellMar>
        </w:tblPrEx>
        <w:trPr>
          <w:trHeight w:val="488" w:hRule="atLeast"/>
        </w:trPr>
        <w:tc>
          <w:tcPr>
            <w:tcW w:w="609" w:type="pct"/>
            <w:gridSpan w:val="2"/>
            <w:tcBorders>
              <w:top w:val="single" w:color="C0C0C0" w:sz="4" w:space="0"/>
              <w:left w:val="single" w:color="C0C0C0" w:sz="4" w:space="0"/>
              <w:bottom w:val="single" w:color="C0C0C0" w:sz="4" w:space="0"/>
              <w:right w:val="single" w:color="C0C0C0"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科目编码</w:t>
            </w:r>
          </w:p>
        </w:tc>
        <w:tc>
          <w:tcPr>
            <w:tcW w:w="597" w:type="pct"/>
            <w:vMerge w:val="restart"/>
            <w:tcBorders>
              <w:top w:val="nil"/>
              <w:left w:val="single" w:color="C0C0C0" w:sz="4" w:space="0"/>
              <w:bottom w:val="single" w:color="C0C0C0" w:sz="4" w:space="0"/>
              <w:right w:val="single" w:color="C0C0C0"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单位代码</w:t>
            </w:r>
          </w:p>
        </w:tc>
        <w:tc>
          <w:tcPr>
            <w:tcW w:w="1767" w:type="pct"/>
            <w:vMerge w:val="restart"/>
            <w:tcBorders>
              <w:top w:val="nil"/>
              <w:left w:val="single" w:color="C0C0C0" w:sz="4" w:space="0"/>
              <w:bottom w:val="single" w:color="C0C0C0" w:sz="4" w:space="0"/>
              <w:right w:val="single" w:color="C0C0C0"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单位名称（科目）</w:t>
            </w:r>
          </w:p>
        </w:tc>
        <w:tc>
          <w:tcPr>
            <w:tcW w:w="583" w:type="pct"/>
            <w:gridSpan w:val="2"/>
            <w:vMerge w:val="restart"/>
            <w:tcBorders>
              <w:top w:val="nil"/>
              <w:left w:val="single" w:color="C0C0C0" w:sz="4" w:space="0"/>
              <w:bottom w:val="single" w:color="C0C0C0" w:sz="4" w:space="0"/>
              <w:right w:val="single" w:color="C0C0C0"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合计</w:t>
            </w:r>
          </w:p>
        </w:tc>
        <w:tc>
          <w:tcPr>
            <w:tcW w:w="665" w:type="pct"/>
            <w:gridSpan w:val="2"/>
            <w:vMerge w:val="restart"/>
            <w:tcBorders>
              <w:top w:val="nil"/>
              <w:left w:val="single" w:color="C0C0C0" w:sz="4" w:space="0"/>
              <w:bottom w:val="single" w:color="C0C0C0" w:sz="4" w:space="0"/>
              <w:right w:val="single" w:color="C0C0C0"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人员经费</w:t>
            </w:r>
          </w:p>
        </w:tc>
        <w:tc>
          <w:tcPr>
            <w:tcW w:w="778" w:type="pct"/>
            <w:vMerge w:val="restart"/>
            <w:tcBorders>
              <w:top w:val="nil"/>
              <w:left w:val="single" w:color="C0C0C0" w:sz="4" w:space="0"/>
              <w:bottom w:val="single" w:color="C0C0C0" w:sz="4" w:space="0"/>
              <w:right w:val="single" w:color="C0C0C0"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公用经费</w:t>
            </w:r>
          </w:p>
        </w:tc>
      </w:tr>
      <w:tr>
        <w:tblPrEx>
          <w:tblCellMar>
            <w:top w:w="0" w:type="dxa"/>
            <w:left w:w="108" w:type="dxa"/>
            <w:bottom w:w="0" w:type="dxa"/>
            <w:right w:w="108" w:type="dxa"/>
          </w:tblCellMar>
        </w:tblPrEx>
        <w:trPr>
          <w:trHeight w:val="488" w:hRule="atLeast"/>
        </w:trPr>
        <w:tc>
          <w:tcPr>
            <w:tcW w:w="356" w:type="pct"/>
            <w:tcBorders>
              <w:top w:val="nil"/>
              <w:left w:val="single" w:color="C0C0C0" w:sz="4" w:space="0"/>
              <w:bottom w:val="single" w:color="C0C0C0" w:sz="4" w:space="0"/>
              <w:right w:val="single" w:color="C0C0C0"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类</w:t>
            </w:r>
          </w:p>
        </w:tc>
        <w:tc>
          <w:tcPr>
            <w:tcW w:w="253" w:type="pct"/>
            <w:tcBorders>
              <w:top w:val="nil"/>
              <w:left w:val="nil"/>
              <w:bottom w:val="single" w:color="C0C0C0" w:sz="4" w:space="0"/>
              <w:right w:val="single" w:color="C0C0C0"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款</w:t>
            </w:r>
          </w:p>
        </w:tc>
        <w:tc>
          <w:tcPr>
            <w:tcW w:w="597" w:type="pct"/>
            <w:vMerge w:val="continue"/>
            <w:tcBorders>
              <w:top w:val="nil"/>
              <w:left w:val="single" w:color="C0C0C0" w:sz="4" w:space="0"/>
              <w:bottom w:val="single" w:color="C0C0C0" w:sz="4" w:space="0"/>
              <w:right w:val="single" w:color="C0C0C0" w:sz="4" w:space="0"/>
            </w:tcBorders>
            <w:vAlign w:val="center"/>
          </w:tcPr>
          <w:p>
            <w:pPr>
              <w:widowControl/>
              <w:suppressAutoHyphens w:val="0"/>
              <w:jc w:val="left"/>
              <w:rPr>
                <w:rFonts w:ascii="宋体" w:hAnsi="宋体" w:cs="宋体"/>
                <w:b/>
                <w:bCs/>
                <w:kern w:val="0"/>
                <w:sz w:val="22"/>
                <w:szCs w:val="22"/>
              </w:rPr>
            </w:pPr>
          </w:p>
        </w:tc>
        <w:tc>
          <w:tcPr>
            <w:tcW w:w="1767" w:type="pct"/>
            <w:vMerge w:val="continue"/>
            <w:tcBorders>
              <w:top w:val="nil"/>
              <w:left w:val="single" w:color="C0C0C0" w:sz="4" w:space="0"/>
              <w:bottom w:val="single" w:color="C0C0C0" w:sz="4" w:space="0"/>
              <w:right w:val="single" w:color="C0C0C0" w:sz="4" w:space="0"/>
            </w:tcBorders>
            <w:vAlign w:val="center"/>
          </w:tcPr>
          <w:p>
            <w:pPr>
              <w:widowControl/>
              <w:suppressAutoHyphens w:val="0"/>
              <w:jc w:val="left"/>
              <w:rPr>
                <w:rFonts w:ascii="宋体" w:hAnsi="宋体" w:cs="宋体"/>
                <w:b/>
                <w:bCs/>
                <w:kern w:val="0"/>
                <w:sz w:val="22"/>
                <w:szCs w:val="22"/>
              </w:rPr>
            </w:pPr>
          </w:p>
        </w:tc>
        <w:tc>
          <w:tcPr>
            <w:tcW w:w="583" w:type="pct"/>
            <w:gridSpan w:val="2"/>
            <w:vMerge w:val="continue"/>
            <w:tcBorders>
              <w:top w:val="nil"/>
              <w:left w:val="single" w:color="C0C0C0" w:sz="4" w:space="0"/>
              <w:bottom w:val="single" w:color="C0C0C0" w:sz="4" w:space="0"/>
              <w:right w:val="single" w:color="C0C0C0" w:sz="4" w:space="0"/>
            </w:tcBorders>
            <w:vAlign w:val="center"/>
          </w:tcPr>
          <w:p>
            <w:pPr>
              <w:widowControl/>
              <w:suppressAutoHyphens w:val="0"/>
              <w:jc w:val="left"/>
              <w:rPr>
                <w:rFonts w:ascii="宋体" w:hAnsi="宋体" w:cs="宋体"/>
                <w:b/>
                <w:bCs/>
                <w:kern w:val="0"/>
                <w:sz w:val="22"/>
                <w:szCs w:val="22"/>
              </w:rPr>
            </w:pPr>
          </w:p>
        </w:tc>
        <w:tc>
          <w:tcPr>
            <w:tcW w:w="665" w:type="pct"/>
            <w:gridSpan w:val="2"/>
            <w:vMerge w:val="continue"/>
            <w:tcBorders>
              <w:top w:val="nil"/>
              <w:left w:val="single" w:color="C0C0C0" w:sz="4" w:space="0"/>
              <w:bottom w:val="single" w:color="C0C0C0" w:sz="4" w:space="0"/>
              <w:right w:val="single" w:color="C0C0C0" w:sz="4" w:space="0"/>
            </w:tcBorders>
            <w:vAlign w:val="center"/>
          </w:tcPr>
          <w:p>
            <w:pPr>
              <w:widowControl/>
              <w:suppressAutoHyphens w:val="0"/>
              <w:jc w:val="left"/>
              <w:rPr>
                <w:rFonts w:ascii="宋体" w:hAnsi="宋体" w:cs="宋体"/>
                <w:b/>
                <w:bCs/>
                <w:kern w:val="0"/>
                <w:sz w:val="22"/>
                <w:szCs w:val="22"/>
              </w:rPr>
            </w:pPr>
          </w:p>
        </w:tc>
        <w:tc>
          <w:tcPr>
            <w:tcW w:w="778" w:type="pct"/>
            <w:vMerge w:val="continue"/>
            <w:tcBorders>
              <w:top w:val="nil"/>
              <w:left w:val="single" w:color="C0C0C0" w:sz="4" w:space="0"/>
              <w:bottom w:val="single" w:color="C0C0C0" w:sz="4" w:space="0"/>
              <w:right w:val="single" w:color="C0C0C0" w:sz="4" w:space="0"/>
            </w:tcBorders>
            <w:vAlign w:val="center"/>
          </w:tcPr>
          <w:p>
            <w:pPr>
              <w:widowControl/>
              <w:suppressAutoHyphens w:val="0"/>
              <w:jc w:val="left"/>
              <w:rPr>
                <w:rFonts w:ascii="宋体" w:hAnsi="宋体" w:cs="宋体"/>
                <w:b/>
                <w:bCs/>
                <w:kern w:val="0"/>
                <w:sz w:val="22"/>
                <w:szCs w:val="22"/>
              </w:rPr>
            </w:pPr>
          </w:p>
        </w:tc>
      </w:tr>
      <w:tr>
        <w:tblPrEx>
          <w:tblCellMar>
            <w:top w:w="0" w:type="dxa"/>
            <w:left w:w="108" w:type="dxa"/>
            <w:bottom w:w="0" w:type="dxa"/>
            <w:right w:w="108" w:type="dxa"/>
          </w:tblCellMar>
        </w:tblPrEx>
        <w:trPr>
          <w:trHeight w:val="458" w:hRule="atLeast"/>
        </w:trPr>
        <w:tc>
          <w:tcPr>
            <w:tcW w:w="356" w:type="pct"/>
            <w:tcBorders>
              <w:top w:val="nil"/>
              <w:left w:val="single" w:color="C0C0C0" w:sz="4" w:space="0"/>
              <w:bottom w:val="single" w:color="C0C0C0" w:sz="4" w:space="0"/>
              <w:right w:val="single" w:color="C0C0C0" w:sz="4" w:space="0"/>
            </w:tcBorders>
            <w:shd w:val="clear" w:color="auto" w:fill="auto"/>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　</w:t>
            </w:r>
          </w:p>
        </w:tc>
        <w:tc>
          <w:tcPr>
            <w:tcW w:w="253" w:type="pct"/>
            <w:tcBorders>
              <w:top w:val="nil"/>
              <w:left w:val="nil"/>
              <w:bottom w:val="single" w:color="C0C0C0" w:sz="4" w:space="0"/>
              <w:right w:val="single" w:color="C0C0C0" w:sz="4" w:space="0"/>
            </w:tcBorders>
            <w:shd w:val="clear" w:color="auto" w:fill="auto"/>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　</w:t>
            </w:r>
          </w:p>
        </w:tc>
        <w:tc>
          <w:tcPr>
            <w:tcW w:w="597" w:type="pct"/>
            <w:tcBorders>
              <w:top w:val="nil"/>
              <w:left w:val="nil"/>
              <w:bottom w:val="single" w:color="C0C0C0" w:sz="4" w:space="0"/>
              <w:right w:val="single" w:color="C0C0C0" w:sz="4" w:space="0"/>
            </w:tcBorders>
            <w:shd w:val="clear" w:color="auto" w:fill="auto"/>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　</w:t>
            </w:r>
          </w:p>
        </w:tc>
        <w:tc>
          <w:tcPr>
            <w:tcW w:w="1767" w:type="pct"/>
            <w:tcBorders>
              <w:top w:val="single" w:color="C2C3C4" w:sz="4" w:space="0"/>
              <w:left w:val="single" w:color="C2C3C4" w:sz="4" w:space="0"/>
              <w:bottom w:val="single" w:color="C2C3C4" w:sz="4" w:space="0"/>
              <w:right w:val="single" w:color="C2C3C4" w:sz="4" w:space="0"/>
            </w:tcBorders>
            <w:shd w:val="clear" w:color="auto" w:fill="auto"/>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合    计</w:t>
            </w:r>
          </w:p>
        </w:tc>
        <w:tc>
          <w:tcPr>
            <w:tcW w:w="583" w:type="pct"/>
            <w:gridSpan w:val="2"/>
            <w:tcBorders>
              <w:top w:val="nil"/>
              <w:left w:val="single" w:color="C0C0C0" w:sz="4" w:space="0"/>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b/>
                <w:bCs/>
                <w:kern w:val="0"/>
                <w:sz w:val="22"/>
                <w:szCs w:val="22"/>
              </w:rPr>
            </w:pPr>
            <w:r>
              <w:rPr>
                <w:rFonts w:hint="eastAsia" w:ascii="宋体" w:hAnsi="宋体" w:cs="宋体"/>
                <w:b/>
                <w:bCs/>
                <w:kern w:val="0"/>
                <w:sz w:val="22"/>
                <w:szCs w:val="22"/>
              </w:rPr>
              <w:t>129.59</w:t>
            </w:r>
          </w:p>
        </w:tc>
        <w:tc>
          <w:tcPr>
            <w:tcW w:w="665" w:type="pct"/>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b/>
                <w:bCs/>
                <w:kern w:val="0"/>
                <w:sz w:val="22"/>
                <w:szCs w:val="22"/>
              </w:rPr>
            </w:pPr>
            <w:r>
              <w:rPr>
                <w:rFonts w:hint="eastAsia" w:ascii="宋体" w:hAnsi="宋体" w:cs="宋体"/>
                <w:b/>
                <w:bCs/>
                <w:kern w:val="0"/>
                <w:sz w:val="22"/>
                <w:szCs w:val="22"/>
              </w:rPr>
              <w:t>128.18</w:t>
            </w:r>
          </w:p>
        </w:tc>
        <w:tc>
          <w:tcPr>
            <w:tcW w:w="778" w:type="pct"/>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b/>
                <w:bCs/>
                <w:kern w:val="0"/>
                <w:sz w:val="22"/>
                <w:szCs w:val="22"/>
              </w:rPr>
            </w:pPr>
            <w:r>
              <w:rPr>
                <w:rFonts w:hint="eastAsia" w:ascii="宋体" w:hAnsi="宋体" w:cs="宋体"/>
                <w:b/>
                <w:bCs/>
                <w:kern w:val="0"/>
                <w:sz w:val="22"/>
                <w:szCs w:val="22"/>
              </w:rPr>
              <w:t>1.41</w:t>
            </w:r>
          </w:p>
        </w:tc>
      </w:tr>
      <w:tr>
        <w:tblPrEx>
          <w:tblCellMar>
            <w:top w:w="0" w:type="dxa"/>
            <w:left w:w="108" w:type="dxa"/>
            <w:bottom w:w="0" w:type="dxa"/>
            <w:right w:w="108" w:type="dxa"/>
          </w:tblCellMar>
        </w:tblPrEx>
        <w:trPr>
          <w:trHeight w:val="458" w:hRule="atLeast"/>
        </w:trPr>
        <w:tc>
          <w:tcPr>
            <w:tcW w:w="356" w:type="pct"/>
            <w:tcBorders>
              <w:top w:val="nil"/>
              <w:left w:val="single" w:color="C0C0C0" w:sz="4" w:space="0"/>
              <w:bottom w:val="single" w:color="C0C0C0" w:sz="4" w:space="0"/>
              <w:right w:val="single" w:color="C0C0C0" w:sz="4" w:space="0"/>
            </w:tcBorders>
            <w:shd w:val="clear" w:color="auto" w:fill="auto"/>
            <w:noWrap/>
            <w:vAlign w:val="center"/>
          </w:tcPr>
          <w:p>
            <w:pPr>
              <w:widowControl/>
              <w:suppressAutoHyphens w:val="0"/>
              <w:jc w:val="center"/>
              <w:rPr>
                <w:rFonts w:ascii="宋体" w:hAnsi="宋体" w:cs="宋体"/>
                <w:kern w:val="0"/>
                <w:sz w:val="22"/>
                <w:szCs w:val="22"/>
              </w:rPr>
            </w:pPr>
            <w:r>
              <w:rPr>
                <w:rFonts w:hint="eastAsia" w:ascii="宋体" w:hAnsi="宋体" w:cs="宋体"/>
                <w:kern w:val="0"/>
                <w:sz w:val="22"/>
                <w:szCs w:val="22"/>
              </w:rPr>
              <w:t>　</w:t>
            </w:r>
          </w:p>
        </w:tc>
        <w:tc>
          <w:tcPr>
            <w:tcW w:w="253" w:type="pct"/>
            <w:tcBorders>
              <w:top w:val="nil"/>
              <w:left w:val="nil"/>
              <w:bottom w:val="single" w:color="C0C0C0" w:sz="4" w:space="0"/>
              <w:right w:val="single" w:color="C0C0C0" w:sz="4" w:space="0"/>
            </w:tcBorders>
            <w:shd w:val="clear" w:color="auto" w:fill="auto"/>
            <w:noWrap/>
            <w:vAlign w:val="center"/>
          </w:tcPr>
          <w:p>
            <w:pPr>
              <w:widowControl/>
              <w:suppressAutoHyphens w:val="0"/>
              <w:jc w:val="center"/>
              <w:rPr>
                <w:rFonts w:ascii="宋体" w:hAnsi="宋体" w:cs="宋体"/>
                <w:kern w:val="0"/>
                <w:sz w:val="22"/>
                <w:szCs w:val="22"/>
              </w:rPr>
            </w:pPr>
            <w:r>
              <w:rPr>
                <w:rFonts w:hint="eastAsia" w:ascii="宋体" w:hAnsi="宋体" w:cs="宋体"/>
                <w:kern w:val="0"/>
                <w:sz w:val="22"/>
                <w:szCs w:val="22"/>
              </w:rPr>
              <w:t>　</w:t>
            </w:r>
          </w:p>
        </w:tc>
        <w:tc>
          <w:tcPr>
            <w:tcW w:w="597" w:type="pct"/>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301</w:t>
            </w:r>
          </w:p>
        </w:tc>
        <w:tc>
          <w:tcPr>
            <w:tcW w:w="1767" w:type="pct"/>
            <w:tcBorders>
              <w:top w:val="single" w:color="C0C0C0" w:sz="4" w:space="0"/>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工资福利支出</w:t>
            </w:r>
          </w:p>
        </w:tc>
        <w:tc>
          <w:tcPr>
            <w:tcW w:w="583" w:type="pct"/>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122.30</w:t>
            </w:r>
          </w:p>
        </w:tc>
        <w:tc>
          <w:tcPr>
            <w:tcW w:w="665" w:type="pct"/>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122.30</w:t>
            </w:r>
          </w:p>
        </w:tc>
        <w:tc>
          <w:tcPr>
            <w:tcW w:w="778" w:type="pct"/>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458" w:hRule="atLeast"/>
        </w:trPr>
        <w:tc>
          <w:tcPr>
            <w:tcW w:w="356" w:type="pct"/>
            <w:tcBorders>
              <w:top w:val="nil"/>
              <w:left w:val="single" w:color="C0C0C0" w:sz="4" w:space="0"/>
              <w:bottom w:val="single" w:color="C0C0C0" w:sz="4" w:space="0"/>
              <w:right w:val="single" w:color="C0C0C0" w:sz="4" w:space="0"/>
            </w:tcBorders>
            <w:shd w:val="clear" w:color="auto" w:fill="auto"/>
            <w:noWrap/>
            <w:vAlign w:val="center"/>
          </w:tcPr>
          <w:p>
            <w:pPr>
              <w:widowControl/>
              <w:suppressAutoHyphens w:val="0"/>
              <w:jc w:val="center"/>
              <w:rPr>
                <w:rFonts w:ascii="宋体" w:hAnsi="宋体" w:cs="宋体"/>
                <w:kern w:val="0"/>
                <w:sz w:val="22"/>
                <w:szCs w:val="22"/>
              </w:rPr>
            </w:pPr>
            <w:r>
              <w:rPr>
                <w:rFonts w:hint="eastAsia" w:ascii="宋体" w:hAnsi="宋体" w:cs="宋体"/>
                <w:kern w:val="0"/>
                <w:sz w:val="22"/>
                <w:szCs w:val="22"/>
              </w:rPr>
              <w:t>301</w:t>
            </w:r>
          </w:p>
        </w:tc>
        <w:tc>
          <w:tcPr>
            <w:tcW w:w="253" w:type="pct"/>
            <w:tcBorders>
              <w:top w:val="nil"/>
              <w:left w:val="nil"/>
              <w:bottom w:val="single" w:color="C0C0C0" w:sz="4" w:space="0"/>
              <w:right w:val="single" w:color="C0C0C0" w:sz="4" w:space="0"/>
            </w:tcBorders>
            <w:shd w:val="clear" w:color="auto" w:fill="auto"/>
            <w:noWrap/>
            <w:vAlign w:val="center"/>
          </w:tcPr>
          <w:p>
            <w:pPr>
              <w:widowControl/>
              <w:suppressAutoHyphens w:val="0"/>
              <w:jc w:val="center"/>
              <w:rPr>
                <w:rFonts w:ascii="宋体" w:hAnsi="宋体" w:cs="宋体"/>
                <w:kern w:val="0"/>
                <w:sz w:val="22"/>
                <w:szCs w:val="22"/>
              </w:rPr>
            </w:pPr>
            <w:r>
              <w:rPr>
                <w:rFonts w:hint="eastAsia" w:ascii="宋体" w:hAnsi="宋体" w:cs="宋体"/>
                <w:kern w:val="0"/>
                <w:sz w:val="22"/>
                <w:szCs w:val="22"/>
              </w:rPr>
              <w:t>01</w:t>
            </w:r>
          </w:p>
        </w:tc>
        <w:tc>
          <w:tcPr>
            <w:tcW w:w="597" w:type="pct"/>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30101</w:t>
            </w:r>
          </w:p>
        </w:tc>
        <w:tc>
          <w:tcPr>
            <w:tcW w:w="1767" w:type="pct"/>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基本工资</w:t>
            </w:r>
          </w:p>
        </w:tc>
        <w:tc>
          <w:tcPr>
            <w:tcW w:w="583" w:type="pct"/>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77.16</w:t>
            </w:r>
          </w:p>
        </w:tc>
        <w:tc>
          <w:tcPr>
            <w:tcW w:w="665" w:type="pct"/>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77.16</w:t>
            </w:r>
          </w:p>
        </w:tc>
        <w:tc>
          <w:tcPr>
            <w:tcW w:w="778" w:type="pct"/>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458" w:hRule="atLeast"/>
        </w:trPr>
        <w:tc>
          <w:tcPr>
            <w:tcW w:w="356" w:type="pct"/>
            <w:tcBorders>
              <w:top w:val="nil"/>
              <w:left w:val="single" w:color="C0C0C0" w:sz="4" w:space="0"/>
              <w:bottom w:val="single" w:color="C0C0C0" w:sz="4" w:space="0"/>
              <w:right w:val="single" w:color="C0C0C0" w:sz="4" w:space="0"/>
            </w:tcBorders>
            <w:shd w:val="clear" w:color="auto" w:fill="auto"/>
            <w:noWrap/>
            <w:vAlign w:val="center"/>
          </w:tcPr>
          <w:p>
            <w:pPr>
              <w:widowControl/>
              <w:suppressAutoHyphens w:val="0"/>
              <w:jc w:val="center"/>
              <w:rPr>
                <w:rFonts w:ascii="宋体" w:hAnsi="宋体" w:cs="宋体"/>
                <w:kern w:val="0"/>
                <w:sz w:val="22"/>
                <w:szCs w:val="22"/>
              </w:rPr>
            </w:pPr>
            <w:r>
              <w:rPr>
                <w:rFonts w:hint="eastAsia" w:ascii="宋体" w:hAnsi="宋体" w:cs="宋体"/>
                <w:kern w:val="0"/>
                <w:sz w:val="22"/>
                <w:szCs w:val="22"/>
              </w:rPr>
              <w:t>301</w:t>
            </w:r>
          </w:p>
        </w:tc>
        <w:tc>
          <w:tcPr>
            <w:tcW w:w="253" w:type="pct"/>
            <w:tcBorders>
              <w:top w:val="nil"/>
              <w:left w:val="nil"/>
              <w:bottom w:val="single" w:color="C0C0C0" w:sz="4" w:space="0"/>
              <w:right w:val="single" w:color="C0C0C0" w:sz="4" w:space="0"/>
            </w:tcBorders>
            <w:shd w:val="clear" w:color="auto" w:fill="auto"/>
            <w:noWrap/>
            <w:vAlign w:val="center"/>
          </w:tcPr>
          <w:p>
            <w:pPr>
              <w:widowControl/>
              <w:suppressAutoHyphens w:val="0"/>
              <w:jc w:val="center"/>
              <w:rPr>
                <w:rFonts w:ascii="宋体" w:hAnsi="宋体" w:cs="宋体"/>
                <w:kern w:val="0"/>
                <w:sz w:val="22"/>
                <w:szCs w:val="22"/>
              </w:rPr>
            </w:pPr>
            <w:r>
              <w:rPr>
                <w:rFonts w:hint="eastAsia" w:ascii="宋体" w:hAnsi="宋体" w:cs="宋体"/>
                <w:kern w:val="0"/>
                <w:sz w:val="22"/>
                <w:szCs w:val="22"/>
              </w:rPr>
              <w:t>02</w:t>
            </w:r>
          </w:p>
        </w:tc>
        <w:tc>
          <w:tcPr>
            <w:tcW w:w="597" w:type="pct"/>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30102</w:t>
            </w:r>
          </w:p>
        </w:tc>
        <w:tc>
          <w:tcPr>
            <w:tcW w:w="1767" w:type="pct"/>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津贴补贴</w:t>
            </w:r>
          </w:p>
        </w:tc>
        <w:tc>
          <w:tcPr>
            <w:tcW w:w="583" w:type="pct"/>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1.55</w:t>
            </w:r>
          </w:p>
        </w:tc>
        <w:tc>
          <w:tcPr>
            <w:tcW w:w="665" w:type="pct"/>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1.55</w:t>
            </w:r>
          </w:p>
        </w:tc>
        <w:tc>
          <w:tcPr>
            <w:tcW w:w="778" w:type="pct"/>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458" w:hRule="atLeast"/>
        </w:trPr>
        <w:tc>
          <w:tcPr>
            <w:tcW w:w="356" w:type="pct"/>
            <w:tcBorders>
              <w:top w:val="nil"/>
              <w:left w:val="single" w:color="C0C0C0" w:sz="4" w:space="0"/>
              <w:bottom w:val="single" w:color="C0C0C0" w:sz="4" w:space="0"/>
              <w:right w:val="single" w:color="C0C0C0" w:sz="4" w:space="0"/>
            </w:tcBorders>
            <w:shd w:val="clear" w:color="auto" w:fill="auto"/>
            <w:noWrap/>
            <w:vAlign w:val="center"/>
          </w:tcPr>
          <w:p>
            <w:pPr>
              <w:widowControl/>
              <w:suppressAutoHyphens w:val="0"/>
              <w:jc w:val="center"/>
              <w:rPr>
                <w:rFonts w:ascii="宋体" w:hAnsi="宋体" w:cs="宋体"/>
                <w:kern w:val="0"/>
                <w:sz w:val="22"/>
                <w:szCs w:val="22"/>
              </w:rPr>
            </w:pPr>
            <w:r>
              <w:rPr>
                <w:rFonts w:hint="eastAsia" w:ascii="宋体" w:hAnsi="宋体" w:cs="宋体"/>
                <w:kern w:val="0"/>
                <w:sz w:val="22"/>
                <w:szCs w:val="22"/>
              </w:rPr>
              <w:t>301</w:t>
            </w:r>
          </w:p>
        </w:tc>
        <w:tc>
          <w:tcPr>
            <w:tcW w:w="253" w:type="pct"/>
            <w:tcBorders>
              <w:top w:val="nil"/>
              <w:left w:val="nil"/>
              <w:bottom w:val="single" w:color="C0C0C0" w:sz="4" w:space="0"/>
              <w:right w:val="single" w:color="C0C0C0" w:sz="4" w:space="0"/>
            </w:tcBorders>
            <w:shd w:val="clear" w:color="auto" w:fill="auto"/>
            <w:noWrap/>
            <w:vAlign w:val="center"/>
          </w:tcPr>
          <w:p>
            <w:pPr>
              <w:widowControl/>
              <w:suppressAutoHyphens w:val="0"/>
              <w:jc w:val="center"/>
              <w:rPr>
                <w:rFonts w:ascii="宋体" w:hAnsi="宋体" w:cs="宋体"/>
                <w:kern w:val="0"/>
                <w:sz w:val="22"/>
                <w:szCs w:val="22"/>
              </w:rPr>
            </w:pPr>
            <w:r>
              <w:rPr>
                <w:rFonts w:hint="eastAsia" w:ascii="宋体" w:hAnsi="宋体" w:cs="宋体"/>
                <w:kern w:val="0"/>
                <w:sz w:val="22"/>
                <w:szCs w:val="22"/>
              </w:rPr>
              <w:t>02</w:t>
            </w:r>
          </w:p>
        </w:tc>
        <w:tc>
          <w:tcPr>
            <w:tcW w:w="597" w:type="pct"/>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3010201</w:t>
            </w:r>
          </w:p>
        </w:tc>
        <w:tc>
          <w:tcPr>
            <w:tcW w:w="1767" w:type="pct"/>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国家出台津贴补贴</w:t>
            </w:r>
          </w:p>
        </w:tc>
        <w:tc>
          <w:tcPr>
            <w:tcW w:w="583" w:type="pct"/>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1.55</w:t>
            </w:r>
          </w:p>
        </w:tc>
        <w:tc>
          <w:tcPr>
            <w:tcW w:w="665" w:type="pct"/>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1.55</w:t>
            </w:r>
          </w:p>
        </w:tc>
        <w:tc>
          <w:tcPr>
            <w:tcW w:w="778" w:type="pct"/>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458" w:hRule="atLeast"/>
        </w:trPr>
        <w:tc>
          <w:tcPr>
            <w:tcW w:w="356" w:type="pct"/>
            <w:tcBorders>
              <w:top w:val="nil"/>
              <w:left w:val="single" w:color="C0C0C0" w:sz="4" w:space="0"/>
              <w:bottom w:val="single" w:color="C0C0C0" w:sz="4" w:space="0"/>
              <w:right w:val="single" w:color="C0C0C0" w:sz="4" w:space="0"/>
            </w:tcBorders>
            <w:shd w:val="clear" w:color="auto" w:fill="auto"/>
            <w:noWrap/>
            <w:vAlign w:val="center"/>
          </w:tcPr>
          <w:p>
            <w:pPr>
              <w:widowControl/>
              <w:suppressAutoHyphens w:val="0"/>
              <w:jc w:val="center"/>
              <w:rPr>
                <w:rFonts w:ascii="宋体" w:hAnsi="宋体" w:cs="宋体"/>
                <w:kern w:val="0"/>
                <w:sz w:val="22"/>
                <w:szCs w:val="22"/>
              </w:rPr>
            </w:pPr>
            <w:r>
              <w:rPr>
                <w:rFonts w:hint="eastAsia" w:ascii="宋体" w:hAnsi="宋体" w:cs="宋体"/>
                <w:kern w:val="0"/>
                <w:sz w:val="22"/>
                <w:szCs w:val="22"/>
              </w:rPr>
              <w:t>301</w:t>
            </w:r>
          </w:p>
        </w:tc>
        <w:tc>
          <w:tcPr>
            <w:tcW w:w="253" w:type="pct"/>
            <w:tcBorders>
              <w:top w:val="nil"/>
              <w:left w:val="nil"/>
              <w:bottom w:val="single" w:color="C0C0C0" w:sz="4" w:space="0"/>
              <w:right w:val="single" w:color="C0C0C0" w:sz="4" w:space="0"/>
            </w:tcBorders>
            <w:shd w:val="clear" w:color="auto" w:fill="auto"/>
            <w:noWrap/>
            <w:vAlign w:val="center"/>
          </w:tcPr>
          <w:p>
            <w:pPr>
              <w:widowControl/>
              <w:suppressAutoHyphens w:val="0"/>
              <w:jc w:val="center"/>
              <w:rPr>
                <w:rFonts w:ascii="宋体" w:hAnsi="宋体" w:cs="宋体"/>
                <w:kern w:val="0"/>
                <w:sz w:val="22"/>
                <w:szCs w:val="22"/>
              </w:rPr>
            </w:pPr>
            <w:r>
              <w:rPr>
                <w:rFonts w:hint="eastAsia" w:ascii="宋体" w:hAnsi="宋体" w:cs="宋体"/>
                <w:kern w:val="0"/>
                <w:sz w:val="22"/>
                <w:szCs w:val="22"/>
              </w:rPr>
              <w:t>07</w:t>
            </w:r>
          </w:p>
        </w:tc>
        <w:tc>
          <w:tcPr>
            <w:tcW w:w="597" w:type="pct"/>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30107</w:t>
            </w:r>
          </w:p>
        </w:tc>
        <w:tc>
          <w:tcPr>
            <w:tcW w:w="1767" w:type="pct"/>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绩效工资</w:t>
            </w:r>
          </w:p>
        </w:tc>
        <w:tc>
          <w:tcPr>
            <w:tcW w:w="583" w:type="pct"/>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6.70</w:t>
            </w:r>
          </w:p>
        </w:tc>
        <w:tc>
          <w:tcPr>
            <w:tcW w:w="665" w:type="pct"/>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6.70</w:t>
            </w:r>
          </w:p>
        </w:tc>
        <w:tc>
          <w:tcPr>
            <w:tcW w:w="778" w:type="pct"/>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458" w:hRule="atLeast"/>
        </w:trPr>
        <w:tc>
          <w:tcPr>
            <w:tcW w:w="356" w:type="pct"/>
            <w:tcBorders>
              <w:top w:val="nil"/>
              <w:left w:val="single" w:color="C0C0C0" w:sz="4" w:space="0"/>
              <w:bottom w:val="single" w:color="C0C0C0" w:sz="4" w:space="0"/>
              <w:right w:val="single" w:color="C0C0C0" w:sz="4" w:space="0"/>
            </w:tcBorders>
            <w:shd w:val="clear" w:color="auto" w:fill="auto"/>
            <w:noWrap/>
            <w:vAlign w:val="center"/>
          </w:tcPr>
          <w:p>
            <w:pPr>
              <w:widowControl/>
              <w:suppressAutoHyphens w:val="0"/>
              <w:jc w:val="center"/>
              <w:rPr>
                <w:rFonts w:ascii="宋体" w:hAnsi="宋体" w:cs="宋体"/>
                <w:kern w:val="0"/>
                <w:sz w:val="22"/>
                <w:szCs w:val="22"/>
              </w:rPr>
            </w:pPr>
            <w:r>
              <w:rPr>
                <w:rFonts w:hint="eastAsia" w:ascii="宋体" w:hAnsi="宋体" w:cs="宋体"/>
                <w:kern w:val="0"/>
                <w:sz w:val="22"/>
                <w:szCs w:val="22"/>
              </w:rPr>
              <w:t>301</w:t>
            </w:r>
          </w:p>
        </w:tc>
        <w:tc>
          <w:tcPr>
            <w:tcW w:w="253" w:type="pct"/>
            <w:tcBorders>
              <w:top w:val="nil"/>
              <w:left w:val="nil"/>
              <w:bottom w:val="single" w:color="C0C0C0" w:sz="4" w:space="0"/>
              <w:right w:val="single" w:color="C0C0C0" w:sz="4" w:space="0"/>
            </w:tcBorders>
            <w:shd w:val="clear" w:color="auto" w:fill="auto"/>
            <w:noWrap/>
            <w:vAlign w:val="center"/>
          </w:tcPr>
          <w:p>
            <w:pPr>
              <w:widowControl/>
              <w:suppressAutoHyphens w:val="0"/>
              <w:jc w:val="center"/>
              <w:rPr>
                <w:rFonts w:ascii="宋体" w:hAnsi="宋体" w:cs="宋体"/>
                <w:kern w:val="0"/>
                <w:sz w:val="22"/>
                <w:szCs w:val="22"/>
              </w:rPr>
            </w:pPr>
            <w:r>
              <w:rPr>
                <w:rFonts w:hint="eastAsia" w:ascii="宋体" w:hAnsi="宋体" w:cs="宋体"/>
                <w:kern w:val="0"/>
                <w:sz w:val="22"/>
                <w:szCs w:val="22"/>
              </w:rPr>
              <w:t>08</w:t>
            </w:r>
          </w:p>
        </w:tc>
        <w:tc>
          <w:tcPr>
            <w:tcW w:w="597" w:type="pct"/>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30108</w:t>
            </w:r>
          </w:p>
        </w:tc>
        <w:tc>
          <w:tcPr>
            <w:tcW w:w="1767" w:type="pct"/>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机关事业单位基本养老保险缴费</w:t>
            </w:r>
          </w:p>
        </w:tc>
        <w:tc>
          <w:tcPr>
            <w:tcW w:w="583" w:type="pct"/>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13.56</w:t>
            </w:r>
          </w:p>
        </w:tc>
        <w:tc>
          <w:tcPr>
            <w:tcW w:w="665" w:type="pct"/>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13.56</w:t>
            </w:r>
          </w:p>
        </w:tc>
        <w:tc>
          <w:tcPr>
            <w:tcW w:w="778" w:type="pct"/>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458" w:hRule="atLeast"/>
        </w:trPr>
        <w:tc>
          <w:tcPr>
            <w:tcW w:w="356" w:type="pct"/>
            <w:tcBorders>
              <w:top w:val="nil"/>
              <w:left w:val="single" w:color="C0C0C0" w:sz="4" w:space="0"/>
              <w:bottom w:val="single" w:color="C0C0C0" w:sz="4" w:space="0"/>
              <w:right w:val="single" w:color="C0C0C0" w:sz="4" w:space="0"/>
            </w:tcBorders>
            <w:shd w:val="clear" w:color="auto" w:fill="auto"/>
            <w:noWrap/>
            <w:vAlign w:val="center"/>
          </w:tcPr>
          <w:p>
            <w:pPr>
              <w:widowControl/>
              <w:suppressAutoHyphens w:val="0"/>
              <w:jc w:val="center"/>
              <w:rPr>
                <w:rFonts w:ascii="宋体" w:hAnsi="宋体" w:cs="宋体"/>
                <w:kern w:val="0"/>
                <w:sz w:val="22"/>
                <w:szCs w:val="22"/>
              </w:rPr>
            </w:pPr>
            <w:r>
              <w:rPr>
                <w:rFonts w:hint="eastAsia" w:ascii="宋体" w:hAnsi="宋体" w:cs="宋体"/>
                <w:kern w:val="0"/>
                <w:sz w:val="22"/>
                <w:szCs w:val="22"/>
              </w:rPr>
              <w:t>301</w:t>
            </w:r>
          </w:p>
        </w:tc>
        <w:tc>
          <w:tcPr>
            <w:tcW w:w="253" w:type="pct"/>
            <w:tcBorders>
              <w:top w:val="nil"/>
              <w:left w:val="nil"/>
              <w:bottom w:val="single" w:color="C0C0C0" w:sz="4" w:space="0"/>
              <w:right w:val="single" w:color="C0C0C0" w:sz="4" w:space="0"/>
            </w:tcBorders>
            <w:shd w:val="clear" w:color="auto" w:fill="auto"/>
            <w:noWrap/>
            <w:vAlign w:val="center"/>
          </w:tcPr>
          <w:p>
            <w:pPr>
              <w:widowControl/>
              <w:suppressAutoHyphens w:val="0"/>
              <w:jc w:val="center"/>
              <w:rPr>
                <w:rFonts w:ascii="宋体" w:hAnsi="宋体" w:cs="宋体"/>
                <w:kern w:val="0"/>
                <w:sz w:val="22"/>
                <w:szCs w:val="22"/>
              </w:rPr>
            </w:pPr>
            <w:r>
              <w:rPr>
                <w:rFonts w:hint="eastAsia" w:ascii="宋体" w:hAnsi="宋体" w:cs="宋体"/>
                <w:kern w:val="0"/>
                <w:sz w:val="22"/>
                <w:szCs w:val="22"/>
              </w:rPr>
              <w:t>09</w:t>
            </w:r>
          </w:p>
        </w:tc>
        <w:tc>
          <w:tcPr>
            <w:tcW w:w="597" w:type="pct"/>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30109</w:t>
            </w:r>
          </w:p>
        </w:tc>
        <w:tc>
          <w:tcPr>
            <w:tcW w:w="1767" w:type="pct"/>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职业年金缴费</w:t>
            </w:r>
          </w:p>
        </w:tc>
        <w:tc>
          <w:tcPr>
            <w:tcW w:w="583" w:type="pct"/>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6.78</w:t>
            </w:r>
          </w:p>
        </w:tc>
        <w:tc>
          <w:tcPr>
            <w:tcW w:w="665" w:type="pct"/>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6.78</w:t>
            </w:r>
          </w:p>
        </w:tc>
        <w:tc>
          <w:tcPr>
            <w:tcW w:w="778" w:type="pct"/>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458" w:hRule="atLeast"/>
        </w:trPr>
        <w:tc>
          <w:tcPr>
            <w:tcW w:w="356" w:type="pct"/>
            <w:tcBorders>
              <w:top w:val="nil"/>
              <w:left w:val="single" w:color="C0C0C0" w:sz="4" w:space="0"/>
              <w:bottom w:val="single" w:color="C0C0C0" w:sz="4" w:space="0"/>
              <w:right w:val="single" w:color="C0C0C0" w:sz="4" w:space="0"/>
            </w:tcBorders>
            <w:shd w:val="clear" w:color="auto" w:fill="auto"/>
            <w:noWrap/>
            <w:vAlign w:val="center"/>
          </w:tcPr>
          <w:p>
            <w:pPr>
              <w:widowControl/>
              <w:suppressAutoHyphens w:val="0"/>
              <w:jc w:val="center"/>
              <w:rPr>
                <w:rFonts w:ascii="宋体" w:hAnsi="宋体" w:cs="宋体"/>
                <w:kern w:val="0"/>
                <w:sz w:val="22"/>
                <w:szCs w:val="22"/>
              </w:rPr>
            </w:pPr>
            <w:r>
              <w:rPr>
                <w:rFonts w:hint="eastAsia" w:ascii="宋体" w:hAnsi="宋体" w:cs="宋体"/>
                <w:kern w:val="0"/>
                <w:sz w:val="22"/>
                <w:szCs w:val="22"/>
              </w:rPr>
              <w:t>301</w:t>
            </w:r>
          </w:p>
        </w:tc>
        <w:tc>
          <w:tcPr>
            <w:tcW w:w="253" w:type="pct"/>
            <w:tcBorders>
              <w:top w:val="nil"/>
              <w:left w:val="nil"/>
              <w:bottom w:val="single" w:color="C0C0C0" w:sz="4" w:space="0"/>
              <w:right w:val="single" w:color="C0C0C0" w:sz="4" w:space="0"/>
            </w:tcBorders>
            <w:shd w:val="clear" w:color="auto" w:fill="auto"/>
            <w:noWrap/>
            <w:vAlign w:val="center"/>
          </w:tcPr>
          <w:p>
            <w:pPr>
              <w:widowControl/>
              <w:suppressAutoHyphens w:val="0"/>
              <w:jc w:val="center"/>
              <w:rPr>
                <w:rFonts w:ascii="宋体" w:hAnsi="宋体" w:cs="宋体"/>
                <w:kern w:val="0"/>
                <w:sz w:val="22"/>
                <w:szCs w:val="22"/>
              </w:rPr>
            </w:pPr>
            <w:r>
              <w:rPr>
                <w:rFonts w:hint="eastAsia" w:ascii="宋体" w:hAnsi="宋体" w:cs="宋体"/>
                <w:kern w:val="0"/>
                <w:sz w:val="22"/>
                <w:szCs w:val="22"/>
              </w:rPr>
              <w:t>10</w:t>
            </w:r>
          </w:p>
        </w:tc>
        <w:tc>
          <w:tcPr>
            <w:tcW w:w="597" w:type="pct"/>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30110</w:t>
            </w:r>
          </w:p>
        </w:tc>
        <w:tc>
          <w:tcPr>
            <w:tcW w:w="1767" w:type="pct"/>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职工基本医疗保险缴费</w:t>
            </w:r>
          </w:p>
        </w:tc>
        <w:tc>
          <w:tcPr>
            <w:tcW w:w="583" w:type="pct"/>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7.95</w:t>
            </w:r>
          </w:p>
        </w:tc>
        <w:tc>
          <w:tcPr>
            <w:tcW w:w="665" w:type="pct"/>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7.95</w:t>
            </w:r>
          </w:p>
        </w:tc>
        <w:tc>
          <w:tcPr>
            <w:tcW w:w="778" w:type="pct"/>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458" w:hRule="atLeast"/>
        </w:trPr>
        <w:tc>
          <w:tcPr>
            <w:tcW w:w="356" w:type="pct"/>
            <w:tcBorders>
              <w:top w:val="nil"/>
              <w:left w:val="single" w:color="C0C0C0" w:sz="4" w:space="0"/>
              <w:bottom w:val="single" w:color="C0C0C0" w:sz="4" w:space="0"/>
              <w:right w:val="single" w:color="C0C0C0" w:sz="4" w:space="0"/>
            </w:tcBorders>
            <w:shd w:val="clear" w:color="auto" w:fill="auto"/>
            <w:noWrap/>
            <w:vAlign w:val="center"/>
          </w:tcPr>
          <w:p>
            <w:pPr>
              <w:widowControl/>
              <w:suppressAutoHyphens w:val="0"/>
              <w:jc w:val="center"/>
              <w:rPr>
                <w:rFonts w:ascii="宋体" w:hAnsi="宋体" w:cs="宋体"/>
                <w:kern w:val="0"/>
                <w:sz w:val="22"/>
                <w:szCs w:val="22"/>
              </w:rPr>
            </w:pPr>
            <w:r>
              <w:rPr>
                <w:rFonts w:hint="eastAsia" w:ascii="宋体" w:hAnsi="宋体" w:cs="宋体"/>
                <w:kern w:val="0"/>
                <w:sz w:val="22"/>
                <w:szCs w:val="22"/>
              </w:rPr>
              <w:t>301</w:t>
            </w:r>
          </w:p>
        </w:tc>
        <w:tc>
          <w:tcPr>
            <w:tcW w:w="253" w:type="pct"/>
            <w:tcBorders>
              <w:top w:val="nil"/>
              <w:left w:val="nil"/>
              <w:bottom w:val="single" w:color="C0C0C0" w:sz="4" w:space="0"/>
              <w:right w:val="single" w:color="C0C0C0" w:sz="4" w:space="0"/>
            </w:tcBorders>
            <w:shd w:val="clear" w:color="auto" w:fill="auto"/>
            <w:noWrap/>
            <w:vAlign w:val="center"/>
          </w:tcPr>
          <w:p>
            <w:pPr>
              <w:widowControl/>
              <w:suppressAutoHyphens w:val="0"/>
              <w:jc w:val="center"/>
              <w:rPr>
                <w:rFonts w:ascii="宋体" w:hAnsi="宋体" w:cs="宋体"/>
                <w:kern w:val="0"/>
                <w:sz w:val="22"/>
                <w:szCs w:val="22"/>
              </w:rPr>
            </w:pPr>
            <w:r>
              <w:rPr>
                <w:rFonts w:hint="eastAsia" w:ascii="宋体" w:hAnsi="宋体" w:cs="宋体"/>
                <w:kern w:val="0"/>
                <w:sz w:val="22"/>
                <w:szCs w:val="22"/>
              </w:rPr>
              <w:t>12</w:t>
            </w:r>
          </w:p>
        </w:tc>
        <w:tc>
          <w:tcPr>
            <w:tcW w:w="597" w:type="pct"/>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30112</w:t>
            </w:r>
          </w:p>
        </w:tc>
        <w:tc>
          <w:tcPr>
            <w:tcW w:w="1767" w:type="pct"/>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其他社会保障缴费</w:t>
            </w:r>
          </w:p>
        </w:tc>
        <w:tc>
          <w:tcPr>
            <w:tcW w:w="583" w:type="pct"/>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0.68</w:t>
            </w:r>
          </w:p>
        </w:tc>
        <w:tc>
          <w:tcPr>
            <w:tcW w:w="665" w:type="pct"/>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0.68</w:t>
            </w:r>
          </w:p>
        </w:tc>
        <w:tc>
          <w:tcPr>
            <w:tcW w:w="778" w:type="pct"/>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458" w:hRule="atLeast"/>
        </w:trPr>
        <w:tc>
          <w:tcPr>
            <w:tcW w:w="356" w:type="pct"/>
            <w:tcBorders>
              <w:top w:val="nil"/>
              <w:left w:val="single" w:color="C0C0C0" w:sz="4" w:space="0"/>
              <w:bottom w:val="single" w:color="C0C0C0" w:sz="4" w:space="0"/>
              <w:right w:val="single" w:color="C0C0C0" w:sz="4" w:space="0"/>
            </w:tcBorders>
            <w:shd w:val="clear" w:color="auto" w:fill="auto"/>
            <w:noWrap/>
            <w:vAlign w:val="center"/>
          </w:tcPr>
          <w:p>
            <w:pPr>
              <w:widowControl/>
              <w:suppressAutoHyphens w:val="0"/>
              <w:jc w:val="center"/>
              <w:rPr>
                <w:rFonts w:ascii="宋体" w:hAnsi="宋体" w:cs="宋体"/>
                <w:kern w:val="0"/>
                <w:sz w:val="22"/>
                <w:szCs w:val="22"/>
              </w:rPr>
            </w:pPr>
            <w:r>
              <w:rPr>
                <w:rFonts w:hint="eastAsia" w:ascii="宋体" w:hAnsi="宋体" w:cs="宋体"/>
                <w:kern w:val="0"/>
                <w:sz w:val="22"/>
                <w:szCs w:val="22"/>
              </w:rPr>
              <w:t>301</w:t>
            </w:r>
          </w:p>
        </w:tc>
        <w:tc>
          <w:tcPr>
            <w:tcW w:w="253" w:type="pct"/>
            <w:tcBorders>
              <w:top w:val="nil"/>
              <w:left w:val="nil"/>
              <w:bottom w:val="single" w:color="C0C0C0" w:sz="4" w:space="0"/>
              <w:right w:val="single" w:color="C0C0C0" w:sz="4" w:space="0"/>
            </w:tcBorders>
            <w:shd w:val="clear" w:color="auto" w:fill="auto"/>
            <w:noWrap/>
            <w:vAlign w:val="center"/>
          </w:tcPr>
          <w:p>
            <w:pPr>
              <w:widowControl/>
              <w:suppressAutoHyphens w:val="0"/>
              <w:jc w:val="center"/>
              <w:rPr>
                <w:rFonts w:ascii="宋体" w:hAnsi="宋体" w:cs="宋体"/>
                <w:kern w:val="0"/>
                <w:sz w:val="22"/>
                <w:szCs w:val="22"/>
              </w:rPr>
            </w:pPr>
            <w:r>
              <w:rPr>
                <w:rFonts w:hint="eastAsia" w:ascii="宋体" w:hAnsi="宋体" w:cs="宋体"/>
                <w:kern w:val="0"/>
                <w:sz w:val="22"/>
                <w:szCs w:val="22"/>
              </w:rPr>
              <w:t>12</w:t>
            </w:r>
          </w:p>
        </w:tc>
        <w:tc>
          <w:tcPr>
            <w:tcW w:w="597" w:type="pct"/>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3011201</w:t>
            </w:r>
          </w:p>
        </w:tc>
        <w:tc>
          <w:tcPr>
            <w:tcW w:w="1767" w:type="pct"/>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失业保险</w:t>
            </w:r>
          </w:p>
        </w:tc>
        <w:tc>
          <w:tcPr>
            <w:tcW w:w="583" w:type="pct"/>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0.51</w:t>
            </w:r>
          </w:p>
        </w:tc>
        <w:tc>
          <w:tcPr>
            <w:tcW w:w="665" w:type="pct"/>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0.51</w:t>
            </w:r>
          </w:p>
        </w:tc>
        <w:tc>
          <w:tcPr>
            <w:tcW w:w="778" w:type="pct"/>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458" w:hRule="atLeast"/>
        </w:trPr>
        <w:tc>
          <w:tcPr>
            <w:tcW w:w="356" w:type="pct"/>
            <w:tcBorders>
              <w:top w:val="nil"/>
              <w:left w:val="single" w:color="C0C0C0" w:sz="4" w:space="0"/>
              <w:bottom w:val="single" w:color="C0C0C0" w:sz="4" w:space="0"/>
              <w:right w:val="single" w:color="C0C0C0" w:sz="4" w:space="0"/>
            </w:tcBorders>
            <w:shd w:val="clear" w:color="auto" w:fill="auto"/>
            <w:noWrap/>
            <w:vAlign w:val="center"/>
          </w:tcPr>
          <w:p>
            <w:pPr>
              <w:widowControl/>
              <w:suppressAutoHyphens w:val="0"/>
              <w:jc w:val="center"/>
              <w:rPr>
                <w:rFonts w:ascii="宋体" w:hAnsi="宋体" w:cs="宋体"/>
                <w:kern w:val="0"/>
                <w:sz w:val="22"/>
                <w:szCs w:val="22"/>
              </w:rPr>
            </w:pPr>
            <w:r>
              <w:rPr>
                <w:rFonts w:hint="eastAsia" w:ascii="宋体" w:hAnsi="宋体" w:cs="宋体"/>
                <w:kern w:val="0"/>
                <w:sz w:val="22"/>
                <w:szCs w:val="22"/>
              </w:rPr>
              <w:t>301</w:t>
            </w:r>
          </w:p>
        </w:tc>
        <w:tc>
          <w:tcPr>
            <w:tcW w:w="253" w:type="pct"/>
            <w:tcBorders>
              <w:top w:val="nil"/>
              <w:left w:val="nil"/>
              <w:bottom w:val="single" w:color="C0C0C0" w:sz="4" w:space="0"/>
              <w:right w:val="single" w:color="C0C0C0" w:sz="4" w:space="0"/>
            </w:tcBorders>
            <w:shd w:val="clear" w:color="auto" w:fill="auto"/>
            <w:noWrap/>
            <w:vAlign w:val="center"/>
          </w:tcPr>
          <w:p>
            <w:pPr>
              <w:widowControl/>
              <w:suppressAutoHyphens w:val="0"/>
              <w:jc w:val="center"/>
              <w:rPr>
                <w:rFonts w:ascii="宋体" w:hAnsi="宋体" w:cs="宋体"/>
                <w:kern w:val="0"/>
                <w:sz w:val="22"/>
                <w:szCs w:val="22"/>
              </w:rPr>
            </w:pPr>
            <w:r>
              <w:rPr>
                <w:rFonts w:hint="eastAsia" w:ascii="宋体" w:hAnsi="宋体" w:cs="宋体"/>
                <w:kern w:val="0"/>
                <w:sz w:val="22"/>
                <w:szCs w:val="22"/>
              </w:rPr>
              <w:t>12</w:t>
            </w:r>
          </w:p>
        </w:tc>
        <w:tc>
          <w:tcPr>
            <w:tcW w:w="597" w:type="pct"/>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3011202</w:t>
            </w:r>
          </w:p>
        </w:tc>
        <w:tc>
          <w:tcPr>
            <w:tcW w:w="1767" w:type="pct"/>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工伤保险</w:t>
            </w:r>
          </w:p>
        </w:tc>
        <w:tc>
          <w:tcPr>
            <w:tcW w:w="583" w:type="pct"/>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0.17</w:t>
            </w:r>
          </w:p>
        </w:tc>
        <w:tc>
          <w:tcPr>
            <w:tcW w:w="665" w:type="pct"/>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0.17</w:t>
            </w:r>
          </w:p>
        </w:tc>
        <w:tc>
          <w:tcPr>
            <w:tcW w:w="778" w:type="pct"/>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458" w:hRule="atLeast"/>
        </w:trPr>
        <w:tc>
          <w:tcPr>
            <w:tcW w:w="356" w:type="pct"/>
            <w:tcBorders>
              <w:top w:val="nil"/>
              <w:left w:val="single" w:color="C0C0C0" w:sz="4" w:space="0"/>
              <w:bottom w:val="single" w:color="C0C0C0" w:sz="4" w:space="0"/>
              <w:right w:val="single" w:color="C0C0C0" w:sz="4" w:space="0"/>
            </w:tcBorders>
            <w:shd w:val="clear" w:color="auto" w:fill="auto"/>
            <w:noWrap/>
            <w:vAlign w:val="center"/>
          </w:tcPr>
          <w:p>
            <w:pPr>
              <w:widowControl/>
              <w:suppressAutoHyphens w:val="0"/>
              <w:jc w:val="center"/>
              <w:rPr>
                <w:rFonts w:ascii="宋体" w:hAnsi="宋体" w:cs="宋体"/>
                <w:kern w:val="0"/>
                <w:sz w:val="22"/>
                <w:szCs w:val="22"/>
              </w:rPr>
            </w:pPr>
            <w:r>
              <w:rPr>
                <w:rFonts w:hint="eastAsia" w:ascii="宋体" w:hAnsi="宋体" w:cs="宋体"/>
                <w:kern w:val="0"/>
                <w:sz w:val="22"/>
                <w:szCs w:val="22"/>
              </w:rPr>
              <w:t>301</w:t>
            </w:r>
          </w:p>
        </w:tc>
        <w:tc>
          <w:tcPr>
            <w:tcW w:w="253" w:type="pct"/>
            <w:tcBorders>
              <w:top w:val="nil"/>
              <w:left w:val="nil"/>
              <w:bottom w:val="single" w:color="C0C0C0" w:sz="4" w:space="0"/>
              <w:right w:val="single" w:color="C0C0C0" w:sz="4" w:space="0"/>
            </w:tcBorders>
            <w:shd w:val="clear" w:color="auto" w:fill="auto"/>
            <w:noWrap/>
            <w:vAlign w:val="center"/>
          </w:tcPr>
          <w:p>
            <w:pPr>
              <w:widowControl/>
              <w:suppressAutoHyphens w:val="0"/>
              <w:jc w:val="center"/>
              <w:rPr>
                <w:rFonts w:ascii="宋体" w:hAnsi="宋体" w:cs="宋体"/>
                <w:kern w:val="0"/>
                <w:sz w:val="22"/>
                <w:szCs w:val="22"/>
              </w:rPr>
            </w:pPr>
            <w:r>
              <w:rPr>
                <w:rFonts w:hint="eastAsia" w:ascii="宋体" w:hAnsi="宋体" w:cs="宋体"/>
                <w:kern w:val="0"/>
                <w:sz w:val="22"/>
                <w:szCs w:val="22"/>
              </w:rPr>
              <w:t>13</w:t>
            </w:r>
          </w:p>
        </w:tc>
        <w:tc>
          <w:tcPr>
            <w:tcW w:w="597" w:type="pct"/>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30113</w:t>
            </w:r>
          </w:p>
        </w:tc>
        <w:tc>
          <w:tcPr>
            <w:tcW w:w="1767" w:type="pct"/>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住房公积金</w:t>
            </w:r>
          </w:p>
        </w:tc>
        <w:tc>
          <w:tcPr>
            <w:tcW w:w="583" w:type="pct"/>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7.92</w:t>
            </w:r>
          </w:p>
        </w:tc>
        <w:tc>
          <w:tcPr>
            <w:tcW w:w="665" w:type="pct"/>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7.92</w:t>
            </w:r>
          </w:p>
        </w:tc>
        <w:tc>
          <w:tcPr>
            <w:tcW w:w="778" w:type="pct"/>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458" w:hRule="atLeast"/>
        </w:trPr>
        <w:tc>
          <w:tcPr>
            <w:tcW w:w="356" w:type="pct"/>
            <w:tcBorders>
              <w:top w:val="nil"/>
              <w:left w:val="single" w:color="C0C0C0" w:sz="4" w:space="0"/>
              <w:bottom w:val="single" w:color="C0C0C0" w:sz="4" w:space="0"/>
              <w:right w:val="single" w:color="C0C0C0" w:sz="4" w:space="0"/>
            </w:tcBorders>
            <w:shd w:val="clear" w:color="auto" w:fill="auto"/>
            <w:noWrap/>
            <w:vAlign w:val="center"/>
          </w:tcPr>
          <w:p>
            <w:pPr>
              <w:widowControl/>
              <w:suppressAutoHyphens w:val="0"/>
              <w:jc w:val="center"/>
              <w:rPr>
                <w:rFonts w:ascii="宋体" w:hAnsi="宋体" w:cs="宋体"/>
                <w:kern w:val="0"/>
                <w:sz w:val="22"/>
                <w:szCs w:val="22"/>
              </w:rPr>
            </w:pPr>
            <w:r>
              <w:rPr>
                <w:rFonts w:hint="eastAsia" w:ascii="宋体" w:hAnsi="宋体" w:cs="宋体"/>
                <w:kern w:val="0"/>
                <w:sz w:val="22"/>
                <w:szCs w:val="22"/>
              </w:rPr>
              <w:t>　</w:t>
            </w:r>
          </w:p>
        </w:tc>
        <w:tc>
          <w:tcPr>
            <w:tcW w:w="253" w:type="pct"/>
            <w:tcBorders>
              <w:top w:val="nil"/>
              <w:left w:val="nil"/>
              <w:bottom w:val="single" w:color="C0C0C0" w:sz="4" w:space="0"/>
              <w:right w:val="single" w:color="C0C0C0" w:sz="4" w:space="0"/>
            </w:tcBorders>
            <w:shd w:val="clear" w:color="auto" w:fill="auto"/>
            <w:noWrap/>
            <w:vAlign w:val="center"/>
          </w:tcPr>
          <w:p>
            <w:pPr>
              <w:widowControl/>
              <w:suppressAutoHyphens w:val="0"/>
              <w:jc w:val="center"/>
              <w:rPr>
                <w:rFonts w:ascii="宋体" w:hAnsi="宋体" w:cs="宋体"/>
                <w:kern w:val="0"/>
                <w:sz w:val="22"/>
                <w:szCs w:val="22"/>
              </w:rPr>
            </w:pPr>
            <w:r>
              <w:rPr>
                <w:rFonts w:hint="eastAsia" w:ascii="宋体" w:hAnsi="宋体" w:cs="宋体"/>
                <w:kern w:val="0"/>
                <w:sz w:val="22"/>
                <w:szCs w:val="22"/>
              </w:rPr>
              <w:t>　</w:t>
            </w:r>
          </w:p>
        </w:tc>
        <w:tc>
          <w:tcPr>
            <w:tcW w:w="597" w:type="pct"/>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302</w:t>
            </w:r>
          </w:p>
        </w:tc>
        <w:tc>
          <w:tcPr>
            <w:tcW w:w="1767" w:type="pct"/>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商品和服务支出</w:t>
            </w:r>
          </w:p>
        </w:tc>
        <w:tc>
          <w:tcPr>
            <w:tcW w:w="583" w:type="pct"/>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7.29</w:t>
            </w:r>
          </w:p>
        </w:tc>
        <w:tc>
          <w:tcPr>
            <w:tcW w:w="665" w:type="pct"/>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5.88</w:t>
            </w:r>
          </w:p>
        </w:tc>
        <w:tc>
          <w:tcPr>
            <w:tcW w:w="778" w:type="pct"/>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1.41</w:t>
            </w:r>
          </w:p>
        </w:tc>
      </w:tr>
      <w:tr>
        <w:tblPrEx>
          <w:tblCellMar>
            <w:top w:w="0" w:type="dxa"/>
            <w:left w:w="108" w:type="dxa"/>
            <w:bottom w:w="0" w:type="dxa"/>
            <w:right w:w="108" w:type="dxa"/>
          </w:tblCellMar>
        </w:tblPrEx>
        <w:trPr>
          <w:trHeight w:val="458" w:hRule="atLeast"/>
        </w:trPr>
        <w:tc>
          <w:tcPr>
            <w:tcW w:w="356" w:type="pct"/>
            <w:tcBorders>
              <w:top w:val="nil"/>
              <w:left w:val="single" w:color="C0C0C0" w:sz="4" w:space="0"/>
              <w:bottom w:val="single" w:color="C0C0C0" w:sz="4" w:space="0"/>
              <w:right w:val="single" w:color="C0C0C0" w:sz="4" w:space="0"/>
            </w:tcBorders>
            <w:shd w:val="clear" w:color="auto" w:fill="auto"/>
            <w:noWrap/>
            <w:vAlign w:val="center"/>
          </w:tcPr>
          <w:p>
            <w:pPr>
              <w:widowControl/>
              <w:suppressAutoHyphens w:val="0"/>
              <w:jc w:val="center"/>
              <w:rPr>
                <w:rFonts w:ascii="宋体" w:hAnsi="宋体" w:cs="宋体"/>
                <w:kern w:val="0"/>
                <w:sz w:val="22"/>
                <w:szCs w:val="22"/>
              </w:rPr>
            </w:pPr>
            <w:r>
              <w:rPr>
                <w:rFonts w:hint="eastAsia" w:ascii="宋体" w:hAnsi="宋体" w:cs="宋体"/>
                <w:kern w:val="0"/>
                <w:sz w:val="22"/>
                <w:szCs w:val="22"/>
              </w:rPr>
              <w:t>302</w:t>
            </w:r>
          </w:p>
        </w:tc>
        <w:tc>
          <w:tcPr>
            <w:tcW w:w="253" w:type="pct"/>
            <w:tcBorders>
              <w:top w:val="nil"/>
              <w:left w:val="nil"/>
              <w:bottom w:val="single" w:color="C0C0C0" w:sz="4" w:space="0"/>
              <w:right w:val="single" w:color="C0C0C0" w:sz="4" w:space="0"/>
            </w:tcBorders>
            <w:shd w:val="clear" w:color="auto" w:fill="auto"/>
            <w:noWrap/>
            <w:vAlign w:val="center"/>
          </w:tcPr>
          <w:p>
            <w:pPr>
              <w:widowControl/>
              <w:suppressAutoHyphens w:val="0"/>
              <w:jc w:val="center"/>
              <w:rPr>
                <w:rFonts w:ascii="宋体" w:hAnsi="宋体" w:cs="宋体"/>
                <w:kern w:val="0"/>
                <w:sz w:val="22"/>
                <w:szCs w:val="22"/>
              </w:rPr>
            </w:pPr>
            <w:r>
              <w:rPr>
                <w:rFonts w:hint="eastAsia" w:ascii="宋体" w:hAnsi="宋体" w:cs="宋体"/>
                <w:kern w:val="0"/>
                <w:sz w:val="22"/>
                <w:szCs w:val="22"/>
              </w:rPr>
              <w:t>01</w:t>
            </w:r>
          </w:p>
        </w:tc>
        <w:tc>
          <w:tcPr>
            <w:tcW w:w="597" w:type="pct"/>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30201</w:t>
            </w:r>
          </w:p>
        </w:tc>
        <w:tc>
          <w:tcPr>
            <w:tcW w:w="1767" w:type="pct"/>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办公费</w:t>
            </w:r>
          </w:p>
        </w:tc>
        <w:tc>
          <w:tcPr>
            <w:tcW w:w="583" w:type="pct"/>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0.45</w:t>
            </w:r>
          </w:p>
        </w:tc>
        <w:tc>
          <w:tcPr>
            <w:tcW w:w="665" w:type="pct"/>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778" w:type="pct"/>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0.45</w:t>
            </w:r>
          </w:p>
        </w:tc>
      </w:tr>
      <w:tr>
        <w:tblPrEx>
          <w:tblCellMar>
            <w:top w:w="0" w:type="dxa"/>
            <w:left w:w="108" w:type="dxa"/>
            <w:bottom w:w="0" w:type="dxa"/>
            <w:right w:w="108" w:type="dxa"/>
          </w:tblCellMar>
        </w:tblPrEx>
        <w:trPr>
          <w:trHeight w:val="458" w:hRule="atLeast"/>
        </w:trPr>
        <w:tc>
          <w:tcPr>
            <w:tcW w:w="356" w:type="pct"/>
            <w:tcBorders>
              <w:top w:val="nil"/>
              <w:left w:val="single" w:color="C0C0C0" w:sz="4" w:space="0"/>
              <w:bottom w:val="single" w:color="C0C0C0" w:sz="4" w:space="0"/>
              <w:right w:val="single" w:color="C0C0C0" w:sz="4" w:space="0"/>
            </w:tcBorders>
            <w:shd w:val="clear" w:color="auto" w:fill="auto"/>
            <w:noWrap/>
            <w:vAlign w:val="center"/>
          </w:tcPr>
          <w:p>
            <w:pPr>
              <w:widowControl/>
              <w:suppressAutoHyphens w:val="0"/>
              <w:jc w:val="center"/>
              <w:rPr>
                <w:rFonts w:ascii="宋体" w:hAnsi="宋体" w:cs="宋体"/>
                <w:kern w:val="0"/>
                <w:sz w:val="22"/>
                <w:szCs w:val="22"/>
              </w:rPr>
            </w:pPr>
            <w:r>
              <w:rPr>
                <w:rFonts w:hint="eastAsia" w:ascii="宋体" w:hAnsi="宋体" w:cs="宋体"/>
                <w:kern w:val="0"/>
                <w:sz w:val="22"/>
                <w:szCs w:val="22"/>
              </w:rPr>
              <w:t>302</w:t>
            </w:r>
          </w:p>
        </w:tc>
        <w:tc>
          <w:tcPr>
            <w:tcW w:w="253" w:type="pct"/>
            <w:tcBorders>
              <w:top w:val="nil"/>
              <w:left w:val="nil"/>
              <w:bottom w:val="single" w:color="C0C0C0" w:sz="4" w:space="0"/>
              <w:right w:val="single" w:color="C0C0C0" w:sz="4" w:space="0"/>
            </w:tcBorders>
            <w:shd w:val="clear" w:color="auto" w:fill="auto"/>
            <w:noWrap/>
            <w:vAlign w:val="center"/>
          </w:tcPr>
          <w:p>
            <w:pPr>
              <w:widowControl/>
              <w:suppressAutoHyphens w:val="0"/>
              <w:jc w:val="center"/>
              <w:rPr>
                <w:rFonts w:ascii="宋体" w:hAnsi="宋体" w:cs="宋体"/>
                <w:kern w:val="0"/>
                <w:sz w:val="22"/>
                <w:szCs w:val="22"/>
              </w:rPr>
            </w:pPr>
            <w:r>
              <w:rPr>
                <w:rFonts w:hint="eastAsia" w:ascii="宋体" w:hAnsi="宋体" w:cs="宋体"/>
                <w:kern w:val="0"/>
                <w:sz w:val="22"/>
                <w:szCs w:val="22"/>
              </w:rPr>
              <w:t>05</w:t>
            </w:r>
          </w:p>
        </w:tc>
        <w:tc>
          <w:tcPr>
            <w:tcW w:w="597" w:type="pct"/>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30205</w:t>
            </w:r>
          </w:p>
        </w:tc>
        <w:tc>
          <w:tcPr>
            <w:tcW w:w="1767" w:type="pct"/>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水费</w:t>
            </w:r>
          </w:p>
        </w:tc>
        <w:tc>
          <w:tcPr>
            <w:tcW w:w="583" w:type="pct"/>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0.20</w:t>
            </w:r>
          </w:p>
        </w:tc>
        <w:tc>
          <w:tcPr>
            <w:tcW w:w="665" w:type="pct"/>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778" w:type="pct"/>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0.20</w:t>
            </w:r>
          </w:p>
        </w:tc>
      </w:tr>
      <w:tr>
        <w:tblPrEx>
          <w:tblCellMar>
            <w:top w:w="0" w:type="dxa"/>
            <w:left w:w="108" w:type="dxa"/>
            <w:bottom w:w="0" w:type="dxa"/>
            <w:right w:w="108" w:type="dxa"/>
          </w:tblCellMar>
        </w:tblPrEx>
        <w:trPr>
          <w:trHeight w:val="458" w:hRule="atLeast"/>
        </w:trPr>
        <w:tc>
          <w:tcPr>
            <w:tcW w:w="356" w:type="pct"/>
            <w:tcBorders>
              <w:top w:val="nil"/>
              <w:left w:val="single" w:color="C0C0C0" w:sz="4" w:space="0"/>
              <w:bottom w:val="single" w:color="C0C0C0" w:sz="4" w:space="0"/>
              <w:right w:val="single" w:color="C0C0C0" w:sz="4" w:space="0"/>
            </w:tcBorders>
            <w:shd w:val="clear" w:color="auto" w:fill="auto"/>
            <w:noWrap/>
            <w:vAlign w:val="center"/>
          </w:tcPr>
          <w:p>
            <w:pPr>
              <w:widowControl/>
              <w:suppressAutoHyphens w:val="0"/>
              <w:jc w:val="center"/>
              <w:rPr>
                <w:rFonts w:ascii="宋体" w:hAnsi="宋体" w:cs="宋体"/>
                <w:kern w:val="0"/>
                <w:sz w:val="22"/>
                <w:szCs w:val="22"/>
              </w:rPr>
            </w:pPr>
            <w:r>
              <w:rPr>
                <w:rFonts w:hint="eastAsia" w:ascii="宋体" w:hAnsi="宋体" w:cs="宋体"/>
                <w:kern w:val="0"/>
                <w:sz w:val="22"/>
                <w:szCs w:val="22"/>
              </w:rPr>
              <w:t>302</w:t>
            </w:r>
          </w:p>
        </w:tc>
        <w:tc>
          <w:tcPr>
            <w:tcW w:w="253" w:type="pct"/>
            <w:tcBorders>
              <w:top w:val="nil"/>
              <w:left w:val="nil"/>
              <w:bottom w:val="single" w:color="C0C0C0" w:sz="4" w:space="0"/>
              <w:right w:val="single" w:color="C0C0C0" w:sz="4" w:space="0"/>
            </w:tcBorders>
            <w:shd w:val="clear" w:color="auto" w:fill="auto"/>
            <w:noWrap/>
            <w:vAlign w:val="center"/>
          </w:tcPr>
          <w:p>
            <w:pPr>
              <w:widowControl/>
              <w:suppressAutoHyphens w:val="0"/>
              <w:jc w:val="center"/>
              <w:rPr>
                <w:rFonts w:ascii="宋体" w:hAnsi="宋体" w:cs="宋体"/>
                <w:kern w:val="0"/>
                <w:sz w:val="22"/>
                <w:szCs w:val="22"/>
              </w:rPr>
            </w:pPr>
            <w:r>
              <w:rPr>
                <w:rFonts w:hint="eastAsia" w:ascii="宋体" w:hAnsi="宋体" w:cs="宋体"/>
                <w:kern w:val="0"/>
                <w:sz w:val="22"/>
                <w:szCs w:val="22"/>
              </w:rPr>
              <w:t>06</w:t>
            </w:r>
          </w:p>
        </w:tc>
        <w:tc>
          <w:tcPr>
            <w:tcW w:w="597" w:type="pct"/>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30206</w:t>
            </w:r>
          </w:p>
        </w:tc>
        <w:tc>
          <w:tcPr>
            <w:tcW w:w="1767" w:type="pct"/>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电费</w:t>
            </w:r>
          </w:p>
        </w:tc>
        <w:tc>
          <w:tcPr>
            <w:tcW w:w="583" w:type="pct"/>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0.30</w:t>
            </w:r>
          </w:p>
        </w:tc>
        <w:tc>
          <w:tcPr>
            <w:tcW w:w="665" w:type="pct"/>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778" w:type="pct"/>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0.30</w:t>
            </w:r>
          </w:p>
        </w:tc>
      </w:tr>
      <w:tr>
        <w:tblPrEx>
          <w:tblCellMar>
            <w:top w:w="0" w:type="dxa"/>
            <w:left w:w="108" w:type="dxa"/>
            <w:bottom w:w="0" w:type="dxa"/>
            <w:right w:w="108" w:type="dxa"/>
          </w:tblCellMar>
        </w:tblPrEx>
        <w:trPr>
          <w:trHeight w:val="458" w:hRule="atLeast"/>
        </w:trPr>
        <w:tc>
          <w:tcPr>
            <w:tcW w:w="356" w:type="pct"/>
            <w:tcBorders>
              <w:top w:val="nil"/>
              <w:left w:val="single" w:color="C0C0C0" w:sz="4" w:space="0"/>
              <w:bottom w:val="single" w:color="C0C0C0" w:sz="4" w:space="0"/>
              <w:right w:val="single" w:color="C0C0C0" w:sz="4" w:space="0"/>
            </w:tcBorders>
            <w:shd w:val="clear" w:color="auto" w:fill="auto"/>
            <w:noWrap/>
            <w:vAlign w:val="center"/>
          </w:tcPr>
          <w:p>
            <w:pPr>
              <w:widowControl/>
              <w:suppressAutoHyphens w:val="0"/>
              <w:jc w:val="center"/>
              <w:rPr>
                <w:rFonts w:ascii="宋体" w:hAnsi="宋体" w:cs="宋体"/>
                <w:kern w:val="0"/>
                <w:sz w:val="22"/>
                <w:szCs w:val="22"/>
              </w:rPr>
            </w:pPr>
            <w:r>
              <w:rPr>
                <w:rFonts w:hint="eastAsia" w:ascii="宋体" w:hAnsi="宋体" w:cs="宋体"/>
                <w:kern w:val="0"/>
                <w:sz w:val="22"/>
                <w:szCs w:val="22"/>
              </w:rPr>
              <w:t>302</w:t>
            </w:r>
          </w:p>
        </w:tc>
        <w:tc>
          <w:tcPr>
            <w:tcW w:w="253" w:type="pct"/>
            <w:tcBorders>
              <w:top w:val="nil"/>
              <w:left w:val="nil"/>
              <w:bottom w:val="single" w:color="C0C0C0" w:sz="4" w:space="0"/>
              <w:right w:val="single" w:color="C0C0C0" w:sz="4" w:space="0"/>
            </w:tcBorders>
            <w:shd w:val="clear" w:color="auto" w:fill="auto"/>
            <w:noWrap/>
            <w:vAlign w:val="center"/>
          </w:tcPr>
          <w:p>
            <w:pPr>
              <w:widowControl/>
              <w:suppressAutoHyphens w:val="0"/>
              <w:jc w:val="center"/>
              <w:rPr>
                <w:rFonts w:ascii="宋体" w:hAnsi="宋体" w:cs="宋体"/>
                <w:kern w:val="0"/>
                <w:sz w:val="22"/>
                <w:szCs w:val="22"/>
              </w:rPr>
            </w:pPr>
            <w:r>
              <w:rPr>
                <w:rFonts w:hint="eastAsia" w:ascii="宋体" w:hAnsi="宋体" w:cs="宋体"/>
                <w:kern w:val="0"/>
                <w:sz w:val="22"/>
                <w:szCs w:val="22"/>
              </w:rPr>
              <w:t>11</w:t>
            </w:r>
          </w:p>
        </w:tc>
        <w:tc>
          <w:tcPr>
            <w:tcW w:w="597" w:type="pct"/>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30211</w:t>
            </w:r>
          </w:p>
        </w:tc>
        <w:tc>
          <w:tcPr>
            <w:tcW w:w="1767" w:type="pct"/>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差旅费</w:t>
            </w:r>
          </w:p>
        </w:tc>
        <w:tc>
          <w:tcPr>
            <w:tcW w:w="583" w:type="pct"/>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0.10</w:t>
            </w:r>
          </w:p>
        </w:tc>
        <w:tc>
          <w:tcPr>
            <w:tcW w:w="665" w:type="pct"/>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778" w:type="pct"/>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0.10</w:t>
            </w:r>
          </w:p>
        </w:tc>
      </w:tr>
      <w:tr>
        <w:tblPrEx>
          <w:tblCellMar>
            <w:top w:w="0" w:type="dxa"/>
            <w:left w:w="108" w:type="dxa"/>
            <w:bottom w:w="0" w:type="dxa"/>
            <w:right w:w="108" w:type="dxa"/>
          </w:tblCellMar>
        </w:tblPrEx>
        <w:trPr>
          <w:trHeight w:val="458" w:hRule="atLeast"/>
        </w:trPr>
        <w:tc>
          <w:tcPr>
            <w:tcW w:w="356" w:type="pct"/>
            <w:tcBorders>
              <w:top w:val="nil"/>
              <w:left w:val="single" w:color="C0C0C0" w:sz="4" w:space="0"/>
              <w:bottom w:val="single" w:color="C0C0C0" w:sz="4" w:space="0"/>
              <w:right w:val="single" w:color="C0C0C0" w:sz="4" w:space="0"/>
            </w:tcBorders>
            <w:shd w:val="clear" w:color="auto" w:fill="auto"/>
            <w:noWrap/>
            <w:vAlign w:val="center"/>
          </w:tcPr>
          <w:p>
            <w:pPr>
              <w:widowControl/>
              <w:suppressAutoHyphens w:val="0"/>
              <w:jc w:val="center"/>
              <w:rPr>
                <w:rFonts w:ascii="宋体" w:hAnsi="宋体" w:cs="宋体"/>
                <w:kern w:val="0"/>
                <w:sz w:val="22"/>
                <w:szCs w:val="22"/>
              </w:rPr>
            </w:pPr>
            <w:r>
              <w:rPr>
                <w:rFonts w:hint="eastAsia" w:ascii="宋体" w:hAnsi="宋体" w:cs="宋体"/>
                <w:kern w:val="0"/>
                <w:sz w:val="22"/>
                <w:szCs w:val="22"/>
              </w:rPr>
              <w:t>302</w:t>
            </w:r>
          </w:p>
        </w:tc>
        <w:tc>
          <w:tcPr>
            <w:tcW w:w="253" w:type="pct"/>
            <w:tcBorders>
              <w:top w:val="nil"/>
              <w:left w:val="nil"/>
              <w:bottom w:val="single" w:color="C0C0C0" w:sz="4" w:space="0"/>
              <w:right w:val="single" w:color="C0C0C0" w:sz="4" w:space="0"/>
            </w:tcBorders>
            <w:shd w:val="clear" w:color="auto" w:fill="auto"/>
            <w:noWrap/>
            <w:vAlign w:val="center"/>
          </w:tcPr>
          <w:p>
            <w:pPr>
              <w:widowControl/>
              <w:suppressAutoHyphens w:val="0"/>
              <w:jc w:val="center"/>
              <w:rPr>
                <w:rFonts w:ascii="宋体" w:hAnsi="宋体" w:cs="宋体"/>
                <w:kern w:val="0"/>
                <w:sz w:val="22"/>
                <w:szCs w:val="22"/>
              </w:rPr>
            </w:pPr>
            <w:r>
              <w:rPr>
                <w:rFonts w:hint="eastAsia" w:ascii="宋体" w:hAnsi="宋体" w:cs="宋体"/>
                <w:kern w:val="0"/>
                <w:sz w:val="22"/>
                <w:szCs w:val="22"/>
              </w:rPr>
              <w:t>14</w:t>
            </w:r>
          </w:p>
        </w:tc>
        <w:tc>
          <w:tcPr>
            <w:tcW w:w="597" w:type="pct"/>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30214</w:t>
            </w:r>
          </w:p>
        </w:tc>
        <w:tc>
          <w:tcPr>
            <w:tcW w:w="1767" w:type="pct"/>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租赁费</w:t>
            </w:r>
          </w:p>
        </w:tc>
        <w:tc>
          <w:tcPr>
            <w:tcW w:w="583" w:type="pct"/>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0.36</w:t>
            </w:r>
          </w:p>
        </w:tc>
        <w:tc>
          <w:tcPr>
            <w:tcW w:w="665" w:type="pct"/>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778" w:type="pct"/>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0.36</w:t>
            </w:r>
          </w:p>
        </w:tc>
      </w:tr>
      <w:tr>
        <w:tblPrEx>
          <w:tblCellMar>
            <w:top w:w="0" w:type="dxa"/>
            <w:left w:w="108" w:type="dxa"/>
            <w:bottom w:w="0" w:type="dxa"/>
            <w:right w:w="108" w:type="dxa"/>
          </w:tblCellMar>
        </w:tblPrEx>
        <w:trPr>
          <w:trHeight w:val="458" w:hRule="atLeast"/>
        </w:trPr>
        <w:tc>
          <w:tcPr>
            <w:tcW w:w="356" w:type="pct"/>
            <w:tcBorders>
              <w:top w:val="nil"/>
              <w:left w:val="single" w:color="C0C0C0" w:sz="4" w:space="0"/>
              <w:bottom w:val="single" w:color="C0C0C0" w:sz="4" w:space="0"/>
              <w:right w:val="single" w:color="C0C0C0" w:sz="4" w:space="0"/>
            </w:tcBorders>
            <w:shd w:val="clear" w:color="auto" w:fill="auto"/>
            <w:noWrap/>
            <w:vAlign w:val="center"/>
          </w:tcPr>
          <w:p>
            <w:pPr>
              <w:widowControl/>
              <w:suppressAutoHyphens w:val="0"/>
              <w:jc w:val="center"/>
              <w:rPr>
                <w:rFonts w:ascii="宋体" w:hAnsi="宋体" w:cs="宋体"/>
                <w:kern w:val="0"/>
                <w:sz w:val="22"/>
                <w:szCs w:val="22"/>
              </w:rPr>
            </w:pPr>
            <w:r>
              <w:rPr>
                <w:rFonts w:hint="eastAsia" w:ascii="宋体" w:hAnsi="宋体" w:cs="宋体"/>
                <w:kern w:val="0"/>
                <w:sz w:val="22"/>
                <w:szCs w:val="22"/>
              </w:rPr>
              <w:t>302</w:t>
            </w:r>
          </w:p>
        </w:tc>
        <w:tc>
          <w:tcPr>
            <w:tcW w:w="253" w:type="pct"/>
            <w:tcBorders>
              <w:top w:val="nil"/>
              <w:left w:val="nil"/>
              <w:bottom w:val="single" w:color="C0C0C0" w:sz="4" w:space="0"/>
              <w:right w:val="single" w:color="C0C0C0" w:sz="4" w:space="0"/>
            </w:tcBorders>
            <w:shd w:val="clear" w:color="auto" w:fill="auto"/>
            <w:noWrap/>
            <w:vAlign w:val="center"/>
          </w:tcPr>
          <w:p>
            <w:pPr>
              <w:widowControl/>
              <w:suppressAutoHyphens w:val="0"/>
              <w:jc w:val="center"/>
              <w:rPr>
                <w:rFonts w:ascii="宋体" w:hAnsi="宋体" w:cs="宋体"/>
                <w:kern w:val="0"/>
                <w:sz w:val="22"/>
                <w:szCs w:val="22"/>
              </w:rPr>
            </w:pPr>
            <w:r>
              <w:rPr>
                <w:rFonts w:hint="eastAsia" w:ascii="宋体" w:hAnsi="宋体" w:cs="宋体"/>
                <w:kern w:val="0"/>
                <w:sz w:val="22"/>
                <w:szCs w:val="22"/>
              </w:rPr>
              <w:t>28</w:t>
            </w:r>
          </w:p>
        </w:tc>
        <w:tc>
          <w:tcPr>
            <w:tcW w:w="597" w:type="pct"/>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30228</w:t>
            </w:r>
          </w:p>
        </w:tc>
        <w:tc>
          <w:tcPr>
            <w:tcW w:w="1767" w:type="pct"/>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工会经费</w:t>
            </w:r>
          </w:p>
        </w:tc>
        <w:tc>
          <w:tcPr>
            <w:tcW w:w="583" w:type="pct"/>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3.57</w:t>
            </w:r>
          </w:p>
        </w:tc>
        <w:tc>
          <w:tcPr>
            <w:tcW w:w="665" w:type="pct"/>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3.57</w:t>
            </w:r>
          </w:p>
        </w:tc>
        <w:tc>
          <w:tcPr>
            <w:tcW w:w="778" w:type="pct"/>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458" w:hRule="atLeast"/>
        </w:trPr>
        <w:tc>
          <w:tcPr>
            <w:tcW w:w="356" w:type="pct"/>
            <w:tcBorders>
              <w:top w:val="nil"/>
              <w:left w:val="single" w:color="C0C0C0" w:sz="4" w:space="0"/>
              <w:bottom w:val="single" w:color="C0C0C0" w:sz="4" w:space="0"/>
              <w:right w:val="single" w:color="C0C0C0" w:sz="4" w:space="0"/>
            </w:tcBorders>
            <w:shd w:val="clear" w:color="auto" w:fill="auto"/>
            <w:noWrap/>
            <w:vAlign w:val="center"/>
          </w:tcPr>
          <w:p>
            <w:pPr>
              <w:widowControl/>
              <w:suppressAutoHyphens w:val="0"/>
              <w:jc w:val="center"/>
              <w:rPr>
                <w:rFonts w:ascii="宋体" w:hAnsi="宋体" w:cs="宋体"/>
                <w:kern w:val="0"/>
                <w:sz w:val="22"/>
                <w:szCs w:val="22"/>
              </w:rPr>
            </w:pPr>
            <w:r>
              <w:rPr>
                <w:rFonts w:hint="eastAsia" w:ascii="宋体" w:hAnsi="宋体" w:cs="宋体"/>
                <w:kern w:val="0"/>
                <w:sz w:val="22"/>
                <w:szCs w:val="22"/>
              </w:rPr>
              <w:t>302</w:t>
            </w:r>
          </w:p>
        </w:tc>
        <w:tc>
          <w:tcPr>
            <w:tcW w:w="253" w:type="pct"/>
            <w:tcBorders>
              <w:top w:val="nil"/>
              <w:left w:val="nil"/>
              <w:bottom w:val="single" w:color="C0C0C0" w:sz="4" w:space="0"/>
              <w:right w:val="single" w:color="C0C0C0" w:sz="4" w:space="0"/>
            </w:tcBorders>
            <w:shd w:val="clear" w:color="auto" w:fill="auto"/>
            <w:noWrap/>
            <w:vAlign w:val="center"/>
          </w:tcPr>
          <w:p>
            <w:pPr>
              <w:widowControl/>
              <w:suppressAutoHyphens w:val="0"/>
              <w:jc w:val="center"/>
              <w:rPr>
                <w:rFonts w:ascii="宋体" w:hAnsi="宋体" w:cs="宋体"/>
                <w:kern w:val="0"/>
                <w:sz w:val="22"/>
                <w:szCs w:val="22"/>
              </w:rPr>
            </w:pPr>
            <w:r>
              <w:rPr>
                <w:rFonts w:hint="eastAsia" w:ascii="宋体" w:hAnsi="宋体" w:cs="宋体"/>
                <w:kern w:val="0"/>
                <w:sz w:val="22"/>
                <w:szCs w:val="22"/>
              </w:rPr>
              <w:t>29</w:t>
            </w:r>
          </w:p>
        </w:tc>
        <w:tc>
          <w:tcPr>
            <w:tcW w:w="597" w:type="pct"/>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30229</w:t>
            </w:r>
          </w:p>
        </w:tc>
        <w:tc>
          <w:tcPr>
            <w:tcW w:w="1767" w:type="pct"/>
            <w:tcBorders>
              <w:top w:val="nil"/>
              <w:left w:val="nil"/>
              <w:bottom w:val="single" w:color="C0C0C0" w:sz="4" w:space="0"/>
              <w:right w:val="single" w:color="C0C0C0"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福利费</w:t>
            </w:r>
          </w:p>
        </w:tc>
        <w:tc>
          <w:tcPr>
            <w:tcW w:w="583" w:type="pct"/>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2.31</w:t>
            </w:r>
          </w:p>
        </w:tc>
        <w:tc>
          <w:tcPr>
            <w:tcW w:w="665" w:type="pct"/>
            <w:gridSpan w:val="2"/>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2.31</w:t>
            </w:r>
          </w:p>
        </w:tc>
        <w:tc>
          <w:tcPr>
            <w:tcW w:w="778" w:type="pct"/>
            <w:tcBorders>
              <w:top w:val="nil"/>
              <w:left w:val="nil"/>
              <w:bottom w:val="single" w:color="C0C0C0" w:sz="4" w:space="0"/>
              <w:right w:val="single" w:color="C0C0C0"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bl>
    <w:p>
      <w:pPr>
        <w:pStyle w:val="8"/>
        <w:widowControl/>
        <w:spacing w:before="0" w:beforeAutospacing="0" w:after="0" w:afterAutospacing="0" w:line="600" w:lineRule="exact"/>
        <w:jc w:val="both"/>
        <w:outlineLvl w:val="1"/>
        <w:rPr>
          <w:rFonts w:ascii="Times New Roman" w:hAnsi="Times New Roman" w:eastAsia="仿宋_GB2312" w:cs="仿宋_GB2312"/>
          <w:sz w:val="32"/>
          <w:szCs w:val="32"/>
        </w:rPr>
      </w:pPr>
    </w:p>
    <w:p>
      <w:pPr>
        <w:pStyle w:val="8"/>
        <w:widowControl/>
        <w:spacing w:before="0" w:beforeAutospacing="0" w:after="0" w:afterAutospacing="0" w:line="600" w:lineRule="exact"/>
        <w:ind w:firstLine="640" w:firstLineChars="200"/>
        <w:jc w:val="both"/>
        <w:outlineLvl w:val="1"/>
        <w:rPr>
          <w:rFonts w:ascii="Times New Roman" w:hAnsi="Times New Roman" w:eastAsia="仿宋_GB2312" w:cs="仿宋_GB2312"/>
          <w:sz w:val="32"/>
          <w:szCs w:val="32"/>
        </w:rPr>
      </w:pPr>
      <w:r>
        <w:rPr>
          <w:rFonts w:hint="eastAsia" w:ascii="Times New Roman" w:hAnsi="Times New Roman" w:eastAsia="仿宋_GB2312" w:cs="仿宋_GB2312"/>
          <w:sz w:val="32"/>
          <w:szCs w:val="32"/>
        </w:rPr>
        <w:t>八、一般公共预算项目支出预算表（公开表3-2）</w:t>
      </w:r>
    </w:p>
    <w:tbl>
      <w:tblPr>
        <w:tblStyle w:val="9"/>
        <w:tblW w:w="0" w:type="auto"/>
        <w:tblInd w:w="89" w:type="dxa"/>
        <w:tblLayout w:type="autofit"/>
        <w:tblCellMar>
          <w:top w:w="0" w:type="dxa"/>
          <w:left w:w="108" w:type="dxa"/>
          <w:bottom w:w="0" w:type="dxa"/>
          <w:right w:w="108" w:type="dxa"/>
        </w:tblCellMar>
      </w:tblPr>
      <w:tblGrid>
        <w:gridCol w:w="440"/>
        <w:gridCol w:w="441"/>
        <w:gridCol w:w="693"/>
        <w:gridCol w:w="1254"/>
        <w:gridCol w:w="2178"/>
        <w:gridCol w:w="3427"/>
      </w:tblGrid>
      <w:tr>
        <w:tblPrEx>
          <w:tblCellMar>
            <w:top w:w="0" w:type="dxa"/>
            <w:left w:w="108" w:type="dxa"/>
            <w:bottom w:w="0" w:type="dxa"/>
            <w:right w:w="108" w:type="dxa"/>
          </w:tblCellMar>
        </w:tblPrEx>
        <w:trPr>
          <w:trHeight w:val="458" w:hRule="atLeast"/>
        </w:trPr>
        <w:tc>
          <w:tcPr>
            <w:tcW w:w="8433" w:type="dxa"/>
            <w:gridSpan w:val="6"/>
            <w:tcBorders>
              <w:top w:val="single" w:color="FFFFFF" w:sz="4" w:space="0"/>
              <w:left w:val="single" w:color="FFFFFF" w:sz="4" w:space="0"/>
              <w:bottom w:val="single" w:color="FFFFFF" w:sz="4" w:space="0"/>
              <w:right w:val="single" w:color="FFFFFF" w:sz="4" w:space="0"/>
            </w:tcBorders>
            <w:shd w:val="clear" w:color="auto" w:fill="auto"/>
            <w:noWrap/>
            <w:vAlign w:val="center"/>
          </w:tcPr>
          <w:p>
            <w:pPr>
              <w:widowControl/>
              <w:suppressAutoHyphens w:val="0"/>
              <w:jc w:val="center"/>
              <w:rPr>
                <w:rFonts w:ascii="宋体" w:hAnsi="宋体" w:cs="宋体"/>
                <w:b/>
                <w:bCs/>
                <w:kern w:val="0"/>
                <w:sz w:val="32"/>
                <w:szCs w:val="32"/>
              </w:rPr>
            </w:pPr>
            <w:r>
              <w:rPr>
                <w:rFonts w:hint="eastAsia" w:ascii="宋体" w:hAnsi="宋体" w:cs="宋体"/>
                <w:b/>
                <w:bCs/>
                <w:kern w:val="0"/>
                <w:sz w:val="32"/>
                <w:szCs w:val="32"/>
              </w:rPr>
              <w:t>一般公共预算项目支出预算表</w:t>
            </w:r>
          </w:p>
        </w:tc>
      </w:tr>
      <w:tr>
        <w:tblPrEx>
          <w:tblCellMar>
            <w:top w:w="0" w:type="dxa"/>
            <w:left w:w="108" w:type="dxa"/>
            <w:bottom w:w="0" w:type="dxa"/>
            <w:right w:w="108" w:type="dxa"/>
          </w:tblCellMar>
        </w:tblPrEx>
        <w:trPr>
          <w:trHeight w:val="390" w:hRule="atLeast"/>
        </w:trPr>
        <w:tc>
          <w:tcPr>
            <w:tcW w:w="0" w:type="auto"/>
            <w:gridSpan w:val="5"/>
            <w:tcBorders>
              <w:top w:val="single" w:color="FFFFFF" w:sz="4" w:space="0"/>
              <w:left w:val="single" w:color="FFFFFF" w:sz="4" w:space="0"/>
              <w:bottom w:val="nil"/>
              <w:right w:val="single" w:color="FFFFFF"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单位：四川省无线电监测站</w:t>
            </w:r>
          </w:p>
        </w:tc>
        <w:tc>
          <w:tcPr>
            <w:tcW w:w="3426" w:type="dxa"/>
            <w:tcBorders>
              <w:top w:val="nil"/>
              <w:left w:val="nil"/>
              <w:bottom w:val="nil"/>
              <w:right w:val="single" w:color="FFFFFF" w:sz="4" w:space="0"/>
            </w:tcBorders>
            <w:shd w:val="clear" w:color="auto" w:fill="auto"/>
            <w:noWrap/>
            <w:vAlign w:val="center"/>
          </w:tcPr>
          <w:p>
            <w:pPr>
              <w:widowControl/>
              <w:suppressAutoHyphens w:val="0"/>
              <w:jc w:val="center"/>
              <w:rPr>
                <w:rFonts w:ascii="宋体" w:hAnsi="宋体" w:cs="宋体"/>
                <w:kern w:val="0"/>
                <w:sz w:val="22"/>
                <w:szCs w:val="22"/>
              </w:rPr>
            </w:pPr>
            <w:r>
              <w:rPr>
                <w:rFonts w:hint="eastAsia" w:ascii="宋体" w:hAnsi="宋体" w:cs="宋体"/>
                <w:kern w:val="0"/>
                <w:sz w:val="22"/>
                <w:szCs w:val="22"/>
              </w:rPr>
              <w:t>金额单位：万元</w:t>
            </w:r>
          </w:p>
        </w:tc>
      </w:tr>
      <w:tr>
        <w:tblPrEx>
          <w:tblCellMar>
            <w:top w:w="0" w:type="dxa"/>
            <w:left w:w="108" w:type="dxa"/>
            <w:bottom w:w="0" w:type="dxa"/>
            <w:right w:w="108" w:type="dxa"/>
          </w:tblCellMar>
        </w:tblPrEx>
        <w:trPr>
          <w:trHeight w:val="488" w:hRule="atLeast"/>
        </w:trPr>
        <w:tc>
          <w:tcPr>
            <w:tcW w:w="1576" w:type="dxa"/>
            <w:gridSpan w:val="3"/>
            <w:tcBorders>
              <w:top w:val="single" w:color="C2C3C4" w:sz="4" w:space="0"/>
              <w:left w:val="single" w:color="C2C3C4" w:sz="4" w:space="0"/>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科目编码</w:t>
            </w:r>
          </w:p>
        </w:tc>
        <w:tc>
          <w:tcPr>
            <w:tcW w:w="1253" w:type="dxa"/>
            <w:vMerge w:val="restart"/>
            <w:tcBorders>
              <w:top w:val="single" w:color="C2C3C4" w:sz="4" w:space="0"/>
              <w:left w:val="single" w:color="C2C3C4" w:sz="4" w:space="0"/>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单位代码</w:t>
            </w:r>
          </w:p>
        </w:tc>
        <w:tc>
          <w:tcPr>
            <w:tcW w:w="2178" w:type="dxa"/>
            <w:vMerge w:val="restart"/>
            <w:tcBorders>
              <w:top w:val="single" w:color="C2C3C4" w:sz="4" w:space="0"/>
              <w:left w:val="single" w:color="C2C3C4" w:sz="4" w:space="0"/>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单位名称（科目）</w:t>
            </w:r>
          </w:p>
        </w:tc>
        <w:tc>
          <w:tcPr>
            <w:tcW w:w="3426" w:type="dxa"/>
            <w:vMerge w:val="restart"/>
            <w:tcBorders>
              <w:top w:val="single" w:color="C2C3C4" w:sz="4" w:space="0"/>
              <w:left w:val="single" w:color="C2C3C4" w:sz="4" w:space="0"/>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金额</w:t>
            </w:r>
          </w:p>
        </w:tc>
      </w:tr>
      <w:tr>
        <w:tblPrEx>
          <w:tblCellMar>
            <w:top w:w="0" w:type="dxa"/>
            <w:left w:w="108" w:type="dxa"/>
            <w:bottom w:w="0" w:type="dxa"/>
            <w:right w:w="108" w:type="dxa"/>
          </w:tblCellMar>
        </w:tblPrEx>
        <w:trPr>
          <w:trHeight w:val="488" w:hRule="atLeast"/>
        </w:trPr>
        <w:tc>
          <w:tcPr>
            <w:tcW w:w="0" w:type="auto"/>
            <w:tcBorders>
              <w:top w:val="nil"/>
              <w:left w:val="single" w:color="C2C3C4" w:sz="4" w:space="0"/>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类</w:t>
            </w:r>
          </w:p>
        </w:tc>
        <w:tc>
          <w:tcPr>
            <w:tcW w:w="0" w:type="auto"/>
            <w:tcBorders>
              <w:top w:val="nil"/>
              <w:left w:val="nil"/>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款</w:t>
            </w:r>
          </w:p>
        </w:tc>
        <w:tc>
          <w:tcPr>
            <w:tcW w:w="689" w:type="dxa"/>
            <w:tcBorders>
              <w:top w:val="nil"/>
              <w:left w:val="nil"/>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项</w:t>
            </w:r>
          </w:p>
        </w:tc>
        <w:tc>
          <w:tcPr>
            <w:tcW w:w="1253" w:type="dxa"/>
            <w:vMerge w:val="continue"/>
            <w:tcBorders>
              <w:top w:val="single" w:color="C2C3C4" w:sz="4" w:space="0"/>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c>
          <w:tcPr>
            <w:tcW w:w="2178" w:type="dxa"/>
            <w:vMerge w:val="continue"/>
            <w:tcBorders>
              <w:top w:val="single" w:color="C2C3C4" w:sz="4" w:space="0"/>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c>
          <w:tcPr>
            <w:tcW w:w="3426" w:type="dxa"/>
            <w:vMerge w:val="continue"/>
            <w:tcBorders>
              <w:top w:val="single" w:color="C2C3C4" w:sz="4" w:space="0"/>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r>
      <w:tr>
        <w:tblPrEx>
          <w:tblCellMar>
            <w:top w:w="0" w:type="dxa"/>
            <w:left w:w="108" w:type="dxa"/>
            <w:bottom w:w="0" w:type="dxa"/>
            <w:right w:w="108" w:type="dxa"/>
          </w:tblCellMar>
        </w:tblPrEx>
        <w:trPr>
          <w:trHeight w:val="458" w:hRule="atLeast"/>
        </w:trPr>
        <w:tc>
          <w:tcPr>
            <w:tcW w:w="0" w:type="auto"/>
            <w:tcBorders>
              <w:top w:val="nil"/>
              <w:left w:val="single" w:color="C2C3C4" w:sz="4" w:space="0"/>
              <w:bottom w:val="single" w:color="C2C3C4" w:sz="4" w:space="0"/>
              <w:right w:val="single" w:color="C2C3C4" w:sz="4" w:space="0"/>
            </w:tcBorders>
            <w:shd w:val="clear" w:color="auto" w:fill="auto"/>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　</w:t>
            </w:r>
          </w:p>
        </w:tc>
        <w:tc>
          <w:tcPr>
            <w:tcW w:w="0" w:type="auto"/>
            <w:tcBorders>
              <w:top w:val="nil"/>
              <w:left w:val="nil"/>
              <w:bottom w:val="single" w:color="C2C3C4" w:sz="4" w:space="0"/>
              <w:right w:val="single" w:color="C2C3C4" w:sz="4" w:space="0"/>
            </w:tcBorders>
            <w:shd w:val="clear" w:color="auto" w:fill="auto"/>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　</w:t>
            </w:r>
          </w:p>
        </w:tc>
        <w:tc>
          <w:tcPr>
            <w:tcW w:w="689" w:type="dxa"/>
            <w:tcBorders>
              <w:top w:val="nil"/>
              <w:left w:val="nil"/>
              <w:bottom w:val="single" w:color="C2C3C4" w:sz="4" w:space="0"/>
              <w:right w:val="single" w:color="C2C3C4" w:sz="4" w:space="0"/>
            </w:tcBorders>
            <w:shd w:val="clear" w:color="auto" w:fill="auto"/>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　</w:t>
            </w:r>
          </w:p>
        </w:tc>
        <w:tc>
          <w:tcPr>
            <w:tcW w:w="1253" w:type="dxa"/>
            <w:tcBorders>
              <w:top w:val="nil"/>
              <w:left w:val="nil"/>
              <w:bottom w:val="single" w:color="C2C3C4" w:sz="4" w:space="0"/>
              <w:right w:val="single" w:color="C2C3C4" w:sz="4" w:space="0"/>
            </w:tcBorders>
            <w:shd w:val="clear" w:color="auto" w:fill="auto"/>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　</w:t>
            </w:r>
          </w:p>
        </w:tc>
        <w:tc>
          <w:tcPr>
            <w:tcW w:w="2178" w:type="dxa"/>
            <w:tcBorders>
              <w:top w:val="nil"/>
              <w:left w:val="nil"/>
              <w:bottom w:val="single" w:color="C2C3C4" w:sz="4" w:space="0"/>
              <w:right w:val="single" w:color="C2C3C4" w:sz="4" w:space="0"/>
            </w:tcBorders>
            <w:shd w:val="clear" w:color="auto" w:fill="auto"/>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合    计</w:t>
            </w:r>
          </w:p>
        </w:tc>
        <w:tc>
          <w:tcPr>
            <w:tcW w:w="3426" w:type="dxa"/>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b/>
                <w:bCs/>
                <w:kern w:val="0"/>
                <w:sz w:val="22"/>
                <w:szCs w:val="22"/>
              </w:rPr>
            </w:pPr>
            <w:r>
              <w:rPr>
                <w:rFonts w:hint="eastAsia" w:ascii="宋体" w:hAnsi="宋体" w:cs="宋体"/>
                <w:b/>
                <w:bCs/>
                <w:kern w:val="0"/>
                <w:sz w:val="22"/>
                <w:szCs w:val="22"/>
              </w:rPr>
              <w:t>　</w:t>
            </w:r>
          </w:p>
        </w:tc>
      </w:tr>
      <w:tr>
        <w:tblPrEx>
          <w:tblCellMar>
            <w:top w:w="0" w:type="dxa"/>
            <w:left w:w="108" w:type="dxa"/>
            <w:bottom w:w="0" w:type="dxa"/>
            <w:right w:w="108" w:type="dxa"/>
          </w:tblCellMar>
        </w:tblPrEx>
        <w:trPr>
          <w:trHeight w:val="458" w:hRule="atLeast"/>
        </w:trPr>
        <w:tc>
          <w:tcPr>
            <w:tcW w:w="0" w:type="auto"/>
            <w:tcBorders>
              <w:top w:val="nil"/>
              <w:left w:val="single" w:color="C2C3C4" w:sz="4" w:space="0"/>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0" w:type="auto"/>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689" w:type="dxa"/>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1253" w:type="dxa"/>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2178" w:type="dxa"/>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3426" w:type="dxa"/>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458" w:hRule="atLeast"/>
        </w:trPr>
        <w:tc>
          <w:tcPr>
            <w:tcW w:w="0" w:type="auto"/>
            <w:tcBorders>
              <w:top w:val="nil"/>
              <w:left w:val="single" w:color="C2C3C4" w:sz="4" w:space="0"/>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0" w:type="auto"/>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689" w:type="dxa"/>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1253" w:type="dxa"/>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2178" w:type="dxa"/>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3426" w:type="dxa"/>
            <w:tcBorders>
              <w:top w:val="nil"/>
              <w:left w:val="nil"/>
              <w:bottom w:val="single" w:color="C2C3C4" w:sz="4" w:space="0"/>
              <w:right w:val="single" w:color="C2C3C4" w:sz="4" w:space="0"/>
            </w:tcBorders>
            <w:shd w:val="clear" w:color="FFFFFF" w:fill="FFFFFF"/>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450" w:hRule="atLeast"/>
        </w:trPr>
        <w:tc>
          <w:tcPr>
            <w:tcW w:w="2829" w:type="dxa"/>
            <w:gridSpan w:val="4"/>
            <w:tcBorders>
              <w:top w:val="single" w:color="C2C3C4" w:sz="4" w:space="0"/>
              <w:left w:val="single" w:color="FFFFFF" w:sz="4" w:space="0"/>
              <w:bottom w:val="nil"/>
              <w:right w:val="single" w:color="FFFFFF" w:sz="4" w:space="0"/>
            </w:tcBorders>
            <w:shd w:val="clear" w:color="auto" w:fill="auto"/>
            <w:vAlign w:val="center"/>
          </w:tcPr>
          <w:p>
            <w:pPr>
              <w:widowControl/>
              <w:suppressAutoHyphens w:val="0"/>
              <w:jc w:val="center"/>
              <w:rPr>
                <w:rFonts w:ascii="宋体" w:hAnsi="宋体" w:cs="宋体"/>
                <w:kern w:val="0"/>
                <w:sz w:val="22"/>
                <w:szCs w:val="22"/>
              </w:rPr>
            </w:pPr>
            <w:r>
              <w:rPr>
                <w:rFonts w:hint="eastAsia" w:ascii="宋体" w:hAnsi="宋体" w:cs="宋体"/>
                <w:kern w:val="0"/>
                <w:sz w:val="22"/>
                <w:szCs w:val="22"/>
              </w:rPr>
              <w:t>备注：本表无数据</w:t>
            </w:r>
          </w:p>
          <w:p>
            <w:pPr>
              <w:widowControl/>
              <w:suppressAutoHyphens w:val="0"/>
              <w:jc w:val="left"/>
              <w:rPr>
                <w:rFonts w:ascii="宋体" w:hAnsi="宋体" w:cs="宋体"/>
                <w:kern w:val="0"/>
                <w:sz w:val="18"/>
                <w:szCs w:val="18"/>
              </w:rPr>
            </w:pPr>
            <w:r>
              <w:rPr>
                <w:rFonts w:hint="eastAsia" w:ascii="宋体" w:hAnsi="宋体" w:cs="宋体"/>
                <w:kern w:val="0"/>
                <w:sz w:val="18"/>
                <w:szCs w:val="18"/>
              </w:rPr>
              <w:t>　</w:t>
            </w:r>
          </w:p>
          <w:p>
            <w:pPr>
              <w:widowControl/>
              <w:suppressAutoHyphens w:val="0"/>
              <w:jc w:val="left"/>
              <w:rPr>
                <w:rFonts w:ascii="宋体" w:hAnsi="宋体" w:cs="宋体"/>
                <w:kern w:val="0"/>
                <w:sz w:val="18"/>
                <w:szCs w:val="18"/>
              </w:rPr>
            </w:pPr>
            <w:r>
              <w:rPr>
                <w:rFonts w:hint="eastAsia" w:ascii="宋体" w:hAnsi="宋体" w:cs="宋体"/>
                <w:kern w:val="0"/>
                <w:sz w:val="18"/>
                <w:szCs w:val="18"/>
              </w:rPr>
              <w:t>　</w:t>
            </w:r>
          </w:p>
        </w:tc>
        <w:tc>
          <w:tcPr>
            <w:tcW w:w="2178" w:type="dxa"/>
            <w:tcBorders>
              <w:top w:val="nil"/>
              <w:left w:val="nil"/>
              <w:bottom w:val="nil"/>
              <w:right w:val="single" w:color="FFFFFF" w:sz="4" w:space="0"/>
            </w:tcBorders>
            <w:shd w:val="clear" w:color="auto" w:fill="auto"/>
            <w:noWrap/>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　</w:t>
            </w:r>
          </w:p>
        </w:tc>
        <w:tc>
          <w:tcPr>
            <w:tcW w:w="3426" w:type="dxa"/>
            <w:tcBorders>
              <w:top w:val="nil"/>
              <w:left w:val="nil"/>
              <w:bottom w:val="nil"/>
              <w:right w:val="single" w:color="FFFFFF" w:sz="4" w:space="0"/>
            </w:tcBorders>
            <w:shd w:val="clear" w:color="auto" w:fill="auto"/>
            <w:noWrap/>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　</w:t>
            </w:r>
          </w:p>
        </w:tc>
      </w:tr>
    </w:tbl>
    <w:p>
      <w:pPr>
        <w:pStyle w:val="8"/>
        <w:widowControl/>
        <w:spacing w:before="0" w:beforeAutospacing="0" w:after="0" w:afterAutospacing="0" w:line="600" w:lineRule="exact"/>
        <w:ind w:firstLine="640" w:firstLineChars="200"/>
        <w:jc w:val="both"/>
        <w:outlineLvl w:val="1"/>
        <w:rPr>
          <w:rFonts w:ascii="Times New Roman" w:hAnsi="Times New Roman" w:eastAsia="仿宋_GB2312" w:cs="仿宋_GB2312"/>
          <w:sz w:val="32"/>
          <w:szCs w:val="32"/>
        </w:rPr>
      </w:pPr>
      <w:r>
        <w:rPr>
          <w:rFonts w:hint="eastAsia" w:ascii="Times New Roman" w:hAnsi="Times New Roman" w:eastAsia="仿宋_GB2312" w:cs="仿宋_GB2312"/>
          <w:sz w:val="32"/>
          <w:szCs w:val="32"/>
        </w:rPr>
        <w:t>九、一般公共预算“三公”经费支出预算表（公开表3-3）</w:t>
      </w:r>
    </w:p>
    <w:tbl>
      <w:tblPr>
        <w:tblStyle w:val="9"/>
        <w:tblW w:w="5000" w:type="pct"/>
        <w:tblInd w:w="0" w:type="dxa"/>
        <w:tblLayout w:type="autofit"/>
        <w:tblCellMar>
          <w:top w:w="0" w:type="dxa"/>
          <w:left w:w="108" w:type="dxa"/>
          <w:bottom w:w="0" w:type="dxa"/>
          <w:right w:w="108" w:type="dxa"/>
        </w:tblCellMar>
      </w:tblPr>
      <w:tblGrid>
        <w:gridCol w:w="987"/>
        <w:gridCol w:w="1759"/>
        <w:gridCol w:w="561"/>
        <w:gridCol w:w="733"/>
        <w:gridCol w:w="561"/>
        <w:gridCol w:w="1422"/>
        <w:gridCol w:w="1422"/>
        <w:gridCol w:w="1077"/>
      </w:tblGrid>
      <w:tr>
        <w:tblPrEx>
          <w:tblCellMar>
            <w:top w:w="0" w:type="dxa"/>
            <w:left w:w="108" w:type="dxa"/>
            <w:bottom w:w="0" w:type="dxa"/>
            <w:right w:w="108" w:type="dxa"/>
          </w:tblCellMar>
        </w:tblPrEx>
        <w:trPr>
          <w:trHeight w:val="458" w:hRule="atLeast"/>
        </w:trPr>
        <w:tc>
          <w:tcPr>
            <w:tcW w:w="5000" w:type="pct"/>
            <w:gridSpan w:val="8"/>
            <w:tcBorders>
              <w:top w:val="single" w:color="FFFFFF" w:sz="4" w:space="0"/>
              <w:left w:val="single" w:color="FFFFFF" w:sz="4" w:space="0"/>
              <w:bottom w:val="single" w:color="FFFFFF" w:sz="4" w:space="0"/>
              <w:right w:val="single" w:color="FFFFFF" w:sz="4" w:space="0"/>
            </w:tcBorders>
            <w:shd w:val="clear" w:color="auto" w:fill="auto"/>
            <w:noWrap/>
            <w:vAlign w:val="center"/>
          </w:tcPr>
          <w:p>
            <w:pPr>
              <w:widowControl/>
              <w:suppressAutoHyphens w:val="0"/>
              <w:jc w:val="center"/>
              <w:rPr>
                <w:rFonts w:ascii="宋体" w:hAnsi="宋体" w:cs="宋体"/>
                <w:b/>
                <w:bCs/>
                <w:kern w:val="0"/>
                <w:sz w:val="32"/>
                <w:szCs w:val="32"/>
              </w:rPr>
            </w:pPr>
            <w:r>
              <w:rPr>
                <w:rFonts w:hint="eastAsia" w:ascii="宋体" w:hAnsi="宋体" w:cs="宋体"/>
                <w:b/>
                <w:bCs/>
                <w:kern w:val="0"/>
                <w:sz w:val="32"/>
                <w:szCs w:val="32"/>
              </w:rPr>
              <w:t>一般公共预算“三公”经费支出预算表</w:t>
            </w:r>
          </w:p>
        </w:tc>
      </w:tr>
      <w:tr>
        <w:tblPrEx>
          <w:tblCellMar>
            <w:top w:w="0" w:type="dxa"/>
            <w:left w:w="108" w:type="dxa"/>
            <w:bottom w:w="0" w:type="dxa"/>
            <w:right w:w="108" w:type="dxa"/>
          </w:tblCellMar>
        </w:tblPrEx>
        <w:trPr>
          <w:trHeight w:val="390" w:hRule="atLeast"/>
        </w:trPr>
        <w:tc>
          <w:tcPr>
            <w:tcW w:w="1866" w:type="pct"/>
            <w:gridSpan w:val="3"/>
            <w:tcBorders>
              <w:top w:val="single" w:color="FFFFFF" w:sz="4" w:space="0"/>
              <w:left w:val="single" w:color="FFFFFF" w:sz="4" w:space="0"/>
              <w:bottom w:val="nil"/>
              <w:right w:val="single" w:color="FFFFFF"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单位：四川省无线电监测站</w:t>
            </w:r>
          </w:p>
        </w:tc>
        <w:tc>
          <w:tcPr>
            <w:tcW w:w="415" w:type="pct"/>
            <w:tcBorders>
              <w:top w:val="nil"/>
              <w:left w:val="nil"/>
              <w:bottom w:val="nil"/>
              <w:right w:val="single" w:color="FFFFFF" w:sz="4" w:space="0"/>
            </w:tcBorders>
            <w:shd w:val="clear" w:color="auto" w:fill="auto"/>
            <w:noWrap/>
            <w:vAlign w:val="center"/>
          </w:tcPr>
          <w:p>
            <w:pPr>
              <w:widowControl/>
              <w:suppressAutoHyphens w:val="0"/>
              <w:jc w:val="center"/>
              <w:rPr>
                <w:rFonts w:ascii="宋体" w:hAnsi="宋体" w:cs="宋体"/>
                <w:kern w:val="0"/>
                <w:sz w:val="22"/>
                <w:szCs w:val="22"/>
              </w:rPr>
            </w:pPr>
            <w:r>
              <w:rPr>
                <w:rFonts w:hint="eastAsia" w:ascii="宋体" w:hAnsi="宋体" w:cs="宋体"/>
                <w:kern w:val="0"/>
                <w:sz w:val="22"/>
                <w:szCs w:val="22"/>
              </w:rPr>
              <w:t>　</w:t>
            </w:r>
          </w:p>
        </w:tc>
        <w:tc>
          <w:tcPr>
            <w:tcW w:w="319" w:type="pct"/>
            <w:tcBorders>
              <w:top w:val="nil"/>
              <w:left w:val="nil"/>
              <w:bottom w:val="nil"/>
              <w:right w:val="single" w:color="FFFFFF" w:sz="4" w:space="0"/>
            </w:tcBorders>
            <w:shd w:val="clear" w:color="auto" w:fill="auto"/>
            <w:noWrap/>
            <w:vAlign w:val="center"/>
          </w:tcPr>
          <w:p>
            <w:pPr>
              <w:widowControl/>
              <w:suppressAutoHyphens w:val="0"/>
              <w:jc w:val="center"/>
              <w:rPr>
                <w:rFonts w:ascii="宋体" w:hAnsi="宋体" w:cs="宋体"/>
                <w:kern w:val="0"/>
                <w:sz w:val="22"/>
                <w:szCs w:val="22"/>
              </w:rPr>
            </w:pPr>
            <w:r>
              <w:rPr>
                <w:rFonts w:hint="eastAsia" w:ascii="宋体" w:hAnsi="宋体" w:cs="宋体"/>
                <w:kern w:val="0"/>
                <w:sz w:val="22"/>
                <w:szCs w:val="22"/>
              </w:rPr>
              <w:t>　</w:t>
            </w:r>
          </w:p>
        </w:tc>
        <w:tc>
          <w:tcPr>
            <w:tcW w:w="801" w:type="pct"/>
            <w:tcBorders>
              <w:top w:val="nil"/>
              <w:left w:val="nil"/>
              <w:bottom w:val="nil"/>
              <w:right w:val="single" w:color="FFFFFF" w:sz="4" w:space="0"/>
            </w:tcBorders>
            <w:shd w:val="clear" w:color="auto" w:fill="auto"/>
            <w:noWrap/>
            <w:vAlign w:val="center"/>
          </w:tcPr>
          <w:p>
            <w:pPr>
              <w:widowControl/>
              <w:suppressAutoHyphens w:val="0"/>
              <w:jc w:val="center"/>
              <w:rPr>
                <w:rFonts w:ascii="宋体" w:hAnsi="宋体" w:cs="宋体"/>
                <w:kern w:val="0"/>
                <w:sz w:val="22"/>
                <w:szCs w:val="22"/>
              </w:rPr>
            </w:pPr>
            <w:r>
              <w:rPr>
                <w:rFonts w:hint="eastAsia" w:ascii="宋体" w:hAnsi="宋体" w:cs="宋体"/>
                <w:kern w:val="0"/>
                <w:sz w:val="22"/>
                <w:szCs w:val="22"/>
              </w:rPr>
              <w:t>　</w:t>
            </w:r>
          </w:p>
        </w:tc>
        <w:tc>
          <w:tcPr>
            <w:tcW w:w="1598" w:type="pct"/>
            <w:gridSpan w:val="2"/>
            <w:tcBorders>
              <w:top w:val="nil"/>
              <w:left w:val="nil"/>
              <w:bottom w:val="nil"/>
              <w:right w:val="single" w:color="FFFFFF" w:sz="4" w:space="0"/>
            </w:tcBorders>
            <w:shd w:val="clear" w:color="auto" w:fill="auto"/>
            <w:noWrap/>
            <w:vAlign w:val="center"/>
          </w:tcPr>
          <w:p>
            <w:pPr>
              <w:widowControl/>
              <w:suppressAutoHyphens w:val="0"/>
              <w:jc w:val="center"/>
              <w:rPr>
                <w:rFonts w:ascii="宋体" w:hAnsi="宋体" w:cs="宋体"/>
                <w:kern w:val="0"/>
                <w:sz w:val="22"/>
                <w:szCs w:val="22"/>
              </w:rPr>
            </w:pPr>
            <w:r>
              <w:rPr>
                <w:rFonts w:hint="eastAsia" w:ascii="宋体" w:hAnsi="宋体" w:cs="宋体"/>
                <w:kern w:val="0"/>
                <w:sz w:val="22"/>
                <w:szCs w:val="22"/>
              </w:rPr>
              <w:t>　</w:t>
            </w:r>
          </w:p>
          <w:p>
            <w:pPr>
              <w:widowControl/>
              <w:suppressAutoHyphens w:val="0"/>
              <w:jc w:val="center"/>
              <w:rPr>
                <w:rFonts w:ascii="宋体" w:hAnsi="宋体" w:cs="宋体"/>
                <w:kern w:val="0"/>
                <w:sz w:val="22"/>
                <w:szCs w:val="22"/>
              </w:rPr>
            </w:pPr>
            <w:r>
              <w:rPr>
                <w:rFonts w:hint="eastAsia" w:ascii="宋体" w:hAnsi="宋体" w:cs="宋体"/>
                <w:kern w:val="0"/>
                <w:sz w:val="22"/>
                <w:szCs w:val="22"/>
              </w:rPr>
              <w:t>金额单位：万元</w:t>
            </w:r>
          </w:p>
        </w:tc>
      </w:tr>
      <w:tr>
        <w:tblPrEx>
          <w:tblCellMar>
            <w:top w:w="0" w:type="dxa"/>
            <w:left w:w="108" w:type="dxa"/>
            <w:bottom w:w="0" w:type="dxa"/>
            <w:right w:w="108" w:type="dxa"/>
          </w:tblCellMar>
        </w:tblPrEx>
        <w:trPr>
          <w:trHeight w:val="488" w:hRule="atLeast"/>
        </w:trPr>
        <w:tc>
          <w:tcPr>
            <w:tcW w:w="558" w:type="pct"/>
            <w:vMerge w:val="restart"/>
            <w:tcBorders>
              <w:top w:val="single" w:color="C2C3C4" w:sz="4" w:space="0"/>
              <w:left w:val="single" w:color="C2C3C4" w:sz="4" w:space="0"/>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单位编码</w:t>
            </w:r>
          </w:p>
        </w:tc>
        <w:tc>
          <w:tcPr>
            <w:tcW w:w="989" w:type="pct"/>
            <w:vMerge w:val="restart"/>
            <w:tcBorders>
              <w:top w:val="single" w:color="C2C3C4" w:sz="4" w:space="0"/>
              <w:left w:val="single" w:color="C2C3C4" w:sz="4" w:space="0"/>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单位名称（科目）</w:t>
            </w:r>
          </w:p>
        </w:tc>
        <w:tc>
          <w:tcPr>
            <w:tcW w:w="3453" w:type="pct"/>
            <w:gridSpan w:val="6"/>
            <w:tcBorders>
              <w:top w:val="single" w:color="C2C3C4" w:sz="4" w:space="0"/>
              <w:left w:val="nil"/>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当年财政拨款预算安排</w:t>
            </w:r>
          </w:p>
        </w:tc>
      </w:tr>
      <w:tr>
        <w:tblPrEx>
          <w:tblCellMar>
            <w:top w:w="0" w:type="dxa"/>
            <w:left w:w="108" w:type="dxa"/>
            <w:bottom w:w="0" w:type="dxa"/>
            <w:right w:w="108" w:type="dxa"/>
          </w:tblCellMar>
        </w:tblPrEx>
        <w:trPr>
          <w:trHeight w:val="488" w:hRule="atLeast"/>
        </w:trPr>
        <w:tc>
          <w:tcPr>
            <w:tcW w:w="558" w:type="pct"/>
            <w:vMerge w:val="continue"/>
            <w:tcBorders>
              <w:top w:val="single" w:color="C2C3C4" w:sz="4" w:space="0"/>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c>
          <w:tcPr>
            <w:tcW w:w="989" w:type="pct"/>
            <w:vMerge w:val="continue"/>
            <w:tcBorders>
              <w:top w:val="single" w:color="C2C3C4" w:sz="4" w:space="0"/>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c>
          <w:tcPr>
            <w:tcW w:w="319" w:type="pct"/>
            <w:vMerge w:val="restart"/>
            <w:tcBorders>
              <w:top w:val="nil"/>
              <w:left w:val="single" w:color="C2C3C4" w:sz="4" w:space="0"/>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合计</w:t>
            </w:r>
          </w:p>
        </w:tc>
        <w:tc>
          <w:tcPr>
            <w:tcW w:w="415" w:type="pct"/>
            <w:vMerge w:val="restart"/>
            <w:tcBorders>
              <w:top w:val="nil"/>
              <w:left w:val="single" w:color="C2C3C4" w:sz="4" w:space="0"/>
              <w:bottom w:val="single" w:color="C2C3C4" w:sz="4" w:space="0"/>
              <w:right w:val="single" w:color="C2C3C4" w:sz="4" w:space="0"/>
            </w:tcBorders>
            <w:shd w:val="clear" w:color="EFF2F7" w:fill="EFF2F7"/>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因公出国（境）费用</w:t>
            </w:r>
          </w:p>
        </w:tc>
        <w:tc>
          <w:tcPr>
            <w:tcW w:w="1921" w:type="pct"/>
            <w:gridSpan w:val="3"/>
            <w:tcBorders>
              <w:top w:val="single" w:color="C2C3C4" w:sz="4" w:space="0"/>
              <w:left w:val="nil"/>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公务用车购置及运行费</w:t>
            </w:r>
          </w:p>
        </w:tc>
        <w:tc>
          <w:tcPr>
            <w:tcW w:w="797" w:type="pct"/>
            <w:vMerge w:val="restart"/>
            <w:tcBorders>
              <w:top w:val="nil"/>
              <w:left w:val="single" w:color="C2C3C4" w:sz="4" w:space="0"/>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公务接待费</w:t>
            </w:r>
          </w:p>
        </w:tc>
      </w:tr>
      <w:tr>
        <w:tblPrEx>
          <w:tblCellMar>
            <w:top w:w="0" w:type="dxa"/>
            <w:left w:w="108" w:type="dxa"/>
            <w:bottom w:w="0" w:type="dxa"/>
            <w:right w:w="108" w:type="dxa"/>
          </w:tblCellMar>
        </w:tblPrEx>
        <w:trPr>
          <w:trHeight w:val="488" w:hRule="atLeast"/>
        </w:trPr>
        <w:tc>
          <w:tcPr>
            <w:tcW w:w="558" w:type="pct"/>
            <w:vMerge w:val="continue"/>
            <w:tcBorders>
              <w:top w:val="single" w:color="C2C3C4" w:sz="4" w:space="0"/>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c>
          <w:tcPr>
            <w:tcW w:w="989" w:type="pct"/>
            <w:vMerge w:val="continue"/>
            <w:tcBorders>
              <w:top w:val="single" w:color="C2C3C4" w:sz="4" w:space="0"/>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c>
          <w:tcPr>
            <w:tcW w:w="319" w:type="pct"/>
            <w:vMerge w:val="continue"/>
            <w:tcBorders>
              <w:top w:val="nil"/>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c>
          <w:tcPr>
            <w:tcW w:w="415" w:type="pct"/>
            <w:vMerge w:val="continue"/>
            <w:tcBorders>
              <w:top w:val="nil"/>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c>
          <w:tcPr>
            <w:tcW w:w="319" w:type="pct"/>
            <w:tcBorders>
              <w:top w:val="nil"/>
              <w:left w:val="nil"/>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小计</w:t>
            </w:r>
          </w:p>
        </w:tc>
        <w:tc>
          <w:tcPr>
            <w:tcW w:w="801" w:type="pct"/>
            <w:tcBorders>
              <w:top w:val="nil"/>
              <w:left w:val="nil"/>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公务用车购置费</w:t>
            </w:r>
          </w:p>
        </w:tc>
        <w:tc>
          <w:tcPr>
            <w:tcW w:w="801" w:type="pct"/>
            <w:tcBorders>
              <w:top w:val="nil"/>
              <w:left w:val="nil"/>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公务用车运行费</w:t>
            </w:r>
          </w:p>
        </w:tc>
        <w:tc>
          <w:tcPr>
            <w:tcW w:w="797" w:type="pct"/>
            <w:vMerge w:val="continue"/>
            <w:tcBorders>
              <w:top w:val="nil"/>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r>
      <w:tr>
        <w:tblPrEx>
          <w:tblCellMar>
            <w:top w:w="0" w:type="dxa"/>
            <w:left w:w="108" w:type="dxa"/>
            <w:bottom w:w="0" w:type="dxa"/>
            <w:right w:w="108" w:type="dxa"/>
          </w:tblCellMar>
        </w:tblPrEx>
        <w:trPr>
          <w:trHeight w:val="458" w:hRule="atLeast"/>
        </w:trPr>
        <w:tc>
          <w:tcPr>
            <w:tcW w:w="558" w:type="pct"/>
            <w:tcBorders>
              <w:top w:val="nil"/>
              <w:left w:val="single" w:color="C2C3C4" w:sz="4" w:space="0"/>
              <w:bottom w:val="single" w:color="C2C3C4" w:sz="4" w:space="0"/>
              <w:right w:val="single" w:color="C2C3C4" w:sz="4" w:space="0"/>
            </w:tcBorders>
            <w:shd w:val="clear" w:color="auto" w:fill="auto"/>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　</w:t>
            </w:r>
          </w:p>
        </w:tc>
        <w:tc>
          <w:tcPr>
            <w:tcW w:w="989" w:type="pct"/>
            <w:tcBorders>
              <w:top w:val="nil"/>
              <w:left w:val="nil"/>
              <w:bottom w:val="single" w:color="C2C3C4" w:sz="4" w:space="0"/>
              <w:right w:val="single" w:color="C2C3C4" w:sz="4" w:space="0"/>
            </w:tcBorders>
            <w:shd w:val="clear" w:color="auto" w:fill="auto"/>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合    计</w:t>
            </w:r>
          </w:p>
        </w:tc>
        <w:tc>
          <w:tcPr>
            <w:tcW w:w="319" w:type="pct"/>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b/>
                <w:bCs/>
                <w:kern w:val="0"/>
                <w:sz w:val="22"/>
                <w:szCs w:val="22"/>
              </w:rPr>
            </w:pPr>
            <w:r>
              <w:rPr>
                <w:rFonts w:hint="eastAsia" w:ascii="宋体" w:hAnsi="宋体" w:cs="宋体"/>
                <w:b/>
                <w:bCs/>
                <w:kern w:val="0"/>
                <w:sz w:val="22"/>
                <w:szCs w:val="22"/>
              </w:rPr>
              <w:t>　</w:t>
            </w:r>
          </w:p>
        </w:tc>
        <w:tc>
          <w:tcPr>
            <w:tcW w:w="415" w:type="pct"/>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b/>
                <w:bCs/>
                <w:kern w:val="0"/>
                <w:sz w:val="22"/>
                <w:szCs w:val="22"/>
              </w:rPr>
            </w:pPr>
            <w:r>
              <w:rPr>
                <w:rFonts w:hint="eastAsia" w:ascii="宋体" w:hAnsi="宋体" w:cs="宋体"/>
                <w:b/>
                <w:bCs/>
                <w:kern w:val="0"/>
                <w:sz w:val="22"/>
                <w:szCs w:val="22"/>
              </w:rPr>
              <w:t>　</w:t>
            </w:r>
          </w:p>
        </w:tc>
        <w:tc>
          <w:tcPr>
            <w:tcW w:w="319" w:type="pct"/>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b/>
                <w:bCs/>
                <w:kern w:val="0"/>
                <w:sz w:val="22"/>
                <w:szCs w:val="22"/>
              </w:rPr>
            </w:pPr>
            <w:r>
              <w:rPr>
                <w:rFonts w:hint="eastAsia" w:ascii="宋体" w:hAnsi="宋体" w:cs="宋体"/>
                <w:b/>
                <w:bCs/>
                <w:kern w:val="0"/>
                <w:sz w:val="22"/>
                <w:szCs w:val="22"/>
              </w:rPr>
              <w:t>　</w:t>
            </w:r>
          </w:p>
        </w:tc>
        <w:tc>
          <w:tcPr>
            <w:tcW w:w="801" w:type="pct"/>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b/>
                <w:bCs/>
                <w:kern w:val="0"/>
                <w:sz w:val="22"/>
                <w:szCs w:val="22"/>
              </w:rPr>
            </w:pPr>
            <w:r>
              <w:rPr>
                <w:rFonts w:hint="eastAsia" w:ascii="宋体" w:hAnsi="宋体" w:cs="宋体"/>
                <w:b/>
                <w:bCs/>
                <w:kern w:val="0"/>
                <w:sz w:val="22"/>
                <w:szCs w:val="22"/>
              </w:rPr>
              <w:t>　</w:t>
            </w:r>
          </w:p>
        </w:tc>
        <w:tc>
          <w:tcPr>
            <w:tcW w:w="801" w:type="pct"/>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b/>
                <w:bCs/>
                <w:kern w:val="0"/>
                <w:sz w:val="22"/>
                <w:szCs w:val="22"/>
              </w:rPr>
            </w:pPr>
            <w:r>
              <w:rPr>
                <w:rFonts w:hint="eastAsia" w:ascii="宋体" w:hAnsi="宋体" w:cs="宋体"/>
                <w:b/>
                <w:bCs/>
                <w:kern w:val="0"/>
                <w:sz w:val="22"/>
                <w:szCs w:val="22"/>
              </w:rPr>
              <w:t>　</w:t>
            </w:r>
          </w:p>
        </w:tc>
        <w:tc>
          <w:tcPr>
            <w:tcW w:w="797" w:type="pct"/>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b/>
                <w:bCs/>
                <w:kern w:val="0"/>
                <w:sz w:val="22"/>
                <w:szCs w:val="22"/>
              </w:rPr>
            </w:pPr>
            <w:r>
              <w:rPr>
                <w:rFonts w:hint="eastAsia" w:ascii="宋体" w:hAnsi="宋体" w:cs="宋体"/>
                <w:b/>
                <w:bCs/>
                <w:kern w:val="0"/>
                <w:sz w:val="22"/>
                <w:szCs w:val="22"/>
              </w:rPr>
              <w:t>　</w:t>
            </w:r>
          </w:p>
        </w:tc>
      </w:tr>
      <w:tr>
        <w:tblPrEx>
          <w:tblCellMar>
            <w:top w:w="0" w:type="dxa"/>
            <w:left w:w="108" w:type="dxa"/>
            <w:bottom w:w="0" w:type="dxa"/>
            <w:right w:w="108" w:type="dxa"/>
          </w:tblCellMar>
        </w:tblPrEx>
        <w:trPr>
          <w:trHeight w:val="458" w:hRule="atLeast"/>
        </w:trPr>
        <w:tc>
          <w:tcPr>
            <w:tcW w:w="558" w:type="pct"/>
            <w:tcBorders>
              <w:top w:val="nil"/>
              <w:left w:val="single" w:color="C2C3C4" w:sz="4" w:space="0"/>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302302901</w:t>
            </w:r>
          </w:p>
        </w:tc>
        <w:tc>
          <w:tcPr>
            <w:tcW w:w="989" w:type="pct"/>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四川省无线电监测站</w:t>
            </w:r>
          </w:p>
        </w:tc>
        <w:tc>
          <w:tcPr>
            <w:tcW w:w="319" w:type="pct"/>
            <w:tcBorders>
              <w:top w:val="nil"/>
              <w:left w:val="nil"/>
              <w:bottom w:val="single" w:color="C2C3C4" w:sz="4" w:space="0"/>
              <w:right w:val="single" w:color="C2C3C4" w:sz="4" w:space="0"/>
            </w:tcBorders>
            <w:shd w:val="clear" w:color="FFFFFF" w:fill="FFFFFF"/>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415" w:type="pct"/>
            <w:tcBorders>
              <w:top w:val="nil"/>
              <w:left w:val="nil"/>
              <w:bottom w:val="single" w:color="C2C3C4" w:sz="4" w:space="0"/>
              <w:right w:val="single" w:color="C2C3C4" w:sz="4" w:space="0"/>
            </w:tcBorders>
            <w:shd w:val="clear" w:color="FFFFFF" w:fill="FFFFFF"/>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319" w:type="pct"/>
            <w:tcBorders>
              <w:top w:val="nil"/>
              <w:left w:val="nil"/>
              <w:bottom w:val="single" w:color="C2C3C4" w:sz="4" w:space="0"/>
              <w:right w:val="single" w:color="C2C3C4" w:sz="4" w:space="0"/>
            </w:tcBorders>
            <w:shd w:val="clear" w:color="FFFFFF" w:fill="FFFFFF"/>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801" w:type="pct"/>
            <w:tcBorders>
              <w:top w:val="nil"/>
              <w:left w:val="nil"/>
              <w:bottom w:val="single" w:color="C2C3C4" w:sz="4" w:space="0"/>
              <w:right w:val="single" w:color="C2C3C4" w:sz="4" w:space="0"/>
            </w:tcBorders>
            <w:shd w:val="clear" w:color="FFFFFF" w:fill="FFFFFF"/>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801" w:type="pct"/>
            <w:tcBorders>
              <w:top w:val="nil"/>
              <w:left w:val="nil"/>
              <w:bottom w:val="single" w:color="C2C3C4" w:sz="4" w:space="0"/>
              <w:right w:val="single" w:color="C2C3C4" w:sz="4" w:space="0"/>
            </w:tcBorders>
            <w:shd w:val="clear" w:color="FFFFFF" w:fill="FFFFFF"/>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797" w:type="pct"/>
            <w:tcBorders>
              <w:top w:val="nil"/>
              <w:left w:val="nil"/>
              <w:bottom w:val="single" w:color="C2C3C4" w:sz="4" w:space="0"/>
              <w:right w:val="single" w:color="C2C3C4" w:sz="4" w:space="0"/>
            </w:tcBorders>
            <w:shd w:val="clear" w:color="FFFFFF" w:fill="FFFFFF"/>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450" w:hRule="atLeast"/>
        </w:trPr>
        <w:tc>
          <w:tcPr>
            <w:tcW w:w="1547" w:type="pct"/>
            <w:gridSpan w:val="2"/>
            <w:tcBorders>
              <w:top w:val="nil"/>
              <w:left w:val="single" w:color="FFFFFF" w:sz="4" w:space="0"/>
              <w:bottom w:val="nil"/>
              <w:right w:val="single" w:color="FFFFFF"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备注：本表无数据</w:t>
            </w:r>
          </w:p>
          <w:p>
            <w:pPr>
              <w:widowControl/>
              <w:suppressAutoHyphens w:val="0"/>
              <w:jc w:val="left"/>
              <w:rPr>
                <w:rFonts w:ascii="宋体" w:hAnsi="宋体" w:cs="宋体"/>
                <w:kern w:val="0"/>
                <w:sz w:val="18"/>
                <w:szCs w:val="18"/>
              </w:rPr>
            </w:pPr>
            <w:r>
              <w:rPr>
                <w:rFonts w:hint="eastAsia" w:ascii="宋体" w:hAnsi="宋体" w:cs="宋体"/>
                <w:kern w:val="0"/>
                <w:sz w:val="18"/>
                <w:szCs w:val="18"/>
              </w:rPr>
              <w:t>　</w:t>
            </w:r>
          </w:p>
        </w:tc>
        <w:tc>
          <w:tcPr>
            <w:tcW w:w="319" w:type="pct"/>
            <w:tcBorders>
              <w:top w:val="nil"/>
              <w:left w:val="nil"/>
              <w:bottom w:val="nil"/>
              <w:right w:val="single" w:color="FFFFFF" w:sz="4" w:space="0"/>
            </w:tcBorders>
            <w:shd w:val="clear" w:color="auto" w:fill="auto"/>
            <w:noWrap/>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　</w:t>
            </w:r>
          </w:p>
        </w:tc>
        <w:tc>
          <w:tcPr>
            <w:tcW w:w="415" w:type="pct"/>
            <w:tcBorders>
              <w:top w:val="nil"/>
              <w:left w:val="nil"/>
              <w:bottom w:val="nil"/>
              <w:right w:val="single" w:color="FFFFFF" w:sz="4" w:space="0"/>
            </w:tcBorders>
            <w:shd w:val="clear" w:color="auto" w:fill="auto"/>
            <w:noWrap/>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　</w:t>
            </w:r>
          </w:p>
        </w:tc>
        <w:tc>
          <w:tcPr>
            <w:tcW w:w="319" w:type="pct"/>
            <w:tcBorders>
              <w:top w:val="nil"/>
              <w:left w:val="nil"/>
              <w:bottom w:val="nil"/>
              <w:right w:val="single" w:color="FFFFFF" w:sz="4" w:space="0"/>
            </w:tcBorders>
            <w:shd w:val="clear" w:color="auto" w:fill="auto"/>
            <w:noWrap/>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　</w:t>
            </w:r>
          </w:p>
        </w:tc>
        <w:tc>
          <w:tcPr>
            <w:tcW w:w="801" w:type="pct"/>
            <w:tcBorders>
              <w:top w:val="nil"/>
              <w:left w:val="nil"/>
              <w:bottom w:val="nil"/>
              <w:right w:val="single" w:color="FFFFFF" w:sz="4" w:space="0"/>
            </w:tcBorders>
            <w:shd w:val="clear" w:color="auto" w:fill="auto"/>
            <w:noWrap/>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　</w:t>
            </w:r>
          </w:p>
        </w:tc>
        <w:tc>
          <w:tcPr>
            <w:tcW w:w="801" w:type="pct"/>
            <w:tcBorders>
              <w:top w:val="nil"/>
              <w:left w:val="nil"/>
              <w:bottom w:val="nil"/>
              <w:right w:val="single" w:color="FFFFFF" w:sz="4" w:space="0"/>
            </w:tcBorders>
            <w:shd w:val="clear" w:color="auto" w:fill="auto"/>
            <w:noWrap/>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　</w:t>
            </w:r>
          </w:p>
        </w:tc>
        <w:tc>
          <w:tcPr>
            <w:tcW w:w="797" w:type="pct"/>
            <w:tcBorders>
              <w:top w:val="nil"/>
              <w:left w:val="nil"/>
              <w:bottom w:val="nil"/>
              <w:right w:val="single" w:color="FFFFFF" w:sz="4" w:space="0"/>
            </w:tcBorders>
            <w:shd w:val="clear" w:color="auto" w:fill="auto"/>
            <w:noWrap/>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　</w:t>
            </w:r>
          </w:p>
        </w:tc>
      </w:tr>
    </w:tbl>
    <w:p>
      <w:pPr>
        <w:pStyle w:val="8"/>
        <w:widowControl/>
        <w:spacing w:before="0" w:beforeAutospacing="0" w:after="0" w:afterAutospacing="0" w:line="600" w:lineRule="exact"/>
        <w:jc w:val="both"/>
        <w:outlineLvl w:val="1"/>
        <w:rPr>
          <w:rFonts w:ascii="Times New Roman" w:hAnsi="Times New Roman" w:eastAsia="仿宋_GB2312" w:cs="仿宋_GB2312"/>
          <w:sz w:val="32"/>
          <w:szCs w:val="32"/>
        </w:rPr>
      </w:pPr>
    </w:p>
    <w:p>
      <w:pPr>
        <w:pStyle w:val="8"/>
        <w:widowControl/>
        <w:spacing w:before="0" w:beforeAutospacing="0" w:after="0" w:afterAutospacing="0" w:line="600" w:lineRule="exact"/>
        <w:ind w:firstLine="640" w:firstLineChars="200"/>
        <w:jc w:val="both"/>
        <w:outlineLvl w:val="1"/>
        <w:rPr>
          <w:rFonts w:ascii="Times New Roman" w:hAnsi="Times New Roman" w:eastAsia="仿宋_GB2312" w:cs="仿宋_GB2312"/>
          <w:sz w:val="32"/>
          <w:szCs w:val="32"/>
        </w:rPr>
      </w:pPr>
      <w:r>
        <w:rPr>
          <w:rFonts w:hint="eastAsia" w:ascii="Times New Roman" w:hAnsi="Times New Roman" w:eastAsia="仿宋_GB2312" w:cs="仿宋_GB2312"/>
          <w:sz w:val="32"/>
          <w:szCs w:val="32"/>
        </w:rPr>
        <w:t>十、政府性基金预算支出表（公开表4）</w:t>
      </w:r>
    </w:p>
    <w:tbl>
      <w:tblPr>
        <w:tblStyle w:val="9"/>
        <w:tblW w:w="5000" w:type="pct"/>
        <w:tblInd w:w="0" w:type="dxa"/>
        <w:tblLayout w:type="autofit"/>
        <w:tblCellMar>
          <w:top w:w="0" w:type="dxa"/>
          <w:left w:w="108" w:type="dxa"/>
          <w:bottom w:w="0" w:type="dxa"/>
          <w:right w:w="108" w:type="dxa"/>
        </w:tblCellMar>
      </w:tblPr>
      <w:tblGrid>
        <w:gridCol w:w="437"/>
        <w:gridCol w:w="437"/>
        <w:gridCol w:w="437"/>
        <w:gridCol w:w="1475"/>
        <w:gridCol w:w="2153"/>
        <w:gridCol w:w="658"/>
        <w:gridCol w:w="1101"/>
        <w:gridCol w:w="1824"/>
      </w:tblGrid>
      <w:tr>
        <w:tblPrEx>
          <w:tblCellMar>
            <w:top w:w="0" w:type="dxa"/>
            <w:left w:w="108" w:type="dxa"/>
            <w:bottom w:w="0" w:type="dxa"/>
            <w:right w:w="108" w:type="dxa"/>
          </w:tblCellMar>
        </w:tblPrEx>
        <w:trPr>
          <w:trHeight w:val="458" w:hRule="atLeast"/>
        </w:trPr>
        <w:tc>
          <w:tcPr>
            <w:tcW w:w="5000" w:type="pct"/>
            <w:gridSpan w:val="8"/>
            <w:tcBorders>
              <w:top w:val="single" w:color="FFFFFF" w:sz="4" w:space="0"/>
              <w:left w:val="single" w:color="FFFFFF" w:sz="4" w:space="0"/>
              <w:bottom w:val="single" w:color="FFFFFF" w:sz="4" w:space="0"/>
              <w:right w:val="single" w:color="FFFFFF" w:sz="4" w:space="0"/>
            </w:tcBorders>
            <w:shd w:val="clear" w:color="auto" w:fill="auto"/>
            <w:noWrap/>
            <w:vAlign w:val="center"/>
          </w:tcPr>
          <w:p>
            <w:pPr>
              <w:widowControl/>
              <w:suppressAutoHyphens w:val="0"/>
              <w:jc w:val="center"/>
              <w:rPr>
                <w:rFonts w:ascii="宋体" w:hAnsi="宋体" w:cs="宋体"/>
                <w:b/>
                <w:bCs/>
                <w:kern w:val="0"/>
                <w:sz w:val="32"/>
                <w:szCs w:val="32"/>
              </w:rPr>
            </w:pPr>
            <w:r>
              <w:rPr>
                <w:rFonts w:hint="eastAsia" w:ascii="宋体" w:hAnsi="宋体" w:cs="宋体"/>
                <w:b/>
                <w:bCs/>
                <w:kern w:val="0"/>
                <w:sz w:val="32"/>
                <w:szCs w:val="32"/>
              </w:rPr>
              <w:t>政府性基金支出预算表</w:t>
            </w:r>
          </w:p>
        </w:tc>
      </w:tr>
      <w:tr>
        <w:tblPrEx>
          <w:tblCellMar>
            <w:top w:w="0" w:type="dxa"/>
            <w:left w:w="108" w:type="dxa"/>
            <w:bottom w:w="0" w:type="dxa"/>
            <w:right w:w="108" w:type="dxa"/>
          </w:tblCellMar>
        </w:tblPrEx>
        <w:trPr>
          <w:trHeight w:val="390" w:hRule="atLeast"/>
        </w:trPr>
        <w:tc>
          <w:tcPr>
            <w:tcW w:w="2899" w:type="pct"/>
            <w:gridSpan w:val="5"/>
            <w:tcBorders>
              <w:top w:val="single" w:color="FFFFFF" w:sz="4" w:space="0"/>
              <w:left w:val="single" w:color="FFFFFF" w:sz="4" w:space="0"/>
              <w:bottom w:val="nil"/>
              <w:right w:val="single" w:color="FFFFFF"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单位：四川省无线电监测站</w:t>
            </w:r>
          </w:p>
        </w:tc>
        <w:tc>
          <w:tcPr>
            <w:tcW w:w="386" w:type="pct"/>
            <w:tcBorders>
              <w:top w:val="nil"/>
              <w:left w:val="nil"/>
              <w:bottom w:val="nil"/>
              <w:right w:val="single" w:color="FFFFFF" w:sz="4" w:space="0"/>
            </w:tcBorders>
            <w:shd w:val="clear" w:color="auto" w:fill="auto"/>
            <w:noWrap/>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　</w:t>
            </w:r>
          </w:p>
        </w:tc>
        <w:tc>
          <w:tcPr>
            <w:tcW w:w="645" w:type="pct"/>
            <w:tcBorders>
              <w:top w:val="nil"/>
              <w:left w:val="nil"/>
              <w:bottom w:val="nil"/>
              <w:right w:val="single" w:color="FFFFFF" w:sz="4" w:space="0"/>
            </w:tcBorders>
            <w:shd w:val="clear" w:color="auto" w:fill="auto"/>
            <w:noWrap/>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　</w:t>
            </w:r>
          </w:p>
        </w:tc>
        <w:tc>
          <w:tcPr>
            <w:tcW w:w="1070" w:type="pct"/>
            <w:tcBorders>
              <w:top w:val="nil"/>
              <w:left w:val="nil"/>
              <w:bottom w:val="nil"/>
              <w:right w:val="single" w:color="FFFFFF" w:sz="4" w:space="0"/>
            </w:tcBorders>
            <w:shd w:val="clear" w:color="auto" w:fill="auto"/>
            <w:noWrap/>
            <w:vAlign w:val="center"/>
          </w:tcPr>
          <w:p>
            <w:pPr>
              <w:widowControl/>
              <w:suppressAutoHyphens w:val="0"/>
              <w:jc w:val="center"/>
              <w:rPr>
                <w:rFonts w:ascii="宋体" w:hAnsi="宋体" w:cs="宋体"/>
                <w:kern w:val="0"/>
                <w:sz w:val="22"/>
                <w:szCs w:val="22"/>
              </w:rPr>
            </w:pPr>
            <w:r>
              <w:rPr>
                <w:rFonts w:hint="eastAsia" w:ascii="宋体" w:hAnsi="宋体" w:cs="宋体"/>
                <w:kern w:val="0"/>
                <w:sz w:val="22"/>
                <w:szCs w:val="22"/>
              </w:rPr>
              <w:t>金额单位：万元</w:t>
            </w:r>
          </w:p>
        </w:tc>
      </w:tr>
      <w:tr>
        <w:tblPrEx>
          <w:tblCellMar>
            <w:top w:w="0" w:type="dxa"/>
            <w:left w:w="108" w:type="dxa"/>
            <w:bottom w:w="0" w:type="dxa"/>
            <w:right w:w="108" w:type="dxa"/>
          </w:tblCellMar>
        </w:tblPrEx>
        <w:trPr>
          <w:trHeight w:val="488" w:hRule="atLeast"/>
        </w:trPr>
        <w:tc>
          <w:tcPr>
            <w:tcW w:w="2899" w:type="pct"/>
            <w:gridSpan w:val="5"/>
            <w:tcBorders>
              <w:top w:val="single" w:color="C2C3C4" w:sz="4" w:space="0"/>
              <w:left w:val="single" w:color="C2C3C4" w:sz="4" w:space="0"/>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项    目</w:t>
            </w:r>
          </w:p>
        </w:tc>
        <w:tc>
          <w:tcPr>
            <w:tcW w:w="2101" w:type="pct"/>
            <w:gridSpan w:val="3"/>
            <w:tcBorders>
              <w:top w:val="single" w:color="C2C3C4" w:sz="4" w:space="0"/>
              <w:left w:val="nil"/>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本年政府性基金预算支出</w:t>
            </w:r>
          </w:p>
        </w:tc>
      </w:tr>
      <w:tr>
        <w:tblPrEx>
          <w:tblCellMar>
            <w:top w:w="0" w:type="dxa"/>
            <w:left w:w="108" w:type="dxa"/>
            <w:bottom w:w="0" w:type="dxa"/>
            <w:right w:w="108" w:type="dxa"/>
          </w:tblCellMar>
        </w:tblPrEx>
        <w:trPr>
          <w:trHeight w:val="488" w:hRule="atLeast"/>
        </w:trPr>
        <w:tc>
          <w:tcPr>
            <w:tcW w:w="769" w:type="pct"/>
            <w:gridSpan w:val="3"/>
            <w:tcBorders>
              <w:top w:val="single" w:color="C0C0C0" w:sz="4" w:space="0"/>
              <w:left w:val="single" w:color="C0C0C0" w:sz="4" w:space="0"/>
              <w:bottom w:val="single" w:color="C0C0C0" w:sz="4" w:space="0"/>
              <w:right w:val="single" w:color="C0C0C0"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科目编码</w:t>
            </w:r>
          </w:p>
        </w:tc>
        <w:tc>
          <w:tcPr>
            <w:tcW w:w="865" w:type="pct"/>
            <w:vMerge w:val="restart"/>
            <w:tcBorders>
              <w:top w:val="nil"/>
              <w:left w:val="single" w:color="C2C3C4" w:sz="4" w:space="0"/>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单位代码</w:t>
            </w:r>
          </w:p>
        </w:tc>
        <w:tc>
          <w:tcPr>
            <w:tcW w:w="1264" w:type="pct"/>
            <w:vMerge w:val="restart"/>
            <w:tcBorders>
              <w:top w:val="nil"/>
              <w:left w:val="single" w:color="C2C3C4" w:sz="4" w:space="0"/>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单位名称（科目）</w:t>
            </w:r>
          </w:p>
        </w:tc>
        <w:tc>
          <w:tcPr>
            <w:tcW w:w="386" w:type="pct"/>
            <w:vMerge w:val="restart"/>
            <w:tcBorders>
              <w:top w:val="nil"/>
              <w:left w:val="single" w:color="C2C3C4" w:sz="4" w:space="0"/>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合计</w:t>
            </w:r>
          </w:p>
        </w:tc>
        <w:tc>
          <w:tcPr>
            <w:tcW w:w="645" w:type="pct"/>
            <w:vMerge w:val="restart"/>
            <w:tcBorders>
              <w:top w:val="nil"/>
              <w:left w:val="single" w:color="C2C3C4" w:sz="4" w:space="0"/>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基本支出</w:t>
            </w:r>
          </w:p>
        </w:tc>
        <w:tc>
          <w:tcPr>
            <w:tcW w:w="1070" w:type="pct"/>
            <w:vMerge w:val="restart"/>
            <w:tcBorders>
              <w:top w:val="nil"/>
              <w:left w:val="single" w:color="C2C3C4" w:sz="4" w:space="0"/>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项目支出</w:t>
            </w:r>
          </w:p>
        </w:tc>
      </w:tr>
      <w:tr>
        <w:tblPrEx>
          <w:tblCellMar>
            <w:top w:w="0" w:type="dxa"/>
            <w:left w:w="108" w:type="dxa"/>
            <w:bottom w:w="0" w:type="dxa"/>
            <w:right w:w="108" w:type="dxa"/>
          </w:tblCellMar>
        </w:tblPrEx>
        <w:trPr>
          <w:trHeight w:val="488" w:hRule="atLeast"/>
        </w:trPr>
        <w:tc>
          <w:tcPr>
            <w:tcW w:w="256" w:type="pct"/>
            <w:tcBorders>
              <w:top w:val="single" w:color="C2C3C4" w:sz="4" w:space="0"/>
              <w:left w:val="single" w:color="C2C3C4" w:sz="4" w:space="0"/>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类</w:t>
            </w:r>
          </w:p>
        </w:tc>
        <w:tc>
          <w:tcPr>
            <w:tcW w:w="256" w:type="pct"/>
            <w:tcBorders>
              <w:top w:val="single" w:color="C2C3C4" w:sz="4" w:space="0"/>
              <w:left w:val="nil"/>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款</w:t>
            </w:r>
          </w:p>
        </w:tc>
        <w:tc>
          <w:tcPr>
            <w:tcW w:w="256" w:type="pct"/>
            <w:tcBorders>
              <w:top w:val="single" w:color="C2C3C4" w:sz="4" w:space="0"/>
              <w:left w:val="nil"/>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项</w:t>
            </w:r>
          </w:p>
        </w:tc>
        <w:tc>
          <w:tcPr>
            <w:tcW w:w="865" w:type="pct"/>
            <w:vMerge w:val="continue"/>
            <w:tcBorders>
              <w:top w:val="nil"/>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c>
          <w:tcPr>
            <w:tcW w:w="1264" w:type="pct"/>
            <w:vMerge w:val="continue"/>
            <w:tcBorders>
              <w:top w:val="nil"/>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c>
          <w:tcPr>
            <w:tcW w:w="386" w:type="pct"/>
            <w:vMerge w:val="continue"/>
            <w:tcBorders>
              <w:top w:val="nil"/>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c>
          <w:tcPr>
            <w:tcW w:w="645" w:type="pct"/>
            <w:vMerge w:val="continue"/>
            <w:tcBorders>
              <w:top w:val="nil"/>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c>
          <w:tcPr>
            <w:tcW w:w="1070" w:type="pct"/>
            <w:vMerge w:val="continue"/>
            <w:tcBorders>
              <w:top w:val="nil"/>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r>
      <w:tr>
        <w:tblPrEx>
          <w:tblCellMar>
            <w:top w:w="0" w:type="dxa"/>
            <w:left w:w="108" w:type="dxa"/>
            <w:bottom w:w="0" w:type="dxa"/>
            <w:right w:w="108" w:type="dxa"/>
          </w:tblCellMar>
        </w:tblPrEx>
        <w:trPr>
          <w:trHeight w:val="458" w:hRule="atLeast"/>
        </w:trPr>
        <w:tc>
          <w:tcPr>
            <w:tcW w:w="256" w:type="pct"/>
            <w:tcBorders>
              <w:top w:val="nil"/>
              <w:left w:val="single" w:color="C2C3C4" w:sz="4" w:space="0"/>
              <w:bottom w:val="single" w:color="C2C3C4" w:sz="4" w:space="0"/>
              <w:right w:val="single" w:color="C2C3C4" w:sz="4" w:space="0"/>
            </w:tcBorders>
            <w:shd w:val="clear" w:color="auto" w:fill="auto"/>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　</w:t>
            </w:r>
          </w:p>
        </w:tc>
        <w:tc>
          <w:tcPr>
            <w:tcW w:w="256" w:type="pct"/>
            <w:tcBorders>
              <w:top w:val="nil"/>
              <w:left w:val="nil"/>
              <w:bottom w:val="single" w:color="C2C3C4" w:sz="4" w:space="0"/>
              <w:right w:val="single" w:color="C2C3C4" w:sz="4" w:space="0"/>
            </w:tcBorders>
            <w:shd w:val="clear" w:color="auto" w:fill="auto"/>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　</w:t>
            </w:r>
          </w:p>
        </w:tc>
        <w:tc>
          <w:tcPr>
            <w:tcW w:w="256" w:type="pct"/>
            <w:tcBorders>
              <w:top w:val="nil"/>
              <w:left w:val="nil"/>
              <w:bottom w:val="single" w:color="C2C3C4" w:sz="4" w:space="0"/>
              <w:right w:val="single" w:color="C2C3C4" w:sz="4" w:space="0"/>
            </w:tcBorders>
            <w:shd w:val="clear" w:color="auto" w:fill="auto"/>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　</w:t>
            </w:r>
          </w:p>
        </w:tc>
        <w:tc>
          <w:tcPr>
            <w:tcW w:w="865" w:type="pct"/>
            <w:tcBorders>
              <w:top w:val="nil"/>
              <w:left w:val="nil"/>
              <w:bottom w:val="single" w:color="C2C3C4" w:sz="4" w:space="0"/>
              <w:right w:val="single" w:color="C2C3C4" w:sz="4" w:space="0"/>
            </w:tcBorders>
            <w:shd w:val="clear" w:color="auto" w:fill="auto"/>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　</w:t>
            </w:r>
          </w:p>
        </w:tc>
        <w:tc>
          <w:tcPr>
            <w:tcW w:w="1264" w:type="pct"/>
            <w:tcBorders>
              <w:top w:val="nil"/>
              <w:left w:val="nil"/>
              <w:bottom w:val="single" w:color="C2C3C4" w:sz="4" w:space="0"/>
              <w:right w:val="single" w:color="C2C3C4" w:sz="4" w:space="0"/>
            </w:tcBorders>
            <w:shd w:val="clear" w:color="auto" w:fill="auto"/>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合    计</w:t>
            </w:r>
          </w:p>
        </w:tc>
        <w:tc>
          <w:tcPr>
            <w:tcW w:w="386" w:type="pct"/>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b/>
                <w:bCs/>
                <w:kern w:val="0"/>
                <w:sz w:val="22"/>
                <w:szCs w:val="22"/>
              </w:rPr>
            </w:pPr>
            <w:r>
              <w:rPr>
                <w:rFonts w:hint="eastAsia" w:ascii="宋体" w:hAnsi="宋体" w:cs="宋体"/>
                <w:b/>
                <w:bCs/>
                <w:kern w:val="0"/>
                <w:sz w:val="22"/>
                <w:szCs w:val="22"/>
              </w:rPr>
              <w:t>　</w:t>
            </w:r>
          </w:p>
        </w:tc>
        <w:tc>
          <w:tcPr>
            <w:tcW w:w="645" w:type="pct"/>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b/>
                <w:bCs/>
                <w:kern w:val="0"/>
                <w:sz w:val="22"/>
                <w:szCs w:val="22"/>
              </w:rPr>
            </w:pPr>
            <w:r>
              <w:rPr>
                <w:rFonts w:hint="eastAsia" w:ascii="宋体" w:hAnsi="宋体" w:cs="宋体"/>
                <w:b/>
                <w:bCs/>
                <w:kern w:val="0"/>
                <w:sz w:val="22"/>
                <w:szCs w:val="22"/>
              </w:rPr>
              <w:t>　</w:t>
            </w:r>
          </w:p>
        </w:tc>
        <w:tc>
          <w:tcPr>
            <w:tcW w:w="1070" w:type="pct"/>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b/>
                <w:bCs/>
                <w:kern w:val="0"/>
                <w:sz w:val="22"/>
                <w:szCs w:val="22"/>
              </w:rPr>
            </w:pPr>
            <w:r>
              <w:rPr>
                <w:rFonts w:hint="eastAsia" w:ascii="宋体" w:hAnsi="宋体" w:cs="宋体"/>
                <w:b/>
                <w:bCs/>
                <w:kern w:val="0"/>
                <w:sz w:val="22"/>
                <w:szCs w:val="22"/>
              </w:rPr>
              <w:t>　</w:t>
            </w:r>
          </w:p>
        </w:tc>
      </w:tr>
      <w:tr>
        <w:tblPrEx>
          <w:tblCellMar>
            <w:top w:w="0" w:type="dxa"/>
            <w:left w:w="108" w:type="dxa"/>
            <w:bottom w:w="0" w:type="dxa"/>
            <w:right w:w="108" w:type="dxa"/>
          </w:tblCellMar>
        </w:tblPrEx>
        <w:trPr>
          <w:trHeight w:val="458" w:hRule="atLeast"/>
        </w:trPr>
        <w:tc>
          <w:tcPr>
            <w:tcW w:w="256" w:type="pct"/>
            <w:tcBorders>
              <w:top w:val="nil"/>
              <w:left w:val="single" w:color="C2C3C4" w:sz="4" w:space="0"/>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256" w:type="pct"/>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256" w:type="pct"/>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865" w:type="pct"/>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1264" w:type="pct"/>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386" w:type="pct"/>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645" w:type="pct"/>
            <w:tcBorders>
              <w:top w:val="nil"/>
              <w:left w:val="nil"/>
              <w:bottom w:val="single" w:color="C2C3C4" w:sz="4" w:space="0"/>
              <w:right w:val="single" w:color="C2C3C4" w:sz="4" w:space="0"/>
            </w:tcBorders>
            <w:shd w:val="clear" w:color="FFFFFF" w:fill="FFFFFF"/>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1070" w:type="pct"/>
            <w:tcBorders>
              <w:top w:val="nil"/>
              <w:left w:val="nil"/>
              <w:bottom w:val="single" w:color="C2C3C4" w:sz="4" w:space="0"/>
              <w:right w:val="single" w:color="C2C3C4" w:sz="4" w:space="0"/>
            </w:tcBorders>
            <w:shd w:val="clear" w:color="FFFFFF" w:fill="FFFFFF"/>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480" w:hRule="atLeast"/>
        </w:trPr>
        <w:tc>
          <w:tcPr>
            <w:tcW w:w="1635" w:type="pct"/>
            <w:gridSpan w:val="4"/>
            <w:tcBorders>
              <w:top w:val="single" w:color="C2C3C4" w:sz="4" w:space="0"/>
              <w:left w:val="single" w:color="FFFFFF" w:sz="4" w:space="0"/>
              <w:bottom w:val="nil"/>
              <w:right w:val="single" w:color="FFFFFF" w:sz="4" w:space="0"/>
            </w:tcBorders>
            <w:shd w:val="clear" w:color="auto" w:fill="auto"/>
            <w:vAlign w:val="center"/>
          </w:tcPr>
          <w:p>
            <w:pPr>
              <w:widowControl/>
              <w:suppressAutoHyphens w:val="0"/>
              <w:jc w:val="center"/>
              <w:rPr>
                <w:rFonts w:ascii="宋体" w:hAnsi="宋体" w:cs="宋体"/>
                <w:kern w:val="0"/>
                <w:sz w:val="22"/>
                <w:szCs w:val="22"/>
              </w:rPr>
            </w:pPr>
            <w:r>
              <w:rPr>
                <w:rFonts w:hint="eastAsia" w:ascii="宋体" w:hAnsi="宋体" w:cs="宋体"/>
                <w:kern w:val="0"/>
                <w:sz w:val="22"/>
                <w:szCs w:val="22"/>
              </w:rPr>
              <w:t>备注：本表无数据</w:t>
            </w:r>
          </w:p>
          <w:p>
            <w:pPr>
              <w:widowControl/>
              <w:suppressAutoHyphens w:val="0"/>
              <w:jc w:val="left"/>
              <w:rPr>
                <w:rFonts w:ascii="宋体" w:hAnsi="宋体" w:cs="宋体"/>
                <w:kern w:val="0"/>
                <w:sz w:val="18"/>
                <w:szCs w:val="18"/>
              </w:rPr>
            </w:pPr>
            <w:r>
              <w:rPr>
                <w:rFonts w:hint="eastAsia" w:ascii="宋体" w:hAnsi="宋体" w:cs="宋体"/>
                <w:kern w:val="0"/>
                <w:sz w:val="18"/>
                <w:szCs w:val="18"/>
              </w:rPr>
              <w:t>　</w:t>
            </w:r>
          </w:p>
        </w:tc>
        <w:tc>
          <w:tcPr>
            <w:tcW w:w="1264" w:type="pct"/>
            <w:tcBorders>
              <w:top w:val="nil"/>
              <w:left w:val="nil"/>
              <w:bottom w:val="nil"/>
              <w:right w:val="single" w:color="FFFFFF" w:sz="4" w:space="0"/>
            </w:tcBorders>
            <w:shd w:val="clear" w:color="auto" w:fill="auto"/>
            <w:noWrap/>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　</w:t>
            </w:r>
          </w:p>
        </w:tc>
        <w:tc>
          <w:tcPr>
            <w:tcW w:w="386" w:type="pct"/>
            <w:tcBorders>
              <w:top w:val="nil"/>
              <w:left w:val="nil"/>
              <w:bottom w:val="nil"/>
              <w:right w:val="single" w:color="FFFFFF" w:sz="4" w:space="0"/>
            </w:tcBorders>
            <w:shd w:val="clear" w:color="auto" w:fill="auto"/>
            <w:noWrap/>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　</w:t>
            </w:r>
          </w:p>
        </w:tc>
        <w:tc>
          <w:tcPr>
            <w:tcW w:w="645" w:type="pct"/>
            <w:tcBorders>
              <w:top w:val="nil"/>
              <w:left w:val="nil"/>
              <w:bottom w:val="nil"/>
              <w:right w:val="single" w:color="FFFFFF" w:sz="4" w:space="0"/>
            </w:tcBorders>
            <w:shd w:val="clear" w:color="auto" w:fill="auto"/>
            <w:noWrap/>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　</w:t>
            </w:r>
          </w:p>
        </w:tc>
        <w:tc>
          <w:tcPr>
            <w:tcW w:w="1070" w:type="pct"/>
            <w:tcBorders>
              <w:top w:val="nil"/>
              <w:left w:val="nil"/>
              <w:bottom w:val="nil"/>
              <w:right w:val="single" w:color="FFFFFF" w:sz="4" w:space="0"/>
            </w:tcBorders>
            <w:shd w:val="clear" w:color="auto" w:fill="auto"/>
            <w:noWrap/>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　</w:t>
            </w:r>
          </w:p>
        </w:tc>
      </w:tr>
    </w:tbl>
    <w:p>
      <w:pPr>
        <w:pStyle w:val="8"/>
        <w:widowControl/>
        <w:spacing w:before="0" w:beforeAutospacing="0" w:after="0" w:afterAutospacing="0" w:line="600" w:lineRule="exact"/>
        <w:jc w:val="both"/>
        <w:outlineLvl w:val="1"/>
        <w:rPr>
          <w:rFonts w:ascii="Times New Roman" w:hAnsi="Times New Roman" w:eastAsia="仿宋_GB2312" w:cs="仿宋_GB2312"/>
          <w:sz w:val="32"/>
          <w:szCs w:val="32"/>
        </w:rPr>
      </w:pPr>
    </w:p>
    <w:p>
      <w:pPr>
        <w:pStyle w:val="8"/>
        <w:widowControl/>
        <w:spacing w:before="0" w:beforeAutospacing="0" w:after="0" w:afterAutospacing="0" w:line="600" w:lineRule="exact"/>
        <w:ind w:firstLine="640" w:firstLineChars="200"/>
        <w:jc w:val="both"/>
        <w:outlineLvl w:val="1"/>
        <w:rPr>
          <w:rFonts w:ascii="Times New Roman" w:hAnsi="Times New Roman" w:eastAsia="仿宋_GB2312" w:cs="仿宋_GB2312"/>
          <w:sz w:val="32"/>
          <w:szCs w:val="32"/>
        </w:rPr>
      </w:pPr>
      <w:r>
        <w:rPr>
          <w:rFonts w:hint="eastAsia" w:ascii="Times New Roman" w:hAnsi="Times New Roman" w:eastAsia="仿宋_GB2312" w:cs="仿宋_GB2312"/>
          <w:sz w:val="32"/>
          <w:szCs w:val="32"/>
        </w:rPr>
        <w:t>十一、政府性基金预算“三公”经费支出预算表（公开</w:t>
      </w:r>
    </w:p>
    <w:p>
      <w:pPr>
        <w:pStyle w:val="8"/>
        <w:widowControl/>
        <w:spacing w:before="0" w:beforeAutospacing="0" w:after="0" w:afterAutospacing="0" w:line="600" w:lineRule="exact"/>
        <w:ind w:firstLine="1600" w:firstLineChars="500"/>
        <w:jc w:val="both"/>
        <w:rPr>
          <w:rFonts w:ascii="Times New Roman" w:hAnsi="Times New Roman" w:eastAsia="仿宋_GB2312" w:cs="仿宋_GB2312"/>
          <w:sz w:val="32"/>
          <w:szCs w:val="32"/>
        </w:rPr>
      </w:pPr>
      <w:r>
        <w:rPr>
          <w:rFonts w:hint="eastAsia" w:ascii="Times New Roman" w:hAnsi="Times New Roman" w:eastAsia="仿宋_GB2312" w:cs="仿宋_GB2312"/>
          <w:sz w:val="32"/>
          <w:szCs w:val="32"/>
        </w:rPr>
        <w:t>表4-1）</w:t>
      </w:r>
    </w:p>
    <w:tbl>
      <w:tblPr>
        <w:tblStyle w:val="9"/>
        <w:tblW w:w="5000" w:type="pct"/>
        <w:tblInd w:w="0" w:type="dxa"/>
        <w:tblLayout w:type="autofit"/>
        <w:tblCellMar>
          <w:top w:w="0" w:type="dxa"/>
          <w:left w:w="108" w:type="dxa"/>
          <w:bottom w:w="0" w:type="dxa"/>
          <w:right w:w="108" w:type="dxa"/>
        </w:tblCellMar>
      </w:tblPr>
      <w:tblGrid>
        <w:gridCol w:w="930"/>
        <w:gridCol w:w="1646"/>
        <w:gridCol w:w="574"/>
        <w:gridCol w:w="752"/>
        <w:gridCol w:w="574"/>
        <w:gridCol w:w="1468"/>
        <w:gridCol w:w="1468"/>
        <w:gridCol w:w="1110"/>
      </w:tblGrid>
      <w:tr>
        <w:tblPrEx>
          <w:tblCellMar>
            <w:top w:w="0" w:type="dxa"/>
            <w:left w:w="108" w:type="dxa"/>
            <w:bottom w:w="0" w:type="dxa"/>
            <w:right w:w="108" w:type="dxa"/>
          </w:tblCellMar>
        </w:tblPrEx>
        <w:trPr>
          <w:trHeight w:val="458" w:hRule="atLeast"/>
        </w:trPr>
        <w:tc>
          <w:tcPr>
            <w:tcW w:w="5000" w:type="pct"/>
            <w:gridSpan w:val="8"/>
            <w:tcBorders>
              <w:top w:val="single" w:color="FFFFFF" w:sz="4" w:space="0"/>
              <w:left w:val="single" w:color="FFFFFF" w:sz="4" w:space="0"/>
              <w:bottom w:val="single" w:color="FFFFFF" w:sz="4" w:space="0"/>
              <w:right w:val="single" w:color="FFFFFF" w:sz="4" w:space="0"/>
            </w:tcBorders>
            <w:shd w:val="clear" w:color="auto" w:fill="auto"/>
            <w:noWrap/>
            <w:vAlign w:val="center"/>
          </w:tcPr>
          <w:p>
            <w:pPr>
              <w:widowControl/>
              <w:suppressAutoHyphens w:val="0"/>
              <w:jc w:val="center"/>
              <w:rPr>
                <w:rFonts w:ascii="宋体" w:hAnsi="宋体" w:cs="宋体"/>
                <w:b/>
                <w:bCs/>
                <w:kern w:val="0"/>
                <w:sz w:val="32"/>
                <w:szCs w:val="32"/>
              </w:rPr>
            </w:pPr>
            <w:r>
              <w:rPr>
                <w:rFonts w:hint="eastAsia" w:ascii="宋体" w:hAnsi="宋体" w:cs="宋体"/>
                <w:b/>
                <w:bCs/>
                <w:kern w:val="0"/>
                <w:sz w:val="32"/>
                <w:szCs w:val="32"/>
              </w:rPr>
              <w:t>政府性基金预算“三公”经费支出预算表</w:t>
            </w:r>
          </w:p>
        </w:tc>
      </w:tr>
      <w:tr>
        <w:tblPrEx>
          <w:tblCellMar>
            <w:top w:w="0" w:type="dxa"/>
            <w:left w:w="108" w:type="dxa"/>
            <w:bottom w:w="0" w:type="dxa"/>
            <w:right w:w="108" w:type="dxa"/>
          </w:tblCellMar>
        </w:tblPrEx>
        <w:trPr>
          <w:trHeight w:val="390" w:hRule="atLeast"/>
        </w:trPr>
        <w:tc>
          <w:tcPr>
            <w:tcW w:w="1776" w:type="pct"/>
            <w:gridSpan w:val="3"/>
            <w:tcBorders>
              <w:top w:val="single" w:color="FFFFFF" w:sz="4" w:space="0"/>
              <w:left w:val="single" w:color="FFFFFF" w:sz="4" w:space="0"/>
              <w:bottom w:val="nil"/>
              <w:right w:val="single" w:color="FFFFFF"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单位：四川省无线电监测站</w:t>
            </w:r>
          </w:p>
          <w:p>
            <w:pPr>
              <w:widowControl/>
              <w:suppressAutoHyphens w:val="0"/>
              <w:jc w:val="center"/>
              <w:rPr>
                <w:rFonts w:ascii="宋体" w:hAnsi="宋体" w:cs="宋体"/>
                <w:kern w:val="0"/>
                <w:sz w:val="22"/>
                <w:szCs w:val="22"/>
              </w:rPr>
            </w:pPr>
            <w:r>
              <w:rPr>
                <w:rFonts w:hint="eastAsia" w:ascii="宋体" w:hAnsi="宋体" w:cs="宋体"/>
                <w:kern w:val="0"/>
                <w:sz w:val="22"/>
                <w:szCs w:val="22"/>
              </w:rPr>
              <w:t>　</w:t>
            </w:r>
          </w:p>
        </w:tc>
        <w:tc>
          <w:tcPr>
            <w:tcW w:w="426" w:type="pct"/>
            <w:tcBorders>
              <w:top w:val="nil"/>
              <w:left w:val="nil"/>
              <w:bottom w:val="nil"/>
              <w:right w:val="single" w:color="FFFFFF" w:sz="4" w:space="0"/>
            </w:tcBorders>
            <w:shd w:val="clear" w:color="auto" w:fill="auto"/>
            <w:noWrap/>
            <w:vAlign w:val="center"/>
          </w:tcPr>
          <w:p>
            <w:pPr>
              <w:widowControl/>
              <w:suppressAutoHyphens w:val="0"/>
              <w:jc w:val="center"/>
              <w:rPr>
                <w:rFonts w:ascii="宋体" w:hAnsi="宋体" w:cs="宋体"/>
                <w:kern w:val="0"/>
                <w:sz w:val="22"/>
                <w:szCs w:val="22"/>
              </w:rPr>
            </w:pPr>
            <w:r>
              <w:rPr>
                <w:rFonts w:hint="eastAsia" w:ascii="宋体" w:hAnsi="宋体" w:cs="宋体"/>
                <w:kern w:val="0"/>
                <w:sz w:val="22"/>
                <w:szCs w:val="22"/>
              </w:rPr>
              <w:t>　</w:t>
            </w:r>
          </w:p>
        </w:tc>
        <w:tc>
          <w:tcPr>
            <w:tcW w:w="326" w:type="pct"/>
            <w:tcBorders>
              <w:top w:val="nil"/>
              <w:left w:val="nil"/>
              <w:bottom w:val="nil"/>
              <w:right w:val="single" w:color="FFFFFF" w:sz="4" w:space="0"/>
            </w:tcBorders>
            <w:shd w:val="clear" w:color="auto" w:fill="auto"/>
            <w:noWrap/>
            <w:vAlign w:val="center"/>
          </w:tcPr>
          <w:p>
            <w:pPr>
              <w:widowControl/>
              <w:suppressAutoHyphens w:val="0"/>
              <w:jc w:val="center"/>
              <w:rPr>
                <w:rFonts w:ascii="宋体" w:hAnsi="宋体" w:cs="宋体"/>
                <w:kern w:val="0"/>
                <w:sz w:val="22"/>
                <w:szCs w:val="22"/>
              </w:rPr>
            </w:pPr>
            <w:r>
              <w:rPr>
                <w:rFonts w:hint="eastAsia" w:ascii="宋体" w:hAnsi="宋体" w:cs="宋体"/>
                <w:kern w:val="0"/>
                <w:sz w:val="22"/>
                <w:szCs w:val="22"/>
              </w:rPr>
              <w:t>　</w:t>
            </w:r>
          </w:p>
        </w:tc>
        <w:tc>
          <w:tcPr>
            <w:tcW w:w="825" w:type="pct"/>
            <w:tcBorders>
              <w:top w:val="nil"/>
              <w:left w:val="nil"/>
              <w:bottom w:val="nil"/>
              <w:right w:val="single" w:color="FFFFFF" w:sz="4" w:space="0"/>
            </w:tcBorders>
            <w:shd w:val="clear" w:color="auto" w:fill="auto"/>
            <w:noWrap/>
            <w:vAlign w:val="center"/>
          </w:tcPr>
          <w:p>
            <w:pPr>
              <w:widowControl/>
              <w:suppressAutoHyphens w:val="0"/>
              <w:jc w:val="center"/>
              <w:rPr>
                <w:rFonts w:ascii="宋体" w:hAnsi="宋体" w:cs="宋体"/>
                <w:kern w:val="0"/>
                <w:sz w:val="22"/>
                <w:szCs w:val="22"/>
              </w:rPr>
            </w:pPr>
            <w:r>
              <w:rPr>
                <w:rFonts w:hint="eastAsia" w:ascii="宋体" w:hAnsi="宋体" w:cs="宋体"/>
                <w:kern w:val="0"/>
                <w:sz w:val="22"/>
                <w:szCs w:val="22"/>
              </w:rPr>
              <w:t>　</w:t>
            </w:r>
          </w:p>
        </w:tc>
        <w:tc>
          <w:tcPr>
            <w:tcW w:w="1647" w:type="pct"/>
            <w:gridSpan w:val="2"/>
            <w:tcBorders>
              <w:top w:val="nil"/>
              <w:left w:val="nil"/>
              <w:bottom w:val="nil"/>
              <w:right w:val="single" w:color="FFFFFF" w:sz="4" w:space="0"/>
            </w:tcBorders>
            <w:shd w:val="clear" w:color="auto" w:fill="auto"/>
            <w:noWrap/>
            <w:vAlign w:val="center"/>
          </w:tcPr>
          <w:p>
            <w:pPr>
              <w:widowControl/>
              <w:suppressAutoHyphens w:val="0"/>
              <w:jc w:val="center"/>
              <w:rPr>
                <w:rFonts w:ascii="宋体" w:hAnsi="宋体" w:cs="宋体"/>
                <w:kern w:val="0"/>
                <w:sz w:val="22"/>
                <w:szCs w:val="22"/>
              </w:rPr>
            </w:pPr>
            <w:r>
              <w:rPr>
                <w:rFonts w:hint="eastAsia" w:ascii="宋体" w:hAnsi="宋体" w:cs="宋体"/>
                <w:kern w:val="0"/>
                <w:sz w:val="22"/>
                <w:szCs w:val="22"/>
              </w:rPr>
              <w:t>　</w:t>
            </w:r>
          </w:p>
          <w:p>
            <w:pPr>
              <w:widowControl/>
              <w:suppressAutoHyphens w:val="0"/>
              <w:jc w:val="center"/>
              <w:rPr>
                <w:rFonts w:ascii="宋体" w:hAnsi="宋体" w:cs="宋体"/>
                <w:kern w:val="0"/>
                <w:sz w:val="22"/>
                <w:szCs w:val="22"/>
              </w:rPr>
            </w:pPr>
            <w:r>
              <w:rPr>
                <w:rFonts w:hint="eastAsia" w:ascii="宋体" w:hAnsi="宋体" w:cs="宋体"/>
                <w:kern w:val="0"/>
                <w:sz w:val="22"/>
                <w:szCs w:val="22"/>
              </w:rPr>
              <w:t>金额单位：万元</w:t>
            </w:r>
          </w:p>
        </w:tc>
      </w:tr>
      <w:tr>
        <w:tblPrEx>
          <w:tblCellMar>
            <w:top w:w="0" w:type="dxa"/>
            <w:left w:w="108" w:type="dxa"/>
            <w:bottom w:w="0" w:type="dxa"/>
            <w:right w:w="108" w:type="dxa"/>
          </w:tblCellMar>
        </w:tblPrEx>
        <w:trPr>
          <w:trHeight w:val="488" w:hRule="atLeast"/>
        </w:trPr>
        <w:tc>
          <w:tcPr>
            <w:tcW w:w="526" w:type="pct"/>
            <w:vMerge w:val="restart"/>
            <w:tcBorders>
              <w:top w:val="single" w:color="C2C3C4" w:sz="4" w:space="0"/>
              <w:left w:val="single" w:color="C2C3C4" w:sz="4" w:space="0"/>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单位编码</w:t>
            </w:r>
          </w:p>
        </w:tc>
        <w:tc>
          <w:tcPr>
            <w:tcW w:w="924" w:type="pct"/>
            <w:vMerge w:val="restart"/>
            <w:tcBorders>
              <w:top w:val="single" w:color="C2C3C4" w:sz="4" w:space="0"/>
              <w:left w:val="single" w:color="C2C3C4" w:sz="4" w:space="0"/>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单位名称（科目）</w:t>
            </w:r>
          </w:p>
        </w:tc>
        <w:tc>
          <w:tcPr>
            <w:tcW w:w="3550" w:type="pct"/>
            <w:gridSpan w:val="6"/>
            <w:tcBorders>
              <w:top w:val="single" w:color="C2C3C4" w:sz="4" w:space="0"/>
              <w:left w:val="nil"/>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当年财政拨款预算安排</w:t>
            </w:r>
          </w:p>
        </w:tc>
      </w:tr>
      <w:tr>
        <w:tblPrEx>
          <w:tblCellMar>
            <w:top w:w="0" w:type="dxa"/>
            <w:left w:w="108" w:type="dxa"/>
            <w:bottom w:w="0" w:type="dxa"/>
            <w:right w:w="108" w:type="dxa"/>
          </w:tblCellMar>
        </w:tblPrEx>
        <w:trPr>
          <w:trHeight w:val="488" w:hRule="atLeast"/>
        </w:trPr>
        <w:tc>
          <w:tcPr>
            <w:tcW w:w="526" w:type="pct"/>
            <w:vMerge w:val="continue"/>
            <w:tcBorders>
              <w:top w:val="single" w:color="C2C3C4" w:sz="4" w:space="0"/>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c>
          <w:tcPr>
            <w:tcW w:w="924" w:type="pct"/>
            <w:vMerge w:val="continue"/>
            <w:tcBorders>
              <w:top w:val="single" w:color="C2C3C4" w:sz="4" w:space="0"/>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c>
          <w:tcPr>
            <w:tcW w:w="326" w:type="pct"/>
            <w:vMerge w:val="restart"/>
            <w:tcBorders>
              <w:top w:val="nil"/>
              <w:left w:val="single" w:color="C2C3C4" w:sz="4" w:space="0"/>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合计</w:t>
            </w:r>
          </w:p>
        </w:tc>
        <w:tc>
          <w:tcPr>
            <w:tcW w:w="426" w:type="pct"/>
            <w:vMerge w:val="restart"/>
            <w:tcBorders>
              <w:top w:val="nil"/>
              <w:left w:val="single" w:color="C2C3C4" w:sz="4" w:space="0"/>
              <w:bottom w:val="single" w:color="C2C3C4" w:sz="4" w:space="0"/>
              <w:right w:val="single" w:color="C2C3C4" w:sz="4" w:space="0"/>
            </w:tcBorders>
            <w:shd w:val="clear" w:color="EFF2F7" w:fill="EFF2F7"/>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因公出国（境）费用</w:t>
            </w:r>
          </w:p>
        </w:tc>
        <w:tc>
          <w:tcPr>
            <w:tcW w:w="1976" w:type="pct"/>
            <w:gridSpan w:val="3"/>
            <w:tcBorders>
              <w:top w:val="single" w:color="C2C3C4" w:sz="4" w:space="0"/>
              <w:left w:val="nil"/>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公务用车购置及运行费</w:t>
            </w:r>
          </w:p>
        </w:tc>
        <w:tc>
          <w:tcPr>
            <w:tcW w:w="822" w:type="pct"/>
            <w:vMerge w:val="restart"/>
            <w:tcBorders>
              <w:top w:val="nil"/>
              <w:left w:val="single" w:color="C2C3C4" w:sz="4" w:space="0"/>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公务接待费</w:t>
            </w:r>
          </w:p>
        </w:tc>
      </w:tr>
      <w:tr>
        <w:tblPrEx>
          <w:tblCellMar>
            <w:top w:w="0" w:type="dxa"/>
            <w:left w:w="108" w:type="dxa"/>
            <w:bottom w:w="0" w:type="dxa"/>
            <w:right w:w="108" w:type="dxa"/>
          </w:tblCellMar>
        </w:tblPrEx>
        <w:trPr>
          <w:trHeight w:val="488" w:hRule="atLeast"/>
        </w:trPr>
        <w:tc>
          <w:tcPr>
            <w:tcW w:w="526" w:type="pct"/>
            <w:vMerge w:val="continue"/>
            <w:tcBorders>
              <w:top w:val="single" w:color="C2C3C4" w:sz="4" w:space="0"/>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c>
          <w:tcPr>
            <w:tcW w:w="924" w:type="pct"/>
            <w:vMerge w:val="continue"/>
            <w:tcBorders>
              <w:top w:val="single" w:color="C2C3C4" w:sz="4" w:space="0"/>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c>
          <w:tcPr>
            <w:tcW w:w="326" w:type="pct"/>
            <w:vMerge w:val="continue"/>
            <w:tcBorders>
              <w:top w:val="nil"/>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c>
          <w:tcPr>
            <w:tcW w:w="426" w:type="pct"/>
            <w:vMerge w:val="continue"/>
            <w:tcBorders>
              <w:top w:val="nil"/>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c>
          <w:tcPr>
            <w:tcW w:w="326" w:type="pct"/>
            <w:tcBorders>
              <w:top w:val="nil"/>
              <w:left w:val="nil"/>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小计</w:t>
            </w:r>
          </w:p>
        </w:tc>
        <w:tc>
          <w:tcPr>
            <w:tcW w:w="825" w:type="pct"/>
            <w:tcBorders>
              <w:top w:val="nil"/>
              <w:left w:val="nil"/>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公务用车购置费</w:t>
            </w:r>
          </w:p>
        </w:tc>
        <w:tc>
          <w:tcPr>
            <w:tcW w:w="825" w:type="pct"/>
            <w:tcBorders>
              <w:top w:val="nil"/>
              <w:left w:val="nil"/>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公务用车运行费</w:t>
            </w:r>
          </w:p>
        </w:tc>
        <w:tc>
          <w:tcPr>
            <w:tcW w:w="822" w:type="pct"/>
            <w:vMerge w:val="continue"/>
            <w:tcBorders>
              <w:top w:val="nil"/>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r>
      <w:tr>
        <w:tblPrEx>
          <w:tblCellMar>
            <w:top w:w="0" w:type="dxa"/>
            <w:left w:w="108" w:type="dxa"/>
            <w:bottom w:w="0" w:type="dxa"/>
            <w:right w:w="108" w:type="dxa"/>
          </w:tblCellMar>
        </w:tblPrEx>
        <w:trPr>
          <w:trHeight w:val="458" w:hRule="atLeast"/>
        </w:trPr>
        <w:tc>
          <w:tcPr>
            <w:tcW w:w="526" w:type="pct"/>
            <w:tcBorders>
              <w:top w:val="nil"/>
              <w:left w:val="single" w:color="C2C3C4" w:sz="4" w:space="0"/>
              <w:bottom w:val="single" w:color="C2C3C4" w:sz="4" w:space="0"/>
              <w:right w:val="single" w:color="C2C3C4" w:sz="4" w:space="0"/>
            </w:tcBorders>
            <w:shd w:val="clear" w:color="auto" w:fill="auto"/>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　</w:t>
            </w:r>
          </w:p>
        </w:tc>
        <w:tc>
          <w:tcPr>
            <w:tcW w:w="924" w:type="pct"/>
            <w:tcBorders>
              <w:top w:val="nil"/>
              <w:left w:val="nil"/>
              <w:bottom w:val="single" w:color="C2C3C4" w:sz="4" w:space="0"/>
              <w:right w:val="single" w:color="C2C3C4" w:sz="4" w:space="0"/>
            </w:tcBorders>
            <w:shd w:val="clear" w:color="auto" w:fill="auto"/>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合    计</w:t>
            </w:r>
          </w:p>
        </w:tc>
        <w:tc>
          <w:tcPr>
            <w:tcW w:w="326" w:type="pct"/>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b/>
                <w:bCs/>
                <w:kern w:val="0"/>
                <w:sz w:val="22"/>
                <w:szCs w:val="22"/>
              </w:rPr>
            </w:pPr>
            <w:r>
              <w:rPr>
                <w:rFonts w:hint="eastAsia" w:ascii="宋体" w:hAnsi="宋体" w:cs="宋体"/>
                <w:b/>
                <w:bCs/>
                <w:kern w:val="0"/>
                <w:sz w:val="22"/>
                <w:szCs w:val="22"/>
              </w:rPr>
              <w:t>　</w:t>
            </w:r>
          </w:p>
        </w:tc>
        <w:tc>
          <w:tcPr>
            <w:tcW w:w="426" w:type="pct"/>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b/>
                <w:bCs/>
                <w:kern w:val="0"/>
                <w:sz w:val="22"/>
                <w:szCs w:val="22"/>
              </w:rPr>
            </w:pPr>
            <w:r>
              <w:rPr>
                <w:rFonts w:hint="eastAsia" w:ascii="宋体" w:hAnsi="宋体" w:cs="宋体"/>
                <w:b/>
                <w:bCs/>
                <w:kern w:val="0"/>
                <w:sz w:val="22"/>
                <w:szCs w:val="22"/>
              </w:rPr>
              <w:t>　</w:t>
            </w:r>
          </w:p>
        </w:tc>
        <w:tc>
          <w:tcPr>
            <w:tcW w:w="326" w:type="pct"/>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b/>
                <w:bCs/>
                <w:kern w:val="0"/>
                <w:sz w:val="22"/>
                <w:szCs w:val="22"/>
              </w:rPr>
            </w:pPr>
            <w:r>
              <w:rPr>
                <w:rFonts w:hint="eastAsia" w:ascii="宋体" w:hAnsi="宋体" w:cs="宋体"/>
                <w:b/>
                <w:bCs/>
                <w:kern w:val="0"/>
                <w:sz w:val="22"/>
                <w:szCs w:val="22"/>
              </w:rPr>
              <w:t>　</w:t>
            </w:r>
          </w:p>
        </w:tc>
        <w:tc>
          <w:tcPr>
            <w:tcW w:w="825" w:type="pct"/>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b/>
                <w:bCs/>
                <w:kern w:val="0"/>
                <w:sz w:val="22"/>
                <w:szCs w:val="22"/>
              </w:rPr>
            </w:pPr>
            <w:r>
              <w:rPr>
                <w:rFonts w:hint="eastAsia" w:ascii="宋体" w:hAnsi="宋体" w:cs="宋体"/>
                <w:b/>
                <w:bCs/>
                <w:kern w:val="0"/>
                <w:sz w:val="22"/>
                <w:szCs w:val="22"/>
              </w:rPr>
              <w:t>　</w:t>
            </w:r>
          </w:p>
        </w:tc>
        <w:tc>
          <w:tcPr>
            <w:tcW w:w="825" w:type="pct"/>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b/>
                <w:bCs/>
                <w:kern w:val="0"/>
                <w:sz w:val="22"/>
                <w:szCs w:val="22"/>
              </w:rPr>
            </w:pPr>
            <w:r>
              <w:rPr>
                <w:rFonts w:hint="eastAsia" w:ascii="宋体" w:hAnsi="宋体" w:cs="宋体"/>
                <w:b/>
                <w:bCs/>
                <w:kern w:val="0"/>
                <w:sz w:val="22"/>
                <w:szCs w:val="22"/>
              </w:rPr>
              <w:t>　</w:t>
            </w:r>
          </w:p>
        </w:tc>
        <w:tc>
          <w:tcPr>
            <w:tcW w:w="822" w:type="pct"/>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b/>
                <w:bCs/>
                <w:kern w:val="0"/>
                <w:sz w:val="22"/>
                <w:szCs w:val="22"/>
              </w:rPr>
            </w:pPr>
            <w:r>
              <w:rPr>
                <w:rFonts w:hint="eastAsia" w:ascii="宋体" w:hAnsi="宋体" w:cs="宋体"/>
                <w:b/>
                <w:bCs/>
                <w:kern w:val="0"/>
                <w:sz w:val="22"/>
                <w:szCs w:val="22"/>
              </w:rPr>
              <w:t>　</w:t>
            </w:r>
          </w:p>
        </w:tc>
      </w:tr>
      <w:tr>
        <w:tblPrEx>
          <w:tblCellMar>
            <w:top w:w="0" w:type="dxa"/>
            <w:left w:w="108" w:type="dxa"/>
            <w:bottom w:w="0" w:type="dxa"/>
            <w:right w:w="108" w:type="dxa"/>
          </w:tblCellMar>
        </w:tblPrEx>
        <w:trPr>
          <w:trHeight w:val="458" w:hRule="atLeast"/>
        </w:trPr>
        <w:tc>
          <w:tcPr>
            <w:tcW w:w="526" w:type="pct"/>
            <w:tcBorders>
              <w:top w:val="nil"/>
              <w:left w:val="single" w:color="C2C3C4" w:sz="4" w:space="0"/>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924" w:type="pct"/>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326" w:type="pct"/>
            <w:tcBorders>
              <w:top w:val="nil"/>
              <w:left w:val="nil"/>
              <w:bottom w:val="single" w:color="C2C3C4" w:sz="4" w:space="0"/>
              <w:right w:val="single" w:color="C2C3C4" w:sz="4" w:space="0"/>
            </w:tcBorders>
            <w:shd w:val="clear" w:color="FFFFFF" w:fill="FFFFFF"/>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426" w:type="pct"/>
            <w:tcBorders>
              <w:top w:val="nil"/>
              <w:left w:val="nil"/>
              <w:bottom w:val="single" w:color="C2C3C4" w:sz="4" w:space="0"/>
              <w:right w:val="single" w:color="C2C3C4" w:sz="4" w:space="0"/>
            </w:tcBorders>
            <w:shd w:val="clear" w:color="FFFFFF" w:fill="FFFFFF"/>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326" w:type="pct"/>
            <w:tcBorders>
              <w:top w:val="nil"/>
              <w:left w:val="nil"/>
              <w:bottom w:val="single" w:color="C2C3C4" w:sz="4" w:space="0"/>
              <w:right w:val="single" w:color="C2C3C4" w:sz="4" w:space="0"/>
            </w:tcBorders>
            <w:shd w:val="clear" w:color="FFFFFF" w:fill="FFFFFF"/>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825" w:type="pct"/>
            <w:tcBorders>
              <w:top w:val="nil"/>
              <w:left w:val="nil"/>
              <w:bottom w:val="single" w:color="C2C3C4" w:sz="4" w:space="0"/>
              <w:right w:val="single" w:color="C2C3C4" w:sz="4" w:space="0"/>
            </w:tcBorders>
            <w:shd w:val="clear" w:color="FFFFFF" w:fill="FFFFFF"/>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825" w:type="pct"/>
            <w:tcBorders>
              <w:top w:val="nil"/>
              <w:left w:val="nil"/>
              <w:bottom w:val="single" w:color="C2C3C4" w:sz="4" w:space="0"/>
              <w:right w:val="single" w:color="C2C3C4" w:sz="4" w:space="0"/>
            </w:tcBorders>
            <w:shd w:val="clear" w:color="FFFFFF" w:fill="FFFFFF"/>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822" w:type="pct"/>
            <w:tcBorders>
              <w:top w:val="nil"/>
              <w:left w:val="nil"/>
              <w:bottom w:val="single" w:color="C2C3C4" w:sz="4" w:space="0"/>
              <w:right w:val="single" w:color="C2C3C4" w:sz="4" w:space="0"/>
            </w:tcBorders>
            <w:shd w:val="clear" w:color="FFFFFF" w:fill="FFFFFF"/>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540" w:hRule="atLeast"/>
        </w:trPr>
        <w:tc>
          <w:tcPr>
            <w:tcW w:w="1450" w:type="pct"/>
            <w:gridSpan w:val="2"/>
            <w:tcBorders>
              <w:top w:val="nil"/>
              <w:left w:val="single" w:color="FFFFFF" w:sz="4" w:space="0"/>
              <w:bottom w:val="nil"/>
              <w:right w:val="single" w:color="FFFFFF"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备注：本表无数据</w:t>
            </w:r>
          </w:p>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326" w:type="pct"/>
            <w:tcBorders>
              <w:top w:val="nil"/>
              <w:left w:val="nil"/>
              <w:bottom w:val="nil"/>
              <w:right w:val="single" w:color="FFFFFF" w:sz="4" w:space="0"/>
            </w:tcBorders>
            <w:shd w:val="clear" w:color="auto" w:fill="auto"/>
            <w:noWrap/>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　</w:t>
            </w:r>
          </w:p>
        </w:tc>
        <w:tc>
          <w:tcPr>
            <w:tcW w:w="426" w:type="pct"/>
            <w:tcBorders>
              <w:top w:val="nil"/>
              <w:left w:val="nil"/>
              <w:bottom w:val="nil"/>
              <w:right w:val="single" w:color="FFFFFF" w:sz="4" w:space="0"/>
            </w:tcBorders>
            <w:shd w:val="clear" w:color="auto" w:fill="auto"/>
            <w:noWrap/>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　</w:t>
            </w:r>
          </w:p>
        </w:tc>
        <w:tc>
          <w:tcPr>
            <w:tcW w:w="326" w:type="pct"/>
            <w:tcBorders>
              <w:top w:val="nil"/>
              <w:left w:val="nil"/>
              <w:bottom w:val="nil"/>
              <w:right w:val="single" w:color="FFFFFF" w:sz="4" w:space="0"/>
            </w:tcBorders>
            <w:shd w:val="clear" w:color="auto" w:fill="auto"/>
            <w:noWrap/>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　</w:t>
            </w:r>
          </w:p>
        </w:tc>
        <w:tc>
          <w:tcPr>
            <w:tcW w:w="825" w:type="pct"/>
            <w:tcBorders>
              <w:top w:val="nil"/>
              <w:left w:val="nil"/>
              <w:bottom w:val="nil"/>
              <w:right w:val="single" w:color="FFFFFF" w:sz="4" w:space="0"/>
            </w:tcBorders>
            <w:shd w:val="clear" w:color="auto" w:fill="auto"/>
            <w:noWrap/>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　</w:t>
            </w:r>
          </w:p>
        </w:tc>
        <w:tc>
          <w:tcPr>
            <w:tcW w:w="825" w:type="pct"/>
            <w:tcBorders>
              <w:top w:val="nil"/>
              <w:left w:val="nil"/>
              <w:bottom w:val="nil"/>
              <w:right w:val="single" w:color="FFFFFF" w:sz="4" w:space="0"/>
            </w:tcBorders>
            <w:shd w:val="clear" w:color="auto" w:fill="auto"/>
            <w:noWrap/>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　</w:t>
            </w:r>
          </w:p>
        </w:tc>
        <w:tc>
          <w:tcPr>
            <w:tcW w:w="822" w:type="pct"/>
            <w:tcBorders>
              <w:top w:val="nil"/>
              <w:left w:val="nil"/>
              <w:bottom w:val="nil"/>
              <w:right w:val="single" w:color="FFFFFF" w:sz="4" w:space="0"/>
            </w:tcBorders>
            <w:shd w:val="clear" w:color="auto" w:fill="auto"/>
            <w:noWrap/>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　</w:t>
            </w:r>
          </w:p>
        </w:tc>
      </w:tr>
    </w:tbl>
    <w:p>
      <w:pPr>
        <w:pStyle w:val="8"/>
        <w:widowControl/>
        <w:spacing w:before="0" w:beforeAutospacing="0" w:after="0" w:afterAutospacing="0" w:line="600" w:lineRule="exact"/>
        <w:jc w:val="both"/>
        <w:rPr>
          <w:rFonts w:hint="eastAsia" w:ascii="Times New Roman" w:hAnsi="Times New Roman" w:eastAsia="仿宋_GB2312" w:cs="仿宋_GB2312"/>
          <w:sz w:val="32"/>
          <w:szCs w:val="32"/>
        </w:rPr>
      </w:pPr>
    </w:p>
    <w:p>
      <w:pPr>
        <w:pStyle w:val="8"/>
        <w:widowControl/>
        <w:spacing w:before="0" w:beforeAutospacing="0" w:after="0" w:afterAutospacing="0" w:line="600" w:lineRule="exact"/>
        <w:jc w:val="both"/>
        <w:rPr>
          <w:rFonts w:hint="eastAsia" w:ascii="Times New Roman" w:hAnsi="Times New Roman" w:eastAsia="仿宋_GB2312" w:cs="仿宋_GB2312"/>
          <w:sz w:val="32"/>
          <w:szCs w:val="32"/>
        </w:rPr>
      </w:pPr>
    </w:p>
    <w:p>
      <w:pPr>
        <w:pStyle w:val="8"/>
        <w:widowControl/>
        <w:spacing w:before="0" w:beforeAutospacing="0" w:after="0" w:afterAutospacing="0" w:line="600" w:lineRule="exact"/>
        <w:jc w:val="both"/>
        <w:rPr>
          <w:rFonts w:ascii="Times New Roman" w:hAnsi="Times New Roman" w:eastAsia="仿宋_GB2312" w:cs="仿宋_GB2312"/>
          <w:sz w:val="32"/>
          <w:szCs w:val="32"/>
        </w:rPr>
      </w:pPr>
    </w:p>
    <w:p>
      <w:pPr>
        <w:pStyle w:val="8"/>
        <w:widowControl/>
        <w:numPr>
          <w:ilvl w:val="0"/>
          <w:numId w:val="2"/>
        </w:numPr>
        <w:spacing w:before="0" w:beforeAutospacing="0" w:after="0" w:afterAutospacing="0"/>
        <w:ind w:firstLine="640" w:firstLineChars="200"/>
        <w:jc w:val="both"/>
        <w:rPr>
          <w:rFonts w:ascii="Times New Roman" w:hAnsi="Times New Roman" w:eastAsia="仿宋_GB2312" w:cs="仿宋_GB2312"/>
          <w:sz w:val="32"/>
          <w:szCs w:val="32"/>
        </w:rPr>
      </w:pPr>
      <w:r>
        <w:rPr>
          <w:rFonts w:hint="eastAsia" w:ascii="Times New Roman" w:hAnsi="Times New Roman" w:eastAsia="仿宋_GB2312" w:cs="仿宋_GB2312"/>
          <w:sz w:val="32"/>
          <w:szCs w:val="32"/>
        </w:rPr>
        <w:t>国有资本经营预算支出表（公开表5）</w:t>
      </w:r>
    </w:p>
    <w:tbl>
      <w:tblPr>
        <w:tblStyle w:val="9"/>
        <w:tblW w:w="5000" w:type="pct"/>
        <w:tblInd w:w="0" w:type="dxa"/>
        <w:tblLayout w:type="autofit"/>
        <w:tblCellMar>
          <w:top w:w="0" w:type="dxa"/>
          <w:left w:w="108" w:type="dxa"/>
          <w:bottom w:w="0" w:type="dxa"/>
          <w:right w:w="108" w:type="dxa"/>
        </w:tblCellMar>
      </w:tblPr>
      <w:tblGrid>
        <w:gridCol w:w="437"/>
        <w:gridCol w:w="437"/>
        <w:gridCol w:w="437"/>
        <w:gridCol w:w="1475"/>
        <w:gridCol w:w="2153"/>
        <w:gridCol w:w="658"/>
        <w:gridCol w:w="1101"/>
        <w:gridCol w:w="1824"/>
      </w:tblGrid>
      <w:tr>
        <w:tblPrEx>
          <w:tblCellMar>
            <w:top w:w="0" w:type="dxa"/>
            <w:left w:w="108" w:type="dxa"/>
            <w:bottom w:w="0" w:type="dxa"/>
            <w:right w:w="108" w:type="dxa"/>
          </w:tblCellMar>
        </w:tblPrEx>
        <w:trPr>
          <w:trHeight w:val="458" w:hRule="atLeast"/>
        </w:trPr>
        <w:tc>
          <w:tcPr>
            <w:tcW w:w="5000" w:type="pct"/>
            <w:gridSpan w:val="8"/>
            <w:tcBorders>
              <w:top w:val="single" w:color="FFFFFF" w:sz="4" w:space="0"/>
              <w:left w:val="single" w:color="FFFFFF" w:sz="4" w:space="0"/>
              <w:bottom w:val="single" w:color="FFFFFF" w:sz="4" w:space="0"/>
              <w:right w:val="single" w:color="FFFFFF" w:sz="4" w:space="0"/>
            </w:tcBorders>
            <w:shd w:val="clear" w:color="auto" w:fill="auto"/>
            <w:noWrap/>
            <w:vAlign w:val="center"/>
          </w:tcPr>
          <w:p>
            <w:pPr>
              <w:widowControl/>
              <w:suppressAutoHyphens w:val="0"/>
              <w:jc w:val="center"/>
              <w:rPr>
                <w:rFonts w:ascii="宋体" w:hAnsi="宋体" w:cs="宋体"/>
                <w:b/>
                <w:bCs/>
                <w:kern w:val="0"/>
                <w:sz w:val="32"/>
                <w:szCs w:val="32"/>
              </w:rPr>
            </w:pPr>
            <w:r>
              <w:rPr>
                <w:rFonts w:hint="eastAsia" w:ascii="宋体" w:hAnsi="宋体" w:cs="宋体"/>
                <w:b/>
                <w:bCs/>
                <w:kern w:val="0"/>
                <w:sz w:val="32"/>
                <w:szCs w:val="32"/>
              </w:rPr>
              <w:t>国有资本经营预算支出预算表</w:t>
            </w:r>
          </w:p>
        </w:tc>
      </w:tr>
      <w:tr>
        <w:tblPrEx>
          <w:tblCellMar>
            <w:top w:w="0" w:type="dxa"/>
            <w:left w:w="108" w:type="dxa"/>
            <w:bottom w:w="0" w:type="dxa"/>
            <w:right w:w="108" w:type="dxa"/>
          </w:tblCellMar>
        </w:tblPrEx>
        <w:trPr>
          <w:trHeight w:val="390" w:hRule="atLeast"/>
        </w:trPr>
        <w:tc>
          <w:tcPr>
            <w:tcW w:w="2899" w:type="pct"/>
            <w:gridSpan w:val="5"/>
            <w:tcBorders>
              <w:top w:val="single" w:color="FFFFFF" w:sz="4" w:space="0"/>
              <w:left w:val="single" w:color="FFFFFF" w:sz="4" w:space="0"/>
              <w:bottom w:val="nil"/>
              <w:right w:val="single" w:color="FFFFFF" w:sz="4" w:space="0"/>
            </w:tcBorders>
            <w:shd w:val="clear" w:color="auto" w:fill="auto"/>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单位：四川省无线电监测站</w:t>
            </w:r>
          </w:p>
        </w:tc>
        <w:tc>
          <w:tcPr>
            <w:tcW w:w="386" w:type="pct"/>
            <w:tcBorders>
              <w:top w:val="nil"/>
              <w:left w:val="nil"/>
              <w:bottom w:val="nil"/>
              <w:right w:val="single" w:color="FFFFFF" w:sz="4" w:space="0"/>
            </w:tcBorders>
            <w:shd w:val="clear" w:color="auto" w:fill="auto"/>
            <w:noWrap/>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　</w:t>
            </w:r>
          </w:p>
        </w:tc>
        <w:tc>
          <w:tcPr>
            <w:tcW w:w="645" w:type="pct"/>
            <w:tcBorders>
              <w:top w:val="nil"/>
              <w:left w:val="nil"/>
              <w:bottom w:val="nil"/>
              <w:right w:val="single" w:color="FFFFFF" w:sz="4" w:space="0"/>
            </w:tcBorders>
            <w:shd w:val="clear" w:color="auto" w:fill="auto"/>
            <w:noWrap/>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　</w:t>
            </w:r>
          </w:p>
        </w:tc>
        <w:tc>
          <w:tcPr>
            <w:tcW w:w="1070" w:type="pct"/>
            <w:tcBorders>
              <w:top w:val="nil"/>
              <w:left w:val="nil"/>
              <w:bottom w:val="nil"/>
              <w:right w:val="single" w:color="FFFFFF" w:sz="4" w:space="0"/>
            </w:tcBorders>
            <w:shd w:val="clear" w:color="auto" w:fill="auto"/>
            <w:noWrap/>
            <w:vAlign w:val="center"/>
          </w:tcPr>
          <w:p>
            <w:pPr>
              <w:widowControl/>
              <w:suppressAutoHyphens w:val="0"/>
              <w:jc w:val="center"/>
              <w:rPr>
                <w:rFonts w:ascii="宋体" w:hAnsi="宋体" w:cs="宋体"/>
                <w:kern w:val="0"/>
                <w:sz w:val="22"/>
                <w:szCs w:val="22"/>
              </w:rPr>
            </w:pPr>
            <w:r>
              <w:rPr>
                <w:rFonts w:hint="eastAsia" w:ascii="宋体" w:hAnsi="宋体" w:cs="宋体"/>
                <w:kern w:val="0"/>
                <w:sz w:val="22"/>
                <w:szCs w:val="22"/>
              </w:rPr>
              <w:t>金额单位：万元</w:t>
            </w:r>
          </w:p>
        </w:tc>
      </w:tr>
      <w:tr>
        <w:tblPrEx>
          <w:tblCellMar>
            <w:top w:w="0" w:type="dxa"/>
            <w:left w:w="108" w:type="dxa"/>
            <w:bottom w:w="0" w:type="dxa"/>
            <w:right w:w="108" w:type="dxa"/>
          </w:tblCellMar>
        </w:tblPrEx>
        <w:trPr>
          <w:trHeight w:val="488" w:hRule="atLeast"/>
        </w:trPr>
        <w:tc>
          <w:tcPr>
            <w:tcW w:w="2899" w:type="pct"/>
            <w:gridSpan w:val="5"/>
            <w:tcBorders>
              <w:top w:val="single" w:color="C2C3C4" w:sz="4" w:space="0"/>
              <w:left w:val="single" w:color="C2C3C4" w:sz="4" w:space="0"/>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项    目</w:t>
            </w:r>
          </w:p>
        </w:tc>
        <w:tc>
          <w:tcPr>
            <w:tcW w:w="2101" w:type="pct"/>
            <w:gridSpan w:val="3"/>
            <w:tcBorders>
              <w:top w:val="single" w:color="C2C3C4" w:sz="4" w:space="0"/>
              <w:left w:val="nil"/>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本年国有资本经营预算支出</w:t>
            </w:r>
          </w:p>
        </w:tc>
      </w:tr>
      <w:tr>
        <w:tblPrEx>
          <w:tblCellMar>
            <w:top w:w="0" w:type="dxa"/>
            <w:left w:w="108" w:type="dxa"/>
            <w:bottom w:w="0" w:type="dxa"/>
            <w:right w:w="108" w:type="dxa"/>
          </w:tblCellMar>
        </w:tblPrEx>
        <w:trPr>
          <w:trHeight w:val="488" w:hRule="atLeast"/>
        </w:trPr>
        <w:tc>
          <w:tcPr>
            <w:tcW w:w="769" w:type="pct"/>
            <w:gridSpan w:val="3"/>
            <w:tcBorders>
              <w:top w:val="single" w:color="C0C0C0" w:sz="4" w:space="0"/>
              <w:left w:val="single" w:color="C0C0C0" w:sz="4" w:space="0"/>
              <w:bottom w:val="single" w:color="C0C0C0" w:sz="4" w:space="0"/>
              <w:right w:val="single" w:color="C0C0C0"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科目编码</w:t>
            </w:r>
          </w:p>
        </w:tc>
        <w:tc>
          <w:tcPr>
            <w:tcW w:w="865" w:type="pct"/>
            <w:vMerge w:val="restart"/>
            <w:tcBorders>
              <w:top w:val="nil"/>
              <w:left w:val="single" w:color="C2C3C4" w:sz="4" w:space="0"/>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单位代码</w:t>
            </w:r>
          </w:p>
        </w:tc>
        <w:tc>
          <w:tcPr>
            <w:tcW w:w="1264" w:type="pct"/>
            <w:vMerge w:val="restart"/>
            <w:tcBorders>
              <w:top w:val="nil"/>
              <w:left w:val="single" w:color="C2C3C4" w:sz="4" w:space="0"/>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单位名称（科目）</w:t>
            </w:r>
          </w:p>
        </w:tc>
        <w:tc>
          <w:tcPr>
            <w:tcW w:w="386" w:type="pct"/>
            <w:vMerge w:val="restart"/>
            <w:tcBorders>
              <w:top w:val="nil"/>
              <w:left w:val="single" w:color="C2C3C4" w:sz="4" w:space="0"/>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合计</w:t>
            </w:r>
          </w:p>
        </w:tc>
        <w:tc>
          <w:tcPr>
            <w:tcW w:w="645" w:type="pct"/>
            <w:vMerge w:val="restart"/>
            <w:tcBorders>
              <w:top w:val="nil"/>
              <w:left w:val="single" w:color="C2C3C4" w:sz="4" w:space="0"/>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基本支出</w:t>
            </w:r>
          </w:p>
        </w:tc>
        <w:tc>
          <w:tcPr>
            <w:tcW w:w="1070" w:type="pct"/>
            <w:vMerge w:val="restart"/>
            <w:tcBorders>
              <w:top w:val="nil"/>
              <w:left w:val="single" w:color="C2C3C4" w:sz="4" w:space="0"/>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项目支出</w:t>
            </w:r>
          </w:p>
        </w:tc>
      </w:tr>
      <w:tr>
        <w:tblPrEx>
          <w:tblCellMar>
            <w:top w:w="0" w:type="dxa"/>
            <w:left w:w="108" w:type="dxa"/>
            <w:bottom w:w="0" w:type="dxa"/>
            <w:right w:w="108" w:type="dxa"/>
          </w:tblCellMar>
        </w:tblPrEx>
        <w:trPr>
          <w:trHeight w:val="488" w:hRule="atLeast"/>
        </w:trPr>
        <w:tc>
          <w:tcPr>
            <w:tcW w:w="256" w:type="pct"/>
            <w:tcBorders>
              <w:top w:val="single" w:color="C2C3C4" w:sz="4" w:space="0"/>
              <w:left w:val="single" w:color="C2C3C4" w:sz="4" w:space="0"/>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类</w:t>
            </w:r>
          </w:p>
        </w:tc>
        <w:tc>
          <w:tcPr>
            <w:tcW w:w="256" w:type="pct"/>
            <w:tcBorders>
              <w:top w:val="single" w:color="C2C3C4" w:sz="4" w:space="0"/>
              <w:left w:val="nil"/>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款</w:t>
            </w:r>
          </w:p>
        </w:tc>
        <w:tc>
          <w:tcPr>
            <w:tcW w:w="256" w:type="pct"/>
            <w:tcBorders>
              <w:top w:val="single" w:color="C2C3C4" w:sz="4" w:space="0"/>
              <w:left w:val="nil"/>
              <w:bottom w:val="single" w:color="C2C3C4" w:sz="4" w:space="0"/>
              <w:right w:val="single" w:color="C2C3C4" w:sz="4" w:space="0"/>
            </w:tcBorders>
            <w:shd w:val="clear" w:color="EFF2F7" w:fill="EFF2F7"/>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项</w:t>
            </w:r>
          </w:p>
        </w:tc>
        <w:tc>
          <w:tcPr>
            <w:tcW w:w="865" w:type="pct"/>
            <w:vMerge w:val="continue"/>
            <w:tcBorders>
              <w:top w:val="nil"/>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c>
          <w:tcPr>
            <w:tcW w:w="1264" w:type="pct"/>
            <w:vMerge w:val="continue"/>
            <w:tcBorders>
              <w:top w:val="nil"/>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c>
          <w:tcPr>
            <w:tcW w:w="386" w:type="pct"/>
            <w:vMerge w:val="continue"/>
            <w:tcBorders>
              <w:top w:val="nil"/>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c>
          <w:tcPr>
            <w:tcW w:w="645" w:type="pct"/>
            <w:vMerge w:val="continue"/>
            <w:tcBorders>
              <w:top w:val="nil"/>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c>
          <w:tcPr>
            <w:tcW w:w="1070" w:type="pct"/>
            <w:vMerge w:val="continue"/>
            <w:tcBorders>
              <w:top w:val="nil"/>
              <w:left w:val="single" w:color="C2C3C4" w:sz="4" w:space="0"/>
              <w:bottom w:val="single" w:color="C2C3C4" w:sz="4" w:space="0"/>
              <w:right w:val="single" w:color="C2C3C4" w:sz="4" w:space="0"/>
            </w:tcBorders>
            <w:vAlign w:val="center"/>
          </w:tcPr>
          <w:p>
            <w:pPr>
              <w:widowControl/>
              <w:suppressAutoHyphens w:val="0"/>
              <w:jc w:val="left"/>
              <w:rPr>
                <w:rFonts w:ascii="宋体" w:hAnsi="宋体" w:cs="宋体"/>
                <w:b/>
                <w:bCs/>
                <w:kern w:val="0"/>
                <w:sz w:val="22"/>
                <w:szCs w:val="22"/>
              </w:rPr>
            </w:pPr>
          </w:p>
        </w:tc>
      </w:tr>
      <w:tr>
        <w:tblPrEx>
          <w:tblCellMar>
            <w:top w:w="0" w:type="dxa"/>
            <w:left w:w="108" w:type="dxa"/>
            <w:bottom w:w="0" w:type="dxa"/>
            <w:right w:w="108" w:type="dxa"/>
          </w:tblCellMar>
        </w:tblPrEx>
        <w:trPr>
          <w:trHeight w:val="458" w:hRule="atLeast"/>
        </w:trPr>
        <w:tc>
          <w:tcPr>
            <w:tcW w:w="256" w:type="pct"/>
            <w:tcBorders>
              <w:top w:val="nil"/>
              <w:left w:val="single" w:color="C2C3C4" w:sz="4" w:space="0"/>
              <w:bottom w:val="single" w:color="C2C3C4" w:sz="4" w:space="0"/>
              <w:right w:val="single" w:color="C2C3C4" w:sz="4" w:space="0"/>
            </w:tcBorders>
            <w:shd w:val="clear" w:color="auto" w:fill="auto"/>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　</w:t>
            </w:r>
          </w:p>
        </w:tc>
        <w:tc>
          <w:tcPr>
            <w:tcW w:w="256" w:type="pct"/>
            <w:tcBorders>
              <w:top w:val="nil"/>
              <w:left w:val="nil"/>
              <w:bottom w:val="single" w:color="C2C3C4" w:sz="4" w:space="0"/>
              <w:right w:val="single" w:color="C2C3C4" w:sz="4" w:space="0"/>
            </w:tcBorders>
            <w:shd w:val="clear" w:color="auto" w:fill="auto"/>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　</w:t>
            </w:r>
          </w:p>
        </w:tc>
        <w:tc>
          <w:tcPr>
            <w:tcW w:w="256" w:type="pct"/>
            <w:tcBorders>
              <w:top w:val="nil"/>
              <w:left w:val="nil"/>
              <w:bottom w:val="single" w:color="C2C3C4" w:sz="4" w:space="0"/>
              <w:right w:val="single" w:color="C2C3C4" w:sz="4" w:space="0"/>
            </w:tcBorders>
            <w:shd w:val="clear" w:color="auto" w:fill="auto"/>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　</w:t>
            </w:r>
          </w:p>
        </w:tc>
        <w:tc>
          <w:tcPr>
            <w:tcW w:w="865" w:type="pct"/>
            <w:tcBorders>
              <w:top w:val="nil"/>
              <w:left w:val="nil"/>
              <w:bottom w:val="single" w:color="C2C3C4" w:sz="4" w:space="0"/>
              <w:right w:val="single" w:color="C2C3C4" w:sz="4" w:space="0"/>
            </w:tcBorders>
            <w:shd w:val="clear" w:color="auto" w:fill="auto"/>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　</w:t>
            </w:r>
          </w:p>
        </w:tc>
        <w:tc>
          <w:tcPr>
            <w:tcW w:w="1264" w:type="pct"/>
            <w:tcBorders>
              <w:top w:val="nil"/>
              <w:left w:val="nil"/>
              <w:bottom w:val="single" w:color="C2C3C4" w:sz="4" w:space="0"/>
              <w:right w:val="single" w:color="C2C3C4" w:sz="4" w:space="0"/>
            </w:tcBorders>
            <w:shd w:val="clear" w:color="auto" w:fill="auto"/>
            <w:noWrap/>
            <w:vAlign w:val="center"/>
          </w:tcPr>
          <w:p>
            <w:pPr>
              <w:widowControl/>
              <w:suppressAutoHyphens w:val="0"/>
              <w:jc w:val="center"/>
              <w:rPr>
                <w:rFonts w:ascii="宋体" w:hAnsi="宋体" w:cs="宋体"/>
                <w:b/>
                <w:bCs/>
                <w:kern w:val="0"/>
                <w:sz w:val="22"/>
                <w:szCs w:val="22"/>
              </w:rPr>
            </w:pPr>
            <w:r>
              <w:rPr>
                <w:rFonts w:hint="eastAsia" w:ascii="宋体" w:hAnsi="宋体" w:cs="宋体"/>
                <w:b/>
                <w:bCs/>
                <w:kern w:val="0"/>
                <w:sz w:val="22"/>
                <w:szCs w:val="22"/>
              </w:rPr>
              <w:t>合    计</w:t>
            </w:r>
          </w:p>
        </w:tc>
        <w:tc>
          <w:tcPr>
            <w:tcW w:w="386" w:type="pct"/>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b/>
                <w:bCs/>
                <w:kern w:val="0"/>
                <w:sz w:val="22"/>
                <w:szCs w:val="22"/>
              </w:rPr>
            </w:pPr>
            <w:r>
              <w:rPr>
                <w:rFonts w:hint="eastAsia" w:ascii="宋体" w:hAnsi="宋体" w:cs="宋体"/>
                <w:b/>
                <w:bCs/>
                <w:kern w:val="0"/>
                <w:sz w:val="22"/>
                <w:szCs w:val="22"/>
              </w:rPr>
              <w:t>　</w:t>
            </w:r>
          </w:p>
        </w:tc>
        <w:tc>
          <w:tcPr>
            <w:tcW w:w="645" w:type="pct"/>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b/>
                <w:bCs/>
                <w:kern w:val="0"/>
                <w:sz w:val="22"/>
                <w:szCs w:val="22"/>
              </w:rPr>
            </w:pPr>
            <w:r>
              <w:rPr>
                <w:rFonts w:hint="eastAsia" w:ascii="宋体" w:hAnsi="宋体" w:cs="宋体"/>
                <w:b/>
                <w:bCs/>
                <w:kern w:val="0"/>
                <w:sz w:val="22"/>
                <w:szCs w:val="22"/>
              </w:rPr>
              <w:t>　</w:t>
            </w:r>
          </w:p>
        </w:tc>
        <w:tc>
          <w:tcPr>
            <w:tcW w:w="1070" w:type="pct"/>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b/>
                <w:bCs/>
                <w:kern w:val="0"/>
                <w:sz w:val="22"/>
                <w:szCs w:val="22"/>
              </w:rPr>
            </w:pPr>
            <w:r>
              <w:rPr>
                <w:rFonts w:hint="eastAsia" w:ascii="宋体" w:hAnsi="宋体" w:cs="宋体"/>
                <w:b/>
                <w:bCs/>
                <w:kern w:val="0"/>
                <w:sz w:val="22"/>
                <w:szCs w:val="22"/>
              </w:rPr>
              <w:t>　</w:t>
            </w:r>
          </w:p>
        </w:tc>
      </w:tr>
      <w:tr>
        <w:tblPrEx>
          <w:tblCellMar>
            <w:top w:w="0" w:type="dxa"/>
            <w:left w:w="108" w:type="dxa"/>
            <w:bottom w:w="0" w:type="dxa"/>
            <w:right w:w="108" w:type="dxa"/>
          </w:tblCellMar>
        </w:tblPrEx>
        <w:trPr>
          <w:trHeight w:val="458" w:hRule="atLeast"/>
        </w:trPr>
        <w:tc>
          <w:tcPr>
            <w:tcW w:w="256" w:type="pct"/>
            <w:tcBorders>
              <w:top w:val="nil"/>
              <w:left w:val="single" w:color="C2C3C4" w:sz="4" w:space="0"/>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256" w:type="pct"/>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256" w:type="pct"/>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865" w:type="pct"/>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1264" w:type="pct"/>
            <w:tcBorders>
              <w:top w:val="nil"/>
              <w:left w:val="nil"/>
              <w:bottom w:val="single" w:color="C2C3C4" w:sz="4" w:space="0"/>
              <w:right w:val="single" w:color="C2C3C4" w:sz="4" w:space="0"/>
            </w:tcBorders>
            <w:shd w:val="clear" w:color="FFFFFF" w:fill="FFFFFF"/>
            <w:noWrap/>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386" w:type="pct"/>
            <w:tcBorders>
              <w:top w:val="nil"/>
              <w:left w:val="nil"/>
              <w:bottom w:val="single" w:color="C2C3C4" w:sz="4" w:space="0"/>
              <w:right w:val="single" w:color="C2C3C4" w:sz="4" w:space="0"/>
            </w:tcBorders>
            <w:shd w:val="clear" w:color="auto" w:fill="auto"/>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645" w:type="pct"/>
            <w:tcBorders>
              <w:top w:val="nil"/>
              <w:left w:val="nil"/>
              <w:bottom w:val="single" w:color="C2C3C4" w:sz="4" w:space="0"/>
              <w:right w:val="single" w:color="C2C3C4" w:sz="4" w:space="0"/>
            </w:tcBorders>
            <w:shd w:val="clear" w:color="FFFFFF" w:fill="FFFFFF"/>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c>
          <w:tcPr>
            <w:tcW w:w="1070" w:type="pct"/>
            <w:tcBorders>
              <w:top w:val="nil"/>
              <w:left w:val="nil"/>
              <w:bottom w:val="single" w:color="C2C3C4" w:sz="4" w:space="0"/>
              <w:right w:val="single" w:color="C2C3C4" w:sz="4" w:space="0"/>
            </w:tcBorders>
            <w:shd w:val="clear" w:color="FFFFFF" w:fill="FFFFFF"/>
            <w:noWrap/>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360" w:hRule="atLeast"/>
        </w:trPr>
        <w:tc>
          <w:tcPr>
            <w:tcW w:w="1635" w:type="pct"/>
            <w:gridSpan w:val="4"/>
            <w:tcBorders>
              <w:top w:val="single" w:color="C2C3C4" w:sz="4" w:space="0"/>
              <w:left w:val="single" w:color="FFFFFF" w:sz="4" w:space="0"/>
              <w:bottom w:val="nil"/>
              <w:right w:val="single" w:color="FFFFFF" w:sz="4" w:space="0"/>
            </w:tcBorders>
            <w:shd w:val="clear" w:color="auto" w:fill="auto"/>
            <w:vAlign w:val="center"/>
          </w:tcPr>
          <w:p>
            <w:pPr>
              <w:widowControl/>
              <w:suppressAutoHyphens w:val="0"/>
              <w:jc w:val="center"/>
              <w:rPr>
                <w:rFonts w:ascii="宋体" w:hAnsi="宋体" w:cs="宋体"/>
                <w:kern w:val="0"/>
                <w:sz w:val="22"/>
                <w:szCs w:val="22"/>
              </w:rPr>
            </w:pPr>
            <w:r>
              <w:rPr>
                <w:rFonts w:hint="eastAsia" w:ascii="宋体" w:hAnsi="宋体" w:cs="宋体"/>
                <w:kern w:val="0"/>
                <w:sz w:val="22"/>
                <w:szCs w:val="22"/>
              </w:rPr>
              <w:t>备注：本表无数据</w:t>
            </w:r>
          </w:p>
          <w:p>
            <w:pPr>
              <w:widowControl/>
              <w:suppressAutoHyphens w:val="0"/>
              <w:jc w:val="left"/>
              <w:rPr>
                <w:rFonts w:ascii="宋体" w:hAnsi="宋体" w:cs="宋体"/>
                <w:kern w:val="0"/>
                <w:sz w:val="18"/>
                <w:szCs w:val="18"/>
              </w:rPr>
            </w:pPr>
            <w:r>
              <w:rPr>
                <w:rFonts w:hint="eastAsia" w:ascii="宋体" w:hAnsi="宋体" w:cs="宋体"/>
                <w:kern w:val="0"/>
                <w:sz w:val="18"/>
                <w:szCs w:val="18"/>
              </w:rPr>
              <w:t>　</w:t>
            </w:r>
          </w:p>
        </w:tc>
        <w:tc>
          <w:tcPr>
            <w:tcW w:w="1264" w:type="pct"/>
            <w:tcBorders>
              <w:top w:val="nil"/>
              <w:left w:val="nil"/>
              <w:bottom w:val="nil"/>
              <w:right w:val="single" w:color="FFFFFF" w:sz="4" w:space="0"/>
            </w:tcBorders>
            <w:shd w:val="clear" w:color="auto" w:fill="auto"/>
            <w:noWrap/>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　</w:t>
            </w:r>
          </w:p>
        </w:tc>
        <w:tc>
          <w:tcPr>
            <w:tcW w:w="386" w:type="pct"/>
            <w:tcBorders>
              <w:top w:val="nil"/>
              <w:left w:val="nil"/>
              <w:bottom w:val="nil"/>
              <w:right w:val="single" w:color="FFFFFF" w:sz="4" w:space="0"/>
            </w:tcBorders>
            <w:shd w:val="clear" w:color="auto" w:fill="auto"/>
            <w:noWrap/>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　</w:t>
            </w:r>
          </w:p>
        </w:tc>
        <w:tc>
          <w:tcPr>
            <w:tcW w:w="645" w:type="pct"/>
            <w:tcBorders>
              <w:top w:val="nil"/>
              <w:left w:val="nil"/>
              <w:bottom w:val="nil"/>
              <w:right w:val="single" w:color="FFFFFF" w:sz="4" w:space="0"/>
            </w:tcBorders>
            <w:shd w:val="clear" w:color="auto" w:fill="auto"/>
            <w:noWrap/>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　</w:t>
            </w:r>
          </w:p>
        </w:tc>
        <w:tc>
          <w:tcPr>
            <w:tcW w:w="1070" w:type="pct"/>
            <w:tcBorders>
              <w:top w:val="nil"/>
              <w:left w:val="nil"/>
              <w:bottom w:val="nil"/>
              <w:right w:val="single" w:color="FFFFFF" w:sz="4" w:space="0"/>
            </w:tcBorders>
            <w:shd w:val="clear" w:color="auto" w:fill="auto"/>
            <w:noWrap/>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　</w:t>
            </w:r>
          </w:p>
        </w:tc>
      </w:tr>
    </w:tbl>
    <w:p>
      <w:pPr>
        <w:pStyle w:val="8"/>
        <w:widowControl/>
        <w:spacing w:before="0" w:beforeAutospacing="0" w:after="0" w:afterAutospacing="0"/>
        <w:jc w:val="both"/>
        <w:rPr>
          <w:rFonts w:ascii="Times New Roman" w:hAnsi="Times New Roman" w:eastAsia="仿宋_GB2312" w:cs="仿宋_GB2312"/>
          <w:sz w:val="32"/>
          <w:szCs w:val="32"/>
        </w:rPr>
      </w:pPr>
    </w:p>
    <w:p>
      <w:pPr>
        <w:pStyle w:val="8"/>
        <w:widowControl/>
        <w:spacing w:before="0" w:beforeAutospacing="0" w:after="0" w:afterAutospacing="0" w:line="600" w:lineRule="exact"/>
        <w:ind w:firstLine="640" w:firstLineChars="200"/>
        <w:jc w:val="both"/>
        <w:outlineLvl w:val="1"/>
        <w:rPr>
          <w:rFonts w:ascii="Times New Roman" w:hAnsi="Times New Roman" w:eastAsia="仿宋_GB2312" w:cs="仿宋_GB2312"/>
          <w:sz w:val="32"/>
          <w:szCs w:val="32"/>
        </w:rPr>
      </w:pPr>
      <w:r>
        <w:rPr>
          <w:rFonts w:ascii="Times New Roman" w:hAnsi="Times New Roman" w:eastAsia="仿宋_GB2312" w:cs="仿宋_GB2312"/>
          <w:sz w:val="32"/>
          <w:szCs w:val="32"/>
        </w:rPr>
        <w:t>十三、</w:t>
      </w:r>
      <w:r>
        <w:rPr>
          <w:rFonts w:hint="eastAsia" w:ascii="Times New Roman" w:hAnsi="Times New Roman" w:eastAsia="仿宋_GB2312" w:cs="仿宋_GB2312"/>
          <w:sz w:val="32"/>
          <w:szCs w:val="32"/>
        </w:rPr>
        <w:t>单位</w:t>
      </w:r>
      <w:r>
        <w:rPr>
          <w:rFonts w:ascii="Times New Roman" w:hAnsi="Times New Roman" w:eastAsia="仿宋_GB2312" w:cs="仿宋_GB2312"/>
          <w:sz w:val="32"/>
          <w:szCs w:val="32"/>
        </w:rPr>
        <w:t>预算项目支出绩效目标表（公开表6）</w:t>
      </w:r>
    </w:p>
    <w:tbl>
      <w:tblPr>
        <w:tblStyle w:val="9"/>
        <w:tblW w:w="5000" w:type="pct"/>
        <w:tblInd w:w="0" w:type="dxa"/>
        <w:tblLayout w:type="autofit"/>
        <w:tblCellMar>
          <w:top w:w="0" w:type="dxa"/>
          <w:left w:w="108" w:type="dxa"/>
          <w:bottom w:w="0" w:type="dxa"/>
          <w:right w:w="108" w:type="dxa"/>
        </w:tblCellMar>
      </w:tblPr>
      <w:tblGrid>
        <w:gridCol w:w="837"/>
        <w:gridCol w:w="716"/>
        <w:gridCol w:w="591"/>
        <w:gridCol w:w="716"/>
        <w:gridCol w:w="716"/>
        <w:gridCol w:w="716"/>
        <w:gridCol w:w="900"/>
        <w:gridCol w:w="716"/>
        <w:gridCol w:w="591"/>
        <w:gridCol w:w="716"/>
        <w:gridCol w:w="466"/>
        <w:gridCol w:w="841"/>
      </w:tblGrid>
      <w:tr>
        <w:tblPrEx>
          <w:tblCellMar>
            <w:top w:w="0" w:type="dxa"/>
            <w:left w:w="108" w:type="dxa"/>
            <w:bottom w:w="0" w:type="dxa"/>
            <w:right w:w="108" w:type="dxa"/>
          </w:tblCellMar>
        </w:tblPrEx>
        <w:trPr>
          <w:trHeight w:val="458" w:hRule="atLeast"/>
        </w:trPr>
        <w:tc>
          <w:tcPr>
            <w:tcW w:w="5000" w:type="pct"/>
            <w:gridSpan w:val="12"/>
            <w:tcBorders>
              <w:top w:val="single" w:color="FFFFFF" w:sz="4" w:space="0"/>
              <w:left w:val="single" w:color="FFFFFF" w:sz="4" w:space="0"/>
              <w:bottom w:val="single" w:color="FFFFFF" w:sz="4" w:space="0"/>
              <w:right w:val="single" w:color="FFFFFF" w:sz="4" w:space="0"/>
            </w:tcBorders>
            <w:shd w:val="clear" w:color="auto" w:fill="auto"/>
            <w:vAlign w:val="center"/>
          </w:tcPr>
          <w:p>
            <w:pPr>
              <w:widowControl/>
              <w:suppressAutoHyphens w:val="0"/>
              <w:jc w:val="center"/>
              <w:rPr>
                <w:rFonts w:ascii="宋体" w:hAnsi="宋体" w:cs="宋体"/>
                <w:b/>
                <w:bCs/>
                <w:kern w:val="0"/>
                <w:sz w:val="30"/>
                <w:szCs w:val="30"/>
              </w:rPr>
            </w:pPr>
            <w:r>
              <w:rPr>
                <w:rFonts w:hint="eastAsia" w:ascii="宋体" w:hAnsi="宋体" w:cs="宋体"/>
                <w:b/>
                <w:bCs/>
                <w:kern w:val="0"/>
                <w:sz w:val="30"/>
                <w:szCs w:val="30"/>
              </w:rPr>
              <w:t>省级部门预算项目绩效目标申报表（2022年度）</w:t>
            </w:r>
          </w:p>
        </w:tc>
      </w:tr>
      <w:tr>
        <w:tblPrEx>
          <w:tblCellMar>
            <w:top w:w="0" w:type="dxa"/>
            <w:left w:w="108" w:type="dxa"/>
            <w:bottom w:w="0" w:type="dxa"/>
            <w:right w:w="108" w:type="dxa"/>
          </w:tblCellMar>
        </w:tblPrEx>
        <w:trPr>
          <w:trHeight w:val="390" w:hRule="atLeast"/>
        </w:trPr>
        <w:tc>
          <w:tcPr>
            <w:tcW w:w="2442" w:type="pct"/>
            <w:gridSpan w:val="4"/>
            <w:tcBorders>
              <w:top w:val="single" w:color="FFFFFF" w:sz="4" w:space="0"/>
              <w:left w:val="single" w:color="FFFFFF" w:sz="4" w:space="0"/>
              <w:bottom w:val="nil"/>
              <w:right w:val="single" w:color="FFFFFF" w:sz="4" w:space="0"/>
            </w:tcBorders>
            <w:shd w:val="clear" w:color="auto" w:fill="auto"/>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322" w:type="pct"/>
            <w:tcBorders>
              <w:top w:val="nil"/>
              <w:left w:val="nil"/>
              <w:bottom w:val="nil"/>
              <w:right w:val="single" w:color="FFFFFF" w:sz="4" w:space="0"/>
            </w:tcBorders>
            <w:shd w:val="clear" w:color="auto" w:fill="auto"/>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329" w:type="pct"/>
            <w:tcBorders>
              <w:top w:val="nil"/>
              <w:left w:val="nil"/>
              <w:bottom w:val="nil"/>
              <w:right w:val="single" w:color="FFFFFF" w:sz="4" w:space="0"/>
            </w:tcBorders>
            <w:shd w:val="clear" w:color="auto" w:fill="auto"/>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388" w:type="pct"/>
            <w:tcBorders>
              <w:top w:val="nil"/>
              <w:left w:val="nil"/>
              <w:bottom w:val="nil"/>
              <w:right w:val="single" w:color="FFFFFF" w:sz="4" w:space="0"/>
            </w:tcBorders>
            <w:shd w:val="clear" w:color="auto" w:fill="auto"/>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329" w:type="pct"/>
            <w:tcBorders>
              <w:top w:val="nil"/>
              <w:left w:val="nil"/>
              <w:bottom w:val="nil"/>
              <w:right w:val="single" w:color="FFFFFF" w:sz="4" w:space="0"/>
            </w:tcBorders>
            <w:shd w:val="clear" w:color="auto" w:fill="auto"/>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249" w:type="pct"/>
            <w:tcBorders>
              <w:top w:val="nil"/>
              <w:left w:val="nil"/>
              <w:bottom w:val="nil"/>
              <w:right w:val="single" w:color="FFFFFF" w:sz="4" w:space="0"/>
            </w:tcBorders>
            <w:shd w:val="clear" w:color="auto" w:fill="auto"/>
            <w:vAlign w:val="center"/>
          </w:tcPr>
          <w:p>
            <w:pPr>
              <w:widowControl/>
              <w:suppressAutoHyphens w:val="0"/>
              <w:jc w:val="left"/>
              <w:rPr>
                <w:rFonts w:ascii="宋体" w:hAnsi="宋体" w:cs="宋体"/>
                <w:kern w:val="0"/>
                <w:sz w:val="22"/>
                <w:szCs w:val="22"/>
              </w:rPr>
            </w:pPr>
            <w:r>
              <w:rPr>
                <w:rFonts w:hint="eastAsia" w:ascii="宋体" w:hAnsi="宋体" w:cs="宋体"/>
                <w:kern w:val="0"/>
                <w:sz w:val="22"/>
                <w:szCs w:val="22"/>
              </w:rPr>
              <w:t>　</w:t>
            </w:r>
          </w:p>
        </w:tc>
        <w:tc>
          <w:tcPr>
            <w:tcW w:w="942" w:type="pct"/>
            <w:gridSpan w:val="3"/>
            <w:tcBorders>
              <w:top w:val="single" w:color="FFFFFF" w:sz="4" w:space="0"/>
              <w:left w:val="nil"/>
              <w:bottom w:val="nil"/>
              <w:right w:val="single" w:color="FFFFFF" w:sz="4" w:space="0"/>
            </w:tcBorders>
            <w:shd w:val="clear" w:color="auto" w:fill="auto"/>
            <w:vAlign w:val="center"/>
          </w:tcPr>
          <w:p>
            <w:pPr>
              <w:widowControl/>
              <w:suppressAutoHyphens w:val="0"/>
              <w:jc w:val="right"/>
              <w:rPr>
                <w:rFonts w:ascii="宋体" w:hAnsi="宋体" w:cs="宋体"/>
                <w:kern w:val="0"/>
                <w:sz w:val="22"/>
                <w:szCs w:val="22"/>
              </w:rPr>
            </w:pPr>
            <w:r>
              <w:rPr>
                <w:rFonts w:hint="eastAsia" w:ascii="宋体" w:hAnsi="宋体" w:cs="宋体"/>
                <w:kern w:val="0"/>
                <w:sz w:val="22"/>
                <w:szCs w:val="22"/>
              </w:rPr>
              <w:t>金额单位：万元</w:t>
            </w:r>
          </w:p>
        </w:tc>
      </w:tr>
      <w:tr>
        <w:tblPrEx>
          <w:tblCellMar>
            <w:top w:w="0" w:type="dxa"/>
            <w:left w:w="108" w:type="dxa"/>
            <w:bottom w:w="0" w:type="dxa"/>
            <w:right w:w="108" w:type="dxa"/>
          </w:tblCellMar>
        </w:tblPrEx>
        <w:trPr>
          <w:trHeight w:val="488" w:hRule="atLeast"/>
        </w:trPr>
        <w:tc>
          <w:tcPr>
            <w:tcW w:w="782" w:type="pct"/>
            <w:tcBorders>
              <w:top w:val="single" w:color="000000" w:sz="4" w:space="0"/>
              <w:left w:val="single" w:color="000000" w:sz="4" w:space="0"/>
              <w:bottom w:val="single" w:color="000000" w:sz="4" w:space="0"/>
              <w:right w:val="single" w:color="000000" w:sz="4" w:space="0"/>
            </w:tcBorders>
            <w:shd w:val="clear" w:color="EFF2F7" w:fill="EFF2F7"/>
            <w:noWrap/>
            <w:vAlign w:val="center"/>
          </w:tcPr>
          <w:p>
            <w:pPr>
              <w:widowControl/>
              <w:suppressAutoHyphens w:val="0"/>
              <w:jc w:val="center"/>
              <w:rPr>
                <w:rFonts w:ascii="宋体" w:hAnsi="宋体" w:cs="宋体"/>
                <w:b/>
                <w:bCs/>
                <w:kern w:val="0"/>
                <w:sz w:val="18"/>
                <w:szCs w:val="18"/>
              </w:rPr>
            </w:pPr>
            <w:r>
              <w:rPr>
                <w:rFonts w:hint="eastAsia" w:ascii="宋体" w:hAnsi="宋体" w:cs="宋体"/>
                <w:b/>
                <w:bCs/>
                <w:kern w:val="0"/>
                <w:sz w:val="18"/>
                <w:szCs w:val="18"/>
              </w:rPr>
              <w:t>单位名称</w:t>
            </w:r>
          </w:p>
        </w:tc>
        <w:tc>
          <w:tcPr>
            <w:tcW w:w="585" w:type="pct"/>
            <w:tcBorders>
              <w:top w:val="single" w:color="000000" w:sz="4" w:space="0"/>
              <w:left w:val="nil"/>
              <w:bottom w:val="single" w:color="000000" w:sz="4" w:space="0"/>
              <w:right w:val="single" w:color="000000" w:sz="4" w:space="0"/>
            </w:tcBorders>
            <w:shd w:val="clear" w:color="EFF2F7" w:fill="EFF2F7"/>
            <w:noWrap/>
            <w:vAlign w:val="center"/>
          </w:tcPr>
          <w:p>
            <w:pPr>
              <w:widowControl/>
              <w:suppressAutoHyphens w:val="0"/>
              <w:jc w:val="center"/>
              <w:rPr>
                <w:rFonts w:ascii="宋体" w:hAnsi="宋体" w:cs="宋体"/>
                <w:b/>
                <w:bCs/>
                <w:kern w:val="0"/>
                <w:sz w:val="18"/>
                <w:szCs w:val="18"/>
              </w:rPr>
            </w:pPr>
            <w:r>
              <w:rPr>
                <w:rFonts w:hint="eastAsia" w:ascii="宋体" w:hAnsi="宋体" w:cs="宋体"/>
                <w:b/>
                <w:bCs/>
                <w:kern w:val="0"/>
                <w:sz w:val="18"/>
                <w:szCs w:val="18"/>
              </w:rPr>
              <w:t>项目名称</w:t>
            </w:r>
          </w:p>
        </w:tc>
        <w:tc>
          <w:tcPr>
            <w:tcW w:w="497" w:type="pct"/>
            <w:tcBorders>
              <w:top w:val="single" w:color="000000" w:sz="4" w:space="0"/>
              <w:left w:val="nil"/>
              <w:bottom w:val="single" w:color="000000" w:sz="4" w:space="0"/>
              <w:right w:val="single" w:color="000000" w:sz="4" w:space="0"/>
            </w:tcBorders>
            <w:shd w:val="clear" w:color="EFF2F7" w:fill="EFF2F7"/>
            <w:noWrap/>
            <w:vAlign w:val="center"/>
          </w:tcPr>
          <w:p>
            <w:pPr>
              <w:widowControl/>
              <w:suppressAutoHyphens w:val="0"/>
              <w:jc w:val="center"/>
              <w:rPr>
                <w:rFonts w:ascii="宋体" w:hAnsi="宋体" w:cs="宋体"/>
                <w:b/>
                <w:bCs/>
                <w:kern w:val="0"/>
                <w:sz w:val="18"/>
                <w:szCs w:val="18"/>
              </w:rPr>
            </w:pPr>
            <w:r>
              <w:rPr>
                <w:rFonts w:hint="eastAsia" w:ascii="宋体" w:hAnsi="宋体" w:cs="宋体"/>
                <w:b/>
                <w:bCs/>
                <w:kern w:val="0"/>
                <w:sz w:val="18"/>
                <w:szCs w:val="18"/>
              </w:rPr>
              <w:t>预算数</w:t>
            </w:r>
          </w:p>
        </w:tc>
        <w:tc>
          <w:tcPr>
            <w:tcW w:w="578" w:type="pct"/>
            <w:tcBorders>
              <w:top w:val="single" w:color="000000" w:sz="4" w:space="0"/>
              <w:left w:val="nil"/>
              <w:bottom w:val="single" w:color="000000" w:sz="4" w:space="0"/>
              <w:right w:val="single" w:color="000000" w:sz="4" w:space="0"/>
            </w:tcBorders>
            <w:shd w:val="clear" w:color="EFF2F7" w:fill="EFF2F7"/>
            <w:noWrap/>
            <w:vAlign w:val="center"/>
          </w:tcPr>
          <w:p>
            <w:pPr>
              <w:widowControl/>
              <w:suppressAutoHyphens w:val="0"/>
              <w:jc w:val="center"/>
              <w:rPr>
                <w:rFonts w:ascii="宋体" w:hAnsi="宋体" w:cs="宋体"/>
                <w:b/>
                <w:bCs/>
                <w:kern w:val="0"/>
                <w:sz w:val="18"/>
                <w:szCs w:val="18"/>
              </w:rPr>
            </w:pPr>
            <w:r>
              <w:rPr>
                <w:rFonts w:hint="eastAsia" w:ascii="宋体" w:hAnsi="宋体" w:cs="宋体"/>
                <w:b/>
                <w:bCs/>
                <w:kern w:val="0"/>
                <w:sz w:val="18"/>
                <w:szCs w:val="18"/>
              </w:rPr>
              <w:t>年度目标</w:t>
            </w:r>
          </w:p>
        </w:tc>
        <w:tc>
          <w:tcPr>
            <w:tcW w:w="322" w:type="pct"/>
            <w:tcBorders>
              <w:top w:val="single" w:color="000000" w:sz="4" w:space="0"/>
              <w:left w:val="nil"/>
              <w:bottom w:val="single" w:color="000000" w:sz="4" w:space="0"/>
              <w:right w:val="single" w:color="000000" w:sz="4" w:space="0"/>
            </w:tcBorders>
            <w:shd w:val="clear" w:color="EFF2F7" w:fill="EFF2F7"/>
            <w:noWrap/>
            <w:vAlign w:val="center"/>
          </w:tcPr>
          <w:p>
            <w:pPr>
              <w:widowControl/>
              <w:suppressAutoHyphens w:val="0"/>
              <w:jc w:val="center"/>
              <w:rPr>
                <w:rFonts w:ascii="宋体" w:hAnsi="宋体" w:cs="宋体"/>
                <w:b/>
                <w:bCs/>
                <w:kern w:val="0"/>
                <w:sz w:val="18"/>
                <w:szCs w:val="18"/>
              </w:rPr>
            </w:pPr>
            <w:r>
              <w:rPr>
                <w:rFonts w:hint="eastAsia" w:ascii="宋体" w:hAnsi="宋体" w:cs="宋体"/>
                <w:b/>
                <w:bCs/>
                <w:kern w:val="0"/>
                <w:sz w:val="18"/>
                <w:szCs w:val="18"/>
              </w:rPr>
              <w:t>一级指标</w:t>
            </w:r>
          </w:p>
        </w:tc>
        <w:tc>
          <w:tcPr>
            <w:tcW w:w="329" w:type="pct"/>
            <w:tcBorders>
              <w:top w:val="single" w:color="000000" w:sz="4" w:space="0"/>
              <w:left w:val="nil"/>
              <w:bottom w:val="single" w:color="000000" w:sz="4" w:space="0"/>
              <w:right w:val="single" w:color="000000" w:sz="4" w:space="0"/>
            </w:tcBorders>
            <w:shd w:val="clear" w:color="EFF2F7" w:fill="EFF2F7"/>
            <w:noWrap/>
            <w:vAlign w:val="center"/>
          </w:tcPr>
          <w:p>
            <w:pPr>
              <w:widowControl/>
              <w:suppressAutoHyphens w:val="0"/>
              <w:jc w:val="center"/>
              <w:rPr>
                <w:rFonts w:ascii="宋体" w:hAnsi="宋体" w:cs="宋体"/>
                <w:b/>
                <w:bCs/>
                <w:kern w:val="0"/>
                <w:sz w:val="18"/>
                <w:szCs w:val="18"/>
              </w:rPr>
            </w:pPr>
            <w:r>
              <w:rPr>
                <w:rFonts w:hint="eastAsia" w:ascii="宋体" w:hAnsi="宋体" w:cs="宋体"/>
                <w:b/>
                <w:bCs/>
                <w:kern w:val="0"/>
                <w:sz w:val="18"/>
                <w:szCs w:val="18"/>
              </w:rPr>
              <w:t>二级指标</w:t>
            </w:r>
          </w:p>
        </w:tc>
        <w:tc>
          <w:tcPr>
            <w:tcW w:w="388" w:type="pct"/>
            <w:tcBorders>
              <w:top w:val="single" w:color="000000" w:sz="4" w:space="0"/>
              <w:left w:val="nil"/>
              <w:bottom w:val="single" w:color="000000" w:sz="4" w:space="0"/>
              <w:right w:val="single" w:color="000000" w:sz="4" w:space="0"/>
            </w:tcBorders>
            <w:shd w:val="clear" w:color="EFF2F7" w:fill="EFF2F7"/>
            <w:noWrap/>
            <w:vAlign w:val="center"/>
          </w:tcPr>
          <w:p>
            <w:pPr>
              <w:widowControl/>
              <w:suppressAutoHyphens w:val="0"/>
              <w:jc w:val="center"/>
              <w:rPr>
                <w:rFonts w:ascii="宋体" w:hAnsi="宋体" w:cs="宋体"/>
                <w:b/>
                <w:bCs/>
                <w:kern w:val="0"/>
                <w:sz w:val="18"/>
                <w:szCs w:val="18"/>
              </w:rPr>
            </w:pPr>
            <w:r>
              <w:rPr>
                <w:rFonts w:hint="eastAsia" w:ascii="宋体" w:hAnsi="宋体" w:cs="宋体"/>
                <w:b/>
                <w:bCs/>
                <w:kern w:val="0"/>
                <w:sz w:val="18"/>
                <w:szCs w:val="18"/>
              </w:rPr>
              <w:t>三级指标</w:t>
            </w:r>
          </w:p>
        </w:tc>
        <w:tc>
          <w:tcPr>
            <w:tcW w:w="329" w:type="pct"/>
            <w:tcBorders>
              <w:top w:val="single" w:color="000000" w:sz="4" w:space="0"/>
              <w:left w:val="nil"/>
              <w:bottom w:val="single" w:color="000000" w:sz="4" w:space="0"/>
              <w:right w:val="single" w:color="000000" w:sz="4" w:space="0"/>
            </w:tcBorders>
            <w:shd w:val="clear" w:color="EFF2F7" w:fill="EFF2F7"/>
            <w:noWrap/>
            <w:vAlign w:val="center"/>
          </w:tcPr>
          <w:p>
            <w:pPr>
              <w:widowControl/>
              <w:suppressAutoHyphens w:val="0"/>
              <w:jc w:val="center"/>
              <w:rPr>
                <w:rFonts w:ascii="宋体" w:hAnsi="宋体" w:cs="宋体"/>
                <w:b/>
                <w:bCs/>
                <w:kern w:val="0"/>
                <w:sz w:val="18"/>
                <w:szCs w:val="18"/>
              </w:rPr>
            </w:pPr>
            <w:r>
              <w:rPr>
                <w:rFonts w:hint="eastAsia" w:ascii="宋体" w:hAnsi="宋体" w:cs="宋体"/>
                <w:b/>
                <w:bCs/>
                <w:kern w:val="0"/>
                <w:sz w:val="18"/>
                <w:szCs w:val="18"/>
              </w:rPr>
              <w:t>指标性质</w:t>
            </w:r>
          </w:p>
        </w:tc>
        <w:tc>
          <w:tcPr>
            <w:tcW w:w="249" w:type="pct"/>
            <w:tcBorders>
              <w:top w:val="single" w:color="000000" w:sz="4" w:space="0"/>
              <w:left w:val="nil"/>
              <w:bottom w:val="single" w:color="000000" w:sz="4" w:space="0"/>
              <w:right w:val="single" w:color="000000" w:sz="4" w:space="0"/>
            </w:tcBorders>
            <w:shd w:val="clear" w:color="EFF2F7" w:fill="EFF2F7"/>
            <w:noWrap/>
            <w:vAlign w:val="center"/>
          </w:tcPr>
          <w:p>
            <w:pPr>
              <w:widowControl/>
              <w:suppressAutoHyphens w:val="0"/>
              <w:jc w:val="center"/>
              <w:rPr>
                <w:rFonts w:ascii="宋体" w:hAnsi="宋体" w:cs="宋体"/>
                <w:b/>
                <w:bCs/>
                <w:kern w:val="0"/>
                <w:sz w:val="18"/>
                <w:szCs w:val="18"/>
              </w:rPr>
            </w:pPr>
            <w:r>
              <w:rPr>
                <w:rFonts w:hint="eastAsia" w:ascii="宋体" w:hAnsi="宋体" w:cs="宋体"/>
                <w:b/>
                <w:bCs/>
                <w:kern w:val="0"/>
                <w:sz w:val="18"/>
                <w:szCs w:val="18"/>
              </w:rPr>
              <w:t>指标值</w:t>
            </w:r>
          </w:p>
        </w:tc>
        <w:tc>
          <w:tcPr>
            <w:tcW w:w="322" w:type="pct"/>
            <w:tcBorders>
              <w:top w:val="single" w:color="000000" w:sz="4" w:space="0"/>
              <w:left w:val="nil"/>
              <w:bottom w:val="single" w:color="000000" w:sz="4" w:space="0"/>
              <w:right w:val="single" w:color="000000" w:sz="4" w:space="0"/>
            </w:tcBorders>
            <w:shd w:val="clear" w:color="EFF2F7" w:fill="EFF2F7"/>
            <w:noWrap/>
            <w:vAlign w:val="center"/>
          </w:tcPr>
          <w:p>
            <w:pPr>
              <w:widowControl/>
              <w:suppressAutoHyphens w:val="0"/>
              <w:jc w:val="center"/>
              <w:rPr>
                <w:rFonts w:ascii="宋体" w:hAnsi="宋体" w:cs="宋体"/>
                <w:b/>
                <w:bCs/>
                <w:kern w:val="0"/>
                <w:sz w:val="18"/>
                <w:szCs w:val="18"/>
              </w:rPr>
            </w:pPr>
            <w:r>
              <w:rPr>
                <w:rFonts w:hint="eastAsia" w:ascii="宋体" w:hAnsi="宋体" w:cs="宋体"/>
                <w:b/>
                <w:bCs/>
                <w:kern w:val="0"/>
                <w:sz w:val="18"/>
                <w:szCs w:val="18"/>
              </w:rPr>
              <w:t>度量单位</w:t>
            </w:r>
          </w:p>
        </w:tc>
        <w:tc>
          <w:tcPr>
            <w:tcW w:w="211" w:type="pct"/>
            <w:tcBorders>
              <w:top w:val="single" w:color="000000" w:sz="4" w:space="0"/>
              <w:left w:val="nil"/>
              <w:bottom w:val="single" w:color="000000" w:sz="4" w:space="0"/>
              <w:right w:val="single" w:color="000000" w:sz="4" w:space="0"/>
            </w:tcBorders>
            <w:shd w:val="clear" w:color="EFF2F7" w:fill="EFF2F7"/>
            <w:noWrap/>
            <w:vAlign w:val="center"/>
          </w:tcPr>
          <w:p>
            <w:pPr>
              <w:widowControl/>
              <w:suppressAutoHyphens w:val="0"/>
              <w:jc w:val="center"/>
              <w:rPr>
                <w:rFonts w:ascii="宋体" w:hAnsi="宋体" w:cs="宋体"/>
                <w:b/>
                <w:bCs/>
                <w:kern w:val="0"/>
                <w:sz w:val="18"/>
                <w:szCs w:val="18"/>
              </w:rPr>
            </w:pPr>
            <w:r>
              <w:rPr>
                <w:rFonts w:hint="eastAsia" w:ascii="宋体" w:hAnsi="宋体" w:cs="宋体"/>
                <w:b/>
                <w:bCs/>
                <w:kern w:val="0"/>
                <w:sz w:val="18"/>
                <w:szCs w:val="18"/>
              </w:rPr>
              <w:t>权重</w:t>
            </w:r>
          </w:p>
        </w:tc>
        <w:tc>
          <w:tcPr>
            <w:tcW w:w="409" w:type="pct"/>
            <w:tcBorders>
              <w:top w:val="single" w:color="000000" w:sz="4" w:space="0"/>
              <w:left w:val="nil"/>
              <w:bottom w:val="single" w:color="000000" w:sz="4" w:space="0"/>
              <w:right w:val="single" w:color="000000" w:sz="4" w:space="0"/>
            </w:tcBorders>
            <w:shd w:val="clear" w:color="EFF2F7" w:fill="EFF2F7"/>
            <w:noWrap/>
            <w:vAlign w:val="center"/>
          </w:tcPr>
          <w:p>
            <w:pPr>
              <w:widowControl/>
              <w:suppressAutoHyphens w:val="0"/>
              <w:jc w:val="center"/>
              <w:rPr>
                <w:rFonts w:ascii="宋体" w:hAnsi="宋体" w:cs="宋体"/>
                <w:b/>
                <w:bCs/>
                <w:kern w:val="0"/>
                <w:sz w:val="18"/>
                <w:szCs w:val="18"/>
              </w:rPr>
            </w:pPr>
            <w:r>
              <w:rPr>
                <w:rFonts w:hint="eastAsia" w:ascii="宋体" w:hAnsi="宋体" w:cs="宋体"/>
                <w:b/>
                <w:bCs/>
                <w:kern w:val="0"/>
                <w:sz w:val="18"/>
                <w:szCs w:val="18"/>
              </w:rPr>
              <w:t>指标方向性</w:t>
            </w:r>
          </w:p>
        </w:tc>
      </w:tr>
      <w:tr>
        <w:tblPrEx>
          <w:tblCellMar>
            <w:top w:w="0" w:type="dxa"/>
            <w:left w:w="108" w:type="dxa"/>
            <w:bottom w:w="0" w:type="dxa"/>
            <w:right w:w="108" w:type="dxa"/>
          </w:tblCellMar>
        </w:tblPrEx>
        <w:trPr>
          <w:trHeight w:val="507" w:hRule="atLeast"/>
        </w:trPr>
        <w:tc>
          <w:tcPr>
            <w:tcW w:w="782" w:type="pct"/>
            <w:tcBorders>
              <w:top w:val="nil"/>
              <w:left w:val="single" w:color="000000" w:sz="4" w:space="0"/>
              <w:bottom w:val="single" w:color="000000" w:sz="4" w:space="0"/>
              <w:right w:val="single" w:color="000000" w:sz="4" w:space="0"/>
            </w:tcBorders>
            <w:shd w:val="clear" w:color="auto" w:fill="auto"/>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302-四川省经济和信息化厅部门</w:t>
            </w:r>
          </w:p>
        </w:tc>
        <w:tc>
          <w:tcPr>
            <w:tcW w:w="585" w:type="pct"/>
            <w:tcBorders>
              <w:top w:val="nil"/>
              <w:left w:val="nil"/>
              <w:bottom w:val="single" w:color="000000" w:sz="4" w:space="0"/>
              <w:right w:val="single" w:color="000000" w:sz="4" w:space="0"/>
            </w:tcBorders>
            <w:shd w:val="clear" w:color="auto" w:fill="auto"/>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　</w:t>
            </w:r>
          </w:p>
        </w:tc>
        <w:tc>
          <w:tcPr>
            <w:tcW w:w="497" w:type="pct"/>
            <w:tcBorders>
              <w:top w:val="nil"/>
              <w:left w:val="nil"/>
              <w:bottom w:val="single" w:color="000000" w:sz="4" w:space="0"/>
              <w:right w:val="single" w:color="000000" w:sz="4" w:space="0"/>
            </w:tcBorders>
            <w:shd w:val="clear" w:color="auto" w:fill="auto"/>
            <w:vAlign w:val="center"/>
          </w:tcPr>
          <w:p>
            <w:pPr>
              <w:widowControl/>
              <w:suppressAutoHyphens w:val="0"/>
              <w:jc w:val="right"/>
              <w:rPr>
                <w:rFonts w:ascii="宋体" w:hAnsi="宋体" w:cs="宋体"/>
                <w:kern w:val="0"/>
                <w:sz w:val="18"/>
                <w:szCs w:val="18"/>
              </w:rPr>
            </w:pPr>
            <w:r>
              <w:rPr>
                <w:rFonts w:hint="eastAsia" w:ascii="宋体" w:hAnsi="宋体" w:cs="宋体"/>
                <w:kern w:val="0"/>
                <w:sz w:val="18"/>
                <w:szCs w:val="18"/>
              </w:rPr>
              <w:t>7.01</w:t>
            </w:r>
          </w:p>
        </w:tc>
        <w:tc>
          <w:tcPr>
            <w:tcW w:w="578" w:type="pct"/>
            <w:tcBorders>
              <w:top w:val="nil"/>
              <w:left w:val="nil"/>
              <w:bottom w:val="single" w:color="000000" w:sz="4" w:space="0"/>
              <w:right w:val="single" w:color="000000" w:sz="4" w:space="0"/>
            </w:tcBorders>
            <w:shd w:val="clear" w:color="auto" w:fill="auto"/>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　</w:t>
            </w:r>
          </w:p>
        </w:tc>
        <w:tc>
          <w:tcPr>
            <w:tcW w:w="322" w:type="pct"/>
            <w:tcBorders>
              <w:top w:val="nil"/>
              <w:left w:val="nil"/>
              <w:bottom w:val="single" w:color="000000" w:sz="4" w:space="0"/>
              <w:right w:val="single" w:color="000000" w:sz="4" w:space="0"/>
            </w:tcBorders>
            <w:shd w:val="clear" w:color="auto" w:fill="auto"/>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　</w:t>
            </w:r>
          </w:p>
        </w:tc>
        <w:tc>
          <w:tcPr>
            <w:tcW w:w="329" w:type="pct"/>
            <w:tcBorders>
              <w:top w:val="nil"/>
              <w:left w:val="nil"/>
              <w:bottom w:val="single" w:color="000000" w:sz="4" w:space="0"/>
              <w:right w:val="single" w:color="000000" w:sz="4" w:space="0"/>
            </w:tcBorders>
            <w:shd w:val="clear" w:color="auto" w:fill="auto"/>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　</w:t>
            </w:r>
          </w:p>
        </w:tc>
        <w:tc>
          <w:tcPr>
            <w:tcW w:w="388" w:type="pct"/>
            <w:tcBorders>
              <w:top w:val="nil"/>
              <w:left w:val="nil"/>
              <w:bottom w:val="single" w:color="000000" w:sz="4" w:space="0"/>
              <w:right w:val="single" w:color="000000" w:sz="4" w:space="0"/>
            </w:tcBorders>
            <w:shd w:val="clear" w:color="auto" w:fill="auto"/>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　</w:t>
            </w:r>
          </w:p>
        </w:tc>
        <w:tc>
          <w:tcPr>
            <w:tcW w:w="329" w:type="pct"/>
            <w:tcBorders>
              <w:top w:val="nil"/>
              <w:left w:val="nil"/>
              <w:bottom w:val="single" w:color="000000" w:sz="4" w:space="0"/>
              <w:right w:val="single" w:color="000000" w:sz="4" w:space="0"/>
            </w:tcBorders>
            <w:shd w:val="clear" w:color="auto" w:fill="auto"/>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　</w:t>
            </w:r>
          </w:p>
        </w:tc>
        <w:tc>
          <w:tcPr>
            <w:tcW w:w="249" w:type="pct"/>
            <w:tcBorders>
              <w:top w:val="nil"/>
              <w:left w:val="nil"/>
              <w:bottom w:val="single" w:color="000000" w:sz="4" w:space="0"/>
              <w:right w:val="single" w:color="000000" w:sz="4" w:space="0"/>
            </w:tcBorders>
            <w:shd w:val="clear" w:color="auto" w:fill="auto"/>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　</w:t>
            </w:r>
          </w:p>
        </w:tc>
        <w:tc>
          <w:tcPr>
            <w:tcW w:w="322" w:type="pct"/>
            <w:tcBorders>
              <w:top w:val="nil"/>
              <w:left w:val="nil"/>
              <w:bottom w:val="single" w:color="000000" w:sz="4" w:space="0"/>
              <w:right w:val="single" w:color="000000" w:sz="4" w:space="0"/>
            </w:tcBorders>
            <w:shd w:val="clear" w:color="auto" w:fill="auto"/>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　</w:t>
            </w:r>
          </w:p>
        </w:tc>
        <w:tc>
          <w:tcPr>
            <w:tcW w:w="211" w:type="pct"/>
            <w:tcBorders>
              <w:top w:val="nil"/>
              <w:left w:val="nil"/>
              <w:bottom w:val="single" w:color="000000" w:sz="4" w:space="0"/>
              <w:right w:val="single" w:color="000000" w:sz="4" w:space="0"/>
            </w:tcBorders>
            <w:shd w:val="clear" w:color="auto" w:fill="auto"/>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　</w:t>
            </w:r>
          </w:p>
        </w:tc>
        <w:tc>
          <w:tcPr>
            <w:tcW w:w="409" w:type="pct"/>
            <w:tcBorders>
              <w:top w:val="nil"/>
              <w:left w:val="nil"/>
              <w:bottom w:val="single" w:color="000000" w:sz="4" w:space="0"/>
              <w:right w:val="single" w:color="000000" w:sz="4" w:space="0"/>
            </w:tcBorders>
            <w:shd w:val="clear" w:color="auto" w:fill="auto"/>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1793" w:hRule="atLeast"/>
        </w:trPr>
        <w:tc>
          <w:tcPr>
            <w:tcW w:w="782" w:type="pct"/>
            <w:vMerge w:val="restart"/>
            <w:tcBorders>
              <w:top w:val="nil"/>
              <w:left w:val="single" w:color="000000" w:sz="4" w:space="0"/>
              <w:bottom w:val="single" w:color="000000" w:sz="4" w:space="0"/>
              <w:right w:val="single" w:color="000000" w:sz="4" w:space="0"/>
            </w:tcBorders>
            <w:shd w:val="clear" w:color="auto" w:fill="auto"/>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302302901-四川省无线电监测站</w:t>
            </w:r>
          </w:p>
        </w:tc>
        <w:tc>
          <w:tcPr>
            <w:tcW w:w="585" w:type="pct"/>
            <w:vMerge w:val="restart"/>
            <w:tcBorders>
              <w:top w:val="nil"/>
              <w:left w:val="single" w:color="000000" w:sz="4" w:space="0"/>
              <w:bottom w:val="single" w:color="000000" w:sz="4" w:space="0"/>
              <w:right w:val="single" w:color="000000" w:sz="4" w:space="0"/>
            </w:tcBorders>
            <w:shd w:val="clear" w:color="auto" w:fill="auto"/>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定额公用经费</w:t>
            </w:r>
          </w:p>
        </w:tc>
        <w:tc>
          <w:tcPr>
            <w:tcW w:w="497" w:type="pct"/>
            <w:vMerge w:val="restart"/>
            <w:tcBorders>
              <w:top w:val="nil"/>
              <w:left w:val="single" w:color="000000" w:sz="4" w:space="0"/>
              <w:bottom w:val="single" w:color="000000" w:sz="4" w:space="0"/>
              <w:right w:val="single" w:color="000000" w:sz="4" w:space="0"/>
            </w:tcBorders>
            <w:shd w:val="clear" w:color="auto" w:fill="auto"/>
            <w:vAlign w:val="center"/>
          </w:tcPr>
          <w:p>
            <w:pPr>
              <w:widowControl/>
              <w:suppressAutoHyphens w:val="0"/>
              <w:jc w:val="right"/>
              <w:rPr>
                <w:rFonts w:ascii="宋体" w:hAnsi="宋体" w:cs="宋体"/>
                <w:kern w:val="0"/>
                <w:sz w:val="18"/>
                <w:szCs w:val="18"/>
              </w:rPr>
            </w:pPr>
            <w:r>
              <w:rPr>
                <w:rFonts w:hint="eastAsia" w:ascii="宋体" w:hAnsi="宋体" w:cs="宋体"/>
                <w:kern w:val="0"/>
                <w:sz w:val="18"/>
                <w:szCs w:val="18"/>
              </w:rPr>
              <w:t>5.61</w:t>
            </w:r>
          </w:p>
        </w:tc>
        <w:tc>
          <w:tcPr>
            <w:tcW w:w="578" w:type="pct"/>
            <w:vMerge w:val="restart"/>
            <w:tcBorders>
              <w:top w:val="nil"/>
              <w:left w:val="single" w:color="000000" w:sz="4" w:space="0"/>
              <w:bottom w:val="single" w:color="000000" w:sz="4" w:space="0"/>
              <w:right w:val="single" w:color="000000" w:sz="4" w:space="0"/>
            </w:tcBorders>
            <w:shd w:val="clear" w:color="auto" w:fill="auto"/>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保障单位日常运转，提高预算编制质量，严格执行预算</w:t>
            </w:r>
          </w:p>
        </w:tc>
        <w:tc>
          <w:tcPr>
            <w:tcW w:w="322" w:type="pct"/>
            <w:tcBorders>
              <w:top w:val="nil"/>
              <w:left w:val="nil"/>
              <w:bottom w:val="single" w:color="000000" w:sz="4" w:space="0"/>
              <w:right w:val="single" w:color="000000" w:sz="4" w:space="0"/>
            </w:tcBorders>
            <w:shd w:val="clear" w:color="auto" w:fill="auto"/>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产出指标</w:t>
            </w:r>
          </w:p>
        </w:tc>
        <w:tc>
          <w:tcPr>
            <w:tcW w:w="329" w:type="pct"/>
            <w:tcBorders>
              <w:top w:val="nil"/>
              <w:left w:val="nil"/>
              <w:bottom w:val="single" w:color="000000" w:sz="4" w:space="0"/>
              <w:right w:val="single" w:color="000000" w:sz="4" w:space="0"/>
            </w:tcBorders>
            <w:shd w:val="clear" w:color="auto" w:fill="auto"/>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质量指标</w:t>
            </w:r>
          </w:p>
        </w:tc>
        <w:tc>
          <w:tcPr>
            <w:tcW w:w="388" w:type="pct"/>
            <w:tcBorders>
              <w:top w:val="nil"/>
              <w:left w:val="nil"/>
              <w:bottom w:val="single" w:color="000000" w:sz="4" w:space="0"/>
              <w:right w:val="single" w:color="000000" w:sz="4" w:space="0"/>
            </w:tcBorders>
            <w:shd w:val="clear" w:color="auto" w:fill="auto"/>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预算编制准确率（计算方法为：∣（执行数-预算数）/预算数∣）</w:t>
            </w:r>
          </w:p>
        </w:tc>
        <w:tc>
          <w:tcPr>
            <w:tcW w:w="329" w:type="pct"/>
            <w:tcBorders>
              <w:top w:val="nil"/>
              <w:left w:val="nil"/>
              <w:bottom w:val="single" w:color="000000" w:sz="4" w:space="0"/>
              <w:right w:val="single" w:color="000000" w:sz="4" w:space="0"/>
            </w:tcBorders>
            <w:shd w:val="clear" w:color="auto" w:fill="auto"/>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w:t>
            </w:r>
          </w:p>
        </w:tc>
        <w:tc>
          <w:tcPr>
            <w:tcW w:w="249" w:type="pct"/>
            <w:tcBorders>
              <w:top w:val="nil"/>
              <w:left w:val="nil"/>
              <w:bottom w:val="single" w:color="000000" w:sz="4" w:space="0"/>
              <w:right w:val="single" w:color="000000" w:sz="4" w:space="0"/>
            </w:tcBorders>
            <w:shd w:val="clear" w:color="auto" w:fill="auto"/>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5</w:t>
            </w:r>
          </w:p>
        </w:tc>
        <w:tc>
          <w:tcPr>
            <w:tcW w:w="322" w:type="pct"/>
            <w:tcBorders>
              <w:top w:val="nil"/>
              <w:left w:val="nil"/>
              <w:bottom w:val="single" w:color="000000" w:sz="4" w:space="0"/>
              <w:right w:val="single" w:color="000000" w:sz="4" w:space="0"/>
            </w:tcBorders>
            <w:shd w:val="clear" w:color="auto" w:fill="auto"/>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w:t>
            </w:r>
          </w:p>
        </w:tc>
        <w:tc>
          <w:tcPr>
            <w:tcW w:w="211" w:type="pct"/>
            <w:tcBorders>
              <w:top w:val="nil"/>
              <w:left w:val="nil"/>
              <w:bottom w:val="single" w:color="000000" w:sz="4" w:space="0"/>
              <w:right w:val="single" w:color="000000" w:sz="4" w:space="0"/>
            </w:tcBorders>
            <w:shd w:val="clear" w:color="auto" w:fill="auto"/>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22.5</w:t>
            </w:r>
          </w:p>
        </w:tc>
        <w:tc>
          <w:tcPr>
            <w:tcW w:w="409" w:type="pct"/>
            <w:tcBorders>
              <w:top w:val="nil"/>
              <w:left w:val="nil"/>
              <w:bottom w:val="single" w:color="000000" w:sz="4" w:space="0"/>
              <w:right w:val="single" w:color="000000" w:sz="4" w:space="0"/>
            </w:tcBorders>
            <w:shd w:val="clear" w:color="auto" w:fill="auto"/>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反向指标</w:t>
            </w:r>
          </w:p>
        </w:tc>
      </w:tr>
      <w:tr>
        <w:tblPrEx>
          <w:tblCellMar>
            <w:top w:w="0" w:type="dxa"/>
            <w:left w:w="108" w:type="dxa"/>
            <w:bottom w:w="0" w:type="dxa"/>
            <w:right w:w="108" w:type="dxa"/>
          </w:tblCellMar>
        </w:tblPrEx>
        <w:trPr>
          <w:trHeight w:val="507" w:hRule="atLeast"/>
        </w:trPr>
        <w:tc>
          <w:tcPr>
            <w:tcW w:w="782" w:type="pct"/>
            <w:vMerge w:val="continue"/>
            <w:tcBorders>
              <w:top w:val="nil"/>
              <w:left w:val="single" w:color="000000" w:sz="4" w:space="0"/>
              <w:bottom w:val="single" w:color="000000" w:sz="4" w:space="0"/>
              <w:right w:val="single" w:color="000000" w:sz="4" w:space="0"/>
            </w:tcBorders>
            <w:vAlign w:val="center"/>
          </w:tcPr>
          <w:p>
            <w:pPr>
              <w:widowControl/>
              <w:suppressAutoHyphens w:val="0"/>
              <w:jc w:val="left"/>
              <w:rPr>
                <w:rFonts w:ascii="宋体" w:hAnsi="宋体" w:cs="宋体"/>
                <w:kern w:val="0"/>
                <w:sz w:val="18"/>
                <w:szCs w:val="18"/>
              </w:rPr>
            </w:pPr>
          </w:p>
        </w:tc>
        <w:tc>
          <w:tcPr>
            <w:tcW w:w="585" w:type="pct"/>
            <w:vMerge w:val="continue"/>
            <w:tcBorders>
              <w:top w:val="nil"/>
              <w:left w:val="single" w:color="000000" w:sz="4" w:space="0"/>
              <w:bottom w:val="single" w:color="000000" w:sz="4" w:space="0"/>
              <w:right w:val="single" w:color="000000" w:sz="4" w:space="0"/>
            </w:tcBorders>
            <w:vAlign w:val="center"/>
          </w:tcPr>
          <w:p>
            <w:pPr>
              <w:widowControl/>
              <w:suppressAutoHyphens w:val="0"/>
              <w:jc w:val="left"/>
              <w:rPr>
                <w:rFonts w:ascii="宋体" w:hAnsi="宋体" w:cs="宋体"/>
                <w:kern w:val="0"/>
                <w:sz w:val="18"/>
                <w:szCs w:val="18"/>
              </w:rPr>
            </w:pPr>
          </w:p>
        </w:tc>
        <w:tc>
          <w:tcPr>
            <w:tcW w:w="497" w:type="pct"/>
            <w:vMerge w:val="continue"/>
            <w:tcBorders>
              <w:top w:val="nil"/>
              <w:left w:val="single" w:color="000000" w:sz="4" w:space="0"/>
              <w:bottom w:val="single" w:color="000000" w:sz="4" w:space="0"/>
              <w:right w:val="single" w:color="000000" w:sz="4" w:space="0"/>
            </w:tcBorders>
            <w:vAlign w:val="center"/>
          </w:tcPr>
          <w:p>
            <w:pPr>
              <w:widowControl/>
              <w:suppressAutoHyphens w:val="0"/>
              <w:jc w:val="left"/>
              <w:rPr>
                <w:rFonts w:ascii="宋体" w:hAnsi="宋体" w:cs="宋体"/>
                <w:kern w:val="0"/>
                <w:sz w:val="18"/>
                <w:szCs w:val="18"/>
              </w:rPr>
            </w:pPr>
          </w:p>
        </w:tc>
        <w:tc>
          <w:tcPr>
            <w:tcW w:w="578" w:type="pct"/>
            <w:vMerge w:val="continue"/>
            <w:tcBorders>
              <w:top w:val="nil"/>
              <w:left w:val="single" w:color="000000" w:sz="4" w:space="0"/>
              <w:bottom w:val="single" w:color="000000" w:sz="4" w:space="0"/>
              <w:right w:val="single" w:color="000000" w:sz="4" w:space="0"/>
            </w:tcBorders>
            <w:vAlign w:val="center"/>
          </w:tcPr>
          <w:p>
            <w:pPr>
              <w:widowControl/>
              <w:suppressAutoHyphens w:val="0"/>
              <w:jc w:val="left"/>
              <w:rPr>
                <w:rFonts w:ascii="宋体" w:hAnsi="宋体" w:cs="宋体"/>
                <w:kern w:val="0"/>
                <w:sz w:val="18"/>
                <w:szCs w:val="18"/>
              </w:rPr>
            </w:pPr>
          </w:p>
        </w:tc>
        <w:tc>
          <w:tcPr>
            <w:tcW w:w="322" w:type="pct"/>
            <w:tcBorders>
              <w:top w:val="nil"/>
              <w:left w:val="nil"/>
              <w:bottom w:val="single" w:color="000000" w:sz="4" w:space="0"/>
              <w:right w:val="single" w:color="000000" w:sz="4" w:space="0"/>
            </w:tcBorders>
            <w:shd w:val="clear" w:color="auto" w:fill="auto"/>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产出指标</w:t>
            </w:r>
          </w:p>
        </w:tc>
        <w:tc>
          <w:tcPr>
            <w:tcW w:w="329" w:type="pct"/>
            <w:tcBorders>
              <w:top w:val="nil"/>
              <w:left w:val="nil"/>
              <w:bottom w:val="single" w:color="000000" w:sz="4" w:space="0"/>
              <w:right w:val="single" w:color="000000" w:sz="4" w:space="0"/>
            </w:tcBorders>
            <w:shd w:val="clear" w:color="auto" w:fill="auto"/>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数量指标</w:t>
            </w:r>
          </w:p>
        </w:tc>
        <w:tc>
          <w:tcPr>
            <w:tcW w:w="388" w:type="pct"/>
            <w:tcBorders>
              <w:top w:val="nil"/>
              <w:left w:val="nil"/>
              <w:bottom w:val="single" w:color="000000" w:sz="4" w:space="0"/>
              <w:right w:val="single" w:color="000000" w:sz="4" w:space="0"/>
            </w:tcBorders>
            <w:shd w:val="clear" w:color="auto" w:fill="auto"/>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科目调整次数</w:t>
            </w:r>
          </w:p>
        </w:tc>
        <w:tc>
          <w:tcPr>
            <w:tcW w:w="329" w:type="pct"/>
            <w:tcBorders>
              <w:top w:val="nil"/>
              <w:left w:val="nil"/>
              <w:bottom w:val="single" w:color="000000" w:sz="4" w:space="0"/>
              <w:right w:val="single" w:color="000000" w:sz="4" w:space="0"/>
            </w:tcBorders>
            <w:shd w:val="clear" w:color="auto" w:fill="auto"/>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w:t>
            </w:r>
          </w:p>
        </w:tc>
        <w:tc>
          <w:tcPr>
            <w:tcW w:w="249" w:type="pct"/>
            <w:tcBorders>
              <w:top w:val="nil"/>
              <w:left w:val="nil"/>
              <w:bottom w:val="single" w:color="000000" w:sz="4" w:space="0"/>
              <w:right w:val="single" w:color="000000" w:sz="4" w:space="0"/>
            </w:tcBorders>
            <w:shd w:val="clear" w:color="auto" w:fill="auto"/>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10</w:t>
            </w:r>
          </w:p>
        </w:tc>
        <w:tc>
          <w:tcPr>
            <w:tcW w:w="322" w:type="pct"/>
            <w:tcBorders>
              <w:top w:val="nil"/>
              <w:left w:val="nil"/>
              <w:bottom w:val="single" w:color="000000" w:sz="4" w:space="0"/>
              <w:right w:val="single" w:color="000000" w:sz="4" w:space="0"/>
            </w:tcBorders>
            <w:shd w:val="clear" w:color="auto" w:fill="auto"/>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次</w:t>
            </w:r>
          </w:p>
        </w:tc>
        <w:tc>
          <w:tcPr>
            <w:tcW w:w="211" w:type="pct"/>
            <w:tcBorders>
              <w:top w:val="nil"/>
              <w:left w:val="nil"/>
              <w:bottom w:val="single" w:color="000000" w:sz="4" w:space="0"/>
              <w:right w:val="single" w:color="000000" w:sz="4" w:space="0"/>
            </w:tcBorders>
            <w:shd w:val="clear" w:color="auto" w:fill="auto"/>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22.5</w:t>
            </w:r>
          </w:p>
        </w:tc>
        <w:tc>
          <w:tcPr>
            <w:tcW w:w="409" w:type="pct"/>
            <w:tcBorders>
              <w:top w:val="nil"/>
              <w:left w:val="nil"/>
              <w:bottom w:val="single" w:color="000000" w:sz="4" w:space="0"/>
              <w:right w:val="single" w:color="000000" w:sz="4" w:space="0"/>
            </w:tcBorders>
            <w:shd w:val="clear" w:color="auto" w:fill="auto"/>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反向指标</w:t>
            </w:r>
          </w:p>
        </w:tc>
      </w:tr>
      <w:tr>
        <w:tblPrEx>
          <w:tblCellMar>
            <w:top w:w="0" w:type="dxa"/>
            <w:left w:w="108" w:type="dxa"/>
            <w:bottom w:w="0" w:type="dxa"/>
            <w:right w:w="108" w:type="dxa"/>
          </w:tblCellMar>
        </w:tblPrEx>
        <w:trPr>
          <w:trHeight w:val="2322" w:hRule="atLeast"/>
        </w:trPr>
        <w:tc>
          <w:tcPr>
            <w:tcW w:w="782" w:type="pct"/>
            <w:vMerge w:val="continue"/>
            <w:tcBorders>
              <w:top w:val="nil"/>
              <w:left w:val="single" w:color="000000" w:sz="4" w:space="0"/>
              <w:bottom w:val="single" w:color="000000" w:sz="4" w:space="0"/>
              <w:right w:val="single" w:color="000000" w:sz="4" w:space="0"/>
            </w:tcBorders>
            <w:vAlign w:val="center"/>
          </w:tcPr>
          <w:p>
            <w:pPr>
              <w:widowControl/>
              <w:suppressAutoHyphens w:val="0"/>
              <w:jc w:val="left"/>
              <w:rPr>
                <w:rFonts w:ascii="宋体" w:hAnsi="宋体" w:cs="宋体"/>
                <w:kern w:val="0"/>
                <w:sz w:val="18"/>
                <w:szCs w:val="18"/>
              </w:rPr>
            </w:pPr>
          </w:p>
        </w:tc>
        <w:tc>
          <w:tcPr>
            <w:tcW w:w="585" w:type="pct"/>
            <w:vMerge w:val="continue"/>
            <w:tcBorders>
              <w:top w:val="nil"/>
              <w:left w:val="single" w:color="000000" w:sz="4" w:space="0"/>
              <w:bottom w:val="single" w:color="000000" w:sz="4" w:space="0"/>
              <w:right w:val="single" w:color="000000" w:sz="4" w:space="0"/>
            </w:tcBorders>
            <w:vAlign w:val="center"/>
          </w:tcPr>
          <w:p>
            <w:pPr>
              <w:widowControl/>
              <w:suppressAutoHyphens w:val="0"/>
              <w:jc w:val="left"/>
              <w:rPr>
                <w:rFonts w:ascii="宋体" w:hAnsi="宋体" w:cs="宋体"/>
                <w:kern w:val="0"/>
                <w:sz w:val="18"/>
                <w:szCs w:val="18"/>
              </w:rPr>
            </w:pPr>
          </w:p>
        </w:tc>
        <w:tc>
          <w:tcPr>
            <w:tcW w:w="497" w:type="pct"/>
            <w:vMerge w:val="continue"/>
            <w:tcBorders>
              <w:top w:val="nil"/>
              <w:left w:val="single" w:color="000000" w:sz="4" w:space="0"/>
              <w:bottom w:val="single" w:color="000000" w:sz="4" w:space="0"/>
              <w:right w:val="single" w:color="000000" w:sz="4" w:space="0"/>
            </w:tcBorders>
            <w:vAlign w:val="center"/>
          </w:tcPr>
          <w:p>
            <w:pPr>
              <w:widowControl/>
              <w:suppressAutoHyphens w:val="0"/>
              <w:jc w:val="left"/>
              <w:rPr>
                <w:rFonts w:ascii="宋体" w:hAnsi="宋体" w:cs="宋体"/>
                <w:kern w:val="0"/>
                <w:sz w:val="18"/>
                <w:szCs w:val="18"/>
              </w:rPr>
            </w:pPr>
          </w:p>
        </w:tc>
        <w:tc>
          <w:tcPr>
            <w:tcW w:w="578" w:type="pct"/>
            <w:vMerge w:val="continue"/>
            <w:tcBorders>
              <w:top w:val="nil"/>
              <w:left w:val="single" w:color="000000" w:sz="4" w:space="0"/>
              <w:bottom w:val="single" w:color="000000" w:sz="4" w:space="0"/>
              <w:right w:val="single" w:color="000000" w:sz="4" w:space="0"/>
            </w:tcBorders>
            <w:vAlign w:val="center"/>
          </w:tcPr>
          <w:p>
            <w:pPr>
              <w:widowControl/>
              <w:suppressAutoHyphens w:val="0"/>
              <w:jc w:val="left"/>
              <w:rPr>
                <w:rFonts w:ascii="宋体" w:hAnsi="宋体" w:cs="宋体"/>
                <w:kern w:val="0"/>
                <w:sz w:val="18"/>
                <w:szCs w:val="18"/>
              </w:rPr>
            </w:pPr>
          </w:p>
        </w:tc>
        <w:tc>
          <w:tcPr>
            <w:tcW w:w="322" w:type="pct"/>
            <w:tcBorders>
              <w:top w:val="nil"/>
              <w:left w:val="nil"/>
              <w:bottom w:val="single" w:color="000000" w:sz="4" w:space="0"/>
              <w:right w:val="single" w:color="000000" w:sz="4" w:space="0"/>
            </w:tcBorders>
            <w:shd w:val="clear" w:color="auto" w:fill="auto"/>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效益指标</w:t>
            </w:r>
          </w:p>
        </w:tc>
        <w:tc>
          <w:tcPr>
            <w:tcW w:w="329" w:type="pct"/>
            <w:tcBorders>
              <w:top w:val="nil"/>
              <w:left w:val="nil"/>
              <w:bottom w:val="single" w:color="000000" w:sz="4" w:space="0"/>
              <w:right w:val="single" w:color="000000" w:sz="4" w:space="0"/>
            </w:tcBorders>
            <w:shd w:val="clear" w:color="auto" w:fill="auto"/>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经济效益指标</w:t>
            </w:r>
          </w:p>
        </w:tc>
        <w:tc>
          <w:tcPr>
            <w:tcW w:w="388" w:type="pct"/>
            <w:tcBorders>
              <w:top w:val="nil"/>
              <w:left w:val="nil"/>
              <w:bottom w:val="single" w:color="000000" w:sz="4" w:space="0"/>
              <w:right w:val="single" w:color="000000" w:sz="4" w:space="0"/>
            </w:tcBorders>
            <w:shd w:val="clear" w:color="auto" w:fill="auto"/>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“三公经费”控制率[计算方法为：（三公经费实际支出数/预算安排数]×100%）</w:t>
            </w:r>
          </w:p>
        </w:tc>
        <w:tc>
          <w:tcPr>
            <w:tcW w:w="329" w:type="pct"/>
            <w:tcBorders>
              <w:top w:val="nil"/>
              <w:left w:val="nil"/>
              <w:bottom w:val="single" w:color="000000" w:sz="4" w:space="0"/>
              <w:right w:val="single" w:color="000000" w:sz="4" w:space="0"/>
            </w:tcBorders>
            <w:shd w:val="clear" w:color="auto" w:fill="auto"/>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w:t>
            </w:r>
          </w:p>
        </w:tc>
        <w:tc>
          <w:tcPr>
            <w:tcW w:w="249" w:type="pct"/>
            <w:tcBorders>
              <w:top w:val="nil"/>
              <w:left w:val="nil"/>
              <w:bottom w:val="single" w:color="000000" w:sz="4" w:space="0"/>
              <w:right w:val="single" w:color="000000" w:sz="4" w:space="0"/>
            </w:tcBorders>
            <w:shd w:val="clear" w:color="auto" w:fill="auto"/>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100</w:t>
            </w:r>
          </w:p>
        </w:tc>
        <w:tc>
          <w:tcPr>
            <w:tcW w:w="322" w:type="pct"/>
            <w:tcBorders>
              <w:top w:val="nil"/>
              <w:left w:val="nil"/>
              <w:bottom w:val="single" w:color="000000" w:sz="4" w:space="0"/>
              <w:right w:val="single" w:color="000000" w:sz="4" w:space="0"/>
            </w:tcBorders>
            <w:shd w:val="clear" w:color="auto" w:fill="auto"/>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w:t>
            </w:r>
          </w:p>
        </w:tc>
        <w:tc>
          <w:tcPr>
            <w:tcW w:w="211" w:type="pct"/>
            <w:tcBorders>
              <w:top w:val="nil"/>
              <w:left w:val="nil"/>
              <w:bottom w:val="single" w:color="000000" w:sz="4" w:space="0"/>
              <w:right w:val="single" w:color="000000" w:sz="4" w:space="0"/>
            </w:tcBorders>
            <w:shd w:val="clear" w:color="auto" w:fill="auto"/>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22.5</w:t>
            </w:r>
          </w:p>
        </w:tc>
        <w:tc>
          <w:tcPr>
            <w:tcW w:w="409" w:type="pct"/>
            <w:tcBorders>
              <w:top w:val="nil"/>
              <w:left w:val="nil"/>
              <w:bottom w:val="single" w:color="000000" w:sz="4" w:space="0"/>
              <w:right w:val="single" w:color="000000" w:sz="4" w:space="0"/>
            </w:tcBorders>
            <w:shd w:val="clear" w:color="auto" w:fill="auto"/>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反向指标</w:t>
            </w:r>
          </w:p>
        </w:tc>
      </w:tr>
      <w:tr>
        <w:tblPrEx>
          <w:tblCellMar>
            <w:top w:w="0" w:type="dxa"/>
            <w:left w:w="108" w:type="dxa"/>
            <w:bottom w:w="0" w:type="dxa"/>
            <w:right w:w="108" w:type="dxa"/>
          </w:tblCellMar>
        </w:tblPrEx>
        <w:trPr>
          <w:trHeight w:val="507" w:hRule="atLeast"/>
        </w:trPr>
        <w:tc>
          <w:tcPr>
            <w:tcW w:w="782" w:type="pct"/>
            <w:vMerge w:val="continue"/>
            <w:tcBorders>
              <w:top w:val="nil"/>
              <w:left w:val="single" w:color="000000" w:sz="4" w:space="0"/>
              <w:bottom w:val="single" w:color="000000" w:sz="4" w:space="0"/>
              <w:right w:val="single" w:color="000000" w:sz="4" w:space="0"/>
            </w:tcBorders>
            <w:vAlign w:val="center"/>
          </w:tcPr>
          <w:p>
            <w:pPr>
              <w:widowControl/>
              <w:suppressAutoHyphens w:val="0"/>
              <w:jc w:val="left"/>
              <w:rPr>
                <w:rFonts w:ascii="宋体" w:hAnsi="宋体" w:cs="宋体"/>
                <w:kern w:val="0"/>
                <w:sz w:val="18"/>
                <w:szCs w:val="18"/>
              </w:rPr>
            </w:pPr>
          </w:p>
        </w:tc>
        <w:tc>
          <w:tcPr>
            <w:tcW w:w="585" w:type="pct"/>
            <w:vMerge w:val="continue"/>
            <w:tcBorders>
              <w:top w:val="nil"/>
              <w:left w:val="single" w:color="000000" w:sz="4" w:space="0"/>
              <w:bottom w:val="single" w:color="000000" w:sz="4" w:space="0"/>
              <w:right w:val="single" w:color="000000" w:sz="4" w:space="0"/>
            </w:tcBorders>
            <w:vAlign w:val="center"/>
          </w:tcPr>
          <w:p>
            <w:pPr>
              <w:widowControl/>
              <w:suppressAutoHyphens w:val="0"/>
              <w:jc w:val="left"/>
              <w:rPr>
                <w:rFonts w:ascii="宋体" w:hAnsi="宋体" w:cs="宋体"/>
                <w:kern w:val="0"/>
                <w:sz w:val="18"/>
                <w:szCs w:val="18"/>
              </w:rPr>
            </w:pPr>
          </w:p>
        </w:tc>
        <w:tc>
          <w:tcPr>
            <w:tcW w:w="497" w:type="pct"/>
            <w:vMerge w:val="continue"/>
            <w:tcBorders>
              <w:top w:val="nil"/>
              <w:left w:val="single" w:color="000000" w:sz="4" w:space="0"/>
              <w:bottom w:val="single" w:color="000000" w:sz="4" w:space="0"/>
              <w:right w:val="single" w:color="000000" w:sz="4" w:space="0"/>
            </w:tcBorders>
            <w:vAlign w:val="center"/>
          </w:tcPr>
          <w:p>
            <w:pPr>
              <w:widowControl/>
              <w:suppressAutoHyphens w:val="0"/>
              <w:jc w:val="left"/>
              <w:rPr>
                <w:rFonts w:ascii="宋体" w:hAnsi="宋体" w:cs="宋体"/>
                <w:kern w:val="0"/>
                <w:sz w:val="18"/>
                <w:szCs w:val="18"/>
              </w:rPr>
            </w:pPr>
          </w:p>
        </w:tc>
        <w:tc>
          <w:tcPr>
            <w:tcW w:w="578" w:type="pct"/>
            <w:vMerge w:val="continue"/>
            <w:tcBorders>
              <w:top w:val="nil"/>
              <w:left w:val="single" w:color="000000" w:sz="4" w:space="0"/>
              <w:bottom w:val="single" w:color="000000" w:sz="4" w:space="0"/>
              <w:right w:val="single" w:color="000000" w:sz="4" w:space="0"/>
            </w:tcBorders>
            <w:vAlign w:val="center"/>
          </w:tcPr>
          <w:p>
            <w:pPr>
              <w:widowControl/>
              <w:suppressAutoHyphens w:val="0"/>
              <w:jc w:val="left"/>
              <w:rPr>
                <w:rFonts w:ascii="宋体" w:hAnsi="宋体" w:cs="宋体"/>
                <w:kern w:val="0"/>
                <w:sz w:val="18"/>
                <w:szCs w:val="18"/>
              </w:rPr>
            </w:pPr>
          </w:p>
        </w:tc>
        <w:tc>
          <w:tcPr>
            <w:tcW w:w="322" w:type="pct"/>
            <w:tcBorders>
              <w:top w:val="nil"/>
              <w:left w:val="nil"/>
              <w:bottom w:val="single" w:color="000000" w:sz="4" w:space="0"/>
              <w:right w:val="single" w:color="000000" w:sz="4" w:space="0"/>
            </w:tcBorders>
            <w:shd w:val="clear" w:color="auto" w:fill="auto"/>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效益指标</w:t>
            </w:r>
          </w:p>
        </w:tc>
        <w:tc>
          <w:tcPr>
            <w:tcW w:w="329" w:type="pct"/>
            <w:tcBorders>
              <w:top w:val="nil"/>
              <w:left w:val="nil"/>
              <w:bottom w:val="single" w:color="000000" w:sz="4" w:space="0"/>
              <w:right w:val="single" w:color="000000" w:sz="4" w:space="0"/>
            </w:tcBorders>
            <w:shd w:val="clear" w:color="auto" w:fill="auto"/>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经济效益指标</w:t>
            </w:r>
          </w:p>
        </w:tc>
        <w:tc>
          <w:tcPr>
            <w:tcW w:w="388" w:type="pct"/>
            <w:tcBorders>
              <w:top w:val="nil"/>
              <w:left w:val="nil"/>
              <w:bottom w:val="single" w:color="000000" w:sz="4" w:space="0"/>
              <w:right w:val="single" w:color="000000" w:sz="4" w:space="0"/>
            </w:tcBorders>
            <w:shd w:val="clear" w:color="auto" w:fill="auto"/>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运转保障率</w:t>
            </w:r>
          </w:p>
        </w:tc>
        <w:tc>
          <w:tcPr>
            <w:tcW w:w="329" w:type="pct"/>
            <w:tcBorders>
              <w:top w:val="nil"/>
              <w:left w:val="nil"/>
              <w:bottom w:val="single" w:color="000000" w:sz="4" w:space="0"/>
              <w:right w:val="single" w:color="000000" w:sz="4" w:space="0"/>
            </w:tcBorders>
            <w:shd w:val="clear" w:color="auto" w:fill="auto"/>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w:t>
            </w:r>
          </w:p>
        </w:tc>
        <w:tc>
          <w:tcPr>
            <w:tcW w:w="249" w:type="pct"/>
            <w:tcBorders>
              <w:top w:val="nil"/>
              <w:left w:val="nil"/>
              <w:bottom w:val="single" w:color="000000" w:sz="4" w:space="0"/>
              <w:right w:val="single" w:color="000000" w:sz="4" w:space="0"/>
            </w:tcBorders>
            <w:shd w:val="clear" w:color="auto" w:fill="auto"/>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100</w:t>
            </w:r>
          </w:p>
        </w:tc>
        <w:tc>
          <w:tcPr>
            <w:tcW w:w="322" w:type="pct"/>
            <w:tcBorders>
              <w:top w:val="nil"/>
              <w:left w:val="nil"/>
              <w:bottom w:val="single" w:color="000000" w:sz="4" w:space="0"/>
              <w:right w:val="single" w:color="000000" w:sz="4" w:space="0"/>
            </w:tcBorders>
            <w:shd w:val="clear" w:color="auto" w:fill="auto"/>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w:t>
            </w:r>
          </w:p>
        </w:tc>
        <w:tc>
          <w:tcPr>
            <w:tcW w:w="211" w:type="pct"/>
            <w:tcBorders>
              <w:top w:val="nil"/>
              <w:left w:val="nil"/>
              <w:bottom w:val="single" w:color="000000" w:sz="4" w:space="0"/>
              <w:right w:val="single" w:color="000000" w:sz="4" w:space="0"/>
            </w:tcBorders>
            <w:shd w:val="clear" w:color="auto" w:fill="auto"/>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22.5</w:t>
            </w:r>
          </w:p>
        </w:tc>
        <w:tc>
          <w:tcPr>
            <w:tcW w:w="409" w:type="pct"/>
            <w:tcBorders>
              <w:top w:val="nil"/>
              <w:left w:val="nil"/>
              <w:bottom w:val="single" w:color="000000" w:sz="4" w:space="0"/>
              <w:right w:val="single" w:color="000000" w:sz="4" w:space="0"/>
            </w:tcBorders>
            <w:shd w:val="clear" w:color="auto" w:fill="auto"/>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正向指标</w:t>
            </w:r>
          </w:p>
        </w:tc>
      </w:tr>
      <w:tr>
        <w:tblPrEx>
          <w:tblCellMar>
            <w:top w:w="0" w:type="dxa"/>
            <w:left w:w="108" w:type="dxa"/>
            <w:bottom w:w="0" w:type="dxa"/>
            <w:right w:w="108" w:type="dxa"/>
          </w:tblCellMar>
        </w:tblPrEx>
        <w:trPr>
          <w:trHeight w:val="507" w:hRule="atLeast"/>
        </w:trPr>
        <w:tc>
          <w:tcPr>
            <w:tcW w:w="782" w:type="pct"/>
            <w:vMerge w:val="continue"/>
            <w:tcBorders>
              <w:top w:val="nil"/>
              <w:left w:val="single" w:color="000000" w:sz="4" w:space="0"/>
              <w:bottom w:val="single" w:color="000000" w:sz="4" w:space="0"/>
              <w:right w:val="single" w:color="000000" w:sz="4" w:space="0"/>
            </w:tcBorders>
            <w:vAlign w:val="center"/>
          </w:tcPr>
          <w:p>
            <w:pPr>
              <w:widowControl/>
              <w:suppressAutoHyphens w:val="0"/>
              <w:jc w:val="left"/>
              <w:rPr>
                <w:rFonts w:ascii="宋体" w:hAnsi="宋体" w:cs="宋体"/>
                <w:kern w:val="0"/>
                <w:sz w:val="18"/>
                <w:szCs w:val="18"/>
              </w:rPr>
            </w:pPr>
          </w:p>
        </w:tc>
        <w:tc>
          <w:tcPr>
            <w:tcW w:w="585" w:type="pct"/>
            <w:vMerge w:val="restart"/>
            <w:tcBorders>
              <w:top w:val="nil"/>
              <w:left w:val="single" w:color="000000" w:sz="4" w:space="0"/>
              <w:bottom w:val="single" w:color="000000" w:sz="4" w:space="0"/>
              <w:right w:val="single" w:color="000000" w:sz="4" w:space="0"/>
            </w:tcBorders>
            <w:shd w:val="clear" w:color="auto" w:fill="auto"/>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非定额公用经费</w:t>
            </w:r>
          </w:p>
        </w:tc>
        <w:tc>
          <w:tcPr>
            <w:tcW w:w="497" w:type="pct"/>
            <w:vMerge w:val="restart"/>
            <w:tcBorders>
              <w:top w:val="nil"/>
              <w:left w:val="single" w:color="000000" w:sz="4" w:space="0"/>
              <w:bottom w:val="single" w:color="000000" w:sz="4" w:space="0"/>
              <w:right w:val="single" w:color="000000" w:sz="4" w:space="0"/>
            </w:tcBorders>
            <w:shd w:val="clear" w:color="auto" w:fill="auto"/>
            <w:vAlign w:val="center"/>
          </w:tcPr>
          <w:p>
            <w:pPr>
              <w:widowControl/>
              <w:suppressAutoHyphens w:val="0"/>
              <w:jc w:val="right"/>
              <w:rPr>
                <w:rFonts w:ascii="宋体" w:hAnsi="宋体" w:cs="宋体"/>
                <w:kern w:val="0"/>
                <w:sz w:val="18"/>
                <w:szCs w:val="18"/>
              </w:rPr>
            </w:pPr>
            <w:r>
              <w:rPr>
                <w:rFonts w:hint="eastAsia" w:ascii="宋体" w:hAnsi="宋体" w:cs="宋体"/>
                <w:kern w:val="0"/>
                <w:sz w:val="18"/>
                <w:szCs w:val="18"/>
              </w:rPr>
              <w:t>1.40</w:t>
            </w:r>
          </w:p>
        </w:tc>
        <w:tc>
          <w:tcPr>
            <w:tcW w:w="578" w:type="pct"/>
            <w:vMerge w:val="restart"/>
            <w:tcBorders>
              <w:top w:val="nil"/>
              <w:left w:val="single" w:color="000000" w:sz="4" w:space="0"/>
              <w:bottom w:val="single" w:color="000000" w:sz="4" w:space="0"/>
              <w:right w:val="single" w:color="000000" w:sz="4" w:space="0"/>
            </w:tcBorders>
            <w:shd w:val="clear" w:color="auto" w:fill="auto"/>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保障单位日常运转，提高预算编制质量，严格执行预算</w:t>
            </w:r>
          </w:p>
        </w:tc>
        <w:tc>
          <w:tcPr>
            <w:tcW w:w="322" w:type="pct"/>
            <w:tcBorders>
              <w:top w:val="nil"/>
              <w:left w:val="nil"/>
              <w:bottom w:val="single" w:color="000000" w:sz="4" w:space="0"/>
              <w:right w:val="single" w:color="000000" w:sz="4" w:space="0"/>
            </w:tcBorders>
            <w:shd w:val="clear" w:color="auto" w:fill="auto"/>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产出指标</w:t>
            </w:r>
          </w:p>
        </w:tc>
        <w:tc>
          <w:tcPr>
            <w:tcW w:w="329" w:type="pct"/>
            <w:tcBorders>
              <w:top w:val="nil"/>
              <w:left w:val="nil"/>
              <w:bottom w:val="single" w:color="000000" w:sz="4" w:space="0"/>
              <w:right w:val="single" w:color="000000" w:sz="4" w:space="0"/>
            </w:tcBorders>
            <w:shd w:val="clear" w:color="auto" w:fill="auto"/>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数量指标</w:t>
            </w:r>
          </w:p>
        </w:tc>
        <w:tc>
          <w:tcPr>
            <w:tcW w:w="388" w:type="pct"/>
            <w:tcBorders>
              <w:top w:val="nil"/>
              <w:left w:val="nil"/>
              <w:bottom w:val="single" w:color="000000" w:sz="4" w:space="0"/>
              <w:right w:val="single" w:color="000000" w:sz="4" w:space="0"/>
            </w:tcBorders>
            <w:shd w:val="clear" w:color="auto" w:fill="auto"/>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科目调整次数</w:t>
            </w:r>
          </w:p>
        </w:tc>
        <w:tc>
          <w:tcPr>
            <w:tcW w:w="329" w:type="pct"/>
            <w:tcBorders>
              <w:top w:val="nil"/>
              <w:left w:val="nil"/>
              <w:bottom w:val="single" w:color="000000" w:sz="4" w:space="0"/>
              <w:right w:val="single" w:color="000000" w:sz="4" w:space="0"/>
            </w:tcBorders>
            <w:shd w:val="clear" w:color="auto" w:fill="auto"/>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w:t>
            </w:r>
          </w:p>
        </w:tc>
        <w:tc>
          <w:tcPr>
            <w:tcW w:w="249" w:type="pct"/>
            <w:tcBorders>
              <w:top w:val="nil"/>
              <w:left w:val="nil"/>
              <w:bottom w:val="single" w:color="000000" w:sz="4" w:space="0"/>
              <w:right w:val="single" w:color="000000" w:sz="4" w:space="0"/>
            </w:tcBorders>
            <w:shd w:val="clear" w:color="auto" w:fill="auto"/>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10</w:t>
            </w:r>
          </w:p>
        </w:tc>
        <w:tc>
          <w:tcPr>
            <w:tcW w:w="322" w:type="pct"/>
            <w:tcBorders>
              <w:top w:val="nil"/>
              <w:left w:val="nil"/>
              <w:bottom w:val="single" w:color="000000" w:sz="4" w:space="0"/>
              <w:right w:val="single" w:color="000000" w:sz="4" w:space="0"/>
            </w:tcBorders>
            <w:shd w:val="clear" w:color="auto" w:fill="auto"/>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次</w:t>
            </w:r>
          </w:p>
        </w:tc>
        <w:tc>
          <w:tcPr>
            <w:tcW w:w="211" w:type="pct"/>
            <w:tcBorders>
              <w:top w:val="nil"/>
              <w:left w:val="nil"/>
              <w:bottom w:val="single" w:color="000000" w:sz="4" w:space="0"/>
              <w:right w:val="single" w:color="000000" w:sz="4" w:space="0"/>
            </w:tcBorders>
            <w:shd w:val="clear" w:color="auto" w:fill="auto"/>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22.5</w:t>
            </w:r>
          </w:p>
        </w:tc>
        <w:tc>
          <w:tcPr>
            <w:tcW w:w="409" w:type="pct"/>
            <w:tcBorders>
              <w:top w:val="nil"/>
              <w:left w:val="nil"/>
              <w:bottom w:val="single" w:color="000000" w:sz="4" w:space="0"/>
              <w:right w:val="single" w:color="000000" w:sz="4" w:space="0"/>
            </w:tcBorders>
            <w:shd w:val="clear" w:color="auto" w:fill="auto"/>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反向指标</w:t>
            </w:r>
          </w:p>
        </w:tc>
      </w:tr>
      <w:tr>
        <w:tblPrEx>
          <w:tblCellMar>
            <w:top w:w="0" w:type="dxa"/>
            <w:left w:w="108" w:type="dxa"/>
            <w:bottom w:w="0" w:type="dxa"/>
            <w:right w:w="108" w:type="dxa"/>
          </w:tblCellMar>
        </w:tblPrEx>
        <w:trPr>
          <w:trHeight w:val="2322" w:hRule="atLeast"/>
        </w:trPr>
        <w:tc>
          <w:tcPr>
            <w:tcW w:w="782" w:type="pct"/>
            <w:vMerge w:val="continue"/>
            <w:tcBorders>
              <w:top w:val="nil"/>
              <w:left w:val="single" w:color="000000" w:sz="4" w:space="0"/>
              <w:bottom w:val="single" w:color="000000" w:sz="4" w:space="0"/>
              <w:right w:val="single" w:color="000000" w:sz="4" w:space="0"/>
            </w:tcBorders>
            <w:vAlign w:val="center"/>
          </w:tcPr>
          <w:p>
            <w:pPr>
              <w:widowControl/>
              <w:suppressAutoHyphens w:val="0"/>
              <w:jc w:val="left"/>
              <w:rPr>
                <w:rFonts w:ascii="宋体" w:hAnsi="宋体" w:cs="宋体"/>
                <w:kern w:val="0"/>
                <w:sz w:val="18"/>
                <w:szCs w:val="18"/>
              </w:rPr>
            </w:pPr>
          </w:p>
        </w:tc>
        <w:tc>
          <w:tcPr>
            <w:tcW w:w="585" w:type="pct"/>
            <w:vMerge w:val="continue"/>
            <w:tcBorders>
              <w:top w:val="nil"/>
              <w:left w:val="single" w:color="000000" w:sz="4" w:space="0"/>
              <w:bottom w:val="single" w:color="000000" w:sz="4" w:space="0"/>
              <w:right w:val="single" w:color="000000" w:sz="4" w:space="0"/>
            </w:tcBorders>
            <w:vAlign w:val="center"/>
          </w:tcPr>
          <w:p>
            <w:pPr>
              <w:widowControl/>
              <w:suppressAutoHyphens w:val="0"/>
              <w:jc w:val="left"/>
              <w:rPr>
                <w:rFonts w:ascii="宋体" w:hAnsi="宋体" w:cs="宋体"/>
                <w:kern w:val="0"/>
                <w:sz w:val="18"/>
                <w:szCs w:val="18"/>
              </w:rPr>
            </w:pPr>
          </w:p>
        </w:tc>
        <w:tc>
          <w:tcPr>
            <w:tcW w:w="497" w:type="pct"/>
            <w:vMerge w:val="continue"/>
            <w:tcBorders>
              <w:top w:val="nil"/>
              <w:left w:val="single" w:color="000000" w:sz="4" w:space="0"/>
              <w:bottom w:val="single" w:color="000000" w:sz="4" w:space="0"/>
              <w:right w:val="single" w:color="000000" w:sz="4" w:space="0"/>
            </w:tcBorders>
            <w:vAlign w:val="center"/>
          </w:tcPr>
          <w:p>
            <w:pPr>
              <w:widowControl/>
              <w:suppressAutoHyphens w:val="0"/>
              <w:jc w:val="left"/>
              <w:rPr>
                <w:rFonts w:ascii="宋体" w:hAnsi="宋体" w:cs="宋体"/>
                <w:kern w:val="0"/>
                <w:sz w:val="18"/>
                <w:szCs w:val="18"/>
              </w:rPr>
            </w:pPr>
          </w:p>
        </w:tc>
        <w:tc>
          <w:tcPr>
            <w:tcW w:w="578" w:type="pct"/>
            <w:vMerge w:val="continue"/>
            <w:tcBorders>
              <w:top w:val="nil"/>
              <w:left w:val="single" w:color="000000" w:sz="4" w:space="0"/>
              <w:bottom w:val="single" w:color="000000" w:sz="4" w:space="0"/>
              <w:right w:val="single" w:color="000000" w:sz="4" w:space="0"/>
            </w:tcBorders>
            <w:vAlign w:val="center"/>
          </w:tcPr>
          <w:p>
            <w:pPr>
              <w:widowControl/>
              <w:suppressAutoHyphens w:val="0"/>
              <w:jc w:val="left"/>
              <w:rPr>
                <w:rFonts w:ascii="宋体" w:hAnsi="宋体" w:cs="宋体"/>
                <w:kern w:val="0"/>
                <w:sz w:val="18"/>
                <w:szCs w:val="18"/>
              </w:rPr>
            </w:pPr>
          </w:p>
        </w:tc>
        <w:tc>
          <w:tcPr>
            <w:tcW w:w="322" w:type="pct"/>
            <w:tcBorders>
              <w:top w:val="nil"/>
              <w:left w:val="nil"/>
              <w:bottom w:val="single" w:color="000000" w:sz="4" w:space="0"/>
              <w:right w:val="single" w:color="000000" w:sz="4" w:space="0"/>
            </w:tcBorders>
            <w:shd w:val="clear" w:color="auto" w:fill="auto"/>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效益指标</w:t>
            </w:r>
          </w:p>
        </w:tc>
        <w:tc>
          <w:tcPr>
            <w:tcW w:w="329" w:type="pct"/>
            <w:tcBorders>
              <w:top w:val="nil"/>
              <w:left w:val="nil"/>
              <w:bottom w:val="single" w:color="000000" w:sz="4" w:space="0"/>
              <w:right w:val="single" w:color="000000" w:sz="4" w:space="0"/>
            </w:tcBorders>
            <w:shd w:val="clear" w:color="auto" w:fill="auto"/>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经济效益指标</w:t>
            </w:r>
          </w:p>
        </w:tc>
        <w:tc>
          <w:tcPr>
            <w:tcW w:w="388" w:type="pct"/>
            <w:tcBorders>
              <w:top w:val="nil"/>
              <w:left w:val="nil"/>
              <w:bottom w:val="single" w:color="000000" w:sz="4" w:space="0"/>
              <w:right w:val="single" w:color="000000" w:sz="4" w:space="0"/>
            </w:tcBorders>
            <w:shd w:val="clear" w:color="auto" w:fill="auto"/>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“三公经费”控制率[计算方法为：（三公经费实际支出数/预算安排数]×100%）</w:t>
            </w:r>
          </w:p>
        </w:tc>
        <w:tc>
          <w:tcPr>
            <w:tcW w:w="329" w:type="pct"/>
            <w:tcBorders>
              <w:top w:val="nil"/>
              <w:left w:val="nil"/>
              <w:bottom w:val="single" w:color="000000" w:sz="4" w:space="0"/>
              <w:right w:val="single" w:color="000000" w:sz="4" w:space="0"/>
            </w:tcBorders>
            <w:shd w:val="clear" w:color="auto" w:fill="auto"/>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w:t>
            </w:r>
          </w:p>
        </w:tc>
        <w:tc>
          <w:tcPr>
            <w:tcW w:w="249" w:type="pct"/>
            <w:tcBorders>
              <w:top w:val="nil"/>
              <w:left w:val="nil"/>
              <w:bottom w:val="single" w:color="000000" w:sz="4" w:space="0"/>
              <w:right w:val="single" w:color="000000" w:sz="4" w:space="0"/>
            </w:tcBorders>
            <w:shd w:val="clear" w:color="auto" w:fill="auto"/>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100</w:t>
            </w:r>
          </w:p>
        </w:tc>
        <w:tc>
          <w:tcPr>
            <w:tcW w:w="322" w:type="pct"/>
            <w:tcBorders>
              <w:top w:val="nil"/>
              <w:left w:val="nil"/>
              <w:bottom w:val="single" w:color="000000" w:sz="4" w:space="0"/>
              <w:right w:val="single" w:color="000000" w:sz="4" w:space="0"/>
            </w:tcBorders>
            <w:shd w:val="clear" w:color="auto" w:fill="auto"/>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w:t>
            </w:r>
          </w:p>
        </w:tc>
        <w:tc>
          <w:tcPr>
            <w:tcW w:w="211" w:type="pct"/>
            <w:tcBorders>
              <w:top w:val="nil"/>
              <w:left w:val="nil"/>
              <w:bottom w:val="single" w:color="000000" w:sz="4" w:space="0"/>
              <w:right w:val="single" w:color="000000" w:sz="4" w:space="0"/>
            </w:tcBorders>
            <w:shd w:val="clear" w:color="auto" w:fill="auto"/>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22.5</w:t>
            </w:r>
          </w:p>
        </w:tc>
        <w:tc>
          <w:tcPr>
            <w:tcW w:w="409" w:type="pct"/>
            <w:tcBorders>
              <w:top w:val="nil"/>
              <w:left w:val="nil"/>
              <w:bottom w:val="single" w:color="000000" w:sz="4" w:space="0"/>
              <w:right w:val="single" w:color="000000" w:sz="4" w:space="0"/>
            </w:tcBorders>
            <w:shd w:val="clear" w:color="auto" w:fill="auto"/>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反向指标</w:t>
            </w:r>
          </w:p>
        </w:tc>
      </w:tr>
      <w:tr>
        <w:tblPrEx>
          <w:tblCellMar>
            <w:top w:w="0" w:type="dxa"/>
            <w:left w:w="108" w:type="dxa"/>
            <w:bottom w:w="0" w:type="dxa"/>
            <w:right w:w="108" w:type="dxa"/>
          </w:tblCellMar>
        </w:tblPrEx>
        <w:trPr>
          <w:trHeight w:val="1793" w:hRule="atLeast"/>
        </w:trPr>
        <w:tc>
          <w:tcPr>
            <w:tcW w:w="782" w:type="pct"/>
            <w:vMerge w:val="continue"/>
            <w:tcBorders>
              <w:top w:val="nil"/>
              <w:left w:val="single" w:color="000000" w:sz="4" w:space="0"/>
              <w:bottom w:val="single" w:color="000000" w:sz="4" w:space="0"/>
              <w:right w:val="single" w:color="000000" w:sz="4" w:space="0"/>
            </w:tcBorders>
            <w:vAlign w:val="center"/>
          </w:tcPr>
          <w:p>
            <w:pPr>
              <w:widowControl/>
              <w:suppressAutoHyphens w:val="0"/>
              <w:jc w:val="left"/>
              <w:rPr>
                <w:rFonts w:ascii="宋体" w:hAnsi="宋体" w:cs="宋体"/>
                <w:kern w:val="0"/>
                <w:sz w:val="18"/>
                <w:szCs w:val="18"/>
              </w:rPr>
            </w:pPr>
          </w:p>
        </w:tc>
        <w:tc>
          <w:tcPr>
            <w:tcW w:w="585" w:type="pct"/>
            <w:vMerge w:val="continue"/>
            <w:tcBorders>
              <w:top w:val="nil"/>
              <w:left w:val="single" w:color="000000" w:sz="4" w:space="0"/>
              <w:bottom w:val="single" w:color="000000" w:sz="4" w:space="0"/>
              <w:right w:val="single" w:color="000000" w:sz="4" w:space="0"/>
            </w:tcBorders>
            <w:vAlign w:val="center"/>
          </w:tcPr>
          <w:p>
            <w:pPr>
              <w:widowControl/>
              <w:suppressAutoHyphens w:val="0"/>
              <w:jc w:val="left"/>
              <w:rPr>
                <w:rFonts w:ascii="宋体" w:hAnsi="宋体" w:cs="宋体"/>
                <w:kern w:val="0"/>
                <w:sz w:val="18"/>
                <w:szCs w:val="18"/>
              </w:rPr>
            </w:pPr>
          </w:p>
        </w:tc>
        <w:tc>
          <w:tcPr>
            <w:tcW w:w="497" w:type="pct"/>
            <w:vMerge w:val="continue"/>
            <w:tcBorders>
              <w:top w:val="nil"/>
              <w:left w:val="single" w:color="000000" w:sz="4" w:space="0"/>
              <w:bottom w:val="single" w:color="000000" w:sz="4" w:space="0"/>
              <w:right w:val="single" w:color="000000" w:sz="4" w:space="0"/>
            </w:tcBorders>
            <w:vAlign w:val="center"/>
          </w:tcPr>
          <w:p>
            <w:pPr>
              <w:widowControl/>
              <w:suppressAutoHyphens w:val="0"/>
              <w:jc w:val="left"/>
              <w:rPr>
                <w:rFonts w:ascii="宋体" w:hAnsi="宋体" w:cs="宋体"/>
                <w:kern w:val="0"/>
                <w:sz w:val="18"/>
                <w:szCs w:val="18"/>
              </w:rPr>
            </w:pPr>
          </w:p>
        </w:tc>
        <w:tc>
          <w:tcPr>
            <w:tcW w:w="578" w:type="pct"/>
            <w:vMerge w:val="continue"/>
            <w:tcBorders>
              <w:top w:val="nil"/>
              <w:left w:val="single" w:color="000000" w:sz="4" w:space="0"/>
              <w:bottom w:val="single" w:color="000000" w:sz="4" w:space="0"/>
              <w:right w:val="single" w:color="000000" w:sz="4" w:space="0"/>
            </w:tcBorders>
            <w:vAlign w:val="center"/>
          </w:tcPr>
          <w:p>
            <w:pPr>
              <w:widowControl/>
              <w:suppressAutoHyphens w:val="0"/>
              <w:jc w:val="left"/>
              <w:rPr>
                <w:rFonts w:ascii="宋体" w:hAnsi="宋体" w:cs="宋体"/>
                <w:kern w:val="0"/>
                <w:sz w:val="18"/>
                <w:szCs w:val="18"/>
              </w:rPr>
            </w:pPr>
          </w:p>
        </w:tc>
        <w:tc>
          <w:tcPr>
            <w:tcW w:w="322" w:type="pct"/>
            <w:tcBorders>
              <w:top w:val="nil"/>
              <w:left w:val="nil"/>
              <w:bottom w:val="single" w:color="000000" w:sz="4" w:space="0"/>
              <w:right w:val="single" w:color="000000" w:sz="4" w:space="0"/>
            </w:tcBorders>
            <w:shd w:val="clear" w:color="auto" w:fill="auto"/>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产出指标</w:t>
            </w:r>
          </w:p>
        </w:tc>
        <w:tc>
          <w:tcPr>
            <w:tcW w:w="329" w:type="pct"/>
            <w:tcBorders>
              <w:top w:val="nil"/>
              <w:left w:val="nil"/>
              <w:bottom w:val="single" w:color="000000" w:sz="4" w:space="0"/>
              <w:right w:val="single" w:color="000000" w:sz="4" w:space="0"/>
            </w:tcBorders>
            <w:shd w:val="clear" w:color="auto" w:fill="auto"/>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质量指标</w:t>
            </w:r>
          </w:p>
        </w:tc>
        <w:tc>
          <w:tcPr>
            <w:tcW w:w="388" w:type="pct"/>
            <w:tcBorders>
              <w:top w:val="nil"/>
              <w:left w:val="nil"/>
              <w:bottom w:val="single" w:color="000000" w:sz="4" w:space="0"/>
              <w:right w:val="single" w:color="000000" w:sz="4" w:space="0"/>
            </w:tcBorders>
            <w:shd w:val="clear" w:color="auto" w:fill="auto"/>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预算编制准确率（计算方法为：∣（执行数-预算数）/预算数∣）</w:t>
            </w:r>
          </w:p>
        </w:tc>
        <w:tc>
          <w:tcPr>
            <w:tcW w:w="329" w:type="pct"/>
            <w:tcBorders>
              <w:top w:val="nil"/>
              <w:left w:val="nil"/>
              <w:bottom w:val="single" w:color="000000" w:sz="4" w:space="0"/>
              <w:right w:val="single" w:color="000000" w:sz="4" w:space="0"/>
            </w:tcBorders>
            <w:shd w:val="clear" w:color="auto" w:fill="auto"/>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w:t>
            </w:r>
          </w:p>
        </w:tc>
        <w:tc>
          <w:tcPr>
            <w:tcW w:w="249" w:type="pct"/>
            <w:tcBorders>
              <w:top w:val="nil"/>
              <w:left w:val="nil"/>
              <w:bottom w:val="single" w:color="000000" w:sz="4" w:space="0"/>
              <w:right w:val="single" w:color="000000" w:sz="4" w:space="0"/>
            </w:tcBorders>
            <w:shd w:val="clear" w:color="auto" w:fill="auto"/>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5</w:t>
            </w:r>
          </w:p>
        </w:tc>
        <w:tc>
          <w:tcPr>
            <w:tcW w:w="322" w:type="pct"/>
            <w:tcBorders>
              <w:top w:val="nil"/>
              <w:left w:val="nil"/>
              <w:bottom w:val="single" w:color="000000" w:sz="4" w:space="0"/>
              <w:right w:val="single" w:color="000000" w:sz="4" w:space="0"/>
            </w:tcBorders>
            <w:shd w:val="clear" w:color="auto" w:fill="auto"/>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w:t>
            </w:r>
          </w:p>
        </w:tc>
        <w:tc>
          <w:tcPr>
            <w:tcW w:w="211" w:type="pct"/>
            <w:tcBorders>
              <w:top w:val="nil"/>
              <w:left w:val="nil"/>
              <w:bottom w:val="single" w:color="000000" w:sz="4" w:space="0"/>
              <w:right w:val="single" w:color="000000" w:sz="4" w:space="0"/>
            </w:tcBorders>
            <w:shd w:val="clear" w:color="auto" w:fill="auto"/>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22.5</w:t>
            </w:r>
          </w:p>
        </w:tc>
        <w:tc>
          <w:tcPr>
            <w:tcW w:w="409" w:type="pct"/>
            <w:tcBorders>
              <w:top w:val="nil"/>
              <w:left w:val="nil"/>
              <w:bottom w:val="single" w:color="000000" w:sz="4" w:space="0"/>
              <w:right w:val="single" w:color="000000" w:sz="4" w:space="0"/>
            </w:tcBorders>
            <w:shd w:val="clear" w:color="auto" w:fill="auto"/>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反向指标</w:t>
            </w:r>
          </w:p>
        </w:tc>
      </w:tr>
      <w:tr>
        <w:tblPrEx>
          <w:tblCellMar>
            <w:top w:w="0" w:type="dxa"/>
            <w:left w:w="108" w:type="dxa"/>
            <w:bottom w:w="0" w:type="dxa"/>
            <w:right w:w="108" w:type="dxa"/>
          </w:tblCellMar>
        </w:tblPrEx>
        <w:trPr>
          <w:trHeight w:val="507" w:hRule="atLeast"/>
        </w:trPr>
        <w:tc>
          <w:tcPr>
            <w:tcW w:w="782" w:type="pct"/>
            <w:vMerge w:val="continue"/>
            <w:tcBorders>
              <w:top w:val="nil"/>
              <w:left w:val="single" w:color="000000" w:sz="4" w:space="0"/>
              <w:bottom w:val="single" w:color="000000" w:sz="4" w:space="0"/>
              <w:right w:val="single" w:color="000000" w:sz="4" w:space="0"/>
            </w:tcBorders>
            <w:vAlign w:val="center"/>
          </w:tcPr>
          <w:p>
            <w:pPr>
              <w:widowControl/>
              <w:suppressAutoHyphens w:val="0"/>
              <w:jc w:val="left"/>
              <w:rPr>
                <w:rFonts w:ascii="宋体" w:hAnsi="宋体" w:cs="宋体"/>
                <w:kern w:val="0"/>
                <w:sz w:val="18"/>
                <w:szCs w:val="18"/>
              </w:rPr>
            </w:pPr>
          </w:p>
        </w:tc>
        <w:tc>
          <w:tcPr>
            <w:tcW w:w="585" w:type="pct"/>
            <w:vMerge w:val="continue"/>
            <w:tcBorders>
              <w:top w:val="nil"/>
              <w:left w:val="single" w:color="000000" w:sz="4" w:space="0"/>
              <w:bottom w:val="single" w:color="000000" w:sz="4" w:space="0"/>
              <w:right w:val="single" w:color="000000" w:sz="4" w:space="0"/>
            </w:tcBorders>
            <w:vAlign w:val="center"/>
          </w:tcPr>
          <w:p>
            <w:pPr>
              <w:widowControl/>
              <w:suppressAutoHyphens w:val="0"/>
              <w:jc w:val="left"/>
              <w:rPr>
                <w:rFonts w:ascii="宋体" w:hAnsi="宋体" w:cs="宋体"/>
                <w:kern w:val="0"/>
                <w:sz w:val="18"/>
                <w:szCs w:val="18"/>
              </w:rPr>
            </w:pPr>
          </w:p>
        </w:tc>
        <w:tc>
          <w:tcPr>
            <w:tcW w:w="497" w:type="pct"/>
            <w:vMerge w:val="continue"/>
            <w:tcBorders>
              <w:top w:val="nil"/>
              <w:left w:val="single" w:color="000000" w:sz="4" w:space="0"/>
              <w:bottom w:val="single" w:color="000000" w:sz="4" w:space="0"/>
              <w:right w:val="single" w:color="000000" w:sz="4" w:space="0"/>
            </w:tcBorders>
            <w:vAlign w:val="center"/>
          </w:tcPr>
          <w:p>
            <w:pPr>
              <w:widowControl/>
              <w:suppressAutoHyphens w:val="0"/>
              <w:jc w:val="left"/>
              <w:rPr>
                <w:rFonts w:ascii="宋体" w:hAnsi="宋体" w:cs="宋体"/>
                <w:kern w:val="0"/>
                <w:sz w:val="18"/>
                <w:szCs w:val="18"/>
              </w:rPr>
            </w:pPr>
          </w:p>
        </w:tc>
        <w:tc>
          <w:tcPr>
            <w:tcW w:w="578" w:type="pct"/>
            <w:vMerge w:val="continue"/>
            <w:tcBorders>
              <w:top w:val="nil"/>
              <w:left w:val="single" w:color="000000" w:sz="4" w:space="0"/>
              <w:bottom w:val="single" w:color="000000" w:sz="4" w:space="0"/>
              <w:right w:val="single" w:color="000000" w:sz="4" w:space="0"/>
            </w:tcBorders>
            <w:vAlign w:val="center"/>
          </w:tcPr>
          <w:p>
            <w:pPr>
              <w:widowControl/>
              <w:suppressAutoHyphens w:val="0"/>
              <w:jc w:val="left"/>
              <w:rPr>
                <w:rFonts w:ascii="宋体" w:hAnsi="宋体" w:cs="宋体"/>
                <w:kern w:val="0"/>
                <w:sz w:val="18"/>
                <w:szCs w:val="18"/>
              </w:rPr>
            </w:pPr>
          </w:p>
        </w:tc>
        <w:tc>
          <w:tcPr>
            <w:tcW w:w="322" w:type="pct"/>
            <w:tcBorders>
              <w:top w:val="nil"/>
              <w:left w:val="nil"/>
              <w:bottom w:val="single" w:color="000000" w:sz="4" w:space="0"/>
              <w:right w:val="single" w:color="000000" w:sz="4" w:space="0"/>
            </w:tcBorders>
            <w:shd w:val="clear" w:color="auto" w:fill="auto"/>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效益指标</w:t>
            </w:r>
          </w:p>
        </w:tc>
        <w:tc>
          <w:tcPr>
            <w:tcW w:w="329" w:type="pct"/>
            <w:tcBorders>
              <w:top w:val="nil"/>
              <w:left w:val="nil"/>
              <w:bottom w:val="single" w:color="000000" w:sz="4" w:space="0"/>
              <w:right w:val="single" w:color="000000" w:sz="4" w:space="0"/>
            </w:tcBorders>
            <w:shd w:val="clear" w:color="auto" w:fill="auto"/>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经济效益指标</w:t>
            </w:r>
          </w:p>
        </w:tc>
        <w:tc>
          <w:tcPr>
            <w:tcW w:w="388" w:type="pct"/>
            <w:tcBorders>
              <w:top w:val="nil"/>
              <w:left w:val="nil"/>
              <w:bottom w:val="single" w:color="000000" w:sz="4" w:space="0"/>
              <w:right w:val="single" w:color="000000" w:sz="4" w:space="0"/>
            </w:tcBorders>
            <w:shd w:val="clear" w:color="auto" w:fill="auto"/>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运转保障率</w:t>
            </w:r>
          </w:p>
        </w:tc>
        <w:tc>
          <w:tcPr>
            <w:tcW w:w="329" w:type="pct"/>
            <w:tcBorders>
              <w:top w:val="nil"/>
              <w:left w:val="nil"/>
              <w:bottom w:val="single" w:color="000000" w:sz="4" w:space="0"/>
              <w:right w:val="single" w:color="000000" w:sz="4" w:space="0"/>
            </w:tcBorders>
            <w:shd w:val="clear" w:color="auto" w:fill="auto"/>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w:t>
            </w:r>
          </w:p>
        </w:tc>
        <w:tc>
          <w:tcPr>
            <w:tcW w:w="249" w:type="pct"/>
            <w:tcBorders>
              <w:top w:val="nil"/>
              <w:left w:val="nil"/>
              <w:bottom w:val="single" w:color="000000" w:sz="4" w:space="0"/>
              <w:right w:val="single" w:color="000000" w:sz="4" w:space="0"/>
            </w:tcBorders>
            <w:shd w:val="clear" w:color="auto" w:fill="auto"/>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100</w:t>
            </w:r>
          </w:p>
        </w:tc>
        <w:tc>
          <w:tcPr>
            <w:tcW w:w="322" w:type="pct"/>
            <w:tcBorders>
              <w:top w:val="nil"/>
              <w:left w:val="nil"/>
              <w:bottom w:val="single" w:color="000000" w:sz="4" w:space="0"/>
              <w:right w:val="single" w:color="000000" w:sz="4" w:space="0"/>
            </w:tcBorders>
            <w:shd w:val="clear" w:color="auto" w:fill="auto"/>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w:t>
            </w:r>
          </w:p>
        </w:tc>
        <w:tc>
          <w:tcPr>
            <w:tcW w:w="211" w:type="pct"/>
            <w:tcBorders>
              <w:top w:val="nil"/>
              <w:left w:val="nil"/>
              <w:bottom w:val="single" w:color="000000" w:sz="4" w:space="0"/>
              <w:right w:val="single" w:color="000000" w:sz="4" w:space="0"/>
            </w:tcBorders>
            <w:shd w:val="clear" w:color="auto" w:fill="auto"/>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22.5</w:t>
            </w:r>
          </w:p>
        </w:tc>
        <w:tc>
          <w:tcPr>
            <w:tcW w:w="409" w:type="pct"/>
            <w:tcBorders>
              <w:top w:val="nil"/>
              <w:left w:val="nil"/>
              <w:bottom w:val="single" w:color="000000" w:sz="4" w:space="0"/>
              <w:right w:val="single" w:color="000000" w:sz="4" w:space="0"/>
            </w:tcBorders>
            <w:shd w:val="clear" w:color="auto" w:fill="auto"/>
            <w:vAlign w:val="center"/>
          </w:tcPr>
          <w:p>
            <w:pPr>
              <w:widowControl/>
              <w:suppressAutoHyphens w:val="0"/>
              <w:jc w:val="left"/>
              <w:rPr>
                <w:rFonts w:ascii="宋体" w:hAnsi="宋体" w:cs="宋体"/>
                <w:kern w:val="0"/>
                <w:sz w:val="18"/>
                <w:szCs w:val="18"/>
              </w:rPr>
            </w:pPr>
            <w:r>
              <w:rPr>
                <w:rFonts w:hint="eastAsia" w:ascii="宋体" w:hAnsi="宋体" w:cs="宋体"/>
                <w:kern w:val="0"/>
                <w:sz w:val="18"/>
                <w:szCs w:val="18"/>
              </w:rPr>
              <w:t>正向指标</w:t>
            </w:r>
          </w:p>
        </w:tc>
      </w:tr>
    </w:tbl>
    <w:p>
      <w:pPr>
        <w:pStyle w:val="8"/>
        <w:widowControl/>
        <w:spacing w:before="0" w:beforeAutospacing="0" w:after="0" w:afterAutospacing="0" w:line="600" w:lineRule="exact"/>
        <w:jc w:val="both"/>
        <w:outlineLvl w:val="1"/>
        <w:rPr>
          <w:rFonts w:ascii="Times New Roman" w:hAnsi="Times New Roman" w:eastAsia="仿宋_GB2312" w:cs="仿宋_GB2312"/>
          <w:sz w:val="32"/>
          <w:szCs w:val="32"/>
        </w:rPr>
      </w:pPr>
    </w:p>
    <w:p>
      <w:pPr>
        <w:pStyle w:val="8"/>
        <w:widowControl/>
        <w:spacing w:before="0" w:beforeAutospacing="0" w:after="0" w:afterAutospacing="0" w:line="600" w:lineRule="exact"/>
        <w:ind w:firstLine="640" w:firstLineChars="200"/>
        <w:jc w:val="both"/>
        <w:outlineLvl w:val="1"/>
        <w:rPr>
          <w:rFonts w:ascii="Times New Roman" w:hAnsi="Times New Roman" w:eastAsia="仿宋_GB2312" w:cs="仿宋_GB2312"/>
          <w:sz w:val="32"/>
          <w:szCs w:val="32"/>
        </w:rPr>
      </w:pPr>
      <w:r>
        <w:rPr>
          <w:rFonts w:ascii="Times New Roman" w:hAnsi="Times New Roman" w:eastAsia="仿宋_GB2312" w:cs="仿宋_GB2312"/>
          <w:sz w:val="32"/>
          <w:szCs w:val="32"/>
        </w:rPr>
        <w:t>（注：除本</w:t>
      </w:r>
      <w:r>
        <w:rPr>
          <w:rFonts w:hint="eastAsia" w:ascii="Times New Roman" w:hAnsi="Times New Roman" w:eastAsia="仿宋_GB2312" w:cs="仿宋_GB2312"/>
          <w:sz w:val="32"/>
          <w:szCs w:val="32"/>
        </w:rPr>
        <w:t>单位</w:t>
      </w:r>
      <w:r>
        <w:rPr>
          <w:rFonts w:ascii="Times New Roman" w:hAnsi="Times New Roman" w:eastAsia="仿宋_GB2312" w:cs="仿宋_GB2312"/>
          <w:sz w:val="32"/>
          <w:szCs w:val="32"/>
        </w:rPr>
        <w:t>未使用的支出功能分类科目和经济分类科目外，各</w:t>
      </w:r>
      <w:r>
        <w:rPr>
          <w:rFonts w:hint="eastAsia" w:ascii="Times New Roman" w:hAnsi="Times New Roman" w:eastAsia="仿宋_GB2312" w:cs="仿宋_GB2312"/>
          <w:sz w:val="32"/>
          <w:szCs w:val="32"/>
        </w:rPr>
        <w:t>单位</w:t>
      </w:r>
      <w:r>
        <w:rPr>
          <w:rFonts w:ascii="Times New Roman" w:hAnsi="Times New Roman" w:eastAsia="仿宋_GB2312" w:cs="仿宋_GB2312"/>
          <w:sz w:val="32"/>
          <w:szCs w:val="32"/>
        </w:rPr>
        <w:t>不得调整、修改、删除表格格式，无相关预算信息及绩效目标信息的空表也须公开</w:t>
      </w:r>
      <w:r>
        <w:rPr>
          <w:rFonts w:hint="eastAsia" w:ascii="Times New Roman" w:hAnsi="Times New Roman" w:eastAsia="仿宋_GB2312" w:cs="仿宋_GB2312"/>
          <w:sz w:val="32"/>
          <w:szCs w:val="32"/>
        </w:rPr>
        <w:t>并说明</w:t>
      </w:r>
      <w:r>
        <w:rPr>
          <w:rFonts w:ascii="Times New Roman" w:hAnsi="Times New Roman" w:eastAsia="仿宋_GB2312" w:cs="仿宋_GB2312"/>
          <w:sz w:val="32"/>
          <w:szCs w:val="32"/>
        </w:rPr>
        <w:t>。）</w:t>
      </w:r>
    </w:p>
    <w:p>
      <w:pPr>
        <w:pStyle w:val="8"/>
        <w:widowControl/>
        <w:spacing w:before="0" w:beforeAutospacing="0" w:after="0" w:afterAutospacing="0"/>
        <w:jc w:val="both"/>
        <w:rPr>
          <w:rFonts w:ascii="Times New Roman" w:hAnsi="Times New Roman" w:eastAsia="仿宋_GB2312" w:cs="仿宋_GB2312"/>
          <w:sz w:val="32"/>
          <w:szCs w:val="32"/>
        </w:rPr>
      </w:pPr>
    </w:p>
    <w:p>
      <w:pPr>
        <w:pStyle w:val="8"/>
        <w:widowControl/>
        <w:spacing w:before="0" w:beforeAutospacing="0" w:after="0" w:afterAutospacing="0"/>
        <w:jc w:val="both"/>
        <w:rPr>
          <w:rFonts w:ascii="Times New Roman" w:hAnsi="Times New Roman" w:eastAsia="仿宋_GB2312" w:cs="仿宋_GB2312"/>
          <w:sz w:val="32"/>
          <w:szCs w:val="32"/>
        </w:rPr>
        <w:sectPr>
          <w:footerReference r:id="rId7" w:type="default"/>
          <w:pgSz w:w="11906" w:h="16838"/>
          <w:pgMar w:top="1440" w:right="1800" w:bottom="1440" w:left="1800" w:header="720" w:footer="720" w:gutter="0"/>
          <w:pgNumType w:fmt="numberInDash" w:start="2"/>
          <w:cols w:space="720" w:num="1"/>
          <w:docGrid w:type="lines" w:linePitch="312" w:charSpace="0"/>
        </w:sectPr>
      </w:pPr>
    </w:p>
    <w:p>
      <w:pPr>
        <w:pStyle w:val="8"/>
        <w:widowControl/>
        <w:spacing w:before="0" w:beforeAutospacing="0" w:after="0" w:afterAutospacing="0"/>
        <w:ind w:firstLine="640" w:firstLineChars="200"/>
        <w:jc w:val="both"/>
        <w:rPr>
          <w:rFonts w:ascii="Times New Roman" w:hAnsi="Times New Roman" w:eastAsia="仿宋_GB2312" w:cs="仿宋_GB2312"/>
          <w:sz w:val="32"/>
          <w:szCs w:val="32"/>
        </w:rPr>
      </w:pPr>
    </w:p>
    <w:p>
      <w:pPr>
        <w:pStyle w:val="8"/>
        <w:widowControl/>
        <w:spacing w:before="0" w:beforeAutospacing="0" w:after="0" w:afterAutospacing="0"/>
        <w:jc w:val="center"/>
        <w:rPr>
          <w:rFonts w:ascii="Times New Roman" w:hAnsi="Times New Roman" w:eastAsia="方正小标宋简体" w:cs="方正小标宋简体"/>
          <w:sz w:val="52"/>
          <w:szCs w:val="52"/>
        </w:rPr>
      </w:pPr>
    </w:p>
    <w:p>
      <w:pPr>
        <w:pStyle w:val="8"/>
        <w:widowControl/>
        <w:spacing w:before="0" w:beforeAutospacing="0" w:after="0" w:afterAutospacing="0"/>
        <w:jc w:val="center"/>
        <w:rPr>
          <w:rFonts w:ascii="Times New Roman" w:hAnsi="Times New Roman" w:eastAsia="方正小标宋简体" w:cs="方正小标宋简体"/>
          <w:sz w:val="52"/>
          <w:szCs w:val="52"/>
        </w:rPr>
      </w:pPr>
    </w:p>
    <w:p>
      <w:pPr>
        <w:pStyle w:val="8"/>
        <w:widowControl/>
        <w:spacing w:before="0" w:beforeAutospacing="0" w:after="0" w:afterAutospacing="0"/>
        <w:jc w:val="center"/>
        <w:rPr>
          <w:rFonts w:ascii="Times New Roman" w:hAnsi="Times New Roman" w:eastAsia="方正小标宋简体" w:cs="方正小标宋简体"/>
          <w:sz w:val="52"/>
          <w:szCs w:val="52"/>
        </w:rPr>
      </w:pPr>
    </w:p>
    <w:p>
      <w:pPr>
        <w:pStyle w:val="8"/>
        <w:widowControl/>
        <w:spacing w:before="0" w:beforeAutospacing="0" w:after="0" w:afterAutospacing="0"/>
        <w:jc w:val="center"/>
        <w:rPr>
          <w:rFonts w:ascii="Times New Roman" w:hAnsi="Times New Roman" w:eastAsia="方正小标宋简体" w:cs="方正小标宋简体"/>
          <w:sz w:val="52"/>
          <w:szCs w:val="52"/>
        </w:rPr>
      </w:pPr>
    </w:p>
    <w:p>
      <w:pPr>
        <w:pStyle w:val="8"/>
        <w:widowControl/>
        <w:spacing w:before="0" w:beforeAutospacing="0" w:after="0" w:afterAutospacing="0"/>
        <w:jc w:val="center"/>
        <w:rPr>
          <w:rFonts w:ascii="Times New Roman" w:hAnsi="Times New Roman" w:eastAsia="方正小标宋简体" w:cs="方正小标宋简体"/>
          <w:sz w:val="52"/>
          <w:szCs w:val="52"/>
        </w:rPr>
      </w:pPr>
    </w:p>
    <w:p>
      <w:pPr>
        <w:pStyle w:val="8"/>
        <w:widowControl/>
        <w:spacing w:before="0" w:beforeAutospacing="0" w:after="0" w:afterAutospacing="0"/>
        <w:jc w:val="center"/>
        <w:rPr>
          <w:rFonts w:ascii="Times New Roman" w:hAnsi="Times New Roman" w:eastAsia="方正小标宋简体" w:cs="方正小标宋简体"/>
          <w:sz w:val="52"/>
          <w:szCs w:val="52"/>
        </w:rPr>
      </w:pPr>
    </w:p>
    <w:p>
      <w:pPr>
        <w:pStyle w:val="8"/>
        <w:widowControl/>
        <w:spacing w:before="0" w:beforeAutospacing="0" w:after="0" w:afterAutospacing="0"/>
        <w:jc w:val="center"/>
        <w:rPr>
          <w:rFonts w:ascii="Times New Roman" w:hAnsi="Times New Roman" w:eastAsia="方正小标宋简体" w:cs="方正小标宋简体"/>
          <w:sz w:val="52"/>
          <w:szCs w:val="52"/>
        </w:rPr>
      </w:pPr>
    </w:p>
    <w:p>
      <w:pPr>
        <w:pStyle w:val="8"/>
        <w:widowControl/>
        <w:spacing w:before="0" w:beforeAutospacing="0" w:after="0" w:afterAutospacing="0"/>
        <w:jc w:val="center"/>
        <w:rPr>
          <w:rFonts w:ascii="Times New Roman" w:hAnsi="Times New Roman" w:eastAsia="方正小标宋简体" w:cs="方正小标宋简体"/>
          <w:sz w:val="52"/>
          <w:szCs w:val="52"/>
        </w:rPr>
      </w:pPr>
    </w:p>
    <w:p>
      <w:pPr>
        <w:pStyle w:val="8"/>
        <w:widowControl/>
        <w:spacing w:before="0" w:beforeAutospacing="0" w:after="0" w:afterAutospacing="0" w:line="600" w:lineRule="exact"/>
        <w:jc w:val="center"/>
        <w:outlineLvl w:val="0"/>
        <w:rPr>
          <w:rFonts w:ascii="Times New Roman" w:hAnsi="Times New Roman" w:eastAsia="方正小标宋简体" w:cs="方正小标宋简体"/>
          <w:sz w:val="52"/>
          <w:szCs w:val="52"/>
        </w:rPr>
      </w:pPr>
      <w:r>
        <w:rPr>
          <w:rFonts w:hint="eastAsia" w:ascii="Times New Roman" w:hAnsi="Times New Roman" w:eastAsia="方正小标宋简体" w:cs="方正小标宋简体"/>
          <w:sz w:val="52"/>
          <w:szCs w:val="52"/>
        </w:rPr>
        <w:t>第三部分  四川省无线电监测站</w:t>
      </w:r>
    </w:p>
    <w:p>
      <w:pPr>
        <w:pStyle w:val="8"/>
        <w:widowControl/>
        <w:spacing w:before="0" w:beforeAutospacing="0" w:after="0" w:afterAutospacing="0" w:line="600" w:lineRule="exact"/>
        <w:jc w:val="center"/>
        <w:outlineLvl w:val="1"/>
        <w:rPr>
          <w:rFonts w:ascii="Times New Roman" w:hAnsi="Times New Roman" w:eastAsia="方正小标宋简体" w:cs="方正小标宋简体"/>
          <w:sz w:val="52"/>
          <w:szCs w:val="52"/>
        </w:rPr>
      </w:pPr>
      <w:r>
        <w:rPr>
          <w:rFonts w:hint="eastAsia" w:ascii="Times New Roman" w:hAnsi="Times New Roman" w:eastAsia="方正小标宋简体" w:cs="方正小标宋简体"/>
          <w:sz w:val="52"/>
          <w:szCs w:val="52"/>
        </w:rPr>
        <w:t>2022年单位预算情况说明</w:t>
      </w:r>
    </w:p>
    <w:p>
      <w:pPr>
        <w:pStyle w:val="8"/>
        <w:widowControl/>
        <w:spacing w:before="0" w:beforeAutospacing="0" w:after="0" w:afterAutospacing="0" w:line="600" w:lineRule="exact"/>
        <w:ind w:firstLine="640" w:firstLineChars="200"/>
        <w:jc w:val="both"/>
        <w:rPr>
          <w:rFonts w:ascii="Times New Roman" w:hAnsi="Times New Roman" w:eastAsia="黑体"/>
          <w:sz w:val="32"/>
          <w:szCs w:val="32"/>
        </w:rPr>
        <w:sectPr>
          <w:footerReference r:id="rId8" w:type="default"/>
          <w:pgSz w:w="11906" w:h="16838"/>
          <w:pgMar w:top="1440" w:right="1800" w:bottom="1440" w:left="1800" w:header="720" w:footer="720" w:gutter="0"/>
          <w:pgNumType w:fmt="numberInDash"/>
          <w:cols w:space="720" w:num="1"/>
          <w:docGrid w:type="lines" w:linePitch="312" w:charSpace="0"/>
        </w:sectPr>
      </w:pPr>
    </w:p>
    <w:p>
      <w:pPr>
        <w:pStyle w:val="8"/>
        <w:widowControl/>
        <w:spacing w:before="0" w:beforeAutospacing="0" w:after="0" w:afterAutospacing="0" w:line="600" w:lineRule="exact"/>
        <w:ind w:firstLine="640" w:firstLineChars="200"/>
        <w:jc w:val="both"/>
        <w:outlineLvl w:val="1"/>
        <w:rPr>
          <w:rFonts w:ascii="Times New Roman" w:hAnsi="Times New Roman" w:eastAsia="黑体"/>
          <w:sz w:val="32"/>
          <w:szCs w:val="32"/>
        </w:rPr>
      </w:pPr>
      <w:r>
        <w:rPr>
          <w:rFonts w:hint="eastAsia" w:ascii="Times New Roman" w:hAnsi="Times New Roman" w:eastAsia="黑体"/>
          <w:sz w:val="32"/>
          <w:szCs w:val="32"/>
        </w:rPr>
        <w:t>一、收支预算情况说明</w:t>
      </w:r>
    </w:p>
    <w:p>
      <w:pPr>
        <w:spacing w:line="58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按照综合预算的原则，省无线电监测站所有收入和支出均纳入单位预算管理。收入包括：一般公共预算拨款收入、事业单位经营收入；支出包括：社会保障和就业支出、卫生健康支出、资源勘探工业信息等支出、住房保障支出。省无线电监测站2022年收支预算总数274.33万元,比2021年收支预算总数增加3.09万元，主要原因是职工工资调整增加和社会保险支出增加。</w:t>
      </w:r>
    </w:p>
    <w:p>
      <w:pPr>
        <w:spacing w:line="580" w:lineRule="exact"/>
        <w:ind w:firstLine="643" w:firstLineChars="200"/>
        <w:outlineLvl w:val="2"/>
        <w:rPr>
          <w:rFonts w:ascii="Times New Roman" w:hAnsi="Times New Roman" w:eastAsia="楷体_GB2312"/>
          <w:b/>
          <w:sz w:val="32"/>
          <w:szCs w:val="32"/>
        </w:rPr>
      </w:pPr>
      <w:r>
        <w:rPr>
          <w:rFonts w:hint="eastAsia" w:ascii="Times New Roman" w:hAnsi="Times New Roman" w:eastAsia="楷体_GB2312"/>
          <w:b/>
          <w:sz w:val="32"/>
          <w:szCs w:val="32"/>
        </w:rPr>
        <w:t>（一）收入预算情况</w:t>
      </w:r>
    </w:p>
    <w:p>
      <w:pPr>
        <w:spacing w:line="58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省无线电监测站2022年收入预算274.33万元，其中：一般公共预算拨款收入129.59万元，占47.24%；事业单位经营收入144.74万元，占52.76%。</w:t>
      </w:r>
    </w:p>
    <w:p>
      <w:pPr>
        <w:spacing w:line="580" w:lineRule="exact"/>
        <w:ind w:firstLine="643" w:firstLineChars="200"/>
        <w:outlineLvl w:val="2"/>
        <w:rPr>
          <w:rFonts w:ascii="Times New Roman" w:hAnsi="Times New Roman" w:eastAsia="楷体_GB2312"/>
          <w:b/>
          <w:sz w:val="32"/>
          <w:szCs w:val="32"/>
        </w:rPr>
      </w:pPr>
      <w:r>
        <w:rPr>
          <w:rFonts w:hint="eastAsia" w:ascii="Times New Roman" w:hAnsi="Times New Roman" w:eastAsia="楷体_GB2312"/>
          <w:b/>
          <w:sz w:val="32"/>
          <w:szCs w:val="32"/>
        </w:rPr>
        <w:t>（二）支出预算情况</w:t>
      </w:r>
    </w:p>
    <w:p>
      <w:pPr>
        <w:spacing w:line="580" w:lineRule="exact"/>
        <w:ind w:firstLine="640" w:firstLineChars="200"/>
        <w:rPr>
          <w:rFonts w:ascii="Times New Roman" w:hAnsi="Times New Roman" w:eastAsia="仿宋_GB2312"/>
          <w:sz w:val="32"/>
          <w:szCs w:val="32"/>
          <w:u w:val="single"/>
        </w:rPr>
      </w:pPr>
      <w:r>
        <w:rPr>
          <w:rFonts w:hint="eastAsia" w:ascii="Times New Roman" w:hAnsi="Times New Roman" w:eastAsia="仿宋_GB2312"/>
          <w:sz w:val="32"/>
          <w:szCs w:val="32"/>
        </w:rPr>
        <w:t>省无线电监测站2022年支出预算274.33万元，其中：基本支出274.33万元，占100%。</w:t>
      </w:r>
    </w:p>
    <w:p>
      <w:pPr>
        <w:spacing w:line="580" w:lineRule="exact"/>
        <w:ind w:firstLine="640" w:firstLineChars="200"/>
        <w:outlineLvl w:val="1"/>
        <w:rPr>
          <w:rFonts w:ascii="Times New Roman" w:hAnsi="Times New Roman" w:eastAsia="黑体"/>
          <w:sz w:val="32"/>
          <w:szCs w:val="32"/>
        </w:rPr>
      </w:pPr>
      <w:r>
        <w:rPr>
          <w:rFonts w:hint="eastAsia" w:ascii="Times New Roman" w:hAnsi="Times New Roman" w:eastAsia="黑体"/>
          <w:sz w:val="32"/>
          <w:szCs w:val="32"/>
        </w:rPr>
        <w:t>二、财政拨款收支预算情况说明</w:t>
      </w:r>
    </w:p>
    <w:p>
      <w:pPr>
        <w:spacing w:line="58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省无线电监测站2022年财政拨款收支预算总数129.59万元,比2021年财政拨款收支预算总数增加1.17万元，主要原因是职工工资调整增加和社会保险支出增加。</w:t>
      </w:r>
    </w:p>
    <w:p>
      <w:pPr>
        <w:spacing w:line="580" w:lineRule="exact"/>
        <w:ind w:firstLine="640" w:firstLineChars="200"/>
        <w:rPr>
          <w:rFonts w:ascii="Times New Roman" w:hAnsi="Times New Roman" w:eastAsia="仿宋_GB2312"/>
          <w:sz w:val="32"/>
          <w:szCs w:val="32"/>
        </w:rPr>
        <w:sectPr>
          <w:footerReference r:id="rId9" w:type="default"/>
          <w:pgSz w:w="11906" w:h="16838"/>
          <w:pgMar w:top="1440" w:right="1800" w:bottom="1440" w:left="1800" w:header="720" w:footer="720" w:gutter="0"/>
          <w:pgNumType w:fmt="numberInDash" w:start="3"/>
          <w:cols w:space="720" w:num="1"/>
          <w:docGrid w:type="lines" w:linePitch="312" w:charSpace="0"/>
        </w:sectPr>
      </w:pPr>
    </w:p>
    <w:p>
      <w:pPr>
        <w:spacing w:line="580" w:lineRule="exact"/>
        <w:ind w:firstLine="640" w:firstLineChars="200"/>
        <w:rPr>
          <w:rFonts w:ascii="Times New Roman" w:hAnsi="Times New Roman" w:eastAsia="仿宋_GB2312"/>
          <w:sz w:val="32"/>
          <w:szCs w:val="32"/>
          <w:u w:val="single"/>
        </w:rPr>
      </w:pPr>
      <w:r>
        <w:rPr>
          <w:rFonts w:hint="eastAsia" w:ascii="Times New Roman" w:hAnsi="Times New Roman" w:eastAsia="仿宋_GB2312"/>
          <w:sz w:val="32"/>
          <w:szCs w:val="32"/>
        </w:rPr>
        <w:t>收入包括：本年一般公共预算拨款收入129.59万元；支出包括：社会保障和就业支出20.34万元、卫生健康支出7.95万元、资源勘探工业信息等支出93.38万元、住房保障支出7.92万元。</w:t>
      </w:r>
    </w:p>
    <w:p>
      <w:pPr>
        <w:spacing w:line="580" w:lineRule="exact"/>
        <w:ind w:firstLine="640" w:firstLineChars="200"/>
        <w:outlineLvl w:val="1"/>
        <w:rPr>
          <w:rFonts w:ascii="Times New Roman" w:hAnsi="Times New Roman" w:eastAsia="黑体"/>
          <w:sz w:val="32"/>
          <w:szCs w:val="32"/>
        </w:rPr>
      </w:pPr>
      <w:r>
        <w:rPr>
          <w:rFonts w:hint="eastAsia" w:ascii="Times New Roman" w:hAnsi="Times New Roman" w:eastAsia="黑体"/>
          <w:sz w:val="32"/>
          <w:szCs w:val="32"/>
        </w:rPr>
        <w:t>三、一般公共预算当年拨款情况说明</w:t>
      </w:r>
    </w:p>
    <w:p>
      <w:pPr>
        <w:spacing w:line="580" w:lineRule="exact"/>
        <w:ind w:firstLine="643" w:firstLineChars="200"/>
        <w:outlineLvl w:val="2"/>
        <w:rPr>
          <w:rFonts w:ascii="Times New Roman" w:hAnsi="Times New Roman" w:eastAsia="楷体_GB2312"/>
          <w:b/>
          <w:sz w:val="32"/>
          <w:szCs w:val="32"/>
        </w:rPr>
      </w:pPr>
      <w:r>
        <w:rPr>
          <w:rFonts w:hint="eastAsia" w:ascii="Times New Roman" w:hAnsi="Times New Roman" w:eastAsia="楷体_GB2312"/>
          <w:b/>
          <w:sz w:val="32"/>
          <w:szCs w:val="32"/>
        </w:rPr>
        <w:t>（一）一般公共预算当年拨款规模变化情况</w:t>
      </w:r>
    </w:p>
    <w:p>
      <w:pPr>
        <w:spacing w:line="58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省无线电监测站2022年一般公共预算当年拨款129.59万元，比2021年预算数增加1.17万元，主要原因是职工工资调整增加和社会保险支出增加。</w:t>
      </w:r>
    </w:p>
    <w:p>
      <w:pPr>
        <w:spacing w:line="580" w:lineRule="exact"/>
        <w:ind w:firstLine="643" w:firstLineChars="200"/>
        <w:outlineLvl w:val="2"/>
        <w:rPr>
          <w:rFonts w:ascii="Times New Roman" w:hAnsi="Times New Roman" w:eastAsia="楷体_GB2312"/>
          <w:b/>
          <w:sz w:val="32"/>
          <w:szCs w:val="32"/>
        </w:rPr>
      </w:pPr>
      <w:r>
        <w:rPr>
          <w:rFonts w:hint="eastAsia" w:ascii="Times New Roman" w:hAnsi="Times New Roman" w:eastAsia="楷体_GB2312"/>
          <w:b/>
          <w:sz w:val="32"/>
          <w:szCs w:val="32"/>
        </w:rPr>
        <w:t>（二）一般公共预算当年拨款结构情况</w:t>
      </w:r>
    </w:p>
    <w:p>
      <w:pPr>
        <w:spacing w:line="58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社会保障和就业支出20.34万元，占15.70%、卫生健康支出7.95万元，占6.13%，、资源勘探工业信息等支出93.38万元，占72.06%、住房保障支出7.92万元，占6.11%。</w:t>
      </w:r>
    </w:p>
    <w:p>
      <w:pPr>
        <w:spacing w:line="580" w:lineRule="exact"/>
        <w:ind w:firstLine="643" w:firstLineChars="200"/>
        <w:outlineLvl w:val="2"/>
        <w:rPr>
          <w:rFonts w:ascii="Times New Roman" w:hAnsi="Times New Roman" w:eastAsia="楷体_GB2312"/>
          <w:b/>
          <w:sz w:val="32"/>
          <w:szCs w:val="32"/>
        </w:rPr>
      </w:pPr>
      <w:r>
        <w:rPr>
          <w:rFonts w:hint="eastAsia" w:ascii="Times New Roman" w:hAnsi="Times New Roman" w:eastAsia="楷体_GB2312"/>
          <w:b/>
          <w:sz w:val="32"/>
          <w:szCs w:val="32"/>
        </w:rPr>
        <w:t>（三）一般公共预算当年拨款具体使用情况</w:t>
      </w:r>
    </w:p>
    <w:p>
      <w:pPr>
        <w:spacing w:line="600" w:lineRule="exact"/>
        <w:ind w:firstLine="640" w:firstLineChars="200"/>
        <w:rPr>
          <w:rFonts w:ascii="Times New Roman" w:hAnsi="Times New Roman" w:eastAsia="仿宋_GB2312"/>
          <w:color w:val="auto"/>
          <w:sz w:val="32"/>
          <w:szCs w:val="32"/>
        </w:rPr>
      </w:pPr>
      <w:r>
        <w:rPr>
          <w:rFonts w:hint="eastAsia" w:ascii="Times New Roman" w:hAnsi="Times New Roman" w:eastAsia="仿宋_GB2312"/>
          <w:sz w:val="32"/>
          <w:szCs w:val="32"/>
        </w:rPr>
        <w:t>1.社会保障和就业（类）行政事业单位养老支出（款）机关事业单位基本养老保险缴费支出（</w:t>
      </w:r>
      <w:r>
        <w:rPr>
          <w:rFonts w:hint="eastAsia" w:ascii="Times New Roman" w:hAnsi="Times New Roman" w:eastAsia="仿宋_GB2312"/>
          <w:color w:val="auto"/>
          <w:sz w:val="32"/>
          <w:szCs w:val="32"/>
        </w:rPr>
        <w:t>项）</w:t>
      </w:r>
      <w:r>
        <w:rPr>
          <w:rFonts w:ascii="Times New Roman" w:hAnsi="Times New Roman" w:eastAsia="仿宋_GB2312"/>
          <w:color w:val="auto"/>
          <w:sz w:val="32"/>
          <w:szCs w:val="32"/>
        </w:rPr>
        <w:t>:</w:t>
      </w:r>
      <w:r>
        <w:rPr>
          <w:rFonts w:hint="eastAsia" w:ascii="Times New Roman" w:hAnsi="Times New Roman" w:eastAsia="仿宋_GB2312"/>
          <w:color w:val="auto"/>
          <w:sz w:val="32"/>
          <w:szCs w:val="32"/>
        </w:rPr>
        <w:t>支出决算为13.56万元，主要用于：缴纳职工机关事业单位基本养老保险。</w:t>
      </w:r>
    </w:p>
    <w:p>
      <w:pPr>
        <w:spacing w:line="600" w:lineRule="exact"/>
        <w:ind w:firstLine="627" w:firstLineChars="196"/>
        <w:rPr>
          <w:rFonts w:ascii="Times New Roman" w:hAnsi="Times New Roman" w:eastAsia="仿宋_GB2312"/>
          <w:color w:val="auto"/>
          <w:sz w:val="32"/>
          <w:szCs w:val="32"/>
        </w:rPr>
      </w:pPr>
      <w:r>
        <w:rPr>
          <w:rFonts w:hint="eastAsia" w:ascii="Times New Roman" w:hAnsi="Times New Roman" w:eastAsia="仿宋_GB2312"/>
          <w:color w:val="auto"/>
          <w:sz w:val="32"/>
          <w:szCs w:val="32"/>
        </w:rPr>
        <w:t>2、社会保障和就业（类）行政事业单位养老支出（款）机关事业单位职业年金缴费支出（项）2022年预算数为6.78万元，主要用于：缴纳职工机关事业单位职业年金。</w:t>
      </w:r>
    </w:p>
    <w:p>
      <w:pPr>
        <w:spacing w:line="600" w:lineRule="exact"/>
        <w:ind w:firstLine="640" w:firstLineChars="200"/>
        <w:rPr>
          <w:rFonts w:ascii="Times New Roman" w:hAnsi="Times New Roman" w:eastAsia="仿宋_GB2312"/>
          <w:color w:val="auto"/>
          <w:sz w:val="32"/>
          <w:szCs w:val="32"/>
        </w:rPr>
      </w:pPr>
      <w:r>
        <w:rPr>
          <w:rFonts w:hint="eastAsia" w:ascii="Times New Roman" w:hAnsi="Times New Roman" w:eastAsia="仿宋_GB2312"/>
          <w:color w:val="auto"/>
          <w:sz w:val="32"/>
          <w:szCs w:val="32"/>
        </w:rPr>
        <w:t>3</w:t>
      </w:r>
      <w:r>
        <w:rPr>
          <w:rFonts w:ascii="Times New Roman" w:hAnsi="Times New Roman" w:eastAsia="仿宋_GB2312"/>
          <w:color w:val="auto"/>
          <w:sz w:val="32"/>
          <w:szCs w:val="32"/>
        </w:rPr>
        <w:t>.</w:t>
      </w:r>
      <w:r>
        <w:rPr>
          <w:rFonts w:hint="eastAsia" w:ascii="Times New Roman" w:hAnsi="Times New Roman" w:eastAsia="仿宋_GB2312"/>
          <w:color w:val="auto"/>
          <w:sz w:val="32"/>
          <w:szCs w:val="32"/>
        </w:rPr>
        <w:t>卫生健康（类）行政事业单位医疗（款）事业单位医疗（项）2022年预算数为7.95万元，主要用于：缴纳职工事业单位医疗保险。</w:t>
      </w:r>
    </w:p>
    <w:p>
      <w:pPr>
        <w:pStyle w:val="3"/>
        <w:spacing w:before="93"/>
        <w:ind w:firstLine="640" w:firstLineChars="200"/>
        <w:rPr>
          <w:rFonts w:ascii="Times New Roman" w:hAnsi="Times New Roman" w:eastAsia="仿宋_GB2312"/>
          <w:color w:val="auto"/>
          <w:sz w:val="32"/>
          <w:szCs w:val="32"/>
        </w:rPr>
      </w:pPr>
      <w:r>
        <w:rPr>
          <w:rFonts w:hint="eastAsia" w:ascii="Times New Roman" w:hAnsi="Times New Roman" w:eastAsia="仿宋_GB2312"/>
          <w:color w:val="auto"/>
          <w:sz w:val="32"/>
          <w:szCs w:val="32"/>
        </w:rPr>
        <w:t>4</w:t>
      </w:r>
      <w:r>
        <w:rPr>
          <w:rFonts w:ascii="Times New Roman" w:hAnsi="Times New Roman" w:eastAsia="仿宋_GB2312"/>
          <w:color w:val="auto"/>
          <w:sz w:val="32"/>
          <w:szCs w:val="32"/>
        </w:rPr>
        <w:t>.</w:t>
      </w:r>
      <w:r>
        <w:rPr>
          <w:rFonts w:hint="eastAsia" w:ascii="Times New Roman" w:hAnsi="Times New Roman" w:eastAsia="仿宋_GB2312"/>
          <w:color w:val="auto"/>
          <w:sz w:val="32"/>
          <w:szCs w:val="32"/>
        </w:rPr>
        <w:t xml:space="preserve"> 资源勘探工业信息等支出（类）工业和信息产业监管（款）无线电及信息通信监管（项）2022年预算数为93.38万元，主要用于：支付职工工资津贴和单位公用支出。</w:t>
      </w:r>
    </w:p>
    <w:p>
      <w:pPr>
        <w:pStyle w:val="3"/>
        <w:spacing w:before="93"/>
        <w:ind w:firstLine="787" w:firstLineChars="246"/>
        <w:rPr>
          <w:rFonts w:ascii="Times New Roman" w:hAnsi="Times New Roman" w:eastAsia="仿宋_GB2312"/>
          <w:color w:val="auto"/>
          <w:sz w:val="32"/>
          <w:szCs w:val="32"/>
        </w:rPr>
      </w:pPr>
      <w:r>
        <w:rPr>
          <w:rFonts w:hint="eastAsia" w:ascii="Times New Roman" w:hAnsi="Times New Roman" w:eastAsia="仿宋_GB2312"/>
          <w:color w:val="auto"/>
          <w:sz w:val="32"/>
          <w:szCs w:val="32"/>
        </w:rPr>
        <w:t>5</w:t>
      </w:r>
      <w:r>
        <w:rPr>
          <w:rFonts w:ascii="Times New Roman" w:hAnsi="Times New Roman" w:eastAsia="仿宋_GB2312"/>
          <w:color w:val="auto"/>
          <w:sz w:val="32"/>
          <w:szCs w:val="32"/>
        </w:rPr>
        <w:t>.</w:t>
      </w:r>
      <w:r>
        <w:rPr>
          <w:rFonts w:hint="eastAsia" w:ascii="Times New Roman" w:hAnsi="Times New Roman" w:eastAsia="仿宋_GB2312"/>
          <w:color w:val="auto"/>
          <w:sz w:val="32"/>
          <w:szCs w:val="32"/>
        </w:rPr>
        <w:t>住房保障支出（类）住房改革支出（款）住房公积金（项）2022年预算数为7.92万元，主要用于：缴纳职工住房公积金。</w:t>
      </w:r>
    </w:p>
    <w:p>
      <w:pPr>
        <w:spacing w:line="580" w:lineRule="exact"/>
        <w:ind w:firstLine="640" w:firstLineChars="200"/>
        <w:outlineLvl w:val="1"/>
        <w:rPr>
          <w:rFonts w:ascii="Times New Roman" w:hAnsi="Times New Roman" w:eastAsia="黑体"/>
          <w:color w:val="auto"/>
          <w:sz w:val="32"/>
          <w:szCs w:val="32"/>
        </w:rPr>
      </w:pPr>
      <w:r>
        <w:rPr>
          <w:rFonts w:hint="eastAsia" w:ascii="Times New Roman" w:hAnsi="Times New Roman" w:eastAsia="黑体"/>
          <w:color w:val="auto"/>
          <w:sz w:val="32"/>
          <w:szCs w:val="32"/>
        </w:rPr>
        <w:t>四、一般公共预算基本支出情况说明</w:t>
      </w:r>
    </w:p>
    <w:p>
      <w:pPr>
        <w:spacing w:line="580" w:lineRule="exact"/>
        <w:ind w:firstLine="640" w:firstLineChars="200"/>
        <w:rPr>
          <w:rFonts w:ascii="Times New Roman" w:hAnsi="Times New Roman" w:eastAsia="仿宋_GB2312"/>
          <w:color w:val="auto"/>
          <w:sz w:val="32"/>
          <w:szCs w:val="32"/>
        </w:rPr>
      </w:pPr>
      <w:r>
        <w:rPr>
          <w:rFonts w:hint="eastAsia" w:ascii="Times New Roman" w:hAnsi="Times New Roman" w:eastAsia="仿宋_GB2312"/>
          <w:color w:val="auto"/>
          <w:sz w:val="32"/>
          <w:szCs w:val="32"/>
        </w:rPr>
        <w:t>省无线监测站2022年一般公共预算基本支出129.59万元，其中：</w:t>
      </w:r>
    </w:p>
    <w:p>
      <w:pPr>
        <w:spacing w:line="580" w:lineRule="exact"/>
        <w:ind w:firstLine="640" w:firstLineChars="200"/>
        <w:rPr>
          <w:rFonts w:ascii="Times New Roman" w:hAnsi="Times New Roman" w:eastAsia="仿宋_GB2312"/>
          <w:color w:val="auto"/>
          <w:sz w:val="32"/>
          <w:szCs w:val="32"/>
          <w:u w:val="single"/>
        </w:rPr>
      </w:pPr>
      <w:r>
        <w:rPr>
          <w:rFonts w:hint="eastAsia" w:ascii="Times New Roman" w:hAnsi="Times New Roman" w:eastAsia="仿宋_GB2312"/>
          <w:color w:val="auto"/>
          <w:sz w:val="32"/>
          <w:szCs w:val="32"/>
        </w:rPr>
        <w:t>人员经费128.18万元，主要包括：基本工资、津贴补贴、绩效工资、社会保险缴费、住房公积金、工会经费、福利费。</w:t>
      </w:r>
    </w:p>
    <w:p>
      <w:pPr>
        <w:spacing w:line="580" w:lineRule="exact"/>
        <w:ind w:firstLine="640" w:firstLineChars="200"/>
        <w:rPr>
          <w:rFonts w:ascii="Times New Roman" w:hAnsi="Times New Roman" w:eastAsia="仿宋_GB2312"/>
          <w:color w:val="auto"/>
          <w:sz w:val="32"/>
          <w:szCs w:val="32"/>
          <w:u w:val="single"/>
        </w:rPr>
      </w:pPr>
      <w:r>
        <w:rPr>
          <w:rFonts w:hint="eastAsia" w:ascii="Times New Roman" w:hAnsi="Times New Roman" w:eastAsia="仿宋_GB2312"/>
          <w:color w:val="auto"/>
          <w:sz w:val="32"/>
          <w:szCs w:val="32"/>
        </w:rPr>
        <w:t>公用经费1.41万元，主要包括：办公费、水费、电费、差旅费、租赁费。</w:t>
      </w:r>
    </w:p>
    <w:p>
      <w:pPr>
        <w:spacing w:line="580" w:lineRule="exact"/>
        <w:ind w:firstLine="640" w:firstLineChars="200"/>
        <w:outlineLvl w:val="1"/>
        <w:rPr>
          <w:rFonts w:ascii="Times New Roman" w:hAnsi="Times New Roman" w:eastAsia="黑体"/>
          <w:color w:val="auto"/>
          <w:sz w:val="32"/>
          <w:szCs w:val="32"/>
        </w:rPr>
      </w:pPr>
      <w:r>
        <w:rPr>
          <w:rFonts w:hint="eastAsia" w:ascii="Times New Roman" w:hAnsi="Times New Roman" w:eastAsia="黑体"/>
          <w:color w:val="auto"/>
          <w:sz w:val="32"/>
          <w:szCs w:val="32"/>
        </w:rPr>
        <w:t>五、“三公”经费财政拨款预算安排情况说明</w:t>
      </w:r>
    </w:p>
    <w:p>
      <w:pPr>
        <w:suppressAutoHyphens/>
        <w:bidi w:val="0"/>
        <w:spacing w:line="580" w:lineRule="exact"/>
        <w:ind w:firstLine="640"/>
        <w:rPr>
          <w:rFonts w:hint="eastAsia" w:ascii="Times New Roman" w:hAnsi="Times New Roman" w:eastAsia="仿宋_GB2312"/>
          <w:color w:val="auto"/>
          <w:sz w:val="32"/>
          <w:szCs w:val="32"/>
        </w:rPr>
      </w:pPr>
      <w:r>
        <w:rPr>
          <w:rFonts w:hint="eastAsia" w:ascii="Times New Roman" w:hAnsi="Times New Roman" w:eastAsia="仿宋_GB2312"/>
          <w:color w:val="auto"/>
          <w:sz w:val="32"/>
          <w:szCs w:val="32"/>
        </w:rPr>
        <w:t>省无线监测站2022年没有使用财政拨款安排“三公”经费预算。</w:t>
      </w:r>
    </w:p>
    <w:p>
      <w:pPr>
        <w:suppressAutoHyphens/>
        <w:bidi w:val="0"/>
        <w:spacing w:line="580" w:lineRule="exact"/>
        <w:ind w:firstLine="640"/>
        <w:rPr>
          <w:rFonts w:hint="eastAsia" w:ascii="Times New Roman" w:hAnsi="Times New Roman" w:eastAsia="黑体" w:cs="Times New Roman"/>
          <w:b/>
          <w:color w:val="auto"/>
          <w:sz w:val="32"/>
          <w:szCs w:val="32"/>
          <w:highlight w:val="none"/>
        </w:rPr>
      </w:pPr>
      <w:r>
        <w:rPr>
          <w:rFonts w:hint="eastAsia" w:ascii="Times New Roman" w:hAnsi="Times New Roman" w:eastAsia="楷体_GB2312" w:cs="Times New Roman"/>
          <w:b/>
          <w:color w:val="auto"/>
          <w:sz w:val="32"/>
          <w:szCs w:val="32"/>
          <w:highlight w:val="none"/>
        </w:rPr>
        <w:t>（一）公务接待费较</w:t>
      </w:r>
      <w:r>
        <w:rPr>
          <w:rFonts w:hint="eastAsia" w:ascii="Times New Roman" w:hAnsi="Times New Roman" w:eastAsia="楷体_GB2312" w:cs="Times New Roman"/>
          <w:b/>
          <w:color w:val="auto"/>
          <w:sz w:val="32"/>
          <w:szCs w:val="32"/>
          <w:highlight w:val="none"/>
          <w:lang w:eastAsia="zh-CN"/>
        </w:rPr>
        <w:t>2021年</w:t>
      </w:r>
      <w:r>
        <w:rPr>
          <w:rFonts w:hint="eastAsia" w:ascii="Times New Roman" w:hAnsi="Times New Roman" w:eastAsia="楷体_GB2312" w:cs="Times New Roman"/>
          <w:b/>
          <w:color w:val="auto"/>
          <w:sz w:val="32"/>
          <w:szCs w:val="32"/>
          <w:highlight w:val="none"/>
        </w:rPr>
        <w:t>预算</w:t>
      </w:r>
      <w:r>
        <w:rPr>
          <w:rFonts w:hint="eastAsia" w:ascii="Times New Roman" w:hAnsi="Times New Roman" w:eastAsia="楷体_GB2312" w:cs="Times New Roman"/>
          <w:b/>
          <w:color w:val="auto"/>
          <w:sz w:val="32"/>
          <w:szCs w:val="32"/>
          <w:highlight w:val="none"/>
          <w:u w:val="single"/>
        </w:rPr>
        <w:t>增长</w:t>
      </w:r>
      <w:r>
        <w:rPr>
          <w:rFonts w:hint="eastAsia" w:ascii="Times New Roman" w:hAnsi="Times New Roman" w:eastAsia="仿宋_GB2312" w:cs="Times New Roman"/>
          <w:b/>
          <w:color w:val="auto"/>
          <w:sz w:val="32"/>
          <w:szCs w:val="32"/>
          <w:highlight w:val="none"/>
          <w:lang w:val="en-US" w:eastAsia="zh-CN"/>
        </w:rPr>
        <w:t>0</w:t>
      </w:r>
      <w:r>
        <w:rPr>
          <w:rFonts w:ascii="Times New Roman" w:hAnsi="Times New Roman" w:eastAsia="楷体_GB2312" w:cs="Times New Roman"/>
          <w:b/>
          <w:color w:val="auto"/>
          <w:sz w:val="32"/>
          <w:szCs w:val="32"/>
          <w:highlight w:val="none"/>
        </w:rPr>
        <w:t>%</w:t>
      </w:r>
      <w:r>
        <w:rPr>
          <w:rFonts w:hint="eastAsia" w:ascii="Times New Roman" w:hAnsi="Times New Roman" w:eastAsia="楷体_GB2312" w:cs="Times New Roman"/>
          <w:b/>
          <w:color w:val="auto"/>
          <w:sz w:val="32"/>
          <w:szCs w:val="32"/>
          <w:highlight w:val="none"/>
        </w:rPr>
        <w:t>。</w:t>
      </w:r>
      <w:r>
        <w:rPr>
          <w:rFonts w:hint="eastAsia" w:ascii="Times New Roman" w:hAnsi="Times New Roman" w:eastAsia="仿宋_GB2312" w:cs="Times New Roman"/>
          <w:color w:val="auto"/>
          <w:sz w:val="32"/>
          <w:szCs w:val="32"/>
          <w:highlight w:val="none"/>
        </w:rPr>
        <w:t>主要原因是</w:t>
      </w:r>
      <w:r>
        <w:rPr>
          <w:rFonts w:hint="eastAsia" w:ascii="Times New Roman" w:hAnsi="Times New Roman" w:eastAsia="仿宋_GB2312"/>
          <w:color w:val="auto"/>
          <w:sz w:val="32"/>
          <w:szCs w:val="32"/>
          <w:highlight w:val="none"/>
        </w:rPr>
        <w:t>财政拨款安排“三公”经费预算</w:t>
      </w:r>
      <w:r>
        <w:rPr>
          <w:rFonts w:hint="eastAsia" w:ascii="Times New Roman" w:hAnsi="Times New Roman" w:eastAsia="仿宋_GB2312"/>
          <w:color w:val="auto"/>
          <w:sz w:val="32"/>
          <w:szCs w:val="32"/>
          <w:highlight w:val="none"/>
          <w:lang w:eastAsia="zh-CN"/>
        </w:rPr>
        <w:t>为</w:t>
      </w:r>
      <w:r>
        <w:rPr>
          <w:rFonts w:hint="eastAsia" w:ascii="Times New Roman" w:hAnsi="Times New Roman" w:eastAsia="仿宋_GB2312"/>
          <w:color w:val="auto"/>
          <w:sz w:val="32"/>
          <w:szCs w:val="32"/>
          <w:highlight w:val="none"/>
          <w:lang w:val="en-US" w:eastAsia="zh-CN"/>
        </w:rPr>
        <w:t>0万元</w:t>
      </w:r>
      <w:r>
        <w:rPr>
          <w:rFonts w:hint="eastAsia" w:ascii="Times New Roman" w:hAnsi="Times New Roman" w:eastAsia="仿宋_GB2312" w:cs="Times New Roman"/>
          <w:color w:val="auto"/>
          <w:sz w:val="32"/>
          <w:szCs w:val="32"/>
          <w:highlight w:val="none"/>
        </w:rPr>
        <w:t>。</w:t>
      </w:r>
    </w:p>
    <w:p>
      <w:pPr>
        <w:suppressAutoHyphens/>
        <w:bidi w:val="0"/>
        <w:spacing w:line="580" w:lineRule="exact"/>
        <w:ind w:firstLine="640"/>
        <w:rPr>
          <w:rFonts w:hint="eastAsia" w:ascii="Times New Roman" w:hAnsi="Times New Roman" w:eastAsia="仿宋_GB2312" w:cs="Times New Roman"/>
          <w:color w:val="auto"/>
          <w:sz w:val="32"/>
          <w:szCs w:val="32"/>
          <w:highlight w:val="none"/>
        </w:rPr>
      </w:pPr>
      <w:r>
        <w:rPr>
          <w:rFonts w:hint="eastAsia" w:ascii="Times New Roman" w:hAnsi="Times New Roman" w:eastAsia="楷体_GB2312" w:cs="Times New Roman"/>
          <w:b/>
          <w:color w:val="auto"/>
          <w:sz w:val="32"/>
          <w:szCs w:val="32"/>
          <w:highlight w:val="none"/>
        </w:rPr>
        <w:t>（二）公务用车购置</w:t>
      </w:r>
      <w:r>
        <w:rPr>
          <w:rFonts w:hint="eastAsia" w:ascii="Times New Roman" w:hAnsi="Times New Roman" w:eastAsia="楷体_GB2312" w:cs="Times New Roman"/>
          <w:b/>
          <w:color w:val="auto"/>
          <w:sz w:val="32"/>
          <w:szCs w:val="32"/>
          <w:highlight w:val="none"/>
          <w:lang w:val="en-US" w:eastAsia="zh-CN"/>
        </w:rPr>
        <w:t>费</w:t>
      </w:r>
      <w:r>
        <w:rPr>
          <w:rFonts w:hint="eastAsia" w:ascii="Times New Roman" w:hAnsi="Times New Roman" w:eastAsia="楷体_GB2312" w:cs="Times New Roman"/>
          <w:b/>
          <w:color w:val="auto"/>
          <w:sz w:val="32"/>
          <w:szCs w:val="32"/>
          <w:highlight w:val="none"/>
        </w:rPr>
        <w:t>较</w:t>
      </w:r>
      <w:r>
        <w:rPr>
          <w:rFonts w:hint="eastAsia" w:ascii="Times New Roman" w:hAnsi="Times New Roman" w:eastAsia="楷体_GB2312" w:cs="Times New Roman"/>
          <w:b/>
          <w:color w:val="auto"/>
          <w:sz w:val="32"/>
          <w:szCs w:val="32"/>
          <w:highlight w:val="none"/>
          <w:lang w:eastAsia="zh-CN"/>
        </w:rPr>
        <w:t>2021年</w:t>
      </w:r>
      <w:r>
        <w:rPr>
          <w:rFonts w:hint="eastAsia" w:ascii="Times New Roman" w:hAnsi="Times New Roman" w:eastAsia="楷体_GB2312" w:cs="Times New Roman"/>
          <w:b/>
          <w:color w:val="auto"/>
          <w:sz w:val="32"/>
          <w:szCs w:val="32"/>
          <w:highlight w:val="none"/>
        </w:rPr>
        <w:t>预算</w:t>
      </w:r>
      <w:r>
        <w:rPr>
          <w:rFonts w:hint="eastAsia" w:ascii="Times New Roman" w:hAnsi="Times New Roman" w:eastAsia="楷体_GB2312" w:cs="Times New Roman"/>
          <w:b/>
          <w:color w:val="auto"/>
          <w:sz w:val="32"/>
          <w:szCs w:val="32"/>
          <w:highlight w:val="none"/>
          <w:u w:val="single"/>
        </w:rPr>
        <w:t>增长</w:t>
      </w:r>
      <w:r>
        <w:rPr>
          <w:rFonts w:hint="eastAsia" w:ascii="Times New Roman" w:hAnsi="Times New Roman" w:eastAsia="楷体_GB2312" w:cs="Times New Roman"/>
          <w:b/>
          <w:color w:val="auto"/>
          <w:sz w:val="32"/>
          <w:szCs w:val="32"/>
          <w:highlight w:val="none"/>
          <w:u w:val="single"/>
          <w:lang w:val="en-US" w:eastAsia="zh-CN"/>
        </w:rPr>
        <w:t>0</w:t>
      </w:r>
      <w:r>
        <w:rPr>
          <w:rFonts w:ascii="Times New Roman" w:hAnsi="Times New Roman" w:eastAsia="楷体_GB2312" w:cs="Times New Roman"/>
          <w:b/>
          <w:color w:val="auto"/>
          <w:sz w:val="32"/>
          <w:szCs w:val="32"/>
          <w:highlight w:val="none"/>
        </w:rPr>
        <w:t>%</w:t>
      </w:r>
      <w:r>
        <w:rPr>
          <w:rFonts w:hint="eastAsia" w:ascii="Times New Roman" w:hAnsi="Times New Roman" w:eastAsia="楷体_GB2312" w:cs="Times New Roman"/>
          <w:b/>
          <w:color w:val="auto"/>
          <w:sz w:val="32"/>
          <w:szCs w:val="32"/>
          <w:highlight w:val="none"/>
        </w:rPr>
        <w:t>。</w:t>
      </w:r>
      <w:r>
        <w:rPr>
          <w:rFonts w:hint="eastAsia" w:ascii="Times New Roman" w:hAnsi="Times New Roman" w:eastAsia="仿宋_GB2312" w:cs="Times New Roman"/>
          <w:color w:val="auto"/>
          <w:sz w:val="32"/>
          <w:szCs w:val="32"/>
          <w:highlight w:val="none"/>
        </w:rPr>
        <w:t>主要原因是</w:t>
      </w:r>
      <w:r>
        <w:rPr>
          <w:rFonts w:hint="eastAsia" w:ascii="Times New Roman" w:hAnsi="Times New Roman" w:eastAsia="仿宋_GB2312"/>
          <w:color w:val="auto"/>
          <w:sz w:val="32"/>
          <w:szCs w:val="32"/>
          <w:highlight w:val="none"/>
        </w:rPr>
        <w:t>财政拨款安排</w:t>
      </w:r>
      <w:r>
        <w:rPr>
          <w:rFonts w:hint="eastAsia" w:ascii="Times New Roman" w:hAnsi="Times New Roman" w:eastAsia="仿宋_GB2312" w:cs="Times New Roman"/>
          <w:color w:val="auto"/>
          <w:sz w:val="32"/>
          <w:szCs w:val="32"/>
          <w:highlight w:val="none"/>
        </w:rPr>
        <w:t>公务用车购置费</w:t>
      </w:r>
      <w:r>
        <w:rPr>
          <w:rFonts w:hint="eastAsia" w:ascii="Times New Roman" w:hAnsi="Times New Roman" w:eastAsia="仿宋_GB2312"/>
          <w:color w:val="auto"/>
          <w:sz w:val="32"/>
          <w:szCs w:val="32"/>
          <w:highlight w:val="none"/>
        </w:rPr>
        <w:t>预算</w:t>
      </w:r>
      <w:r>
        <w:rPr>
          <w:rFonts w:hint="eastAsia" w:ascii="Times New Roman" w:hAnsi="Times New Roman" w:eastAsia="仿宋_GB2312"/>
          <w:color w:val="auto"/>
          <w:sz w:val="32"/>
          <w:szCs w:val="32"/>
          <w:highlight w:val="none"/>
          <w:lang w:eastAsia="zh-CN"/>
        </w:rPr>
        <w:t>为</w:t>
      </w:r>
      <w:r>
        <w:rPr>
          <w:rFonts w:hint="eastAsia" w:ascii="Times New Roman" w:hAnsi="Times New Roman" w:eastAsia="仿宋_GB2312"/>
          <w:color w:val="auto"/>
          <w:sz w:val="32"/>
          <w:szCs w:val="32"/>
          <w:highlight w:val="none"/>
          <w:lang w:val="en-US" w:eastAsia="zh-CN"/>
        </w:rPr>
        <w:t>0万元</w:t>
      </w:r>
      <w:r>
        <w:rPr>
          <w:rFonts w:hint="eastAsia" w:ascii="Times New Roman" w:hAnsi="Times New Roman" w:eastAsia="仿宋_GB2312" w:cs="Times New Roman"/>
          <w:color w:val="auto"/>
          <w:sz w:val="32"/>
          <w:szCs w:val="32"/>
          <w:highlight w:val="none"/>
        </w:rPr>
        <w:t>。</w:t>
      </w:r>
    </w:p>
    <w:p>
      <w:pPr>
        <w:suppressAutoHyphens/>
        <w:bidi w:val="0"/>
        <w:spacing w:line="580" w:lineRule="exact"/>
        <w:ind w:firstLine="640"/>
        <w:rPr>
          <w:rFonts w:hint="eastAsia"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lang w:val="en-US" w:eastAsia="zh-CN"/>
        </w:rPr>
        <w:t>三</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楷体_GB2312" w:cs="Times New Roman"/>
          <w:b/>
          <w:color w:val="auto"/>
          <w:sz w:val="32"/>
          <w:szCs w:val="32"/>
          <w:highlight w:val="none"/>
        </w:rPr>
        <w:t>公务用车</w:t>
      </w:r>
      <w:r>
        <w:rPr>
          <w:rFonts w:hint="eastAsia" w:ascii="Times New Roman" w:hAnsi="Times New Roman" w:eastAsia="楷体_GB2312" w:cs="Times New Roman"/>
          <w:b/>
          <w:color w:val="auto"/>
          <w:sz w:val="32"/>
          <w:szCs w:val="32"/>
          <w:highlight w:val="none"/>
          <w:lang w:val="en-US" w:eastAsia="zh-CN"/>
        </w:rPr>
        <w:t>运行费</w:t>
      </w:r>
      <w:r>
        <w:rPr>
          <w:rFonts w:hint="eastAsia" w:ascii="Times New Roman" w:hAnsi="Times New Roman" w:eastAsia="楷体_GB2312" w:cs="Times New Roman"/>
          <w:b/>
          <w:color w:val="auto"/>
          <w:sz w:val="32"/>
          <w:szCs w:val="32"/>
          <w:highlight w:val="none"/>
        </w:rPr>
        <w:t>较</w:t>
      </w:r>
      <w:r>
        <w:rPr>
          <w:rFonts w:hint="eastAsia" w:ascii="Times New Roman" w:hAnsi="Times New Roman" w:eastAsia="楷体_GB2312" w:cs="Times New Roman"/>
          <w:b/>
          <w:color w:val="auto"/>
          <w:sz w:val="32"/>
          <w:szCs w:val="32"/>
          <w:highlight w:val="none"/>
          <w:lang w:eastAsia="zh-CN"/>
        </w:rPr>
        <w:t>2021年</w:t>
      </w:r>
      <w:r>
        <w:rPr>
          <w:rFonts w:hint="eastAsia" w:ascii="Times New Roman" w:hAnsi="Times New Roman" w:eastAsia="楷体_GB2312" w:cs="Times New Roman"/>
          <w:b/>
          <w:color w:val="auto"/>
          <w:sz w:val="32"/>
          <w:szCs w:val="32"/>
          <w:highlight w:val="none"/>
        </w:rPr>
        <w:t>预算</w:t>
      </w:r>
      <w:r>
        <w:rPr>
          <w:rFonts w:hint="eastAsia" w:ascii="Times New Roman" w:hAnsi="Times New Roman" w:eastAsia="楷体_GB2312" w:cs="Times New Roman"/>
          <w:b/>
          <w:color w:val="auto"/>
          <w:sz w:val="32"/>
          <w:szCs w:val="32"/>
          <w:highlight w:val="none"/>
          <w:u w:val="single"/>
        </w:rPr>
        <w:t>增长</w:t>
      </w:r>
      <w:r>
        <w:rPr>
          <w:rFonts w:hint="eastAsia" w:ascii="Times New Roman" w:hAnsi="Times New Roman" w:eastAsia="楷体_GB2312" w:cs="Times New Roman"/>
          <w:b/>
          <w:color w:val="auto"/>
          <w:sz w:val="32"/>
          <w:szCs w:val="32"/>
          <w:highlight w:val="none"/>
          <w:u w:val="single"/>
          <w:lang w:val="en-US" w:eastAsia="zh-CN"/>
        </w:rPr>
        <w:t>0</w:t>
      </w:r>
      <w:r>
        <w:rPr>
          <w:rFonts w:ascii="Times New Roman" w:hAnsi="Times New Roman" w:eastAsia="楷体_GB2312" w:cs="Times New Roman"/>
          <w:b/>
          <w:color w:val="auto"/>
          <w:sz w:val="32"/>
          <w:szCs w:val="32"/>
          <w:highlight w:val="none"/>
        </w:rPr>
        <w:t>%</w:t>
      </w:r>
      <w:r>
        <w:rPr>
          <w:rFonts w:hint="eastAsia" w:ascii="Times New Roman" w:hAnsi="Times New Roman" w:eastAsia="楷体_GB2312" w:cs="Times New Roman"/>
          <w:b/>
          <w:color w:val="auto"/>
          <w:sz w:val="32"/>
          <w:szCs w:val="32"/>
          <w:highlight w:val="none"/>
        </w:rPr>
        <w:t>。</w:t>
      </w:r>
      <w:r>
        <w:rPr>
          <w:rFonts w:hint="eastAsia" w:ascii="Times New Roman" w:hAnsi="Times New Roman" w:eastAsia="仿宋_GB2312" w:cs="Times New Roman"/>
          <w:color w:val="auto"/>
          <w:sz w:val="32"/>
          <w:szCs w:val="32"/>
          <w:highlight w:val="none"/>
        </w:rPr>
        <w:t>主要原因是</w:t>
      </w:r>
      <w:r>
        <w:rPr>
          <w:rFonts w:hint="eastAsia" w:ascii="Times New Roman" w:hAnsi="Times New Roman" w:eastAsia="仿宋_GB2312"/>
          <w:color w:val="auto"/>
          <w:sz w:val="32"/>
          <w:szCs w:val="32"/>
          <w:highlight w:val="none"/>
        </w:rPr>
        <w:t>财政拨款安排</w:t>
      </w:r>
      <w:r>
        <w:rPr>
          <w:rFonts w:hint="eastAsia" w:ascii="Times New Roman" w:hAnsi="Times New Roman" w:eastAsia="仿宋_GB2312" w:cs="Times New Roman"/>
          <w:color w:val="auto"/>
          <w:sz w:val="32"/>
          <w:szCs w:val="32"/>
          <w:highlight w:val="none"/>
        </w:rPr>
        <w:t>公务用车</w:t>
      </w:r>
      <w:r>
        <w:rPr>
          <w:rFonts w:hint="eastAsia" w:ascii="Times New Roman" w:hAnsi="Times New Roman" w:eastAsia="仿宋_GB2312" w:cs="Times New Roman"/>
          <w:color w:val="auto"/>
          <w:sz w:val="32"/>
          <w:szCs w:val="32"/>
          <w:highlight w:val="none"/>
          <w:lang w:val="en-US" w:eastAsia="zh-CN"/>
        </w:rPr>
        <w:t>运行</w:t>
      </w:r>
      <w:r>
        <w:rPr>
          <w:rFonts w:hint="eastAsia" w:ascii="Times New Roman" w:hAnsi="Times New Roman" w:eastAsia="仿宋_GB2312" w:cs="Times New Roman"/>
          <w:color w:val="auto"/>
          <w:sz w:val="32"/>
          <w:szCs w:val="32"/>
          <w:highlight w:val="none"/>
        </w:rPr>
        <w:t>费</w:t>
      </w:r>
      <w:r>
        <w:rPr>
          <w:rFonts w:hint="eastAsia" w:ascii="Times New Roman" w:hAnsi="Times New Roman" w:eastAsia="仿宋_GB2312"/>
          <w:color w:val="auto"/>
          <w:sz w:val="32"/>
          <w:szCs w:val="32"/>
          <w:highlight w:val="none"/>
        </w:rPr>
        <w:t>预算</w:t>
      </w:r>
      <w:r>
        <w:rPr>
          <w:rFonts w:hint="eastAsia" w:ascii="Times New Roman" w:hAnsi="Times New Roman" w:eastAsia="仿宋_GB2312"/>
          <w:color w:val="auto"/>
          <w:sz w:val="32"/>
          <w:szCs w:val="32"/>
          <w:highlight w:val="none"/>
          <w:lang w:eastAsia="zh-CN"/>
        </w:rPr>
        <w:t>为</w:t>
      </w:r>
      <w:r>
        <w:rPr>
          <w:rFonts w:hint="eastAsia" w:ascii="Times New Roman" w:hAnsi="Times New Roman" w:eastAsia="仿宋_GB2312"/>
          <w:color w:val="auto"/>
          <w:sz w:val="32"/>
          <w:szCs w:val="32"/>
          <w:highlight w:val="none"/>
          <w:lang w:val="en-US" w:eastAsia="zh-CN"/>
        </w:rPr>
        <w:t>0万元</w:t>
      </w:r>
      <w:r>
        <w:rPr>
          <w:rFonts w:hint="eastAsia" w:ascii="Times New Roman" w:hAnsi="Times New Roman" w:eastAsia="仿宋_GB2312" w:cs="Times New Roman"/>
          <w:color w:val="auto"/>
          <w:sz w:val="32"/>
          <w:szCs w:val="32"/>
          <w:highlight w:val="none"/>
        </w:rPr>
        <w:t>。</w:t>
      </w:r>
    </w:p>
    <w:p>
      <w:pPr>
        <w:spacing w:line="580" w:lineRule="exact"/>
        <w:ind w:firstLine="640" w:firstLineChars="200"/>
        <w:rPr>
          <w:rFonts w:ascii="Times New Roman" w:hAnsi="Times New Roman" w:eastAsia="仿宋_GB2312"/>
          <w:color w:val="auto"/>
          <w:sz w:val="32"/>
          <w:szCs w:val="32"/>
        </w:rPr>
      </w:pPr>
    </w:p>
    <w:p>
      <w:pPr>
        <w:spacing w:line="580" w:lineRule="exact"/>
        <w:ind w:firstLine="640" w:firstLineChars="200"/>
        <w:outlineLvl w:val="1"/>
        <w:rPr>
          <w:rFonts w:ascii="Times New Roman" w:hAnsi="Times New Roman" w:eastAsia="黑体"/>
          <w:color w:val="auto"/>
          <w:sz w:val="32"/>
          <w:szCs w:val="32"/>
        </w:rPr>
      </w:pPr>
      <w:r>
        <w:rPr>
          <w:rFonts w:hint="eastAsia" w:ascii="Times New Roman" w:hAnsi="Times New Roman" w:eastAsia="黑体"/>
          <w:color w:val="auto"/>
          <w:sz w:val="32"/>
          <w:szCs w:val="32"/>
        </w:rPr>
        <w:t>六、政府性基金预算支出情况说明</w:t>
      </w:r>
    </w:p>
    <w:p>
      <w:pPr>
        <w:spacing w:line="580" w:lineRule="exact"/>
        <w:ind w:firstLine="640" w:firstLineChars="200"/>
        <w:rPr>
          <w:rFonts w:ascii="Times New Roman" w:hAnsi="Times New Roman" w:eastAsia="仿宋_GB2312"/>
          <w:color w:val="auto"/>
          <w:sz w:val="32"/>
          <w:szCs w:val="32"/>
        </w:rPr>
      </w:pPr>
      <w:r>
        <w:rPr>
          <w:rFonts w:hint="eastAsia" w:ascii="Times New Roman" w:hAnsi="Times New Roman" w:eastAsia="仿宋_GB2312"/>
          <w:color w:val="auto"/>
          <w:sz w:val="32"/>
          <w:szCs w:val="32"/>
        </w:rPr>
        <w:t>省无线电监测站2022年没有使用政府性基金预算拨款安排的支出。</w:t>
      </w:r>
    </w:p>
    <w:p>
      <w:pPr>
        <w:spacing w:line="580" w:lineRule="exact"/>
        <w:ind w:firstLine="640" w:firstLineChars="200"/>
        <w:outlineLvl w:val="1"/>
        <w:rPr>
          <w:rFonts w:ascii="Times New Roman" w:hAnsi="Times New Roman" w:eastAsia="黑体"/>
          <w:color w:val="auto"/>
          <w:sz w:val="32"/>
          <w:szCs w:val="32"/>
        </w:rPr>
      </w:pPr>
      <w:r>
        <w:rPr>
          <w:rFonts w:hint="eastAsia" w:ascii="Times New Roman" w:hAnsi="Times New Roman" w:eastAsia="黑体"/>
          <w:color w:val="auto"/>
          <w:sz w:val="32"/>
          <w:szCs w:val="32"/>
        </w:rPr>
        <w:t>七、国有资本经营预算情况说明</w:t>
      </w:r>
    </w:p>
    <w:p>
      <w:pPr>
        <w:spacing w:line="580" w:lineRule="exact"/>
        <w:ind w:firstLine="640" w:firstLineChars="200"/>
        <w:rPr>
          <w:rFonts w:ascii="Times New Roman" w:hAnsi="Times New Roman" w:eastAsia="仿宋_GB2312"/>
          <w:color w:val="auto"/>
          <w:sz w:val="32"/>
          <w:szCs w:val="32"/>
        </w:rPr>
      </w:pPr>
      <w:r>
        <w:rPr>
          <w:rFonts w:hint="eastAsia" w:ascii="Times New Roman" w:hAnsi="Times New Roman" w:eastAsia="仿宋_GB2312"/>
          <w:color w:val="auto"/>
          <w:sz w:val="32"/>
          <w:szCs w:val="32"/>
        </w:rPr>
        <w:t>省无线电监测站2022年没有使用国有资本经营预算拨款安排的支出。</w:t>
      </w:r>
    </w:p>
    <w:p>
      <w:pPr>
        <w:spacing w:line="580" w:lineRule="exact"/>
        <w:ind w:firstLine="640" w:firstLineChars="200"/>
        <w:outlineLvl w:val="1"/>
        <w:rPr>
          <w:rFonts w:ascii="Times New Roman" w:hAnsi="Times New Roman" w:eastAsia="黑体"/>
          <w:color w:val="auto"/>
          <w:sz w:val="32"/>
          <w:szCs w:val="32"/>
        </w:rPr>
      </w:pPr>
      <w:r>
        <w:rPr>
          <w:rFonts w:hint="eastAsia" w:ascii="Times New Roman" w:hAnsi="Times New Roman" w:eastAsia="黑体"/>
          <w:color w:val="auto"/>
          <w:sz w:val="32"/>
          <w:szCs w:val="32"/>
        </w:rPr>
        <w:t>八、其他重要事项的情况说明</w:t>
      </w:r>
    </w:p>
    <w:p>
      <w:pPr>
        <w:spacing w:line="580" w:lineRule="exact"/>
        <w:ind w:firstLine="643" w:firstLineChars="200"/>
        <w:outlineLvl w:val="2"/>
        <w:rPr>
          <w:rFonts w:ascii="Times New Roman" w:hAnsi="Times New Roman" w:eastAsia="楷体_GB2312"/>
          <w:b/>
          <w:color w:val="auto"/>
          <w:sz w:val="32"/>
          <w:szCs w:val="32"/>
        </w:rPr>
      </w:pPr>
      <w:r>
        <w:rPr>
          <w:rFonts w:hint="eastAsia" w:ascii="Times New Roman" w:hAnsi="Times New Roman" w:eastAsia="楷体_GB2312"/>
          <w:b/>
          <w:color w:val="auto"/>
          <w:sz w:val="32"/>
          <w:szCs w:val="32"/>
        </w:rPr>
        <w:t>（一）机关运行经费情况</w:t>
      </w:r>
    </w:p>
    <w:p>
      <w:pPr>
        <w:spacing w:line="580" w:lineRule="exact"/>
        <w:ind w:firstLine="640"/>
        <w:rPr>
          <w:rFonts w:ascii="Times New Roman" w:hAnsi="Times New Roman" w:eastAsia="仿宋_GB2312"/>
          <w:color w:val="auto"/>
          <w:sz w:val="32"/>
          <w:szCs w:val="32"/>
        </w:rPr>
      </w:pPr>
      <w:r>
        <w:rPr>
          <w:rFonts w:hint="eastAsia" w:ascii="Times New Roman" w:hAnsi="Times New Roman" w:eastAsia="仿宋_GB2312"/>
          <w:color w:val="auto"/>
          <w:sz w:val="32"/>
          <w:szCs w:val="32"/>
        </w:rPr>
        <w:t>省无线电监测站为事业单位，按规定未使用机关运行的相关科目。</w:t>
      </w:r>
    </w:p>
    <w:p>
      <w:pPr>
        <w:spacing w:line="580" w:lineRule="exact"/>
        <w:ind w:firstLine="643" w:firstLineChars="200"/>
        <w:outlineLvl w:val="2"/>
        <w:rPr>
          <w:rFonts w:ascii="Times New Roman" w:hAnsi="Times New Roman" w:eastAsia="楷体_GB2312"/>
          <w:b/>
          <w:color w:val="auto"/>
          <w:sz w:val="32"/>
          <w:szCs w:val="32"/>
        </w:rPr>
      </w:pPr>
      <w:r>
        <w:rPr>
          <w:rFonts w:hint="eastAsia" w:ascii="Times New Roman" w:hAnsi="Times New Roman" w:eastAsia="楷体_GB2312"/>
          <w:b/>
          <w:color w:val="auto"/>
          <w:sz w:val="32"/>
          <w:szCs w:val="32"/>
        </w:rPr>
        <w:t>（二）政府采购情况</w:t>
      </w:r>
    </w:p>
    <w:p>
      <w:pPr>
        <w:spacing w:line="580" w:lineRule="exact"/>
        <w:ind w:firstLine="640" w:firstLineChars="200"/>
        <w:rPr>
          <w:rFonts w:ascii="Times New Roman" w:hAnsi="Times New Roman" w:eastAsia="楷体_GB2312"/>
          <w:b/>
          <w:color w:val="auto"/>
          <w:sz w:val="32"/>
          <w:szCs w:val="32"/>
        </w:rPr>
      </w:pPr>
      <w:r>
        <w:rPr>
          <w:rFonts w:hint="eastAsia" w:ascii="Times New Roman" w:hAnsi="Times New Roman" w:eastAsia="仿宋_GB2312"/>
          <w:color w:val="auto"/>
          <w:sz w:val="32"/>
          <w:szCs w:val="32"/>
        </w:rPr>
        <w:t>省无线电监测站2022年无政府采购项目，未安排政府采购预算。</w:t>
      </w:r>
    </w:p>
    <w:p>
      <w:pPr>
        <w:spacing w:line="580" w:lineRule="exact"/>
        <w:ind w:firstLine="643" w:firstLineChars="200"/>
        <w:outlineLvl w:val="2"/>
        <w:rPr>
          <w:rFonts w:ascii="Times New Roman" w:hAnsi="Times New Roman" w:eastAsia="楷体_GB2312"/>
          <w:b/>
          <w:color w:val="auto"/>
          <w:sz w:val="32"/>
          <w:szCs w:val="32"/>
        </w:rPr>
      </w:pPr>
      <w:r>
        <w:rPr>
          <w:rFonts w:hint="eastAsia" w:ascii="Times New Roman" w:hAnsi="Times New Roman" w:eastAsia="楷体_GB2312"/>
          <w:b/>
          <w:color w:val="auto"/>
          <w:sz w:val="32"/>
          <w:szCs w:val="32"/>
        </w:rPr>
        <w:t>（三）国有资产占有使用情况</w:t>
      </w:r>
    </w:p>
    <w:p>
      <w:pPr>
        <w:spacing w:line="580" w:lineRule="exact"/>
        <w:ind w:firstLine="640" w:firstLineChars="200"/>
        <w:rPr>
          <w:rFonts w:ascii="Times New Roman" w:hAnsi="Times New Roman" w:eastAsia="仿宋_GB2312"/>
          <w:color w:val="auto"/>
          <w:sz w:val="32"/>
          <w:szCs w:val="32"/>
        </w:rPr>
      </w:pPr>
      <w:r>
        <w:rPr>
          <w:rFonts w:hint="eastAsia" w:ascii="Times New Roman" w:hAnsi="Times New Roman" w:eastAsia="仿宋_GB2312"/>
          <w:color w:val="auto"/>
          <w:sz w:val="32"/>
          <w:szCs w:val="32"/>
        </w:rPr>
        <w:t>截至2021年底，省无线电监测站所属各预算单位共有车辆0辆</w:t>
      </w:r>
      <w:r>
        <w:rPr>
          <w:rFonts w:hint="eastAsia" w:ascii="Times New Roman" w:hAnsi="Times New Roman" w:eastAsia="仿宋_GB2312"/>
          <w:color w:val="auto"/>
          <w:sz w:val="32"/>
          <w:szCs w:val="32"/>
          <w:u w:val="single"/>
        </w:rPr>
        <w:t>（车辆数应与“三公”经费说明中单位现有公务用车保有量一致）</w:t>
      </w:r>
      <w:r>
        <w:rPr>
          <w:rFonts w:hint="eastAsia" w:ascii="Times New Roman" w:hAnsi="Times New Roman" w:eastAsia="仿宋_GB2312"/>
          <w:color w:val="auto"/>
          <w:sz w:val="32"/>
          <w:szCs w:val="32"/>
        </w:rPr>
        <w:t>，其中，省部级领导干部用车0辆、定向保障用车0辆、执法执勤用车0辆。单位价值200万元以上大型设备21台</w:t>
      </w:r>
      <w:r>
        <w:rPr>
          <w:rFonts w:hint="eastAsia" w:ascii="Times New Roman" w:hAnsi="Times New Roman" w:eastAsia="仿宋_GB2312"/>
          <w:color w:val="auto"/>
          <w:sz w:val="32"/>
          <w:szCs w:val="32"/>
          <w:u w:val="single"/>
        </w:rPr>
        <w:t>（套）</w:t>
      </w:r>
      <w:r>
        <w:rPr>
          <w:rFonts w:hint="eastAsia" w:ascii="Times New Roman" w:hAnsi="Times New Roman" w:eastAsia="仿宋_GB2312"/>
          <w:color w:val="auto"/>
          <w:sz w:val="32"/>
          <w:szCs w:val="32"/>
        </w:rPr>
        <w:t>。</w:t>
      </w:r>
    </w:p>
    <w:p>
      <w:pPr>
        <w:spacing w:line="580" w:lineRule="exact"/>
        <w:ind w:firstLine="640" w:firstLineChars="200"/>
        <w:rPr>
          <w:rFonts w:ascii="Times New Roman" w:hAnsi="Times New Roman" w:eastAsia="仿宋_GB2312"/>
          <w:color w:val="auto"/>
          <w:sz w:val="32"/>
          <w:szCs w:val="32"/>
        </w:rPr>
      </w:pPr>
      <w:r>
        <w:rPr>
          <w:rFonts w:hint="eastAsia" w:ascii="Times New Roman" w:hAnsi="Times New Roman" w:eastAsia="仿宋_GB2312"/>
          <w:color w:val="auto"/>
          <w:sz w:val="32"/>
          <w:szCs w:val="32"/>
        </w:rPr>
        <w:t>2022年单位预算未安排购置车辆及单位价值200万元以上大型设备。</w:t>
      </w:r>
    </w:p>
    <w:p>
      <w:pPr>
        <w:spacing w:line="580" w:lineRule="exact"/>
        <w:ind w:firstLine="643" w:firstLineChars="200"/>
        <w:outlineLvl w:val="2"/>
        <w:rPr>
          <w:rFonts w:ascii="Times New Roman" w:hAnsi="Times New Roman" w:eastAsia="楷体_GB2312"/>
          <w:b/>
          <w:color w:val="auto"/>
          <w:sz w:val="32"/>
          <w:szCs w:val="32"/>
        </w:rPr>
      </w:pPr>
      <w:r>
        <w:rPr>
          <w:rFonts w:hint="eastAsia" w:ascii="Times New Roman" w:hAnsi="Times New Roman" w:eastAsia="楷体_GB2312"/>
          <w:b/>
          <w:color w:val="auto"/>
          <w:sz w:val="32"/>
          <w:szCs w:val="32"/>
        </w:rPr>
        <w:t>（四）预算绩效情况</w:t>
      </w:r>
    </w:p>
    <w:p>
      <w:pPr>
        <w:spacing w:line="578"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auto"/>
          <w:sz w:val="32"/>
          <w:szCs w:val="32"/>
        </w:rPr>
        <w:t>2022年省无线电监测站开展绩效目标管理的项目2个，涉及预算7.01万元。其中：运转类项目</w:t>
      </w:r>
      <w:r>
        <w:rPr>
          <w:rFonts w:hint="eastAsia" w:ascii="仿宋_GB2312" w:hAnsi="仿宋_GB2312" w:eastAsia="仿宋_GB2312" w:cs="仿宋_GB2312"/>
          <w:sz w:val="32"/>
          <w:szCs w:val="32"/>
        </w:rPr>
        <w:t>2个，涉及预算7.01万元。</w:t>
      </w:r>
    </w:p>
    <w:p>
      <w:pPr>
        <w:pStyle w:val="8"/>
        <w:widowControl/>
        <w:spacing w:before="0" w:beforeAutospacing="0" w:after="0" w:afterAutospacing="0"/>
        <w:jc w:val="center"/>
        <w:rPr>
          <w:rFonts w:ascii="Times New Roman" w:hAnsi="Times New Roman" w:eastAsia="方正小标宋简体" w:cs="方正小标宋简体"/>
          <w:sz w:val="52"/>
          <w:szCs w:val="52"/>
        </w:rPr>
      </w:pPr>
    </w:p>
    <w:p>
      <w:pPr>
        <w:pStyle w:val="8"/>
        <w:widowControl/>
        <w:spacing w:before="0" w:beforeAutospacing="0" w:after="0" w:afterAutospacing="0"/>
        <w:jc w:val="center"/>
        <w:rPr>
          <w:rFonts w:ascii="Times New Roman" w:hAnsi="Times New Roman" w:eastAsia="方正小标宋简体" w:cs="方正小标宋简体"/>
          <w:sz w:val="52"/>
          <w:szCs w:val="52"/>
        </w:rPr>
      </w:pPr>
    </w:p>
    <w:p>
      <w:pPr>
        <w:pStyle w:val="8"/>
        <w:widowControl/>
        <w:spacing w:before="0" w:beforeAutospacing="0" w:after="0" w:afterAutospacing="0"/>
        <w:jc w:val="center"/>
        <w:rPr>
          <w:rFonts w:ascii="Times New Roman" w:hAnsi="Times New Roman" w:eastAsia="方正小标宋简体" w:cs="方正小标宋简体"/>
          <w:sz w:val="52"/>
          <w:szCs w:val="52"/>
        </w:rPr>
      </w:pPr>
    </w:p>
    <w:p>
      <w:pPr>
        <w:pStyle w:val="8"/>
        <w:widowControl/>
        <w:spacing w:before="0" w:beforeAutospacing="0" w:after="0" w:afterAutospacing="0"/>
        <w:jc w:val="center"/>
        <w:rPr>
          <w:rFonts w:ascii="Times New Roman" w:hAnsi="Times New Roman" w:eastAsia="方正小标宋简体" w:cs="方正小标宋简体"/>
          <w:sz w:val="52"/>
          <w:szCs w:val="52"/>
        </w:rPr>
      </w:pPr>
    </w:p>
    <w:p>
      <w:pPr>
        <w:pStyle w:val="8"/>
        <w:widowControl/>
        <w:spacing w:before="0" w:beforeAutospacing="0" w:after="0" w:afterAutospacing="0"/>
        <w:jc w:val="center"/>
        <w:rPr>
          <w:rFonts w:ascii="Times New Roman" w:hAnsi="Times New Roman" w:eastAsia="方正小标宋简体" w:cs="方正小标宋简体"/>
          <w:sz w:val="52"/>
          <w:szCs w:val="52"/>
        </w:rPr>
      </w:pPr>
    </w:p>
    <w:p>
      <w:pPr>
        <w:pStyle w:val="8"/>
        <w:widowControl/>
        <w:spacing w:before="0" w:beforeAutospacing="0" w:after="0" w:afterAutospacing="0"/>
        <w:jc w:val="center"/>
        <w:rPr>
          <w:rFonts w:ascii="Times New Roman" w:hAnsi="Times New Roman" w:eastAsia="方正小标宋简体" w:cs="方正小标宋简体"/>
          <w:sz w:val="52"/>
          <w:szCs w:val="52"/>
        </w:rPr>
      </w:pPr>
    </w:p>
    <w:p>
      <w:pPr>
        <w:pStyle w:val="8"/>
        <w:widowControl/>
        <w:spacing w:before="0" w:beforeAutospacing="0" w:after="0" w:afterAutospacing="0"/>
        <w:jc w:val="center"/>
        <w:rPr>
          <w:rFonts w:ascii="Times New Roman" w:hAnsi="Times New Roman" w:eastAsia="方正小标宋简体" w:cs="方正小标宋简体"/>
          <w:sz w:val="52"/>
          <w:szCs w:val="52"/>
        </w:rPr>
      </w:pPr>
    </w:p>
    <w:p>
      <w:pPr>
        <w:pStyle w:val="8"/>
        <w:widowControl/>
        <w:spacing w:before="0" w:beforeAutospacing="0" w:after="0" w:afterAutospacing="0"/>
        <w:jc w:val="center"/>
        <w:rPr>
          <w:rFonts w:ascii="Times New Roman" w:hAnsi="Times New Roman" w:eastAsia="方正小标宋简体" w:cs="方正小标宋简体"/>
          <w:sz w:val="52"/>
          <w:szCs w:val="52"/>
        </w:rPr>
      </w:pPr>
    </w:p>
    <w:p>
      <w:pPr>
        <w:jc w:val="center"/>
        <w:outlineLvl w:val="0"/>
        <w:rPr>
          <w:rFonts w:ascii="Times New Roman" w:hAnsi="Times New Roman" w:eastAsia="方正小标宋简体" w:cs="方正小标宋简体"/>
          <w:kern w:val="0"/>
          <w:sz w:val="52"/>
          <w:szCs w:val="52"/>
        </w:rPr>
      </w:pPr>
      <w:r>
        <w:rPr>
          <w:rFonts w:hint="eastAsia" w:ascii="Times New Roman" w:hAnsi="Times New Roman" w:eastAsia="方正小标宋简体" w:cs="方正小标宋简体"/>
          <w:kern w:val="0"/>
          <w:sz w:val="52"/>
          <w:szCs w:val="52"/>
        </w:rPr>
        <w:t xml:space="preserve">第四部分  </w:t>
      </w:r>
      <w:r>
        <w:rPr>
          <w:rFonts w:ascii="Times New Roman" w:hAnsi="Times New Roman" w:eastAsia="方正小标宋简体" w:cs="方正小标宋简体"/>
          <w:kern w:val="0"/>
          <w:sz w:val="52"/>
          <w:szCs w:val="52"/>
        </w:rPr>
        <w:t>名词解释</w:t>
      </w:r>
    </w:p>
    <w:p>
      <w:pPr>
        <w:ind w:firstLine="640" w:firstLineChars="200"/>
        <w:rPr>
          <w:rFonts w:ascii="Times New Roman" w:hAnsi="Times New Roman" w:eastAsia="仿宋_GB2312"/>
          <w:sz w:val="32"/>
          <w:szCs w:val="32"/>
        </w:rPr>
        <w:sectPr>
          <w:footerReference r:id="rId10" w:type="default"/>
          <w:pgSz w:w="11906" w:h="16838"/>
          <w:pgMar w:top="1440" w:right="1800" w:bottom="1440" w:left="1800" w:header="720" w:footer="720" w:gutter="0"/>
          <w:pgNumType w:fmt="numberInDash"/>
          <w:cols w:space="720" w:num="1"/>
          <w:docGrid w:type="lines" w:linePitch="312" w:charSpace="0"/>
        </w:sectPr>
      </w:pPr>
    </w:p>
    <w:p>
      <w:pPr>
        <w:pStyle w:val="18"/>
        <w:spacing w:line="560" w:lineRule="exact"/>
        <w:ind w:firstLine="640" w:firstLineChars="200"/>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1.</w:t>
      </w:r>
      <w:r>
        <w:rPr>
          <w:rFonts w:hint="eastAsia" w:ascii="仿宋_GB2312" w:hAnsi="仿宋_GB2312" w:eastAsia="仿宋_GB2312" w:cs="仿宋_GB2312"/>
          <w:color w:val="auto"/>
          <w:sz w:val="32"/>
          <w:szCs w:val="32"/>
        </w:rPr>
        <w:t>财政拨款收入：指单位从同级财政部门取得的财政预算资金。</w:t>
      </w:r>
    </w:p>
    <w:p>
      <w:pPr>
        <w:pStyle w:val="18"/>
        <w:spacing w:line="560" w:lineRule="exact"/>
        <w:ind w:firstLine="640" w:firstLineChars="200"/>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2.</w:t>
      </w:r>
      <w:r>
        <w:rPr>
          <w:rFonts w:hint="eastAsia" w:ascii="仿宋_GB2312" w:hAnsi="仿宋_GB2312" w:eastAsia="仿宋_GB2312" w:cs="仿宋_GB2312"/>
          <w:color w:val="auto"/>
          <w:sz w:val="32"/>
          <w:szCs w:val="32"/>
        </w:rPr>
        <w:t>事业收入：指事业单位开展专业业务活动及辅助活动取得的收入。</w:t>
      </w:r>
    </w:p>
    <w:p>
      <w:pPr>
        <w:pStyle w:val="18"/>
        <w:spacing w:line="560" w:lineRule="exact"/>
        <w:ind w:firstLine="640" w:firstLineChars="200"/>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3.</w:t>
      </w:r>
      <w:r>
        <w:rPr>
          <w:rFonts w:hint="eastAsia" w:ascii="仿宋_GB2312" w:hAnsi="仿宋_GB2312" w:eastAsia="仿宋_GB2312" w:cs="仿宋_GB2312"/>
          <w:color w:val="auto"/>
          <w:sz w:val="32"/>
          <w:szCs w:val="32"/>
        </w:rPr>
        <w:t>经营收入：指事业单位在专业业务活动及其辅助活动之外开展非独立核算经营活动取得的收入。</w:t>
      </w:r>
    </w:p>
    <w:p>
      <w:pPr>
        <w:pStyle w:val="18"/>
        <w:spacing w:line="560" w:lineRule="exact"/>
        <w:ind w:firstLine="640" w:firstLineChars="200"/>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4.</w:t>
      </w:r>
      <w:r>
        <w:rPr>
          <w:rFonts w:hint="eastAsia" w:ascii="仿宋_GB2312" w:hAnsi="仿宋_GB2312" w:eastAsia="仿宋_GB2312" w:cs="仿宋_GB2312"/>
          <w:color w:val="auto"/>
          <w:sz w:val="32"/>
          <w:szCs w:val="32"/>
        </w:rPr>
        <w:t>其他收入：指单位取得的除上述收入以外的各项收入。</w:t>
      </w:r>
    </w:p>
    <w:p>
      <w:pPr>
        <w:pStyle w:val="18"/>
        <w:spacing w:line="560" w:lineRule="exact"/>
        <w:ind w:firstLine="640" w:firstLineChars="200"/>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5.</w:t>
      </w:r>
      <w:r>
        <w:rPr>
          <w:rFonts w:hint="eastAsia" w:ascii="仿宋_GB2312" w:hAnsi="仿宋_GB2312" w:eastAsia="仿宋_GB2312" w:cs="仿宋_GB2312"/>
          <w:color w:val="auto"/>
          <w:sz w:val="32"/>
          <w:szCs w:val="32"/>
        </w:rPr>
        <w:t>使用非财政拨款结余：指事业单位使用以前年度积累的非财政拨款结余弥补当年收支差额的金额。</w:t>
      </w:r>
    </w:p>
    <w:p>
      <w:pPr>
        <w:pStyle w:val="18"/>
        <w:spacing w:line="560" w:lineRule="exact"/>
        <w:ind w:firstLine="640" w:firstLineChars="200"/>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6.</w:t>
      </w:r>
      <w:r>
        <w:rPr>
          <w:rFonts w:hint="eastAsia" w:ascii="仿宋_GB2312" w:hAnsi="仿宋_GB2312" w:eastAsia="仿宋_GB2312" w:cs="仿宋_GB2312"/>
          <w:color w:val="auto"/>
          <w:sz w:val="32"/>
          <w:szCs w:val="32"/>
        </w:rPr>
        <w:t>年初结转和结余：指以前年度尚未完成、结转到本年按有关规定继续使用的资金。</w:t>
      </w:r>
    </w:p>
    <w:p>
      <w:pPr>
        <w:pStyle w:val="18"/>
        <w:spacing w:line="560" w:lineRule="exact"/>
        <w:ind w:firstLine="640" w:firstLineChars="200"/>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7.</w:t>
      </w:r>
      <w:r>
        <w:rPr>
          <w:rFonts w:hint="eastAsia" w:ascii="仿宋_GB2312" w:hAnsi="仿宋_GB2312" w:eastAsia="仿宋_GB2312" w:cs="仿宋_GB2312"/>
          <w:color w:val="auto"/>
          <w:sz w:val="32"/>
          <w:szCs w:val="32"/>
        </w:rPr>
        <w:t>结余分配：指事业单位按照会计制度规定缴纳的所得税、提取的专用结余以及转入非财政拨款结余的金额等。</w:t>
      </w:r>
    </w:p>
    <w:p>
      <w:pPr>
        <w:pStyle w:val="18"/>
        <w:spacing w:line="560" w:lineRule="exact"/>
        <w:ind w:firstLine="640" w:firstLineChars="200"/>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8</w:t>
      </w:r>
      <w:r>
        <w:rPr>
          <w:rFonts w:hint="eastAsia" w:ascii="仿宋_GB2312" w:hAnsi="仿宋_GB2312" w:eastAsia="仿宋_GB2312" w:cs="仿宋_GB2312"/>
          <w:color w:val="auto"/>
          <w:sz w:val="32"/>
          <w:szCs w:val="32"/>
        </w:rPr>
        <w:t>.年末结转和结余：指单位按有关规定结转到下年或以后年度继续使用的资金。</w:t>
      </w:r>
    </w:p>
    <w:p>
      <w:pPr>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9</w:t>
      </w:r>
      <w:r>
        <w:rPr>
          <w:rFonts w:ascii="仿宋_GB2312" w:hAnsi="仿宋_GB2312" w:eastAsia="仿宋_GB2312" w:cs="仿宋_GB2312"/>
          <w:kern w:val="0"/>
          <w:sz w:val="32"/>
          <w:szCs w:val="32"/>
        </w:rPr>
        <w:t>.</w:t>
      </w:r>
      <w:r>
        <w:rPr>
          <w:rFonts w:hint="eastAsia" w:ascii="仿宋_GB2312" w:hAnsi="仿宋_GB2312" w:eastAsia="仿宋_GB2312" w:cs="仿宋_GB2312"/>
          <w:kern w:val="0"/>
          <w:sz w:val="32"/>
          <w:szCs w:val="32"/>
        </w:rPr>
        <w:t>社会保障和就业（类）行政事业单位养老支出（款）机关事业单位基本养老保险缴费支出（项）：指反映机关事业单位实施养老保险制度由单位缴纳的基本养老保险费支出。</w:t>
      </w:r>
    </w:p>
    <w:p>
      <w:pPr>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10.社会保障和就业（类）行政事业单位养老支出（款）机关事业单位职业年金缴费支出（项）：指反映机关事业单位实施养老保险制度由单位缴纳的职业年金支出。</w:t>
      </w:r>
    </w:p>
    <w:p>
      <w:pPr>
        <w:pStyle w:val="3"/>
        <w:spacing w:before="93"/>
        <w:ind w:firstLine="800" w:firstLineChars="250"/>
        <w:rPr>
          <w:rFonts w:ascii="仿宋_GB2312" w:hAnsi="仿宋_GB2312" w:eastAsia="仿宋_GB2312" w:cs="仿宋_GB2312"/>
          <w:kern w:val="0"/>
          <w:sz w:val="32"/>
          <w:szCs w:val="32"/>
        </w:rPr>
      </w:pPr>
    </w:p>
    <w:p>
      <w:pPr>
        <w:ind w:firstLine="640" w:firstLineChars="200"/>
        <w:rPr>
          <w:rFonts w:ascii="仿宋_GB2312" w:hAnsi="仿宋_GB2312" w:eastAsia="仿宋_GB2312" w:cs="仿宋_GB2312"/>
          <w:kern w:val="0"/>
          <w:sz w:val="32"/>
          <w:szCs w:val="32"/>
        </w:rPr>
      </w:pPr>
      <w:r>
        <w:rPr>
          <w:rFonts w:ascii="仿宋_GB2312" w:hAnsi="仿宋_GB2312" w:eastAsia="仿宋_GB2312" w:cs="仿宋_GB2312"/>
          <w:kern w:val="0"/>
          <w:sz w:val="32"/>
          <w:szCs w:val="32"/>
        </w:rPr>
        <w:t>1</w:t>
      </w:r>
      <w:r>
        <w:rPr>
          <w:rFonts w:hint="eastAsia" w:ascii="仿宋_GB2312" w:hAnsi="仿宋_GB2312" w:eastAsia="仿宋_GB2312" w:cs="仿宋_GB2312"/>
          <w:kern w:val="0"/>
          <w:sz w:val="32"/>
          <w:szCs w:val="32"/>
        </w:rPr>
        <w:t>1</w:t>
      </w:r>
      <w:r>
        <w:rPr>
          <w:rFonts w:ascii="仿宋_GB2312" w:hAnsi="仿宋_GB2312" w:eastAsia="仿宋_GB2312" w:cs="仿宋_GB2312"/>
          <w:kern w:val="0"/>
          <w:sz w:val="32"/>
          <w:szCs w:val="32"/>
        </w:rPr>
        <w:t>.</w:t>
      </w:r>
      <w:r>
        <w:rPr>
          <w:rFonts w:hint="eastAsia" w:ascii="仿宋_GB2312" w:hAnsi="仿宋_GB2312" w:eastAsia="仿宋_GB2312" w:cs="仿宋_GB2312"/>
          <w:kern w:val="0"/>
          <w:sz w:val="32"/>
          <w:szCs w:val="32"/>
        </w:rPr>
        <w:t>卫生健康支出（类）行政事业单位医疗（款）事业单位医疗（项）：指反映财政部门安排的事业单位基本医疗保险缴费经费。</w:t>
      </w:r>
    </w:p>
    <w:p>
      <w:pPr>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12</w:t>
      </w:r>
      <w:r>
        <w:rPr>
          <w:rFonts w:ascii="仿宋_GB2312" w:hAnsi="仿宋_GB2312" w:eastAsia="仿宋_GB2312" w:cs="仿宋_GB2312"/>
          <w:kern w:val="0"/>
          <w:sz w:val="32"/>
          <w:szCs w:val="32"/>
        </w:rPr>
        <w:t>.</w:t>
      </w:r>
      <w:r>
        <w:rPr>
          <w:rFonts w:hint="eastAsia" w:ascii="仿宋_GB2312" w:hAnsi="仿宋_GB2312" w:eastAsia="仿宋_GB2312" w:cs="仿宋_GB2312"/>
          <w:kern w:val="0"/>
          <w:sz w:val="32"/>
          <w:szCs w:val="32"/>
        </w:rPr>
        <w:t>资源勘探信息等（类）制造业（款）其他制造业支出（项）：指反映除上述项目以外其他用于制造业方面的支出。</w:t>
      </w:r>
    </w:p>
    <w:p>
      <w:pPr>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13</w:t>
      </w:r>
      <w:r>
        <w:rPr>
          <w:rFonts w:ascii="仿宋_GB2312" w:hAnsi="仿宋_GB2312" w:eastAsia="仿宋_GB2312" w:cs="仿宋_GB2312"/>
          <w:kern w:val="0"/>
          <w:sz w:val="32"/>
          <w:szCs w:val="32"/>
        </w:rPr>
        <w:t>.</w:t>
      </w:r>
      <w:r>
        <w:rPr>
          <w:rFonts w:hint="eastAsia" w:ascii="仿宋_GB2312" w:hAnsi="仿宋_GB2312" w:eastAsia="仿宋_GB2312" w:cs="仿宋_GB2312"/>
          <w:kern w:val="0"/>
          <w:sz w:val="32"/>
          <w:szCs w:val="32"/>
        </w:rPr>
        <w:t>资源勘探信息等（类）工业和信息产业监管（款）无线电监管（项）：指反映无线电监管方面的支出</w:t>
      </w:r>
    </w:p>
    <w:p>
      <w:pPr>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14</w:t>
      </w:r>
      <w:r>
        <w:rPr>
          <w:rFonts w:ascii="仿宋_GB2312" w:hAnsi="仿宋_GB2312" w:eastAsia="仿宋_GB2312" w:cs="仿宋_GB2312"/>
          <w:kern w:val="0"/>
          <w:sz w:val="32"/>
          <w:szCs w:val="32"/>
        </w:rPr>
        <w:t>.</w:t>
      </w:r>
      <w:r>
        <w:rPr>
          <w:rFonts w:hint="eastAsia" w:ascii="仿宋_GB2312" w:hAnsi="仿宋_GB2312" w:eastAsia="仿宋_GB2312" w:cs="仿宋_GB2312"/>
          <w:kern w:val="0"/>
          <w:sz w:val="32"/>
          <w:szCs w:val="32"/>
        </w:rPr>
        <w:t>住房保障支出（类）住房改革支出（款）住房公积金（项）：指反映行政事业单位按人力资源和社会保障部、财政部规定的基本工资和津贴补贴以及规定比例为职工缴纳的住房公积金。</w:t>
      </w:r>
    </w:p>
    <w:p>
      <w:pPr>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15</w:t>
      </w:r>
      <w:r>
        <w:rPr>
          <w:rFonts w:ascii="仿宋_GB2312" w:hAnsi="仿宋_GB2312" w:eastAsia="仿宋_GB2312" w:cs="仿宋_GB2312"/>
          <w:kern w:val="0"/>
          <w:sz w:val="32"/>
          <w:szCs w:val="32"/>
        </w:rPr>
        <w:t>.</w:t>
      </w:r>
      <w:r>
        <w:rPr>
          <w:rFonts w:hint="eastAsia" w:ascii="仿宋_GB2312" w:hAnsi="仿宋_GB2312" w:eastAsia="仿宋_GB2312" w:cs="仿宋_GB2312"/>
          <w:kern w:val="0"/>
          <w:sz w:val="32"/>
          <w:szCs w:val="32"/>
        </w:rPr>
        <w:t>基本支出：指为保障机构正常运转、完成日常工作任务而发生的人员支出和公用支出。</w:t>
      </w:r>
    </w:p>
    <w:p>
      <w:pPr>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16</w:t>
      </w:r>
      <w:r>
        <w:rPr>
          <w:rFonts w:ascii="仿宋_GB2312" w:hAnsi="仿宋_GB2312" w:eastAsia="仿宋_GB2312" w:cs="仿宋_GB2312"/>
          <w:kern w:val="0"/>
          <w:sz w:val="32"/>
          <w:szCs w:val="32"/>
        </w:rPr>
        <w:t>.</w:t>
      </w:r>
      <w:r>
        <w:rPr>
          <w:rFonts w:hint="eastAsia" w:ascii="仿宋_GB2312" w:hAnsi="仿宋_GB2312" w:eastAsia="仿宋_GB2312" w:cs="仿宋_GB2312"/>
          <w:kern w:val="0"/>
          <w:sz w:val="32"/>
          <w:szCs w:val="32"/>
        </w:rPr>
        <w:t>项目支出：指在基本支出之外为完成特定行政任务和事业发展目标所发生的支出。</w:t>
      </w:r>
    </w:p>
    <w:p>
      <w:pPr>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17</w:t>
      </w:r>
      <w:r>
        <w:rPr>
          <w:rFonts w:ascii="仿宋_GB2312" w:hAnsi="仿宋_GB2312" w:eastAsia="仿宋_GB2312" w:cs="仿宋_GB2312"/>
          <w:kern w:val="0"/>
          <w:sz w:val="32"/>
          <w:szCs w:val="32"/>
        </w:rPr>
        <w:t>.</w:t>
      </w:r>
      <w:r>
        <w:rPr>
          <w:rFonts w:hint="eastAsia" w:ascii="仿宋_GB2312" w:hAnsi="仿宋_GB2312" w:eastAsia="仿宋_GB2312" w:cs="仿宋_GB2312"/>
          <w:kern w:val="0"/>
          <w:sz w:val="32"/>
          <w:szCs w:val="32"/>
        </w:rPr>
        <w:t>经营支出：指事业单位在专业业务活动及其辅助活动之外开展非独立核算经营活动发生的支出。</w:t>
      </w:r>
    </w:p>
    <w:p>
      <w:pPr>
        <w:pStyle w:val="18"/>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18</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三公”经费：指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sectPr>
      <w:footerReference r:id="rId11" w:type="default"/>
      <w:pgSz w:w="11906" w:h="16838"/>
      <w:pgMar w:top="1440" w:right="1800" w:bottom="1440" w:left="1800" w:header="720" w:footer="720" w:gutter="0"/>
      <w:pgNumType w:fmt="numberInDash" w:start="1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Liberation Sans">
    <w:altName w:val="微软雅黑"/>
    <w:panose1 w:val="00000000000000000000"/>
    <w:charset w:val="00"/>
    <w:family w:val="swiss"/>
    <w:pitch w:val="default"/>
    <w:sig w:usb0="00000000" w:usb1="00000000" w:usb2="00000000" w:usb3="00000000" w:csb0="00040001" w:csb1="00000000"/>
  </w:font>
  <w:font w:name="Noto Sans CJK SC Regular">
    <w:altName w:val="宋体"/>
    <w:panose1 w:val="00000000000000000000"/>
    <w:charset w:val="86"/>
    <w:family w:val="auto"/>
    <w:pitch w:val="default"/>
    <w:sig w:usb0="00000000" w:usb1="00000000" w:usb2="00000016" w:usb3="00000000" w:csb0="602E0107"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5"/>
                            <w:rPr>
                              <w:rFonts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- 4 -</w:t>
                          </w:r>
                          <w:r>
                            <w:rPr>
                              <w:rFonts w:hint="eastAsia" w:ascii="宋体" w:hAnsi="宋体" w:cs="宋体"/>
                              <w:sz w:val="28"/>
                              <w:szCs w:val="28"/>
                            </w:rPr>
                            <w:fldChar w:fldCharType="end"/>
                          </w:r>
                        </w:p>
                      </w:txbxContent>
                    </wps:txbx>
                    <wps:bodyPr wrap="none" lIns="0" tIns="0" rIns="0" bIns="0" upright="1">
                      <a:spAutoFit/>
                    </wps:bodyPr>
                  </wps:wsp>
                </a:graphicData>
              </a:graphic>
            </wp:anchor>
          </w:drawing>
        </mc:Choice>
        <mc:Fallback>
          <w:pict>
            <v:shape id="文本框 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rm1yKs0BAACnAwAADgAAAAAAAAABACAAAAAeAQAAZHJzL2Uy&#10;b0RvYy54bWxQSwUGAAAAAAYABgBZAQAAXQUAAAAA&#10;">
              <v:fill on="f" focussize="0,0"/>
              <v:stroke on="f"/>
              <v:imagedata o:title=""/>
              <o:lock v:ext="edit" aspectratio="f"/>
              <v:textbox inset="0mm,0mm,0mm,0mm" style="mso-fit-shape-to-text:t;">
                <w:txbxContent>
                  <w:p>
                    <w:pPr>
                      <w:pStyle w:val="5"/>
                      <w:rPr>
                        <w:rFonts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- 4 -</w:t>
                    </w:r>
                    <w:r>
                      <w:rPr>
                        <w:rFonts w:hint="eastAsia" w:ascii="宋体" w:hAnsi="宋体" w:cs="宋体"/>
                        <w:sz w:val="28"/>
                        <w:szCs w:val="28"/>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5"/>
                            <w:rPr>
                              <w:rFonts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- 17 -</w:t>
                          </w:r>
                          <w:r>
                            <w:rPr>
                              <w:rFonts w:hint="eastAsia" w:ascii="宋体" w:hAnsi="宋体" w:cs="宋体"/>
                              <w:sz w:val="28"/>
                              <w:szCs w:val="28"/>
                            </w:rPr>
                            <w:fldChar w:fldCharType="end"/>
                          </w:r>
                        </w:p>
                      </w:txbxContent>
                    </wps:txbx>
                    <wps:bodyPr wrap="none" lIns="0" tIns="0" rIns="0" bIns="0" upright="1">
                      <a:spAutoFit/>
                    </wps:bodyPr>
                  </wps:wsp>
                </a:graphicData>
              </a:graphic>
            </wp:anchor>
          </w:drawing>
        </mc:Choice>
        <mc:Fallback>
          <w:pict>
            <v:shape id="文本框 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n7N1u80BAACnAwAADgAAAAAAAAABACAAAAAeAQAAZHJzL2Uy&#10;b0RvYy54bWxQSwUGAAAAAAYABgBZAQAAXQUAAAAA&#10;">
              <v:fill on="f" focussize="0,0"/>
              <v:stroke on="f"/>
              <v:imagedata o:title=""/>
              <o:lock v:ext="edit" aspectratio="f"/>
              <v:textbox inset="0mm,0mm,0mm,0mm" style="mso-fit-shape-to-text:t;">
                <w:txbxContent>
                  <w:p>
                    <w:pPr>
                      <w:pStyle w:val="5"/>
                      <w:rPr>
                        <w:rFonts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- 17 -</w:t>
                    </w:r>
                    <w:r>
                      <w:rPr>
                        <w:rFonts w:hint="eastAsia" w:ascii="宋体" w:hAnsi="宋体" w:cs="宋体"/>
                        <w:sz w:val="28"/>
                        <w:szCs w:val="28"/>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5"/>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- 3 -</w:t>
                          </w:r>
                          <w:r>
                            <w:rPr>
                              <w:rFonts w:hint="eastAsia" w:ascii="宋体" w:hAnsi="宋体" w:cs="宋体"/>
                              <w:sz w:val="28"/>
                              <w:szCs w:val="28"/>
                            </w:rPr>
                            <w:fldChar w:fldCharType="end"/>
                          </w:r>
                        </w:p>
                      </w:txbxContent>
                    </wps:txbx>
                    <wps:bodyPr wrap="none" lIns="0" tIns="0" rIns="0" bIns="0" upright="1">
                      <a:spAutoFit/>
                    </wps:bodyPr>
                  </wps:wsp>
                </a:graphicData>
              </a:graphic>
            </wp:anchor>
          </w:drawing>
        </mc:Choice>
        <mc:Fallback>
          <w:pict>
            <v:shape id="文本框 12"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zql5uc8AAAAFAQAADwAAAAAAAAABACAAAAAiAAAAZHJzL2Rvd25y&#10;ZXYueG1sUEsBAhQAFAAAAAgAh07iQNT3eIHOAQAAqAMAAA4AAAAAAAAAAQAgAAAAHgEAAGRycy9l&#10;Mm9Eb2MueG1sUEsFBgAAAAAGAAYAWQEAAF4FAAAAAA==&#10;">
              <v:fill on="f" focussize="0,0"/>
              <v:stroke on="f"/>
              <v:imagedata o:title=""/>
              <o:lock v:ext="edit" aspectratio="f"/>
              <v:textbox inset="0mm,0mm,0mm,0mm" style="mso-fit-shape-to-text:t;">
                <w:txbxContent>
                  <w:p>
                    <w:pPr>
                      <w:pStyle w:val="5"/>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- 3 -</w:t>
                    </w:r>
                    <w:r>
                      <w:rPr>
                        <w:rFonts w:hint="eastAsia" w:ascii="宋体" w:hAnsi="宋体" w:cs="宋体"/>
                        <w:sz w:val="28"/>
                        <w:szCs w:val="28"/>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5"/>
                            <w:rPr>
                              <w:rFonts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- 11 -</w:t>
                          </w:r>
                          <w:r>
                            <w:rPr>
                              <w:rFonts w:hint="eastAsia" w:ascii="宋体" w:hAnsi="宋体" w:cs="宋体"/>
                              <w:sz w:val="28"/>
                              <w:szCs w:val="28"/>
                            </w:rPr>
                            <w:fldChar w:fldCharType="end"/>
                          </w:r>
                        </w:p>
                      </w:txbxContent>
                    </wps:txbx>
                    <wps:bodyPr wrap="none" lIns="0" tIns="0" rIns="0" bIns="0" upright="1">
                      <a:spAutoFit/>
                    </wps:bodyPr>
                  </wps:wsp>
                </a:graphicData>
              </a:graphic>
            </wp:anchor>
          </w:drawing>
        </mc:Choice>
        <mc:Fallback>
          <w:pict>
            <v:shape id="文本框 10"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BprI40zAEAAKgDAAAOAAAAAAAAAAEAIAAAAB4BAABkcnMvZTJv&#10;RG9jLnhtbFBLBQYAAAAABgAGAFkBAABcBQAAAAA=&#10;">
              <v:fill on="f" focussize="0,0"/>
              <v:stroke on="f"/>
              <v:imagedata o:title=""/>
              <o:lock v:ext="edit" aspectratio="f"/>
              <v:textbox inset="0mm,0mm,0mm,0mm" style="mso-fit-shape-to-text:t;">
                <w:txbxContent>
                  <w:p>
                    <w:pPr>
                      <w:pStyle w:val="5"/>
                      <w:rPr>
                        <w:rFonts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- 11 -</w:t>
                    </w:r>
                    <w:r>
                      <w:rPr>
                        <w:rFonts w:hint="eastAsia" w:ascii="宋体" w:hAnsi="宋体" w:cs="宋体"/>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BF47CE9"/>
    <w:multiLevelType w:val="singleLevel"/>
    <w:tmpl w:val="ABF47CE9"/>
    <w:lvl w:ilvl="0" w:tentative="0">
      <w:start w:val="12"/>
      <w:numFmt w:val="chineseCounting"/>
      <w:suff w:val="nothing"/>
      <w:lvlText w:val="%1、"/>
      <w:lvlJc w:val="left"/>
      <w:rPr>
        <w:rFonts w:hint="eastAsia"/>
      </w:rPr>
    </w:lvl>
  </w:abstractNum>
  <w:abstractNum w:abstractNumId="1">
    <w:nsid w:val="6DFB11DD"/>
    <w:multiLevelType w:val="multilevel"/>
    <w:tmpl w:val="6DFB11DD"/>
    <w:lvl w:ilvl="0" w:tentative="0">
      <w:start w:val="1"/>
      <w:numFmt w:val="japaneseCounting"/>
      <w:lvlText w:val="%1、"/>
      <w:lvlJc w:val="left"/>
      <w:pPr>
        <w:ind w:left="143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documentProtection w:enforcement="0"/>
  <w:defaultTabStop w:val="420"/>
  <w:drawingGridHorizontalSpacing w:val="1"/>
  <w:drawingGridVerticalSpacing w:val="1"/>
  <w:doNotUseMarginsForDrawingGridOrigin w:val="1"/>
  <w:drawingGridHorizontalOrigin w:val="0"/>
  <w:drawingGridVerticalOrigin w:val="0"/>
  <w:noPunctuationKerning w:val="1"/>
  <w:characterSpacingControl w:val="compressPunctuation"/>
  <w:doNotValidateAgainstSchema/>
  <w:doNotDemarcateInvalidXml/>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wZDZiNDI2NTc0YWJjNWY4YTJmNDVmZGQ2NWY0ZWIifQ=="/>
  </w:docVars>
  <w:rsids>
    <w:rsidRoot w:val="001D1869"/>
    <w:rsid w:val="0000697F"/>
    <w:rsid w:val="00040BEF"/>
    <w:rsid w:val="00096CB7"/>
    <w:rsid w:val="000A5236"/>
    <w:rsid w:val="00135F33"/>
    <w:rsid w:val="001949B2"/>
    <w:rsid w:val="001A5625"/>
    <w:rsid w:val="001D1869"/>
    <w:rsid w:val="002457D8"/>
    <w:rsid w:val="00263EDE"/>
    <w:rsid w:val="002712D2"/>
    <w:rsid w:val="002B08BD"/>
    <w:rsid w:val="002C148B"/>
    <w:rsid w:val="00323558"/>
    <w:rsid w:val="00337AFE"/>
    <w:rsid w:val="003471DB"/>
    <w:rsid w:val="003A1AFC"/>
    <w:rsid w:val="00430BF2"/>
    <w:rsid w:val="00456FE6"/>
    <w:rsid w:val="00461AF0"/>
    <w:rsid w:val="004E2291"/>
    <w:rsid w:val="005A150F"/>
    <w:rsid w:val="006505CA"/>
    <w:rsid w:val="006C783B"/>
    <w:rsid w:val="006E78F9"/>
    <w:rsid w:val="00702A4F"/>
    <w:rsid w:val="00707E76"/>
    <w:rsid w:val="007337B0"/>
    <w:rsid w:val="007914CB"/>
    <w:rsid w:val="007957EC"/>
    <w:rsid w:val="00823F87"/>
    <w:rsid w:val="008826CD"/>
    <w:rsid w:val="009375B8"/>
    <w:rsid w:val="00943B50"/>
    <w:rsid w:val="0098235E"/>
    <w:rsid w:val="009B50A5"/>
    <w:rsid w:val="009F77D5"/>
    <w:rsid w:val="00A74056"/>
    <w:rsid w:val="00A7411E"/>
    <w:rsid w:val="00AA75CD"/>
    <w:rsid w:val="00B07674"/>
    <w:rsid w:val="00B4075F"/>
    <w:rsid w:val="00BA703B"/>
    <w:rsid w:val="00CE64CB"/>
    <w:rsid w:val="00CE6F81"/>
    <w:rsid w:val="00CF18B4"/>
    <w:rsid w:val="00CF3364"/>
    <w:rsid w:val="00D02790"/>
    <w:rsid w:val="00D50315"/>
    <w:rsid w:val="00D56B32"/>
    <w:rsid w:val="00DF24D9"/>
    <w:rsid w:val="00E20A84"/>
    <w:rsid w:val="00E218F0"/>
    <w:rsid w:val="00E262BF"/>
    <w:rsid w:val="00E45BBB"/>
    <w:rsid w:val="00EB0558"/>
    <w:rsid w:val="00EB1E1A"/>
    <w:rsid w:val="00EF06E3"/>
    <w:rsid w:val="00F1669F"/>
    <w:rsid w:val="00F87B9A"/>
    <w:rsid w:val="00FC163F"/>
    <w:rsid w:val="00FC6EEF"/>
    <w:rsid w:val="07B2647C"/>
    <w:rsid w:val="097E01D5"/>
    <w:rsid w:val="0B8D687D"/>
    <w:rsid w:val="0BA230F7"/>
    <w:rsid w:val="126F5FD6"/>
    <w:rsid w:val="13A36B3B"/>
    <w:rsid w:val="142C2850"/>
    <w:rsid w:val="144C2A1F"/>
    <w:rsid w:val="163B7C9C"/>
    <w:rsid w:val="1A6C0A17"/>
    <w:rsid w:val="24C3296B"/>
    <w:rsid w:val="29233E3A"/>
    <w:rsid w:val="29AC0503"/>
    <w:rsid w:val="300673B9"/>
    <w:rsid w:val="3B8768CD"/>
    <w:rsid w:val="3C32182B"/>
    <w:rsid w:val="3DB24DEE"/>
    <w:rsid w:val="3E5452AF"/>
    <w:rsid w:val="4086537A"/>
    <w:rsid w:val="4248342D"/>
    <w:rsid w:val="44762622"/>
    <w:rsid w:val="451B7B2A"/>
    <w:rsid w:val="4860600B"/>
    <w:rsid w:val="4D527BEC"/>
    <w:rsid w:val="4D79464B"/>
    <w:rsid w:val="4D8C0CDB"/>
    <w:rsid w:val="53755060"/>
    <w:rsid w:val="568142AC"/>
    <w:rsid w:val="5A663049"/>
    <w:rsid w:val="5BD522B9"/>
    <w:rsid w:val="60C34504"/>
    <w:rsid w:val="665D214E"/>
    <w:rsid w:val="69FB3E23"/>
    <w:rsid w:val="6B8D7FA5"/>
    <w:rsid w:val="70387316"/>
    <w:rsid w:val="75060BB6"/>
    <w:rsid w:val="75FF3AF6"/>
    <w:rsid w:val="78925BE5"/>
    <w:rsid w:val="792C0B6C"/>
    <w:rsid w:val="D753C2F9"/>
    <w:rsid w:val="F7DB447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99" w:semiHidden="0" w:name="Hyperlink"/>
    <w:lsdException w:unhideWhenUsed="0" w:uiPriority="99" w:semiHidden="0" w:name="FollowedHyperlink"/>
    <w:lsdException w:qFormat="1" w:unhideWhenUsed="0" w:uiPriority="99"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Calibri" w:hAnsi="Calibri" w:eastAsia="宋体" w:cs="Times New Roman"/>
      <w:kern w:val="2"/>
      <w:sz w:val="21"/>
      <w:szCs w:val="24"/>
      <w:lang w:val="en-US" w:eastAsia="zh-CN" w:bidi="ar-SA"/>
    </w:rPr>
  </w:style>
  <w:style w:type="character" w:default="1" w:styleId="11">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caption"/>
    <w:basedOn w:val="1"/>
    <w:next w:val="1"/>
    <w:qFormat/>
    <w:uiPriority w:val="0"/>
    <w:pPr>
      <w:suppressLineNumbers/>
      <w:spacing w:before="120" w:after="120"/>
    </w:pPr>
    <w:rPr>
      <w:i/>
      <w:iCs/>
      <w:sz w:val="24"/>
    </w:rPr>
  </w:style>
  <w:style w:type="paragraph" w:styleId="3">
    <w:name w:val="Body Text"/>
    <w:basedOn w:val="1"/>
    <w:uiPriority w:val="0"/>
    <w:pPr>
      <w:spacing w:after="140" w:line="276" w:lineRule="auto"/>
    </w:pPr>
  </w:style>
  <w:style w:type="paragraph" w:styleId="4">
    <w:name w:val="Balloon Text"/>
    <w:basedOn w:val="1"/>
    <w:link w:val="17"/>
    <w:qFormat/>
    <w:uiPriority w:val="0"/>
    <w:rPr>
      <w:sz w:val="18"/>
      <w:szCs w:val="18"/>
    </w:rPr>
  </w:style>
  <w:style w:type="paragraph" w:styleId="5">
    <w:name w:val="footer"/>
    <w:basedOn w:val="1"/>
    <w:autoRedefine/>
    <w:qFormat/>
    <w:uiPriority w:val="0"/>
    <w:pPr>
      <w:tabs>
        <w:tab w:val="center" w:pos="4153"/>
        <w:tab w:val="right" w:pos="8306"/>
      </w:tabs>
      <w:snapToGrid w:val="0"/>
      <w:jc w:val="left"/>
    </w:pPr>
    <w:rPr>
      <w:sz w:val="18"/>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List"/>
    <w:basedOn w:val="3"/>
    <w:autoRedefine/>
    <w:qFormat/>
    <w:uiPriority w:val="0"/>
  </w:style>
  <w:style w:type="paragraph" w:styleId="8">
    <w:name w:val="Normal (Web)"/>
    <w:basedOn w:val="1"/>
    <w:autoRedefine/>
    <w:qFormat/>
    <w:uiPriority w:val="0"/>
    <w:pPr>
      <w:spacing w:before="100" w:beforeAutospacing="1" w:after="100" w:afterAutospacing="1"/>
      <w:jc w:val="left"/>
    </w:pPr>
    <w:rPr>
      <w:kern w:val="0"/>
      <w:sz w:val="24"/>
    </w:rPr>
  </w:style>
  <w:style w:type="table" w:styleId="10">
    <w:name w:val="Table Grid"/>
    <w:basedOn w:val="9"/>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Strong"/>
    <w:basedOn w:val="11"/>
    <w:autoRedefine/>
    <w:qFormat/>
    <w:uiPriority w:val="99"/>
    <w:rPr>
      <w:b/>
    </w:rPr>
  </w:style>
  <w:style w:type="character" w:styleId="13">
    <w:name w:val="page number"/>
    <w:basedOn w:val="11"/>
    <w:autoRedefine/>
    <w:qFormat/>
    <w:uiPriority w:val="0"/>
  </w:style>
  <w:style w:type="character" w:customStyle="1" w:styleId="14">
    <w:name w:val="默认段落字体1"/>
    <w:autoRedefine/>
    <w:qFormat/>
    <w:uiPriority w:val="0"/>
  </w:style>
  <w:style w:type="paragraph" w:customStyle="1" w:styleId="15">
    <w:name w:val="Heading"/>
    <w:basedOn w:val="1"/>
    <w:next w:val="3"/>
    <w:autoRedefine/>
    <w:qFormat/>
    <w:uiPriority w:val="0"/>
    <w:pPr>
      <w:keepNext/>
      <w:spacing w:before="240" w:after="120"/>
    </w:pPr>
    <w:rPr>
      <w:rFonts w:ascii="Liberation Sans" w:hAnsi="Liberation Sans" w:eastAsia="Noto Sans CJK SC Regular" w:cs="Noto Sans CJK SC Regular"/>
      <w:sz w:val="28"/>
      <w:szCs w:val="28"/>
    </w:rPr>
  </w:style>
  <w:style w:type="paragraph" w:customStyle="1" w:styleId="16">
    <w:name w:val="Index"/>
    <w:basedOn w:val="1"/>
    <w:autoRedefine/>
    <w:qFormat/>
    <w:uiPriority w:val="0"/>
    <w:pPr>
      <w:suppressLineNumbers/>
    </w:pPr>
  </w:style>
  <w:style w:type="character" w:customStyle="1" w:styleId="17">
    <w:name w:val="批注框文本 Char"/>
    <w:basedOn w:val="11"/>
    <w:link w:val="4"/>
    <w:autoRedefine/>
    <w:qFormat/>
    <w:uiPriority w:val="0"/>
    <w:rPr>
      <w:rFonts w:ascii="Calibri" w:hAnsi="Calibri"/>
      <w:kern w:val="2"/>
      <w:sz w:val="18"/>
      <w:szCs w:val="18"/>
    </w:rPr>
  </w:style>
  <w:style w:type="paragraph" w:customStyle="1" w:styleId="18">
    <w:name w:val="Default"/>
    <w:autoRedefine/>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character" w:customStyle="1" w:styleId="19">
    <w:name w:val="font61"/>
    <w:basedOn w:val="11"/>
    <w:autoRedefine/>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9.xml"/><Relationship Id="rId10" Type="http://schemas.openxmlformats.org/officeDocument/2006/relationships/footer" Target="footer8.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33</Pages>
  <Words>8040</Words>
  <Characters>9640</Characters>
  <Lines>90</Lines>
  <Paragraphs>25</Paragraphs>
  <TotalTime>0</TotalTime>
  <ScaleCrop>false</ScaleCrop>
  <LinksUpToDate>false</LinksUpToDate>
  <CharactersWithSpaces>10365</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2022-03-09T06:44:00Z</dcterms:created>
  <dc:creator>user</dc:creator>
  <cp:lastModifiedBy>陈沫言</cp:lastModifiedBy>
  <cp:lastPrinted>2022-02-25T02:48:00Z</cp:lastPrinted>
  <dcterms:modified xsi:type="dcterms:W3CDTF">2024-05-11T07:14:54Z</dcterms:modified>
  <cp:revision>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57F112AE36D04F2C911B678DBD8833A1_13</vt:lpwstr>
  </property>
</Properties>
</file>