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584E33">
      <w:pPr>
        <w:spacing w:line="255" w:lineRule="auto"/>
        <w:outlineLvl w:val="9"/>
        <w:rPr>
          <w:rFonts w:ascii="Arial"/>
          <w:sz w:val="21"/>
        </w:rPr>
      </w:pPr>
    </w:p>
    <w:p w14:paraId="2A15BBAC">
      <w:pPr>
        <w:spacing w:line="255" w:lineRule="auto"/>
        <w:rPr>
          <w:rFonts w:ascii="Arial"/>
          <w:sz w:val="21"/>
        </w:rPr>
      </w:pPr>
    </w:p>
    <w:p w14:paraId="2634D566">
      <w:pPr>
        <w:spacing w:line="255" w:lineRule="auto"/>
        <w:rPr>
          <w:rFonts w:ascii="Arial"/>
          <w:sz w:val="21"/>
        </w:rPr>
      </w:pPr>
    </w:p>
    <w:p w14:paraId="35CB25F9">
      <w:pPr>
        <w:spacing w:line="256" w:lineRule="auto"/>
        <w:rPr>
          <w:rFonts w:ascii="Arial"/>
          <w:sz w:val="21"/>
        </w:rPr>
      </w:pPr>
    </w:p>
    <w:p w14:paraId="18E5D503">
      <w:pPr>
        <w:spacing w:line="256" w:lineRule="auto"/>
        <w:rPr>
          <w:rFonts w:ascii="Arial"/>
          <w:sz w:val="21"/>
        </w:rPr>
      </w:pPr>
    </w:p>
    <w:p w14:paraId="1002C21E">
      <w:pPr>
        <w:spacing w:line="256" w:lineRule="auto"/>
        <w:rPr>
          <w:rFonts w:ascii="Arial"/>
          <w:sz w:val="21"/>
        </w:rPr>
      </w:pPr>
    </w:p>
    <w:p w14:paraId="7E904BD6">
      <w:pPr>
        <w:spacing w:line="256" w:lineRule="auto"/>
        <w:rPr>
          <w:rFonts w:ascii="Arial"/>
          <w:sz w:val="21"/>
        </w:rPr>
      </w:pPr>
    </w:p>
    <w:p w14:paraId="544BC52C">
      <w:pPr>
        <w:spacing w:line="256" w:lineRule="auto"/>
        <w:rPr>
          <w:rFonts w:ascii="Arial"/>
          <w:sz w:val="21"/>
        </w:rPr>
      </w:pPr>
    </w:p>
    <w:p w14:paraId="67FC52CB">
      <w:pPr>
        <w:spacing w:line="256" w:lineRule="auto"/>
        <w:rPr>
          <w:rFonts w:ascii="Arial"/>
          <w:sz w:val="21"/>
        </w:rPr>
      </w:pPr>
    </w:p>
    <w:p w14:paraId="5F85556F">
      <w:pPr>
        <w:spacing w:line="256" w:lineRule="auto"/>
        <w:rPr>
          <w:rFonts w:ascii="Arial"/>
          <w:sz w:val="21"/>
        </w:rPr>
      </w:pPr>
    </w:p>
    <w:p w14:paraId="1D7D6D32">
      <w:pPr>
        <w:spacing w:line="256" w:lineRule="auto"/>
        <w:rPr>
          <w:rFonts w:ascii="Arial"/>
          <w:sz w:val="21"/>
        </w:rPr>
      </w:pPr>
    </w:p>
    <w:p w14:paraId="593BC5CE">
      <w:pPr>
        <w:spacing w:line="256" w:lineRule="auto"/>
        <w:rPr>
          <w:rFonts w:ascii="Arial"/>
          <w:sz w:val="21"/>
        </w:rPr>
      </w:pPr>
    </w:p>
    <w:p w14:paraId="12EBE2A2">
      <w:pPr>
        <w:spacing w:line="256" w:lineRule="auto"/>
        <w:rPr>
          <w:rFonts w:ascii="Arial"/>
          <w:sz w:val="21"/>
        </w:rPr>
      </w:pPr>
    </w:p>
    <w:p w14:paraId="5B731E1D">
      <w:pPr>
        <w:spacing w:before="167" w:line="208" w:lineRule="auto"/>
        <w:ind w:left="380"/>
        <w:rPr>
          <w:rFonts w:ascii="方正小标宋简体" w:hAnsi="方正小标宋简体" w:eastAsia="方正小标宋简体" w:cs="方正小标宋简体"/>
          <w:sz w:val="44"/>
          <w:szCs w:val="44"/>
        </w:rPr>
      </w:pPr>
      <w:r>
        <w:rPr>
          <w:rFonts w:ascii="Times New Roman" w:hAnsi="Times New Roman" w:eastAsia="Times New Roman" w:cs="Times New Roman"/>
          <w:spacing w:val="8"/>
          <w:sz w:val="44"/>
          <w:szCs w:val="44"/>
        </w:rPr>
        <w:t>2024</w:t>
      </w:r>
      <w:r>
        <w:rPr>
          <w:rFonts w:ascii="方正小标宋简体" w:hAnsi="方正小标宋简体" w:eastAsia="方正小标宋简体" w:cs="方正小标宋简体"/>
          <w:spacing w:val="8"/>
          <w:sz w:val="44"/>
          <w:szCs w:val="44"/>
        </w:rPr>
        <w:t>年度四川省无线电监测站单位决算</w:t>
      </w:r>
    </w:p>
    <w:p w14:paraId="28478796">
      <w:pPr>
        <w:spacing w:line="208" w:lineRule="auto"/>
        <w:rPr>
          <w:rFonts w:ascii="方正小标宋简体" w:hAnsi="方正小标宋简体" w:eastAsia="方正小标宋简体" w:cs="方正小标宋简体"/>
          <w:sz w:val="43"/>
          <w:szCs w:val="43"/>
        </w:rPr>
        <w:sectPr>
          <w:footerReference r:id="rId5" w:type="default"/>
          <w:pgSz w:w="11906" w:h="16839"/>
          <w:pgMar w:top="1431" w:right="1785" w:bottom="686" w:left="1785" w:header="0" w:footer="372" w:gutter="0"/>
          <w:pgNumType w:fmt="decimal" w:start="1"/>
          <w:cols w:space="720" w:num="1"/>
        </w:sectPr>
      </w:pPr>
    </w:p>
    <w:p w14:paraId="56B6DCE5">
      <w:pPr>
        <w:keepNext w:val="0"/>
        <w:keepLines w:val="0"/>
        <w:widowControl/>
        <w:suppressLineNumbers w:val="0"/>
        <w:spacing w:before="0" w:beforeAutospacing="0" w:after="0" w:afterAutospacing="0"/>
        <w:ind w:left="0" w:right="0"/>
        <w:jc w:val="center"/>
        <w:rPr>
          <w:rFonts w:hint="default" w:ascii="Times New Roman" w:hAnsi="Times New Roman" w:eastAsia="黑体" w:cs="Times New Roman"/>
          <w:kern w:val="2"/>
          <w:sz w:val="48"/>
          <w:szCs w:val="48"/>
        </w:rPr>
      </w:pPr>
      <w:r>
        <w:rPr>
          <w:rFonts w:hint="eastAsia" w:ascii="黑体" w:hAnsi="宋体" w:eastAsia="黑体" w:cs="黑体"/>
          <w:snapToGrid w:val="0"/>
          <w:color w:val="000000"/>
          <w:kern w:val="2"/>
          <w:sz w:val="48"/>
          <w:szCs w:val="48"/>
          <w:lang w:val="en-US" w:eastAsia="zh-CN" w:bidi="ar"/>
        </w:rPr>
        <w:t>目录</w:t>
      </w:r>
    </w:p>
    <w:p w14:paraId="6BEE983D">
      <w:pPr>
        <w:keepNext w:val="0"/>
        <w:keepLines w:val="0"/>
        <w:widowControl/>
        <w:suppressLineNumbers w:val="0"/>
        <w:spacing w:before="0" w:beforeAutospacing="0" w:after="0" w:afterAutospacing="0"/>
        <w:ind w:left="0" w:right="0"/>
        <w:jc w:val="center"/>
        <w:rPr>
          <w:rFonts w:hint="default" w:ascii="Times New Roman" w:hAnsi="Times New Roman" w:eastAsia="黑体" w:cs="Times New Roman"/>
          <w:kern w:val="2"/>
          <w:sz w:val="28"/>
          <w:szCs w:val="28"/>
        </w:rPr>
      </w:pPr>
      <w:r>
        <w:rPr>
          <w:rFonts w:hint="default" w:ascii="Times New Roman" w:hAnsi="Times New Roman" w:eastAsia="黑体" w:cs="Times New Roman"/>
          <w:snapToGrid w:val="0"/>
          <w:color w:val="000000"/>
          <w:kern w:val="2"/>
          <w:sz w:val="28"/>
          <w:szCs w:val="28"/>
          <w:lang w:val="en-US" w:eastAsia="zh-CN" w:bidi="ar"/>
        </w:rPr>
        <w:t xml:space="preserve"> </w:t>
      </w:r>
    </w:p>
    <w:p w14:paraId="0EA36A0D">
      <w:pPr>
        <w:pStyle w:val="11"/>
        <w:widowControl/>
        <w:spacing w:after="0" w:afterAutospacing="1"/>
        <w:ind w:left="0" w:right="0"/>
        <w:rPr>
          <w:rFonts w:hint="default" w:ascii="Times New Roman" w:hAnsi="Times New Roman" w:eastAsia="宋体" w:cs="Times New Roman"/>
          <w:snapToGrid w:val="0"/>
          <w:color w:val="000000"/>
          <w:kern w:val="2"/>
          <w:sz w:val="21"/>
          <w:szCs w:val="21"/>
          <w:lang w:val="en-US" w:eastAsia="zh-CN" w:bidi="ar"/>
        </w:rPr>
      </w:pPr>
      <w:r>
        <w:rPr>
          <w:rFonts w:hint="eastAsia" w:ascii="仿宋_GB2312" w:hAnsi="Times New Roman" w:eastAsia="仿宋_GB2312" w:cs="仿宋_GB2312"/>
          <w:kern w:val="2"/>
          <w:sz w:val="32"/>
          <w:szCs w:val="32"/>
        </w:rPr>
        <w:t>公开时间：</w:t>
      </w:r>
      <w:r>
        <w:rPr>
          <w:rFonts w:hint="default" w:ascii="Times New Roman" w:hAnsi="Times New Roman" w:eastAsia="仿宋_GB2312" w:cs="Times New Roman"/>
          <w:kern w:val="2"/>
          <w:sz w:val="32"/>
          <w:szCs w:val="32"/>
        </w:rPr>
        <w:t>2025</w:t>
      </w:r>
      <w:r>
        <w:rPr>
          <w:rFonts w:hint="eastAsia" w:ascii="仿宋_GB2312" w:hAnsi="Times New Roman" w:eastAsia="仿宋_GB2312" w:cs="仿宋_GB2312"/>
          <w:kern w:val="2"/>
          <w:sz w:val="32"/>
          <w:szCs w:val="32"/>
        </w:rPr>
        <w:t>年</w:t>
      </w:r>
      <w:r>
        <w:rPr>
          <w:rFonts w:hint="default" w:ascii="Times New Roman" w:hAnsi="Times New Roman" w:eastAsia="仿宋_GB2312" w:cs="Times New Roman"/>
          <w:kern w:val="2"/>
          <w:sz w:val="32"/>
          <w:szCs w:val="32"/>
        </w:rPr>
        <w:t>9</w:t>
      </w:r>
      <w:r>
        <w:rPr>
          <w:rFonts w:hint="eastAsia" w:ascii="仿宋_GB2312" w:hAnsi="Times New Roman" w:eastAsia="仿宋_GB2312" w:cs="仿宋_GB2312"/>
          <w:kern w:val="2"/>
          <w:sz w:val="32"/>
          <w:szCs w:val="32"/>
        </w:rPr>
        <w:t>月</w:t>
      </w:r>
      <w:r>
        <w:rPr>
          <w:rFonts w:hint="default" w:ascii="Times New Roman" w:hAnsi="Times New Roman" w:eastAsia="仿宋_GB2312" w:cs="Times New Roman"/>
          <w:kern w:val="2"/>
          <w:sz w:val="32"/>
          <w:szCs w:val="32"/>
        </w:rPr>
        <w:t>12</w:t>
      </w:r>
      <w:r>
        <w:rPr>
          <w:rFonts w:hint="eastAsia" w:ascii="仿宋_GB2312" w:hAnsi="Times New Roman" w:eastAsia="仿宋_GB2312" w:cs="仿宋_GB2312"/>
          <w:kern w:val="2"/>
          <w:sz w:val="32"/>
          <w:szCs w:val="32"/>
        </w:rPr>
        <w:t>日</w:t>
      </w:r>
    </w:p>
    <w:sdt>
      <w:sdtPr>
        <w:rPr>
          <w:rFonts w:ascii="宋体" w:hAnsi="宋体" w:eastAsia="宋体" w:cs="Arial"/>
          <w:snapToGrid w:val="0"/>
          <w:color w:val="000000"/>
          <w:kern w:val="0"/>
          <w:sz w:val="21"/>
          <w:szCs w:val="21"/>
          <w:lang w:val="en-US" w:eastAsia="en-US" w:bidi="ar-SA"/>
        </w:rPr>
        <w:id w:val="147476600"/>
        <w15:color w:val="DBDBDB"/>
        <w:docPartObj>
          <w:docPartGallery w:val="Table of Contents"/>
          <w:docPartUnique/>
        </w:docPartObj>
      </w:sdtPr>
      <w:sdtEndPr>
        <w:rPr>
          <w:rFonts w:hint="default" w:ascii="方正仿宋_GB2312" w:hAnsi="方正仿宋_GB2312" w:eastAsia="方正仿宋_GB2312" w:cs="方正仿宋_GB2312"/>
          <w:snapToGrid w:val="0"/>
          <w:color w:val="000000"/>
          <w:kern w:val="0"/>
          <w:sz w:val="31"/>
          <w:szCs w:val="31"/>
          <w:lang w:val="en-US" w:eastAsia="en-US" w:bidi="ar-SA"/>
        </w:rPr>
      </w:sdtEndPr>
      <w:sdtContent>
        <w:p w14:paraId="34E2CB7B">
          <w:pPr>
            <w:spacing w:before="0" w:beforeLines="0" w:after="0" w:afterLines="0" w:line="240" w:lineRule="auto"/>
            <w:ind w:left="0" w:leftChars="0" w:right="0" w:rightChars="0" w:firstLine="0" w:firstLineChars="0"/>
            <w:jc w:val="center"/>
          </w:pPr>
        </w:p>
        <w:p w14:paraId="6C3F2527">
          <w:pPr>
            <w:pStyle w:val="11"/>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default" w:ascii="Times New Roman" w:hAnsi="Times New Roman" w:eastAsia="方正小标宋简体" w:cs="Times New Roman"/>
              <w:sz w:val="30"/>
              <w:szCs w:val="30"/>
            </w:rPr>
          </w:pPr>
          <w:r>
            <w:rPr>
              <w:rFonts w:hint="default"/>
            </w:rPr>
            <w:fldChar w:fldCharType="begin"/>
          </w:r>
          <w:r>
            <w:rPr>
              <w:rFonts w:hint="default"/>
            </w:rPr>
            <w:instrText xml:space="preserve">TOC \o "1-3" \h \u </w:instrText>
          </w:r>
          <w:r>
            <w:rPr>
              <w:rFonts w:hint="default"/>
            </w:rPr>
            <w:fldChar w:fldCharType="separate"/>
          </w: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HYPERLINK \l _Toc3123 </w:instrText>
          </w:r>
          <w:r>
            <w:rPr>
              <w:rFonts w:hint="eastAsia" w:ascii="黑体" w:hAnsi="黑体" w:eastAsia="黑体" w:cs="黑体"/>
              <w:sz w:val="32"/>
              <w:szCs w:val="32"/>
            </w:rPr>
            <w:fldChar w:fldCharType="separate"/>
          </w:r>
          <w:r>
            <w:rPr>
              <w:rFonts w:hint="eastAsia" w:ascii="黑体" w:hAnsi="黑体" w:eastAsia="黑体" w:cs="黑体"/>
              <w:bCs/>
              <w:kern w:val="44"/>
              <w:sz w:val="32"/>
              <w:szCs w:val="32"/>
            </w:rPr>
            <w:t>第一部分  单位</w:t>
          </w:r>
          <w:r>
            <w:rPr>
              <w:rFonts w:hint="eastAsia" w:ascii="黑体" w:hAnsi="黑体" w:eastAsia="黑体" w:cs="黑体"/>
              <w:bCs w:val="0"/>
              <w:kern w:val="44"/>
              <w:sz w:val="32"/>
              <w:szCs w:val="32"/>
            </w:rPr>
            <w:t>概况</w:t>
          </w:r>
          <w:r>
            <w:rPr>
              <w:rFonts w:hint="eastAsia" w:ascii="黑体" w:hAnsi="黑体" w:eastAsia="黑体" w:cs="黑体"/>
              <w:sz w:val="32"/>
              <w:szCs w:val="32"/>
            </w:rPr>
            <w:tab/>
          </w: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PAGEREF _Toc3123 \h </w:instrText>
          </w:r>
          <w:r>
            <w:rPr>
              <w:rFonts w:hint="eastAsia" w:ascii="黑体" w:hAnsi="黑体" w:eastAsia="黑体" w:cs="黑体"/>
              <w:sz w:val="32"/>
              <w:szCs w:val="32"/>
            </w:rPr>
            <w:fldChar w:fldCharType="separate"/>
          </w:r>
          <w:r>
            <w:rPr>
              <w:rFonts w:hint="eastAsia" w:ascii="黑体" w:hAnsi="黑体" w:eastAsia="黑体" w:cs="黑体"/>
              <w:sz w:val="32"/>
              <w:szCs w:val="32"/>
            </w:rPr>
            <w:t>4</w:t>
          </w:r>
          <w:r>
            <w:rPr>
              <w:rFonts w:hint="eastAsia" w:ascii="黑体" w:hAnsi="黑体" w:eastAsia="黑体" w:cs="黑体"/>
              <w:sz w:val="32"/>
              <w:szCs w:val="32"/>
            </w:rPr>
            <w:fldChar w:fldCharType="end"/>
          </w:r>
          <w:r>
            <w:rPr>
              <w:rFonts w:hint="eastAsia" w:ascii="黑体" w:hAnsi="黑体" w:eastAsia="黑体" w:cs="黑体"/>
              <w:sz w:val="32"/>
              <w:szCs w:val="32"/>
            </w:rPr>
            <w:fldChar w:fldCharType="end"/>
          </w:r>
        </w:p>
        <w:p w14:paraId="104E7D60">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_Toc22590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bCs/>
              <w:kern w:val="2"/>
              <w:sz w:val="32"/>
              <w:szCs w:val="32"/>
            </w:rPr>
            <w:t>一、单位职责</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_Toc22590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65DA2016">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default" w:ascii="Times New Roman" w:hAnsi="Times New Roman" w:eastAsia="方正小标宋简体" w:cs="Times New Roman"/>
              <w:sz w:val="30"/>
              <w:szCs w:val="30"/>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_Toc5176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bCs/>
              <w:kern w:val="2"/>
              <w:sz w:val="32"/>
              <w:szCs w:val="32"/>
            </w:rPr>
            <w:t>二、机</w:t>
          </w:r>
          <w:r>
            <w:rPr>
              <w:rFonts w:hint="eastAsia" w:ascii="仿宋_GB2312" w:hAnsi="仿宋_GB2312" w:eastAsia="仿宋_GB2312" w:cs="仿宋_GB2312"/>
              <w:bCs w:val="0"/>
              <w:kern w:val="2"/>
              <w:sz w:val="32"/>
              <w:szCs w:val="32"/>
            </w:rPr>
            <w:t>构设置</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_Toc5176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17B09EA4">
          <w:pPr>
            <w:pStyle w:val="11"/>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黑体" w:hAnsi="黑体" w:eastAsia="黑体" w:cs="黑体"/>
              <w:sz w:val="32"/>
              <w:szCs w:val="32"/>
            </w:rPr>
          </w:pP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HYPERLINK \l _Toc22633 </w:instrText>
          </w:r>
          <w:r>
            <w:rPr>
              <w:rFonts w:hint="eastAsia" w:ascii="黑体" w:hAnsi="黑体" w:eastAsia="黑体" w:cs="黑体"/>
              <w:sz w:val="32"/>
              <w:szCs w:val="32"/>
            </w:rPr>
            <w:fldChar w:fldCharType="separate"/>
          </w:r>
          <w:r>
            <w:rPr>
              <w:rFonts w:hint="eastAsia" w:ascii="黑体" w:hAnsi="黑体" w:eastAsia="黑体" w:cs="黑体"/>
              <w:b w:val="0"/>
              <w:bCs/>
              <w:kern w:val="44"/>
              <w:sz w:val="32"/>
              <w:szCs w:val="32"/>
            </w:rPr>
            <w:t>第二部分  2024年度单位决算情况说明</w:t>
          </w:r>
          <w:r>
            <w:rPr>
              <w:rFonts w:hint="eastAsia" w:ascii="黑体" w:hAnsi="黑体" w:eastAsia="黑体" w:cs="黑体"/>
              <w:b w:val="0"/>
              <w:bCs/>
              <w:sz w:val="32"/>
              <w:szCs w:val="32"/>
            </w:rPr>
            <w:tab/>
          </w: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PAGEREF _Toc22633 \h </w:instrText>
          </w:r>
          <w:r>
            <w:rPr>
              <w:rFonts w:hint="eastAsia" w:ascii="黑体" w:hAnsi="黑体" w:eastAsia="黑体" w:cs="黑体"/>
              <w:sz w:val="32"/>
              <w:szCs w:val="32"/>
            </w:rPr>
            <w:fldChar w:fldCharType="separate"/>
          </w:r>
          <w:r>
            <w:rPr>
              <w:rFonts w:hint="eastAsia" w:ascii="黑体" w:hAnsi="黑体" w:eastAsia="黑体" w:cs="黑体"/>
              <w:sz w:val="32"/>
              <w:szCs w:val="32"/>
            </w:rPr>
            <w:t>5</w:t>
          </w:r>
          <w:r>
            <w:rPr>
              <w:rFonts w:hint="eastAsia" w:ascii="黑体" w:hAnsi="黑体" w:eastAsia="黑体" w:cs="黑体"/>
              <w:sz w:val="32"/>
              <w:szCs w:val="32"/>
            </w:rPr>
            <w:fldChar w:fldCharType="end"/>
          </w:r>
          <w:r>
            <w:rPr>
              <w:rFonts w:hint="eastAsia" w:ascii="黑体" w:hAnsi="黑体" w:eastAsia="黑体" w:cs="黑体"/>
              <w:sz w:val="32"/>
              <w:szCs w:val="32"/>
            </w:rPr>
            <w:fldChar w:fldCharType="end"/>
          </w:r>
        </w:p>
        <w:p w14:paraId="36B087F2">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_Toc23085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kern w:val="2"/>
              <w:sz w:val="32"/>
              <w:szCs w:val="32"/>
            </w:rPr>
            <w:t>一、收</w:t>
          </w:r>
          <w:r>
            <w:rPr>
              <w:rFonts w:hint="eastAsia" w:ascii="仿宋_GB2312" w:hAnsi="仿宋_GB2312" w:eastAsia="仿宋_GB2312" w:cs="仿宋_GB2312"/>
              <w:bCs/>
              <w:kern w:val="2"/>
              <w:sz w:val="32"/>
              <w:szCs w:val="32"/>
            </w:rPr>
            <w:t>入支出决算总体情况说明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_Toc23085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4800BBA9">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_Toc1486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kern w:val="2"/>
              <w:sz w:val="32"/>
              <w:szCs w:val="32"/>
            </w:rPr>
            <w:t>二、收入决算情况说明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_Toc1486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164C4FA5">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_Toc23633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kern w:val="2"/>
              <w:sz w:val="32"/>
              <w:szCs w:val="32"/>
            </w:rPr>
            <w:t>三、支</w:t>
          </w:r>
          <w:r>
            <w:rPr>
              <w:rFonts w:hint="eastAsia" w:ascii="仿宋_GB2312" w:hAnsi="仿宋_GB2312" w:eastAsia="仿宋_GB2312" w:cs="仿宋_GB2312"/>
              <w:bCs/>
              <w:kern w:val="2"/>
              <w:sz w:val="32"/>
              <w:szCs w:val="32"/>
            </w:rPr>
            <w:t>出决算情况说明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_Toc23633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462D36C2">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_Toc18431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napToGrid w:val="0"/>
              <w:kern w:val="2"/>
              <w:sz w:val="32"/>
              <w:szCs w:val="32"/>
              <w:lang w:val="en-US" w:eastAsia="zh-CN" w:bidi="ar"/>
            </w:rPr>
            <w:t>四、财</w:t>
          </w:r>
          <w:r>
            <w:rPr>
              <w:rFonts w:hint="eastAsia" w:ascii="仿宋_GB2312" w:hAnsi="仿宋_GB2312" w:eastAsia="仿宋_GB2312" w:cs="仿宋_GB2312"/>
              <w:bCs/>
              <w:snapToGrid w:val="0"/>
              <w:kern w:val="2"/>
              <w:sz w:val="32"/>
              <w:szCs w:val="32"/>
              <w:lang w:val="en-US" w:eastAsia="zh-CN" w:bidi="ar"/>
            </w:rPr>
            <w:t>政拨款收入支出决算总体情况说明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_Toc18431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3D50B99E">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_Toc1278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napToGrid w:val="0"/>
              <w:kern w:val="2"/>
              <w:sz w:val="32"/>
              <w:szCs w:val="32"/>
              <w:lang w:val="en-US" w:eastAsia="zh-CN" w:bidi="ar"/>
            </w:rPr>
            <w:t>五、</w:t>
          </w:r>
          <w:r>
            <w:rPr>
              <w:rFonts w:hint="eastAsia" w:ascii="仿宋_GB2312" w:hAnsi="仿宋_GB2312" w:eastAsia="仿宋_GB2312" w:cs="仿宋_GB2312"/>
              <w:bCs w:val="0"/>
              <w:snapToGrid w:val="0"/>
              <w:kern w:val="2"/>
              <w:sz w:val="32"/>
              <w:szCs w:val="32"/>
              <w:lang w:val="en-US" w:eastAsia="zh-CN" w:bidi="ar"/>
            </w:rPr>
            <w:t>一</w:t>
          </w:r>
          <w:r>
            <w:rPr>
              <w:rFonts w:hint="eastAsia" w:ascii="仿宋_GB2312" w:hAnsi="仿宋_GB2312" w:eastAsia="仿宋_GB2312" w:cs="仿宋_GB2312"/>
              <w:bCs/>
              <w:snapToGrid w:val="0"/>
              <w:kern w:val="2"/>
              <w:sz w:val="32"/>
              <w:szCs w:val="32"/>
              <w:lang w:val="en-US" w:eastAsia="zh-CN" w:bidi="ar"/>
            </w:rPr>
            <w:t>般公共预算财政拨款支出决算情况说明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_Toc1278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5428F2BB">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_Toc9431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napToGrid w:val="0"/>
              <w:kern w:val="2"/>
              <w:sz w:val="32"/>
              <w:szCs w:val="32"/>
              <w:lang w:val="en-US" w:eastAsia="zh-CN" w:bidi="ar"/>
            </w:rPr>
            <w:t>六</w:t>
          </w:r>
          <w:r>
            <w:rPr>
              <w:rFonts w:hint="eastAsia" w:ascii="仿宋_GB2312" w:hAnsi="仿宋_GB2312" w:eastAsia="仿宋_GB2312" w:cs="仿宋_GB2312"/>
              <w:bCs w:val="0"/>
              <w:snapToGrid w:val="0"/>
              <w:kern w:val="2"/>
              <w:sz w:val="32"/>
              <w:szCs w:val="32"/>
              <w:lang w:val="en-US" w:eastAsia="zh-CN" w:bidi="ar"/>
            </w:rPr>
            <w:t>、一</w:t>
          </w:r>
          <w:r>
            <w:rPr>
              <w:rFonts w:hint="eastAsia" w:ascii="仿宋_GB2312" w:hAnsi="仿宋_GB2312" w:eastAsia="仿宋_GB2312" w:cs="仿宋_GB2312"/>
              <w:bCs/>
              <w:snapToGrid w:val="0"/>
              <w:kern w:val="2"/>
              <w:sz w:val="32"/>
              <w:szCs w:val="32"/>
              <w:lang w:val="en-US" w:eastAsia="zh-CN" w:bidi="ar"/>
            </w:rPr>
            <w:t>般公共预算财政拨款基本支出决算情况说明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_Toc9431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9</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737C3BC2">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_Toc31741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napToGrid w:val="0"/>
              <w:kern w:val="2"/>
              <w:sz w:val="32"/>
              <w:szCs w:val="32"/>
              <w:lang w:val="en-US" w:eastAsia="zh-CN" w:bidi="ar"/>
            </w:rPr>
            <w:t>七、</w:t>
          </w:r>
          <w:r>
            <w:rPr>
              <w:rFonts w:hint="eastAsia" w:ascii="仿宋_GB2312" w:hAnsi="仿宋_GB2312" w:eastAsia="仿宋_GB2312" w:cs="仿宋_GB2312"/>
              <w:bCs/>
              <w:snapToGrid w:val="0"/>
              <w:kern w:val="2"/>
              <w:sz w:val="32"/>
              <w:szCs w:val="32"/>
              <w:lang w:val="en-US" w:eastAsia="zh-CN" w:bidi="ar"/>
            </w:rPr>
            <w:t>财政拨款“三公”经费支出决算情况说明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_Toc31741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6E381373">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_Toc24808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napToGrid w:val="0"/>
              <w:kern w:val="2"/>
              <w:sz w:val="32"/>
              <w:szCs w:val="32"/>
              <w:lang w:val="en-US" w:eastAsia="zh-CN" w:bidi="ar"/>
            </w:rPr>
            <w:t>八、</w:t>
          </w:r>
          <w:r>
            <w:rPr>
              <w:rFonts w:hint="eastAsia" w:ascii="仿宋_GB2312" w:hAnsi="仿宋_GB2312" w:eastAsia="仿宋_GB2312" w:cs="仿宋_GB2312"/>
              <w:bCs/>
              <w:snapToGrid w:val="0"/>
              <w:kern w:val="2"/>
              <w:sz w:val="32"/>
              <w:szCs w:val="32"/>
              <w:lang w:val="en-US" w:eastAsia="zh-CN" w:bidi="ar"/>
            </w:rPr>
            <w:t>政府性基金预算支出决算情况说明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_Toc24808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18567E5F">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_Toc1984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bCs/>
              <w:snapToGrid w:val="0"/>
              <w:kern w:val="2"/>
              <w:sz w:val="32"/>
              <w:szCs w:val="32"/>
              <w:lang w:val="en-US" w:eastAsia="zh-CN" w:bidi="ar"/>
            </w:rPr>
            <w:t>九、国有资本经营预算支出决算情况说明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_Toc1984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293DA42B">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default" w:ascii="Times New Roman" w:hAnsi="Times New Roman" w:eastAsia="方正小标宋简体" w:cs="Times New Roman"/>
              <w:sz w:val="30"/>
              <w:szCs w:val="30"/>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_Toc5217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bCs/>
              <w:snapToGrid w:val="0"/>
              <w:kern w:val="2"/>
              <w:sz w:val="32"/>
              <w:szCs w:val="32"/>
              <w:lang w:val="en-US" w:eastAsia="zh-CN" w:bidi="ar"/>
            </w:rPr>
            <w:t>十、其他重要事项的情况说明</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_Toc5217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798D8FC7">
          <w:pPr>
            <w:pStyle w:val="11"/>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黑体" w:hAnsi="黑体" w:eastAsia="黑体" w:cs="黑体"/>
              <w:sz w:val="32"/>
              <w:szCs w:val="32"/>
            </w:rPr>
          </w:pP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HYPERLINK \l _Toc9522 </w:instrText>
          </w:r>
          <w:r>
            <w:rPr>
              <w:rFonts w:hint="eastAsia" w:ascii="黑体" w:hAnsi="黑体" w:eastAsia="黑体" w:cs="黑体"/>
              <w:sz w:val="32"/>
              <w:szCs w:val="32"/>
            </w:rPr>
            <w:fldChar w:fldCharType="separate"/>
          </w:r>
          <w:r>
            <w:rPr>
              <w:rFonts w:hint="eastAsia" w:ascii="黑体" w:hAnsi="黑体" w:eastAsia="黑体" w:cs="黑体"/>
              <w:snapToGrid w:val="0"/>
              <w:kern w:val="2"/>
              <w:sz w:val="32"/>
              <w:szCs w:val="32"/>
              <w:lang w:val="en-US" w:eastAsia="zh-CN" w:bidi="ar"/>
            </w:rPr>
            <w:t>第三部分  名词解释</w:t>
          </w:r>
          <w:r>
            <w:rPr>
              <w:rFonts w:hint="eastAsia" w:ascii="黑体" w:hAnsi="黑体" w:eastAsia="黑体" w:cs="黑体"/>
              <w:sz w:val="32"/>
              <w:szCs w:val="32"/>
            </w:rPr>
            <w:tab/>
          </w: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PAGEREF _Toc9522 \h </w:instrText>
          </w:r>
          <w:r>
            <w:rPr>
              <w:rFonts w:hint="eastAsia" w:ascii="黑体" w:hAnsi="黑体" w:eastAsia="黑体" w:cs="黑体"/>
              <w:sz w:val="32"/>
              <w:szCs w:val="32"/>
            </w:rPr>
            <w:fldChar w:fldCharType="separate"/>
          </w:r>
          <w:r>
            <w:rPr>
              <w:rFonts w:hint="eastAsia" w:ascii="黑体" w:hAnsi="黑体" w:eastAsia="黑体" w:cs="黑体"/>
              <w:sz w:val="32"/>
              <w:szCs w:val="32"/>
            </w:rPr>
            <w:t>14</w:t>
          </w:r>
          <w:r>
            <w:rPr>
              <w:rFonts w:hint="eastAsia" w:ascii="黑体" w:hAnsi="黑体" w:eastAsia="黑体" w:cs="黑体"/>
              <w:sz w:val="32"/>
              <w:szCs w:val="32"/>
            </w:rPr>
            <w:fldChar w:fldCharType="end"/>
          </w:r>
          <w:r>
            <w:rPr>
              <w:rFonts w:hint="eastAsia" w:ascii="黑体" w:hAnsi="黑体" w:eastAsia="黑体" w:cs="黑体"/>
              <w:sz w:val="32"/>
              <w:szCs w:val="32"/>
            </w:rPr>
            <w:fldChar w:fldCharType="end"/>
          </w:r>
        </w:p>
        <w:p w14:paraId="2368635F">
          <w:pPr>
            <w:pStyle w:val="11"/>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黑体" w:hAnsi="黑体" w:eastAsia="黑体" w:cs="黑体"/>
              <w:sz w:val="32"/>
              <w:szCs w:val="32"/>
            </w:rPr>
          </w:pP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HYPERLINK \l _Toc24591 </w:instrText>
          </w:r>
          <w:r>
            <w:rPr>
              <w:rFonts w:hint="eastAsia" w:ascii="黑体" w:hAnsi="黑体" w:eastAsia="黑体" w:cs="黑体"/>
              <w:sz w:val="32"/>
              <w:szCs w:val="32"/>
            </w:rPr>
            <w:fldChar w:fldCharType="separate"/>
          </w:r>
          <w:r>
            <w:rPr>
              <w:rFonts w:hint="eastAsia" w:ascii="黑体" w:hAnsi="黑体" w:eastAsia="黑体" w:cs="黑体"/>
              <w:snapToGrid w:val="0"/>
              <w:kern w:val="2"/>
              <w:sz w:val="32"/>
              <w:szCs w:val="32"/>
              <w:lang w:val="en-US" w:eastAsia="zh-CN" w:bidi="ar"/>
            </w:rPr>
            <w:t>第四部分  附件</w:t>
          </w:r>
          <w:r>
            <w:rPr>
              <w:rFonts w:hint="eastAsia" w:ascii="黑体" w:hAnsi="黑体" w:eastAsia="黑体" w:cs="黑体"/>
              <w:sz w:val="32"/>
              <w:szCs w:val="32"/>
            </w:rPr>
            <w:tab/>
          </w: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PAGEREF _Toc24591 \h </w:instrText>
          </w:r>
          <w:r>
            <w:rPr>
              <w:rFonts w:hint="eastAsia" w:ascii="黑体" w:hAnsi="黑体" w:eastAsia="黑体" w:cs="黑体"/>
              <w:sz w:val="32"/>
              <w:szCs w:val="32"/>
            </w:rPr>
            <w:fldChar w:fldCharType="separate"/>
          </w:r>
          <w:r>
            <w:rPr>
              <w:rFonts w:hint="eastAsia" w:ascii="黑体" w:hAnsi="黑体" w:eastAsia="黑体" w:cs="黑体"/>
              <w:sz w:val="32"/>
              <w:szCs w:val="32"/>
            </w:rPr>
            <w:t>16</w:t>
          </w:r>
          <w:r>
            <w:rPr>
              <w:rFonts w:hint="eastAsia" w:ascii="黑体" w:hAnsi="黑体" w:eastAsia="黑体" w:cs="黑体"/>
              <w:sz w:val="32"/>
              <w:szCs w:val="32"/>
            </w:rPr>
            <w:fldChar w:fldCharType="end"/>
          </w:r>
          <w:r>
            <w:rPr>
              <w:rFonts w:hint="eastAsia" w:ascii="黑体" w:hAnsi="黑体" w:eastAsia="黑体" w:cs="黑体"/>
              <w:sz w:val="32"/>
              <w:szCs w:val="32"/>
            </w:rPr>
            <w:fldChar w:fldCharType="end"/>
          </w:r>
        </w:p>
        <w:p w14:paraId="6ADB7D88">
          <w:pPr>
            <w:pStyle w:val="11"/>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黑体" w:hAnsi="黑体" w:eastAsia="黑体" w:cs="黑体"/>
              <w:sz w:val="32"/>
              <w:szCs w:val="32"/>
              <w:lang w:val="en-US" w:eastAsia="zh-CN"/>
            </w:rPr>
          </w:pPr>
          <w:r>
            <w:rPr>
              <w:rFonts w:hint="eastAsia" w:ascii="黑体" w:hAnsi="黑体" w:eastAsia="黑体" w:cs="黑体"/>
              <w:sz w:val="32"/>
              <w:szCs w:val="32"/>
            </w:rPr>
            <w:fldChar w:fldCharType="begin"/>
          </w:r>
          <w:r>
            <w:rPr>
              <w:rFonts w:hint="eastAsia" w:ascii="黑体" w:hAnsi="黑体" w:eastAsia="黑体" w:cs="黑体"/>
              <w:sz w:val="32"/>
              <w:szCs w:val="32"/>
            </w:rPr>
            <w:instrText xml:space="preserve"> HYPERLINK \l _Toc29499 </w:instrText>
          </w:r>
          <w:r>
            <w:rPr>
              <w:rFonts w:hint="eastAsia" w:ascii="黑体" w:hAnsi="黑体" w:eastAsia="黑体" w:cs="黑体"/>
              <w:sz w:val="32"/>
              <w:szCs w:val="32"/>
            </w:rPr>
            <w:fldChar w:fldCharType="separate"/>
          </w:r>
          <w:r>
            <w:rPr>
              <w:rFonts w:hint="eastAsia" w:ascii="黑体" w:hAnsi="黑体" w:eastAsia="黑体" w:cs="黑体"/>
              <w:spacing w:val="-1"/>
              <w:sz w:val="32"/>
              <w:szCs w:val="32"/>
            </w:rPr>
            <w:t>第五部分</w:t>
          </w:r>
          <w:r>
            <w:rPr>
              <w:rFonts w:hint="eastAsia" w:ascii="黑体" w:hAnsi="黑体" w:eastAsia="黑体" w:cs="黑体"/>
              <w:spacing w:val="51"/>
              <w:sz w:val="32"/>
              <w:szCs w:val="32"/>
            </w:rPr>
            <w:t xml:space="preserve"> </w:t>
          </w:r>
          <w:r>
            <w:rPr>
              <w:rFonts w:hint="eastAsia" w:ascii="黑体" w:hAnsi="黑体" w:eastAsia="黑体" w:cs="黑体"/>
              <w:spacing w:val="-1"/>
              <w:sz w:val="32"/>
              <w:szCs w:val="32"/>
            </w:rPr>
            <w:t>附表</w:t>
          </w:r>
          <w:r>
            <w:rPr>
              <w:rFonts w:hint="eastAsia" w:ascii="黑体" w:hAnsi="黑体" w:eastAsia="黑体" w:cs="黑体"/>
              <w:sz w:val="32"/>
              <w:szCs w:val="32"/>
            </w:rPr>
            <w:tab/>
          </w:r>
          <w:r>
            <w:rPr>
              <w:rFonts w:hint="eastAsia" w:ascii="黑体" w:hAnsi="黑体" w:eastAsia="黑体" w:cs="黑体"/>
              <w:sz w:val="32"/>
              <w:szCs w:val="32"/>
              <w:lang w:val="en-US" w:eastAsia="zh-CN"/>
            </w:rPr>
            <w:t>2</w:t>
          </w:r>
          <w:r>
            <w:rPr>
              <w:rFonts w:hint="eastAsia" w:ascii="黑体" w:hAnsi="黑体" w:eastAsia="黑体" w:cs="黑体"/>
              <w:sz w:val="32"/>
              <w:szCs w:val="32"/>
            </w:rPr>
            <w:fldChar w:fldCharType="end"/>
          </w:r>
          <w:r>
            <w:rPr>
              <w:rFonts w:hint="eastAsia" w:ascii="黑体" w:hAnsi="黑体" w:eastAsia="黑体" w:cs="黑体"/>
              <w:sz w:val="32"/>
              <w:szCs w:val="32"/>
              <w:lang w:val="en-US" w:eastAsia="zh-CN"/>
            </w:rPr>
            <w:t>6</w:t>
          </w:r>
        </w:p>
        <w:p w14:paraId="0840A0F4">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一、</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_Toc2911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6"/>
              <w:sz w:val="32"/>
              <w:szCs w:val="32"/>
            </w:rPr>
            <w:t>收入支出决算总表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_Toc2911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27</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231EDB19">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_Toc14123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4"/>
              <w:sz w:val="32"/>
              <w:szCs w:val="32"/>
            </w:rPr>
            <w:t>收入决算表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_Toc14123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29</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56A83A95">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三、</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_Toc23444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6"/>
              <w:sz w:val="32"/>
              <w:szCs w:val="32"/>
            </w:rPr>
            <w:t>支出决算表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_Toc23444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30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37E38FB4">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四、</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_Toc10657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7"/>
              <w:sz w:val="32"/>
              <w:szCs w:val="32"/>
            </w:rPr>
            <w:t>财政拨款收入支出决算总表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_Toc10657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31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28C995DB">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五、</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_Toc13710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7"/>
              <w:sz w:val="32"/>
              <w:szCs w:val="32"/>
            </w:rPr>
            <w:t>财政拨款支出决算明细表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_Toc13710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33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1C543926">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六、</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_Toc30649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7"/>
              <w:sz w:val="32"/>
              <w:szCs w:val="32"/>
            </w:rPr>
            <w:t>一般公共预算财政拨款支出决算表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_Toc30649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39</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48D8B249">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七、</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_Toc26318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7"/>
              <w:sz w:val="32"/>
              <w:szCs w:val="32"/>
            </w:rPr>
            <w:t>一般公共预算财政拨款支出决算明细表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_Toc26318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3316C60E">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八、</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_Toc636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8"/>
              <w:sz w:val="32"/>
              <w:szCs w:val="32"/>
            </w:rPr>
            <w:t>一般公共预算财政拨款基本支出决算明细表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_Toc636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654B5CB0">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九、</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_Toc6048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7"/>
              <w:sz w:val="32"/>
              <w:szCs w:val="32"/>
            </w:rPr>
            <w:t>一般公共预算财政拨款项目支出决算表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_Toc6048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34B12166">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十、</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_Toc30430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8"/>
              <w:sz w:val="32"/>
              <w:szCs w:val="32"/>
            </w:rPr>
            <w:t>政府性基金预算财政拨款收入支出决算表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_Toc30430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33402994">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十一、</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_Toc14225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6"/>
              <w:sz w:val="32"/>
              <w:szCs w:val="32"/>
            </w:rPr>
            <w:t>国有资本经营预算财政拨款收入支出决算表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_Toc14225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0DC9A462">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十二、</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_Toc27364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6"/>
              <w:sz w:val="32"/>
              <w:szCs w:val="32"/>
            </w:rPr>
            <w:t>国有资本经营预算财政拨款支出决算表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_Toc27364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56</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052F40D8">
          <w:pPr>
            <w:pStyle w:val="12"/>
            <w:keepNext w:val="0"/>
            <w:keepLines w:val="0"/>
            <w:pageBreakBefore w:val="0"/>
            <w:widowControl w:val="0"/>
            <w:tabs>
              <w:tab w:val="right" w:leader="dot" w:pos="8336"/>
              <w:tab w:val="clear" w:pos="8296"/>
            </w:tabs>
            <w:kinsoku w:val="0"/>
            <w:wordWrap/>
            <w:overflowPunct/>
            <w:topLinePunct w:val="0"/>
            <w:autoSpaceDE w:val="0"/>
            <w:autoSpaceDN w:val="0"/>
            <w:bidi w:val="0"/>
            <w:adjustRightInd w:val="0"/>
            <w:snapToGrid w:val="0"/>
            <w:spacing w:line="560" w:lineRule="exact"/>
            <w:textAlignment w:val="baseline"/>
          </w:pPr>
          <w:r>
            <w:rPr>
              <w:rFonts w:hint="eastAsia" w:ascii="仿宋_GB2312" w:hAnsi="仿宋_GB2312" w:eastAsia="仿宋_GB2312" w:cs="仿宋_GB2312"/>
              <w:sz w:val="32"/>
              <w:szCs w:val="32"/>
              <w:lang w:val="en-US" w:eastAsia="zh-CN"/>
            </w:rPr>
            <w:t>十三、</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\l _Toc32410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pacing w:val="5"/>
              <w:sz w:val="32"/>
              <w:szCs w:val="32"/>
            </w:rPr>
            <w:t>财政拨款“三公</w:t>
          </w:r>
          <w:r>
            <w:rPr>
              <w:rFonts w:hint="eastAsia" w:ascii="仿宋_GB2312" w:hAnsi="仿宋_GB2312" w:eastAsia="仿宋_GB2312" w:cs="仿宋_GB2312"/>
              <w:spacing w:val="-111"/>
              <w:sz w:val="32"/>
              <w:szCs w:val="32"/>
            </w:rPr>
            <w:t xml:space="preserve"> </w:t>
          </w:r>
          <w:r>
            <w:rPr>
              <w:rFonts w:hint="eastAsia" w:ascii="仿宋_GB2312" w:hAnsi="仿宋_GB2312" w:eastAsia="仿宋_GB2312" w:cs="仿宋_GB2312"/>
              <w:spacing w:val="5"/>
              <w:sz w:val="32"/>
              <w:szCs w:val="32"/>
            </w:rPr>
            <w:t>”经费支出决算表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_Toc32410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57</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fldChar w:fldCharType="end"/>
          </w:r>
        </w:p>
        <w:p w14:paraId="6D915458">
          <w:pPr>
            <w:pStyle w:val="7"/>
            <w:rPr>
              <w:rFonts w:hint="default" w:ascii="方正仿宋_GB2312" w:hAnsi="方正仿宋_GB2312" w:eastAsia="方正仿宋_GB2312" w:cs="方正仿宋_GB2312"/>
              <w:snapToGrid w:val="0"/>
              <w:color w:val="000000"/>
              <w:kern w:val="0"/>
              <w:sz w:val="31"/>
              <w:szCs w:val="31"/>
              <w:lang w:val="en-US" w:eastAsia="en-US" w:bidi="ar-SA"/>
            </w:rPr>
          </w:pPr>
          <w:r>
            <w:rPr>
              <w:rFonts w:hint="default"/>
            </w:rPr>
            <w:fldChar w:fldCharType="end"/>
          </w:r>
        </w:p>
      </w:sdtContent>
    </w:sdt>
    <w:p w14:paraId="09882D33">
      <w:pPr>
        <w:rPr>
          <w:rFonts w:hint="default" w:ascii="方正仿宋_GB2312" w:hAnsi="方正仿宋_GB2312" w:eastAsia="方正仿宋_GB2312" w:cs="方正仿宋_GB2312"/>
          <w:snapToGrid w:val="0"/>
          <w:color w:val="000000"/>
          <w:kern w:val="0"/>
          <w:sz w:val="31"/>
          <w:szCs w:val="31"/>
          <w:lang w:val="en-US" w:eastAsia="en-US" w:bidi="ar-SA"/>
        </w:rPr>
      </w:pPr>
      <w:r>
        <w:rPr>
          <w:rFonts w:hint="default" w:ascii="方正仿宋_GB2312" w:hAnsi="方正仿宋_GB2312" w:eastAsia="方正仿宋_GB2312" w:cs="方正仿宋_GB2312"/>
          <w:snapToGrid w:val="0"/>
          <w:color w:val="000000"/>
          <w:kern w:val="0"/>
          <w:sz w:val="31"/>
          <w:szCs w:val="31"/>
          <w:lang w:val="en-US" w:eastAsia="en-US" w:bidi="ar-SA"/>
        </w:rPr>
        <w:br w:type="page"/>
      </w:r>
    </w:p>
    <w:p w14:paraId="0A87C7A7">
      <w:pPr>
        <w:pStyle w:val="7"/>
        <w:rPr>
          <w:rFonts w:hint="default" w:ascii="方正仿宋_GB2312" w:hAnsi="方正仿宋_GB2312" w:eastAsia="方正仿宋_GB2312" w:cs="方正仿宋_GB2312"/>
          <w:snapToGrid w:val="0"/>
          <w:color w:val="000000"/>
          <w:kern w:val="0"/>
          <w:sz w:val="31"/>
          <w:szCs w:val="31"/>
          <w:lang w:val="en-US" w:eastAsia="en-US" w:bidi="ar-SA"/>
        </w:rPr>
      </w:pPr>
    </w:p>
    <w:p w14:paraId="7B12536C">
      <w:pPr>
        <w:pStyle w:val="5"/>
        <w:suppressLineNumbers w:val="0"/>
        <w:kinsoku/>
        <w:autoSpaceDE/>
        <w:autoSpaceDN/>
        <w:adjustRightInd/>
        <w:snapToGrid/>
        <w:spacing w:beforeAutospacing="0" w:afterAutospacing="0" w:line="578" w:lineRule="auto"/>
        <w:jc w:val="center"/>
        <w:textAlignment w:val="auto"/>
        <w:rPr>
          <w:rFonts w:hint="default" w:ascii="Times New Roman" w:hAnsi="Times New Roman" w:eastAsia="黑体" w:cs="Times New Roman"/>
          <w:kern w:val="2"/>
          <w:sz w:val="32"/>
          <w:szCs w:val="32"/>
        </w:rPr>
      </w:pPr>
      <w:bookmarkStart w:id="0" w:name="_Toc3123"/>
      <w:r>
        <w:rPr>
          <w:rFonts w:hint="eastAsia" w:ascii="Times New Roman" w:hAnsi="Times New Roman" w:eastAsia="方正小标宋简体" w:cs="方正小标宋简体"/>
          <w:b w:val="0"/>
          <w:snapToGrid/>
          <w:color w:val="auto"/>
          <w:highlight w:val="none"/>
          <w:lang w:bidi="ar-SA"/>
        </w:rPr>
        <w:t>第一部分  单位概况</w:t>
      </w:r>
      <w:bookmarkEnd w:id="0"/>
    </w:p>
    <w:p w14:paraId="5DF4ED91">
      <w:pPr>
        <w:pStyle w:val="6"/>
        <w:pageBreakBefore w:val="0"/>
        <w:suppressLineNumbers w:val="0"/>
        <w:kinsoku/>
        <w:wordWrap/>
        <w:overflowPunct/>
        <w:topLinePunct w:val="0"/>
        <w:autoSpaceDE/>
        <w:autoSpaceDN/>
        <w:bidi w:val="0"/>
        <w:adjustRightInd/>
        <w:snapToGrid/>
        <w:spacing w:beforeAutospacing="0" w:afterAutospacing="0" w:line="560" w:lineRule="exact"/>
        <w:ind w:firstLine="640" w:firstLineChars="200"/>
        <w:textAlignment w:val="auto"/>
        <w:rPr>
          <w:rFonts w:hint="eastAsia" w:ascii="Times New Roman" w:hAnsi="Times New Roman" w:eastAsia="黑体" w:cstheme="majorBidi"/>
          <w:b w:val="0"/>
          <w:snapToGrid/>
          <w:color w:val="auto"/>
          <w:highlight w:val="none"/>
          <w:lang w:bidi="ar-SA"/>
        </w:rPr>
      </w:pPr>
      <w:bookmarkStart w:id="1" w:name="_Toc22590"/>
      <w:r>
        <w:rPr>
          <w:rFonts w:hint="eastAsia" w:ascii="Times New Roman" w:hAnsi="Times New Roman" w:eastAsia="黑体" w:cstheme="majorBidi"/>
          <w:b w:val="0"/>
          <w:snapToGrid/>
          <w:color w:val="auto"/>
          <w:highlight w:val="none"/>
          <w:lang w:bidi="ar-SA"/>
        </w:rPr>
        <w:t>一、单位职责</w:t>
      </w:r>
      <w:bookmarkEnd w:id="1"/>
    </w:p>
    <w:p w14:paraId="0AA1C4B4">
      <w:pPr>
        <w:keepNext w:val="0"/>
        <w:keepLines w:val="0"/>
        <w:pageBreakBefore w:val="0"/>
        <w:widowControl w:val="0"/>
        <w:kinsoku/>
        <w:wordWrap/>
        <w:overflowPunct/>
        <w:topLinePunct w:val="0"/>
        <w:autoSpaceDE/>
        <w:autoSpaceDN/>
        <w:bidi w:val="0"/>
        <w:adjustRightInd/>
        <w:snapToGrid/>
        <w:spacing w:line="560" w:lineRule="exact"/>
        <w:ind w:firstLine="800" w:firstLineChars="250"/>
        <w:jc w:val="both"/>
        <w:textAlignment w:val="auto"/>
        <w:rPr>
          <w:rFonts w:hint="default" w:ascii="仿宋_GB2312" w:hAnsi="仿宋_GB2312" w:eastAsia="仿宋_GB2312" w:cs="仿宋_GB2312"/>
          <w:snapToGrid/>
          <w:color w:val="auto"/>
          <w:kern w:val="2"/>
          <w:sz w:val="32"/>
          <w:szCs w:val="32"/>
          <w:highlight w:val="none"/>
          <w:lang w:eastAsia="zh-CN"/>
        </w:rPr>
      </w:pPr>
      <w:r>
        <w:rPr>
          <w:rFonts w:hint="default" w:ascii="Times New Roman" w:hAnsi="Times New Roman" w:eastAsia="仿宋_GB2312" w:cs="Times New Roman"/>
          <w:snapToGrid/>
          <w:color w:val="auto"/>
          <w:kern w:val="2"/>
          <w:sz w:val="32"/>
          <w:szCs w:val="32"/>
          <w:highlight w:val="none"/>
          <w:lang w:val="en-US" w:eastAsia="zh-CN"/>
        </w:rPr>
        <w:t>四川省无线电监测站是四川省经济和信息化厅直属事业单位，是四川省无线电管理机构重要技术支撑单位、四川省民兵通信保障大队电磁频谱管理分队的挂靠单位，具有 CMA、CNAS 资质，也是全国科研机构平台纳统的科研机构。我站在省经济和信息化厅的领导下，在国家无线电监测中心的指导下，根据《中华人民共和国无线电管理条例》、《四川省&lt;中华人民共和国无线电管理条例&gt;实施办法》，主要开展空中电波监测、无线电干扰查找、无线电设备技术指标的检测、工科医等非无线电设备的无线电辐射检测、无线电台（站）电磁环境测试、电磁辐射测试等业务，并负责全省无线电监测检测的技术指导、培训和技术设施建设。</w:t>
      </w:r>
    </w:p>
    <w:p w14:paraId="0C784332">
      <w:pPr>
        <w:pStyle w:val="6"/>
        <w:pageBreakBefore w:val="0"/>
        <w:widowControl/>
        <w:wordWrap/>
        <w:overflowPunct/>
        <w:topLinePunct w:val="0"/>
        <w:bidi w:val="0"/>
        <w:spacing w:line="560" w:lineRule="exact"/>
        <w:ind w:firstLine="640" w:firstLineChars="200"/>
        <w:outlineLvl w:val="1"/>
        <w:rPr>
          <w:rFonts w:hint="default" w:ascii="Times New Roman" w:hAnsi="Times New Roman" w:eastAsia="宋体" w:cs="Times New Roman"/>
          <w:b w:val="0"/>
          <w:bCs w:val="0"/>
          <w:kern w:val="2"/>
          <w:sz w:val="32"/>
          <w:szCs w:val="32"/>
        </w:rPr>
      </w:pPr>
      <w:bookmarkStart w:id="2" w:name="_Toc5176"/>
      <w:r>
        <w:rPr>
          <w:rFonts w:hint="eastAsia" w:ascii="黑体" w:hAnsi="宋体" w:eastAsia="黑体" w:cs="黑体"/>
          <w:b w:val="0"/>
          <w:bCs/>
          <w:kern w:val="2"/>
          <w:sz w:val="32"/>
          <w:szCs w:val="32"/>
        </w:rPr>
        <w:t>二、机</w:t>
      </w:r>
      <w:r>
        <w:rPr>
          <w:rStyle w:val="21"/>
          <w:rFonts w:hint="eastAsia" w:ascii="黑体" w:hAnsi="宋体" w:eastAsia="黑体" w:cs="黑体"/>
          <w:b w:val="0"/>
          <w:bCs w:val="0"/>
          <w:kern w:val="2"/>
          <w:sz w:val="32"/>
          <w:szCs w:val="32"/>
        </w:rPr>
        <w:t>构设置</w:t>
      </w:r>
      <w:bookmarkEnd w:id="2"/>
    </w:p>
    <w:p w14:paraId="74271A90">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firstLineChars="200"/>
        <w:jc w:val="left"/>
        <w:textAlignment w:val="baseline"/>
        <w:rPr>
          <w:rFonts w:hint="default" w:ascii="Times New Roman" w:hAnsi="Times New Roman" w:eastAsia="仿宋" w:cs="Times New Roman"/>
          <w:kern w:val="0"/>
          <w:sz w:val="32"/>
          <w:szCs w:val="32"/>
        </w:rPr>
      </w:pPr>
      <w:r>
        <w:rPr>
          <w:rFonts w:hint="eastAsia" w:ascii="仿宋_GB2312" w:hAnsi="宋体" w:eastAsia="仿宋_GB2312" w:cs="仿宋_GB2312"/>
          <w:snapToGrid w:val="0"/>
          <w:color w:val="000000"/>
          <w:kern w:val="0"/>
          <w:sz w:val="32"/>
          <w:szCs w:val="32"/>
          <w:lang w:val="en-US" w:eastAsia="zh-CN" w:bidi="ar"/>
        </w:rPr>
        <w:t>我站内设机构分为事业发展部门和技术创新部门两类，事业发展部门含党政办公室、综合科，技术创新部门含监测指挥中心、监测科、检测科。</w:t>
      </w:r>
      <w:r>
        <w:rPr>
          <w:rFonts w:hint="default" w:ascii="Times New Roman" w:hAnsi="Times New Roman" w:eastAsia="仿宋" w:cs="Times New Roman"/>
          <w:snapToGrid w:val="0"/>
          <w:color w:val="000000"/>
          <w:kern w:val="2"/>
          <w:sz w:val="32"/>
          <w:szCs w:val="32"/>
          <w:lang w:val="en-US" w:eastAsia="zh-CN" w:bidi="ar"/>
        </w:rPr>
        <w:br w:type="page"/>
      </w:r>
    </w:p>
    <w:p w14:paraId="00D115FE">
      <w:pPr>
        <w:pStyle w:val="5"/>
        <w:widowControl/>
        <w:jc w:val="center"/>
        <w:rPr>
          <w:rFonts w:hint="default" w:ascii="Times New Roman" w:hAnsi="Times New Roman" w:eastAsia="宋体" w:cs="Times New Roman"/>
          <w:kern w:val="2"/>
          <w:sz w:val="21"/>
          <w:szCs w:val="21"/>
        </w:rPr>
      </w:pPr>
      <w:bookmarkStart w:id="3" w:name="_Toc22633"/>
      <w:r>
        <w:rPr>
          <w:rFonts w:hint="eastAsia" w:ascii="方正小标宋简体" w:hAnsi="方正小标宋简体" w:eastAsia="方正小标宋简体" w:cs="方正小标宋简体"/>
          <w:b w:val="0"/>
          <w:bCs/>
          <w:kern w:val="44"/>
          <w:sz w:val="44"/>
          <w:szCs w:val="44"/>
        </w:rPr>
        <w:t>第二部分</w:t>
      </w:r>
      <w:r>
        <w:rPr>
          <w:rFonts w:hint="eastAsia" w:ascii="Times New Roman" w:hAnsi="Times New Roman" w:eastAsia="方正小标宋简体" w:cs="方正小标宋简体"/>
          <w:b w:val="0"/>
          <w:bCs/>
          <w:kern w:val="44"/>
          <w:sz w:val="44"/>
          <w:szCs w:val="44"/>
        </w:rPr>
        <w:t xml:space="preserve">  </w:t>
      </w:r>
      <w:r>
        <w:rPr>
          <w:rFonts w:hint="default" w:ascii="Times New Roman" w:hAnsi="Times New Roman" w:eastAsia="方正小标宋简体" w:cs="Times New Roman"/>
          <w:b w:val="0"/>
          <w:bCs/>
          <w:kern w:val="44"/>
          <w:sz w:val="44"/>
          <w:szCs w:val="44"/>
        </w:rPr>
        <w:t>2024</w:t>
      </w:r>
      <w:r>
        <w:rPr>
          <w:rFonts w:hint="eastAsia" w:ascii="方正小标宋简体" w:hAnsi="方正小标宋简体" w:eastAsia="方正小标宋简体" w:cs="方正小标宋简体"/>
          <w:b w:val="0"/>
          <w:bCs/>
          <w:kern w:val="44"/>
          <w:sz w:val="44"/>
          <w:szCs w:val="44"/>
        </w:rPr>
        <w:t>年度单位决算情况说明</w:t>
      </w:r>
      <w:bookmarkEnd w:id="3"/>
    </w:p>
    <w:p w14:paraId="5D5C83AE">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640" w:firstLineChars="200"/>
        <w:textAlignment w:val="baseline"/>
        <w:outlineLvl w:val="1"/>
        <w:rPr>
          <w:rFonts w:hint="eastAsia" w:ascii="Times New Roman" w:hAnsi="Times New Roman" w:eastAsia="黑体" w:cs="Times New Roman"/>
          <w:b w:val="0"/>
          <w:bCs/>
          <w:kern w:val="2"/>
          <w:sz w:val="32"/>
          <w:szCs w:val="32"/>
        </w:rPr>
      </w:pPr>
      <w:bookmarkStart w:id="4" w:name="_Toc23085"/>
      <w:r>
        <w:rPr>
          <w:rFonts w:hint="eastAsia" w:ascii="黑体" w:hAnsi="宋体" w:eastAsia="黑体" w:cs="黑体"/>
          <w:kern w:val="2"/>
          <w:sz w:val="32"/>
          <w:szCs w:val="32"/>
        </w:rPr>
        <w:t>一、收</w:t>
      </w:r>
      <w:r>
        <w:rPr>
          <w:rStyle w:val="21"/>
          <w:rFonts w:hint="eastAsia" w:ascii="黑体" w:hAnsi="宋体" w:eastAsia="黑体" w:cs="黑体"/>
          <w:b w:val="0"/>
          <w:bCs/>
          <w:kern w:val="2"/>
          <w:sz w:val="32"/>
          <w:szCs w:val="32"/>
        </w:rPr>
        <w:t>入支出决算总体情况说明</w:t>
      </w:r>
      <w:bookmarkEnd w:id="4"/>
    </w:p>
    <w:p w14:paraId="1C1CE8CA">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640" w:firstLineChars="200"/>
        <w:textAlignment w:val="baseline"/>
        <w:outlineLvl w:val="9"/>
        <w:rPr>
          <w:rFonts w:hint="default" w:ascii="Times New Roman" w:hAnsi="Times New Roman" w:eastAsia="宋体" w:cs="Times New Roman"/>
          <w:kern w:val="2"/>
          <w:sz w:val="21"/>
          <w:szCs w:val="21"/>
        </w:rPr>
      </w:pPr>
      <w:r>
        <w:rPr>
          <w:rFonts w:hint="default" w:ascii="Times New Roman" w:hAnsi="Times New Roman" w:eastAsia="仿宋_GB2312" w:cs="Times New Roman"/>
          <w:kern w:val="2"/>
          <w:sz w:val="32"/>
          <w:szCs w:val="32"/>
        </w:rPr>
        <w:t>2024年度收入、支出总计均为4837.2万元。与2023年度相比，收入、支出总计各增加1625.05万元，增长50.6%。主要变动原因是</w:t>
      </w:r>
      <w:r>
        <w:rPr>
          <w:rFonts w:hint="default" w:ascii="Times New Roman" w:hAnsi="Times New Roman" w:eastAsia="仿宋" w:cs="Times New Roman"/>
          <w:kern w:val="2"/>
          <w:sz w:val="32"/>
          <w:szCs w:val="32"/>
        </w:rPr>
        <w:t>中央转移支付无线电管理经费资金拨付增加。</w:t>
      </w:r>
    </w:p>
    <w:p w14:paraId="6579FE90">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420" w:firstLineChars="200"/>
        <w:textAlignment w:val="baseline"/>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68CF4BB8">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firstLine="420" w:firstLineChars="200"/>
        <w:textAlignment w:val="baseline"/>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45A4BC61">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420" w:firstLineChars="200"/>
        <w:textAlignment w:val="baseline"/>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0F901E17">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420" w:firstLineChars="200"/>
        <w:textAlignment w:val="baseline"/>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2432D0EB">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420" w:firstLineChars="200"/>
        <w:textAlignment w:val="baseline"/>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32707212">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420" w:firstLineChars="200"/>
        <w:textAlignment w:val="baseline"/>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6838469C">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420" w:firstLineChars="200"/>
        <w:textAlignment w:val="baseline"/>
        <w:outlineLvl w:val="9"/>
        <w:rPr>
          <w:rFonts w:hint="default" w:ascii="Times New Roman" w:hAnsi="Times New Roman" w:eastAsia="仿宋" w:cs="Times New Roman"/>
          <w:kern w:val="2"/>
          <w:sz w:val="32"/>
          <w:szCs w:val="32"/>
        </w:rPr>
      </w:pPr>
      <w:r>
        <w:drawing>
          <wp:anchor distT="0" distB="0" distL="114300" distR="114300" simplePos="0" relativeHeight="251674624" behindDoc="0" locked="0" layoutInCell="1" allowOverlap="1">
            <wp:simplePos x="0" y="0"/>
            <wp:positionH relativeFrom="column">
              <wp:posOffset>266700</wp:posOffset>
            </wp:positionH>
            <wp:positionV relativeFrom="paragraph">
              <wp:posOffset>-2133600</wp:posOffset>
            </wp:positionV>
            <wp:extent cx="5286375" cy="2428875"/>
            <wp:effectExtent l="0" t="0" r="9525" b="9525"/>
            <wp:wrapNone/>
            <wp:docPr id="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56"/>
                    <pic:cNvPicPr>
                      <a:picLocks noChangeAspect="1"/>
                    </pic:cNvPicPr>
                  </pic:nvPicPr>
                  <pic:blipFill>
                    <a:blip r:embed="rId58"/>
                    <a:stretch>
                      <a:fillRect/>
                    </a:stretch>
                  </pic:blipFill>
                  <pic:spPr>
                    <a:xfrm>
                      <a:off x="0" y="0"/>
                      <a:ext cx="5286375" cy="2428875"/>
                    </a:xfrm>
                    <a:prstGeom prst="rect">
                      <a:avLst/>
                    </a:prstGeom>
                    <a:noFill/>
                    <a:ln w="9525">
                      <a:noFill/>
                    </a:ln>
                  </pic:spPr>
                </pic:pic>
              </a:graphicData>
            </a:graphic>
          </wp:anchor>
        </w:drawing>
      </w:r>
      <w:r>
        <w:rPr>
          <w:rFonts w:hint="default" w:ascii="Times New Roman" w:hAnsi="Times New Roman" w:eastAsia="仿宋" w:cs="Times New Roman"/>
          <w:kern w:val="2"/>
          <w:sz w:val="32"/>
          <w:szCs w:val="32"/>
        </w:rPr>
        <w:t xml:space="preserve"> </w:t>
      </w:r>
    </w:p>
    <w:p w14:paraId="58E2C49C">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center"/>
        <w:textAlignment w:val="baseline"/>
        <w:rPr>
          <w:rFonts w:hint="eastAsia" w:ascii="Times New Roman" w:hAnsi="Times New Roman" w:eastAsia="仿宋_GB2312" w:cs="仿宋_GB2312"/>
          <w:kern w:val="2"/>
          <w:sz w:val="32"/>
          <w:szCs w:val="32"/>
        </w:rPr>
      </w:pPr>
      <w:r>
        <w:rPr>
          <w:rFonts w:hint="eastAsia" w:ascii="仿宋_GB2312" w:hAnsi="Times New Roman" w:eastAsia="仿宋_GB2312" w:cs="仿宋_GB2312"/>
          <w:snapToGrid w:val="0"/>
          <w:color w:val="000000"/>
          <w:kern w:val="2"/>
          <w:sz w:val="32"/>
          <w:szCs w:val="32"/>
          <w:lang w:val="en-US" w:eastAsia="zh-CN" w:bidi="ar"/>
        </w:rPr>
        <w:t>（图</w:t>
      </w:r>
      <w:r>
        <w:rPr>
          <w:rFonts w:hint="default" w:ascii="Times New Roman" w:hAnsi="Times New Roman" w:eastAsia="仿宋_GB2312" w:cs="Times New Roman"/>
          <w:snapToGrid w:val="0"/>
          <w:color w:val="000000"/>
          <w:kern w:val="2"/>
          <w:sz w:val="32"/>
          <w:szCs w:val="32"/>
          <w:lang w:val="en-US" w:eastAsia="zh-CN" w:bidi="ar"/>
        </w:rPr>
        <w:t>1</w:t>
      </w:r>
      <w:r>
        <w:rPr>
          <w:rFonts w:hint="eastAsia" w:ascii="仿宋_GB2312" w:hAnsi="Times New Roman" w:eastAsia="仿宋_GB2312" w:cs="仿宋_GB2312"/>
          <w:snapToGrid w:val="0"/>
          <w:color w:val="000000"/>
          <w:kern w:val="2"/>
          <w:sz w:val="32"/>
          <w:szCs w:val="32"/>
          <w:lang w:val="en-US" w:eastAsia="zh-CN" w:bidi="ar"/>
        </w:rPr>
        <w:t>：收入、支出决算总计变动情况图）</w:t>
      </w:r>
    </w:p>
    <w:p w14:paraId="118A9B56">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640" w:firstLineChars="200"/>
        <w:textAlignment w:val="baseline"/>
        <w:outlineLvl w:val="1"/>
        <w:rPr>
          <w:rFonts w:hint="eastAsia" w:ascii="Times New Roman" w:hAnsi="Times New Roman" w:eastAsia="黑体" w:cs="Times New Roman"/>
          <w:kern w:val="2"/>
          <w:sz w:val="32"/>
          <w:szCs w:val="32"/>
        </w:rPr>
      </w:pPr>
      <w:bookmarkStart w:id="5" w:name="_Toc1486"/>
      <w:r>
        <w:rPr>
          <w:rFonts w:hint="eastAsia" w:ascii="黑体" w:hAnsi="宋体" w:eastAsia="黑体" w:cs="黑体"/>
          <w:kern w:val="2"/>
          <w:sz w:val="32"/>
          <w:szCs w:val="32"/>
        </w:rPr>
        <w:t>二、收入决算情况说明</w:t>
      </w:r>
      <w:bookmarkEnd w:id="5"/>
    </w:p>
    <w:p w14:paraId="4BAEDCF2">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640" w:firstLineChars="200"/>
        <w:jc w:val="both"/>
        <w:textAlignment w:val="baseline"/>
        <w:outlineLvl w:val="9"/>
        <w:rPr>
          <w:rFonts w:hint="eastAsia" w:ascii="仿宋_GB2312" w:eastAsia="仿宋_GB2312" w:cs="仿宋_GB2312"/>
          <w:kern w:val="2"/>
          <w:sz w:val="32"/>
          <w:szCs w:val="32"/>
        </w:rPr>
      </w:pPr>
      <w:r>
        <w:rPr>
          <w:rFonts w:hint="default" w:ascii="Times New Roman" w:hAnsi="Times New Roman" w:eastAsia="仿宋_GB2312" w:cs="Times New Roman"/>
          <w:kern w:val="2"/>
          <w:sz w:val="32"/>
          <w:szCs w:val="32"/>
        </w:rPr>
        <w:t>2024年度本年收入合计4246.08万元，其中：一般公共预算财政拨款收入4054.19万元，占95.4%；事业收入190.5万元，占4.</w:t>
      </w:r>
      <w:r>
        <w:rPr>
          <w:rFonts w:hint="default" w:ascii="Times New Roman" w:hAnsi="Times New Roman" w:eastAsia="仿宋_GB2312" w:cs="Times New Roman"/>
          <w:kern w:val="2"/>
          <w:sz w:val="32"/>
          <w:szCs w:val="32"/>
          <w:lang w:val="en-US" w:eastAsia="zh-CN"/>
        </w:rPr>
        <w:t>5</w:t>
      </w:r>
      <w:r>
        <w:rPr>
          <w:rFonts w:hint="default" w:ascii="Times New Roman" w:hAnsi="Times New Roman" w:eastAsia="仿宋_GB2312" w:cs="Times New Roman"/>
          <w:kern w:val="2"/>
          <w:sz w:val="32"/>
          <w:szCs w:val="32"/>
        </w:rPr>
        <w:t>%；其他收入1.39万元，占0.</w:t>
      </w:r>
      <w:r>
        <w:rPr>
          <w:rFonts w:hint="default" w:ascii="Times New Roman" w:hAnsi="Times New Roman" w:eastAsia="仿宋_GB2312" w:cs="Times New Roman"/>
          <w:kern w:val="2"/>
          <w:sz w:val="32"/>
          <w:szCs w:val="32"/>
          <w:lang w:val="en-US" w:eastAsia="zh-CN"/>
        </w:rPr>
        <w:t>1</w:t>
      </w:r>
      <w:r>
        <w:rPr>
          <w:rFonts w:hint="default" w:ascii="Times New Roman" w:hAnsi="Times New Roman" w:eastAsia="仿宋_GB2312" w:cs="Times New Roman"/>
          <w:kern w:val="2"/>
          <w:sz w:val="32"/>
          <w:szCs w:val="32"/>
        </w:rPr>
        <w:t>%。</w:t>
      </w:r>
    </w:p>
    <w:p w14:paraId="6C13F573">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4F25E528">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7B275D25">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68BFA9DE">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78CE944D">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p>
    <w:p w14:paraId="27F2D051">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p>
    <w:p w14:paraId="566DB0F3">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p>
    <w:p w14:paraId="3B3396B8">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p>
    <w:p w14:paraId="7F84AE8A">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p>
    <w:p w14:paraId="767F17C1">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7CD5D8FF">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2C181CF7">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640F1453">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5CACBF5D">
      <w:pPr>
        <w:pStyle w:val="19"/>
        <w:keepNext w:val="0"/>
        <w:keepLines w:val="0"/>
        <w:widowControl w:val="0"/>
        <w:suppressLineNumbers w:val="0"/>
        <w:autoSpaceDE w:val="0"/>
        <w:autoSpaceDN/>
        <w:spacing w:line="600" w:lineRule="exact"/>
        <w:ind w:left="0" w:leftChars="0" w:right="0" w:rightChars="0" w:firstLine="420" w:firstLineChars="200"/>
        <w:jc w:val="left"/>
        <w:outlineLvl w:val="9"/>
        <w:rPr>
          <w:rFonts w:hint="default" w:ascii="Times New Roman" w:hAnsi="Times New Roman" w:eastAsia="宋体" w:cs="Times New Roman"/>
          <w:kern w:val="2"/>
          <w:sz w:val="21"/>
          <w:szCs w:val="21"/>
        </w:rPr>
      </w:pPr>
      <w:r>
        <w:drawing>
          <wp:anchor distT="0" distB="0" distL="114300" distR="114300" simplePos="0" relativeHeight="251675648" behindDoc="0" locked="0" layoutInCell="1" allowOverlap="1">
            <wp:simplePos x="0" y="0"/>
            <wp:positionH relativeFrom="column">
              <wp:posOffset>266700</wp:posOffset>
            </wp:positionH>
            <wp:positionV relativeFrom="paragraph">
              <wp:posOffset>-2457450</wp:posOffset>
            </wp:positionV>
            <wp:extent cx="4838700" cy="2752725"/>
            <wp:effectExtent l="0" t="0" r="0" b="9525"/>
            <wp:wrapNone/>
            <wp:docPr id="1" name="图片 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7"/>
                    <pic:cNvPicPr>
                      <a:picLocks noChangeAspect="1"/>
                    </pic:cNvPicPr>
                  </pic:nvPicPr>
                  <pic:blipFill>
                    <a:blip r:embed="rId59"/>
                    <a:stretch>
                      <a:fillRect/>
                    </a:stretch>
                  </pic:blipFill>
                  <pic:spPr>
                    <a:xfrm>
                      <a:off x="0" y="0"/>
                      <a:ext cx="4838700" cy="2752725"/>
                    </a:xfrm>
                    <a:prstGeom prst="rect">
                      <a:avLst/>
                    </a:prstGeom>
                    <a:noFill/>
                    <a:ln w="9525">
                      <a:noFill/>
                    </a:ln>
                  </pic:spPr>
                </pic:pic>
              </a:graphicData>
            </a:graphic>
          </wp:anchor>
        </w:drawing>
      </w:r>
      <w:r>
        <w:rPr>
          <w:rFonts w:hint="default" w:ascii="Times New Roman" w:hAnsi="Times New Roman" w:eastAsia="宋体" w:cs="Times New Roman"/>
          <w:kern w:val="2"/>
          <w:sz w:val="21"/>
          <w:szCs w:val="21"/>
        </w:rPr>
        <w:t xml:space="preserve"> </w:t>
      </w:r>
    </w:p>
    <w:p w14:paraId="25F6A3CB">
      <w:pPr>
        <w:pStyle w:val="19"/>
        <w:keepNext w:val="0"/>
        <w:keepLines w:val="0"/>
        <w:widowControl w:val="0"/>
        <w:suppressLineNumbers w:val="0"/>
        <w:autoSpaceDE w:val="0"/>
        <w:autoSpaceDN/>
        <w:spacing w:line="600" w:lineRule="exact"/>
        <w:ind w:left="0" w:leftChars="0" w:right="0" w:rightChars="0" w:firstLine="640" w:firstLineChars="200"/>
        <w:jc w:val="center"/>
        <w:outlineLvl w:val="9"/>
        <w:rPr>
          <w:rFonts w:hint="eastAsia" w:ascii="Times New Roman" w:hAnsi="Times New Roman" w:eastAsia="仿宋_GB2312" w:cs="仿宋_GB2312"/>
          <w:kern w:val="2"/>
          <w:sz w:val="32"/>
          <w:szCs w:val="32"/>
        </w:rPr>
      </w:pPr>
      <w:r>
        <w:rPr>
          <w:rFonts w:hint="eastAsia" w:ascii="仿宋_GB2312" w:hAnsi="Times New Roman" w:eastAsia="仿宋_GB2312" w:cs="仿宋_GB2312"/>
          <w:kern w:val="2"/>
          <w:sz w:val="32"/>
          <w:szCs w:val="32"/>
        </w:rPr>
        <w:t>（图</w:t>
      </w:r>
      <w:r>
        <w:rPr>
          <w:rFonts w:hint="default" w:ascii="Times New Roman" w:hAnsi="Times New Roman" w:eastAsia="仿宋_GB2312" w:cs="Times New Roman"/>
          <w:kern w:val="2"/>
          <w:sz w:val="32"/>
          <w:szCs w:val="32"/>
        </w:rPr>
        <w:t>2</w:t>
      </w:r>
      <w:r>
        <w:rPr>
          <w:rFonts w:hint="eastAsia" w:ascii="仿宋_GB2312" w:hAnsi="Times New Roman" w:eastAsia="仿宋_GB2312" w:cs="仿宋_GB2312"/>
          <w:kern w:val="2"/>
          <w:sz w:val="32"/>
          <w:szCs w:val="32"/>
        </w:rPr>
        <w:t>：收入决算结构图）</w:t>
      </w:r>
    </w:p>
    <w:p w14:paraId="5EB4F68F">
      <w:pPr>
        <w:pStyle w:val="19"/>
        <w:keepNext w:val="0"/>
        <w:keepLines w:val="0"/>
        <w:widowControl w:val="0"/>
        <w:suppressLineNumbers w:val="0"/>
        <w:autoSpaceDE w:val="0"/>
        <w:autoSpaceDN/>
        <w:spacing w:line="600" w:lineRule="exact"/>
        <w:ind w:left="0" w:leftChars="0" w:right="0" w:rightChars="0" w:firstLine="640" w:firstLineChars="200"/>
        <w:outlineLvl w:val="1"/>
        <w:rPr>
          <w:rFonts w:hint="eastAsia" w:ascii="Times New Roman" w:hAnsi="Times New Roman" w:eastAsia="黑体" w:cs="Times New Roman"/>
          <w:b w:val="0"/>
          <w:bCs/>
          <w:kern w:val="2"/>
          <w:sz w:val="32"/>
          <w:szCs w:val="32"/>
        </w:rPr>
      </w:pPr>
      <w:bookmarkStart w:id="6" w:name="_Toc23633"/>
      <w:r>
        <w:rPr>
          <w:rFonts w:hint="eastAsia" w:ascii="黑体" w:hAnsi="宋体" w:eastAsia="黑体" w:cs="黑体"/>
          <w:kern w:val="2"/>
          <w:sz w:val="32"/>
          <w:szCs w:val="32"/>
        </w:rPr>
        <w:t>三、支</w:t>
      </w:r>
      <w:r>
        <w:rPr>
          <w:rStyle w:val="21"/>
          <w:rFonts w:hint="eastAsia" w:ascii="黑体" w:hAnsi="宋体" w:eastAsia="黑体" w:cs="黑体"/>
          <w:b w:val="0"/>
          <w:bCs/>
          <w:kern w:val="2"/>
          <w:sz w:val="32"/>
          <w:szCs w:val="32"/>
        </w:rPr>
        <w:t>出决算情况说明</w:t>
      </w:r>
      <w:bookmarkEnd w:id="6"/>
    </w:p>
    <w:p w14:paraId="5BF4BC14">
      <w:pPr>
        <w:pStyle w:val="19"/>
        <w:keepNext w:val="0"/>
        <w:keepLines w:val="0"/>
        <w:pageBreakBefore w:val="0"/>
        <w:widowControl w:val="0"/>
        <w:suppressLineNumbers w:val="0"/>
        <w:kinsoku w:val="0"/>
        <w:wordWrap/>
        <w:overflowPunct/>
        <w:topLinePunct w:val="0"/>
        <w:autoSpaceDE w:val="0"/>
        <w:autoSpaceDN/>
        <w:bidi w:val="0"/>
        <w:adjustRightInd w:val="0"/>
        <w:snapToGrid w:val="0"/>
        <w:spacing w:line="560" w:lineRule="exact"/>
        <w:ind w:left="0" w:leftChars="0" w:right="0" w:rightChars="0" w:firstLine="640" w:firstLineChars="200"/>
        <w:jc w:val="left"/>
        <w:textAlignment w:val="baseline"/>
        <w:outlineLvl w:val="9"/>
        <w:rPr>
          <w:rFonts w:hint="eastAsia" w:ascii="仿宋_GB2312" w:eastAsia="仿宋_GB2312" w:cs="仿宋_GB2312"/>
          <w:kern w:val="2"/>
          <w:sz w:val="32"/>
          <w:szCs w:val="32"/>
        </w:rPr>
      </w:pPr>
      <w:r>
        <w:rPr>
          <w:rFonts w:hint="default" w:ascii="Times New Roman" w:hAnsi="Times New Roman" w:eastAsia="仿宋_GB2312" w:cs="Times New Roman"/>
          <w:kern w:val="2"/>
          <w:sz w:val="32"/>
          <w:szCs w:val="32"/>
        </w:rPr>
        <w:t>2024</w:t>
      </w:r>
      <w:r>
        <w:rPr>
          <w:rFonts w:hint="eastAsia" w:ascii="仿宋_GB2312" w:hAnsi="Times New Roman" w:eastAsia="仿宋_GB2312" w:cs="仿宋_GB2312"/>
          <w:kern w:val="2"/>
          <w:sz w:val="32"/>
          <w:szCs w:val="32"/>
        </w:rPr>
        <w:t>年度本年支出合计</w:t>
      </w:r>
      <w:r>
        <w:rPr>
          <w:rFonts w:hint="default" w:ascii="Times New Roman" w:hAnsi="Times New Roman" w:eastAsia="仿宋_GB2312" w:cs="Times New Roman"/>
          <w:kern w:val="2"/>
          <w:sz w:val="32"/>
          <w:szCs w:val="32"/>
        </w:rPr>
        <w:t>4225.24</w:t>
      </w:r>
      <w:r>
        <w:rPr>
          <w:rFonts w:hint="eastAsia" w:ascii="仿宋_GB2312" w:hAnsi="Times New Roman" w:eastAsia="仿宋_GB2312" w:cs="仿宋_GB2312"/>
          <w:kern w:val="2"/>
          <w:sz w:val="32"/>
          <w:szCs w:val="32"/>
        </w:rPr>
        <w:t>万元，其中：基本支出</w:t>
      </w:r>
      <w:r>
        <w:rPr>
          <w:rFonts w:hint="default" w:ascii="Times New Roman" w:hAnsi="Times New Roman" w:eastAsia="仿宋_GB2312" w:cs="Times New Roman"/>
          <w:kern w:val="2"/>
          <w:sz w:val="32"/>
          <w:szCs w:val="32"/>
        </w:rPr>
        <w:t>496.6</w:t>
      </w:r>
      <w:r>
        <w:rPr>
          <w:rFonts w:hint="eastAsia" w:ascii="仿宋_GB2312" w:hAnsi="Times New Roman" w:eastAsia="仿宋_GB2312" w:cs="仿宋_GB2312"/>
          <w:kern w:val="2"/>
          <w:sz w:val="32"/>
          <w:szCs w:val="32"/>
        </w:rPr>
        <w:t>万元，占</w:t>
      </w:r>
      <w:r>
        <w:rPr>
          <w:rFonts w:hint="default" w:ascii="Times New Roman" w:hAnsi="Times New Roman" w:eastAsia="仿宋_GB2312" w:cs="Times New Roman"/>
          <w:kern w:val="2"/>
          <w:sz w:val="32"/>
          <w:szCs w:val="32"/>
        </w:rPr>
        <w:t>11.</w:t>
      </w:r>
      <w:r>
        <w:rPr>
          <w:rFonts w:hint="eastAsia" w:eastAsia="仿宋_GB2312" w:cs="Times New Roman"/>
          <w:kern w:val="2"/>
          <w:sz w:val="32"/>
          <w:szCs w:val="32"/>
          <w:lang w:val="en-US" w:eastAsia="zh-CN"/>
        </w:rPr>
        <w:t>8</w:t>
      </w:r>
      <w:r>
        <w:rPr>
          <w:rFonts w:hint="default" w:ascii="Times New Roman" w:hAnsi="Times New Roman" w:eastAsia="仿宋_GB2312" w:cs="Times New Roman"/>
          <w:kern w:val="2"/>
          <w:sz w:val="32"/>
          <w:szCs w:val="32"/>
        </w:rPr>
        <w:t>%</w:t>
      </w:r>
      <w:r>
        <w:rPr>
          <w:rFonts w:hint="eastAsia" w:ascii="仿宋_GB2312" w:hAnsi="Times New Roman" w:eastAsia="仿宋_GB2312" w:cs="仿宋_GB2312"/>
          <w:kern w:val="2"/>
          <w:sz w:val="32"/>
          <w:szCs w:val="32"/>
        </w:rPr>
        <w:t>；项目支出</w:t>
      </w:r>
      <w:r>
        <w:rPr>
          <w:rFonts w:hint="default" w:ascii="Times New Roman" w:hAnsi="Times New Roman" w:eastAsia="仿宋_GB2312" w:cs="Times New Roman"/>
          <w:kern w:val="2"/>
          <w:sz w:val="32"/>
          <w:szCs w:val="32"/>
        </w:rPr>
        <w:t>3728.63</w:t>
      </w:r>
      <w:r>
        <w:rPr>
          <w:rFonts w:hint="eastAsia" w:ascii="仿宋_GB2312" w:hAnsi="Times New Roman" w:eastAsia="仿宋_GB2312" w:cs="仿宋_GB2312"/>
          <w:kern w:val="2"/>
          <w:sz w:val="32"/>
          <w:szCs w:val="32"/>
        </w:rPr>
        <w:t>万元，占</w:t>
      </w:r>
      <w:r>
        <w:rPr>
          <w:rFonts w:hint="default" w:ascii="Times New Roman" w:hAnsi="Times New Roman" w:eastAsia="仿宋_GB2312" w:cs="Times New Roman"/>
          <w:kern w:val="2"/>
          <w:sz w:val="32"/>
          <w:szCs w:val="32"/>
        </w:rPr>
        <w:t>88.2%</w:t>
      </w:r>
      <w:r>
        <w:rPr>
          <w:rFonts w:hint="eastAsia" w:ascii="仿宋_GB2312" w:hAnsi="Times New Roman" w:eastAsia="仿宋_GB2312" w:cs="仿宋_GB2312"/>
          <w:kern w:val="2"/>
          <w:sz w:val="32"/>
          <w:szCs w:val="32"/>
        </w:rPr>
        <w:t>。</w:t>
      </w:r>
    </w:p>
    <w:p w14:paraId="37F5920F">
      <w:pPr>
        <w:pStyle w:val="19"/>
        <w:keepNext w:val="0"/>
        <w:keepLines w:val="0"/>
        <w:widowControl w:val="0"/>
        <w:suppressLineNumbers w:val="0"/>
        <w:autoSpaceDE w:val="0"/>
        <w:autoSpaceDN/>
        <w:spacing w:line="600" w:lineRule="exact"/>
        <w:ind w:left="0" w:leftChars="0" w:right="0" w:rightChars="0" w:firstLine="0" w:firstLineChars="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35C395EF">
      <w:pPr>
        <w:pStyle w:val="19"/>
        <w:keepNext w:val="0"/>
        <w:keepLines w:val="0"/>
        <w:widowControl w:val="0"/>
        <w:suppressLineNumbers w:val="0"/>
        <w:autoSpaceDE w:val="0"/>
        <w:autoSpaceDN/>
        <w:spacing w:line="600" w:lineRule="exact"/>
        <w:ind w:left="0" w:leftChars="0" w:right="0" w:rightChars="0" w:firstLine="640" w:firstLineChars="200"/>
        <w:jc w:val="left"/>
        <w:outlineLvl w:val="9"/>
        <w:rPr>
          <w:rFonts w:hint="eastAsia" w:ascii="仿宋_GB2312" w:eastAsia="仿宋_GB2312" w:cs="仿宋_GB2312"/>
          <w:kern w:val="2"/>
          <w:sz w:val="32"/>
          <w:szCs w:val="32"/>
        </w:rPr>
      </w:pPr>
      <w:r>
        <w:rPr>
          <w:rFonts w:hint="eastAsia" w:ascii="仿宋_GB2312" w:eastAsia="仿宋_GB2312" w:cs="仿宋_GB2312"/>
          <w:kern w:val="2"/>
          <w:sz w:val="32"/>
          <w:szCs w:val="32"/>
        </w:rPr>
        <w:t xml:space="preserve"> </w:t>
      </w:r>
    </w:p>
    <w:p w14:paraId="662EEFF4">
      <w:pPr>
        <w:pStyle w:val="19"/>
        <w:keepNext w:val="0"/>
        <w:keepLines w:val="0"/>
        <w:widowControl w:val="0"/>
        <w:suppressLineNumbers w:val="0"/>
        <w:autoSpaceDE w:val="0"/>
        <w:autoSpaceDN/>
        <w:spacing w:line="600" w:lineRule="exact"/>
        <w:ind w:left="0" w:leftChars="0" w:right="0" w:rightChars="0" w:firstLine="420" w:firstLineChars="200"/>
        <w:jc w:val="left"/>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303ABD48">
      <w:pPr>
        <w:pStyle w:val="19"/>
        <w:keepNext w:val="0"/>
        <w:keepLines w:val="0"/>
        <w:widowControl w:val="0"/>
        <w:suppressLineNumbers w:val="0"/>
        <w:autoSpaceDE w:val="0"/>
        <w:autoSpaceDN/>
        <w:spacing w:line="600" w:lineRule="exact"/>
        <w:ind w:left="0" w:leftChars="0" w:right="0" w:rightChars="0" w:firstLine="420" w:firstLineChars="200"/>
        <w:jc w:val="left"/>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4692B221">
      <w:pPr>
        <w:pStyle w:val="19"/>
        <w:keepNext w:val="0"/>
        <w:keepLines w:val="0"/>
        <w:widowControl w:val="0"/>
        <w:suppressLineNumbers w:val="0"/>
        <w:autoSpaceDE w:val="0"/>
        <w:autoSpaceDN/>
        <w:spacing w:line="600" w:lineRule="exact"/>
        <w:ind w:left="0" w:leftChars="0" w:right="0" w:rightChars="0" w:firstLine="420" w:firstLineChars="200"/>
        <w:jc w:val="left"/>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69D96921">
      <w:pPr>
        <w:pStyle w:val="19"/>
        <w:keepNext w:val="0"/>
        <w:keepLines w:val="0"/>
        <w:widowControl w:val="0"/>
        <w:suppressLineNumbers w:val="0"/>
        <w:autoSpaceDE w:val="0"/>
        <w:autoSpaceDN/>
        <w:spacing w:line="600" w:lineRule="exact"/>
        <w:ind w:left="0" w:leftChars="0" w:right="0" w:rightChars="0" w:firstLine="420" w:firstLineChars="200"/>
        <w:jc w:val="left"/>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5E782853">
      <w:pPr>
        <w:pStyle w:val="19"/>
        <w:keepNext w:val="0"/>
        <w:keepLines w:val="0"/>
        <w:widowControl w:val="0"/>
        <w:suppressLineNumbers w:val="0"/>
        <w:autoSpaceDE w:val="0"/>
        <w:autoSpaceDN/>
        <w:spacing w:line="600" w:lineRule="exact"/>
        <w:ind w:left="0" w:leftChars="0" w:right="0" w:rightChars="0" w:firstLine="420" w:firstLineChars="200"/>
        <w:jc w:val="left"/>
        <w:outlineLvl w:val="9"/>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 xml:space="preserve"> </w:t>
      </w:r>
    </w:p>
    <w:p w14:paraId="00F8A8E2">
      <w:pPr>
        <w:pStyle w:val="19"/>
        <w:keepNext w:val="0"/>
        <w:keepLines w:val="0"/>
        <w:widowControl w:val="0"/>
        <w:suppressLineNumbers w:val="0"/>
        <w:autoSpaceDE w:val="0"/>
        <w:autoSpaceDN/>
        <w:spacing w:line="600" w:lineRule="exact"/>
        <w:ind w:left="0" w:leftChars="0" w:right="0" w:rightChars="0" w:firstLine="420" w:firstLineChars="200"/>
        <w:jc w:val="left"/>
        <w:outlineLvl w:val="9"/>
        <w:rPr>
          <w:rFonts w:hint="eastAsia" w:ascii="仿宋_GB2312" w:eastAsia="仿宋_GB2312" w:cs="仿宋_GB2312"/>
          <w:kern w:val="2"/>
          <w:sz w:val="32"/>
          <w:szCs w:val="32"/>
        </w:rPr>
      </w:pPr>
      <w:r>
        <w:drawing>
          <wp:anchor distT="0" distB="0" distL="114300" distR="114300" simplePos="0" relativeHeight="251676672" behindDoc="0" locked="0" layoutInCell="1" allowOverlap="1">
            <wp:simplePos x="0" y="0"/>
            <wp:positionH relativeFrom="column">
              <wp:posOffset>266700</wp:posOffset>
            </wp:positionH>
            <wp:positionV relativeFrom="paragraph">
              <wp:posOffset>-2457450</wp:posOffset>
            </wp:positionV>
            <wp:extent cx="4838700" cy="2752725"/>
            <wp:effectExtent l="0" t="0" r="0" b="9525"/>
            <wp:wrapNone/>
            <wp:docPr id="3" name="图片 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IMG_258"/>
                    <pic:cNvPicPr>
                      <a:picLocks noChangeAspect="1"/>
                    </pic:cNvPicPr>
                  </pic:nvPicPr>
                  <pic:blipFill>
                    <a:blip r:embed="rId60"/>
                    <a:stretch>
                      <a:fillRect/>
                    </a:stretch>
                  </pic:blipFill>
                  <pic:spPr>
                    <a:xfrm>
                      <a:off x="0" y="0"/>
                      <a:ext cx="4838700" cy="2752725"/>
                    </a:xfrm>
                    <a:prstGeom prst="rect">
                      <a:avLst/>
                    </a:prstGeom>
                    <a:noFill/>
                    <a:ln w="9525">
                      <a:noFill/>
                    </a:ln>
                  </pic:spPr>
                </pic:pic>
              </a:graphicData>
            </a:graphic>
          </wp:anchor>
        </w:drawing>
      </w:r>
      <w:r>
        <w:rPr>
          <w:rFonts w:hint="eastAsia" w:ascii="仿宋_GB2312" w:eastAsia="仿宋_GB2312" w:cs="仿宋_GB2312"/>
          <w:kern w:val="2"/>
          <w:sz w:val="32"/>
          <w:szCs w:val="32"/>
        </w:rPr>
        <w:t xml:space="preserve"> </w:t>
      </w:r>
    </w:p>
    <w:p w14:paraId="3DA0B288">
      <w:pPr>
        <w:keepNext w:val="0"/>
        <w:keepLines w:val="0"/>
        <w:widowControl w:val="0"/>
        <w:suppressLineNumbers w:val="0"/>
        <w:spacing w:before="0" w:beforeAutospacing="0" w:after="0" w:afterAutospacing="0"/>
        <w:ind w:left="0" w:right="0"/>
        <w:jc w:val="center"/>
        <w:rPr>
          <w:rFonts w:hint="eastAsia" w:ascii="Times New Roman" w:hAnsi="Times New Roman" w:eastAsia="仿宋_GB2312" w:cs="仿宋_GB2312"/>
          <w:kern w:val="2"/>
          <w:sz w:val="32"/>
          <w:szCs w:val="32"/>
        </w:rPr>
      </w:pPr>
      <w:r>
        <w:rPr>
          <w:rFonts w:hint="eastAsia" w:ascii="仿宋_GB2312" w:hAnsi="Times New Roman" w:eastAsia="仿宋_GB2312" w:cs="仿宋_GB2312"/>
          <w:snapToGrid w:val="0"/>
          <w:color w:val="000000"/>
          <w:kern w:val="2"/>
          <w:sz w:val="32"/>
          <w:szCs w:val="32"/>
          <w:lang w:val="en-US" w:eastAsia="zh-CN" w:bidi="ar"/>
        </w:rPr>
        <w:t>（图</w:t>
      </w:r>
      <w:r>
        <w:rPr>
          <w:rFonts w:hint="default" w:ascii="Times New Roman" w:hAnsi="Times New Roman" w:eastAsia="仿宋_GB2312" w:cs="Times New Roman"/>
          <w:snapToGrid w:val="0"/>
          <w:color w:val="000000"/>
          <w:kern w:val="2"/>
          <w:sz w:val="32"/>
          <w:szCs w:val="32"/>
          <w:lang w:val="en-US" w:eastAsia="zh-CN" w:bidi="ar"/>
        </w:rPr>
        <w:t>3</w:t>
      </w:r>
      <w:r>
        <w:rPr>
          <w:rFonts w:hint="eastAsia" w:ascii="仿宋_GB2312" w:hAnsi="Times New Roman" w:eastAsia="仿宋_GB2312" w:cs="仿宋_GB2312"/>
          <w:snapToGrid w:val="0"/>
          <w:color w:val="000000"/>
          <w:kern w:val="2"/>
          <w:sz w:val="32"/>
          <w:szCs w:val="32"/>
          <w:lang w:val="en-US" w:eastAsia="zh-CN" w:bidi="ar"/>
        </w:rPr>
        <w:t>：支出决算结构图）</w:t>
      </w:r>
    </w:p>
    <w:p w14:paraId="599BEB2C">
      <w:pPr>
        <w:keepNext w:val="0"/>
        <w:keepLines w:val="0"/>
        <w:widowControl w:val="0"/>
        <w:suppressLineNumbers w:val="0"/>
        <w:spacing w:before="0" w:beforeAutospacing="0" w:after="0" w:afterAutospacing="0"/>
        <w:ind w:left="0" w:right="0" w:firstLine="800" w:firstLineChars="25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snapToGrid w:val="0"/>
          <w:color w:val="000000"/>
          <w:kern w:val="2"/>
          <w:sz w:val="32"/>
          <w:szCs w:val="32"/>
          <w:lang w:val="en-US" w:eastAsia="zh-CN" w:bidi="ar"/>
        </w:rPr>
        <w:t xml:space="preserve"> </w:t>
      </w:r>
    </w:p>
    <w:p w14:paraId="129B84AA">
      <w:pPr>
        <w:pStyle w:val="13"/>
        <w:keepNext w:val="0"/>
        <w:keepLines w:val="0"/>
        <w:widowControl w:val="0"/>
        <w:suppressLineNumbers w:val="0"/>
        <w:spacing w:before="0" w:beforeLines="30" w:beforeAutospacing="0" w:after="0" w:afterAutospacing="1"/>
        <w:ind w:left="0" w:right="0"/>
        <w:jc w:val="both"/>
        <w:rPr>
          <w:rFonts w:hint="eastAsia" w:ascii="仿宋_GB2312" w:hAnsi="Times New Roman" w:eastAsia="仿宋_GB2312" w:cs="Times New Roman"/>
          <w:kern w:val="0"/>
          <w:sz w:val="30"/>
          <w:szCs w:val="30"/>
          <w:lang w:val="en-US" w:eastAsia="zh-CN" w:bidi="ar"/>
        </w:rPr>
      </w:pPr>
      <w:r>
        <w:rPr>
          <w:rFonts w:hint="eastAsia" w:ascii="仿宋_GB2312" w:hAnsi="Times New Roman" w:eastAsia="仿宋_GB2312" w:cs="Times New Roman"/>
          <w:kern w:val="0"/>
          <w:sz w:val="30"/>
          <w:szCs w:val="30"/>
          <w:lang w:val="en-US" w:eastAsia="zh-CN" w:bidi="ar"/>
        </w:rPr>
        <w:t xml:space="preserve"> </w:t>
      </w:r>
    </w:p>
    <w:p w14:paraId="76A9B4AA">
      <w:pPr>
        <w:pStyle w:val="13"/>
        <w:keepNext w:val="0"/>
        <w:keepLines w:val="0"/>
        <w:widowControl w:val="0"/>
        <w:suppressLineNumbers w:val="0"/>
        <w:spacing w:before="0" w:beforeLines="30" w:beforeAutospacing="0" w:after="0" w:afterAutospacing="1"/>
        <w:ind w:left="0" w:right="0"/>
        <w:jc w:val="both"/>
        <w:rPr>
          <w:rFonts w:hint="eastAsia" w:ascii="仿宋_GB2312" w:hAnsi="Times New Roman" w:eastAsia="仿宋_GB2312" w:cs="Times New Roman"/>
          <w:kern w:val="0"/>
          <w:sz w:val="30"/>
          <w:szCs w:val="30"/>
          <w:lang w:val="en-US" w:eastAsia="zh-CN" w:bidi="ar"/>
        </w:rPr>
      </w:pPr>
    </w:p>
    <w:p w14:paraId="6FCC2CAE">
      <w:pPr>
        <w:pStyle w:val="13"/>
        <w:keepNext w:val="0"/>
        <w:keepLines w:val="0"/>
        <w:widowControl w:val="0"/>
        <w:suppressLineNumbers w:val="0"/>
        <w:spacing w:before="0" w:beforeLines="30" w:beforeAutospacing="0" w:after="0" w:afterAutospacing="1"/>
        <w:ind w:left="0" w:right="0"/>
        <w:jc w:val="both"/>
        <w:rPr>
          <w:rFonts w:hint="eastAsia" w:ascii="仿宋_GB2312" w:hAnsi="Times New Roman" w:eastAsia="仿宋_GB2312" w:cs="Times New Roman"/>
          <w:kern w:val="0"/>
          <w:sz w:val="30"/>
          <w:szCs w:val="30"/>
          <w:lang w:val="en-US" w:eastAsia="zh-CN" w:bidi="ar"/>
        </w:rPr>
      </w:pPr>
    </w:p>
    <w:p w14:paraId="402799ED">
      <w:pPr>
        <w:keepNext w:val="0"/>
        <w:keepLines w:val="0"/>
        <w:widowControl w:val="0"/>
        <w:suppressLineNumbers w:val="0"/>
        <w:spacing w:before="0" w:beforeAutospacing="0" w:after="0" w:afterAutospacing="0" w:line="600" w:lineRule="exact"/>
        <w:ind w:left="0" w:leftChars="0" w:right="0" w:rightChars="0" w:firstLine="640" w:firstLineChars="200"/>
        <w:jc w:val="both"/>
        <w:outlineLvl w:val="1"/>
        <w:rPr>
          <w:rFonts w:hint="default" w:ascii="Times New Roman" w:hAnsi="Times New Roman" w:eastAsia="黑体" w:cs="Times New Roman"/>
          <w:b w:val="0"/>
          <w:bCs/>
          <w:kern w:val="2"/>
          <w:sz w:val="32"/>
          <w:szCs w:val="32"/>
        </w:rPr>
      </w:pPr>
      <w:bookmarkStart w:id="7" w:name="_Toc18431"/>
      <w:r>
        <w:rPr>
          <w:rFonts w:hint="eastAsia" w:ascii="黑体" w:hAnsi="宋体" w:eastAsia="黑体" w:cs="黑体"/>
          <w:snapToGrid w:val="0"/>
          <w:color w:val="000000"/>
          <w:kern w:val="2"/>
          <w:sz w:val="32"/>
          <w:szCs w:val="32"/>
          <w:lang w:val="en-US" w:eastAsia="zh-CN" w:bidi="ar"/>
        </w:rPr>
        <w:t>四、财</w:t>
      </w:r>
      <w:r>
        <w:rPr>
          <w:rStyle w:val="21"/>
          <w:rFonts w:hint="eastAsia" w:ascii="黑体" w:hAnsi="宋体" w:eastAsia="黑体" w:cs="黑体"/>
          <w:b w:val="0"/>
          <w:bCs/>
          <w:snapToGrid w:val="0"/>
          <w:color w:val="000000"/>
          <w:kern w:val="2"/>
          <w:sz w:val="32"/>
          <w:szCs w:val="32"/>
          <w:lang w:val="en-US" w:eastAsia="zh-CN" w:bidi="ar"/>
        </w:rPr>
        <w:t>政拨款收入支出决算总体情况说明</w:t>
      </w:r>
      <w:bookmarkEnd w:id="7"/>
    </w:p>
    <w:p w14:paraId="72A07465">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2024年度财政拨款收入、支出总计均为4638.48万元。与2023年度相比，财政拨款收入总计、支出总计各增加1673.94万元，增长56.5%。主要变动原因是中央转移支付无线电管理经费资金拨付增加。</w:t>
      </w:r>
    </w:p>
    <w:p w14:paraId="16A6DC3C">
      <w:pPr>
        <w:pStyle w:val="13"/>
        <w:keepNext w:val="0"/>
        <w:keepLines w:val="0"/>
        <w:widowControl w:val="0"/>
        <w:suppressLineNumbers w:val="0"/>
        <w:spacing w:before="0" w:beforeLines="30" w:beforeAutospacing="0" w:after="0" w:afterAutospacing="1"/>
        <w:ind w:left="0" w:right="0"/>
        <w:jc w:val="center"/>
        <w:rPr>
          <w:rFonts w:hint="eastAsia" w:ascii="仿宋_GB2312" w:hAnsi="Times New Roman" w:eastAsia="仿宋_GB2312" w:cs="Times New Roman"/>
          <w:kern w:val="0"/>
          <w:sz w:val="30"/>
          <w:szCs w:val="30"/>
        </w:rPr>
      </w:pPr>
      <w:r>
        <w:rPr>
          <w:rFonts w:hint="eastAsia" w:ascii="仿宋_GB2312" w:hAnsi="Times New Roman" w:eastAsia="仿宋_GB2312" w:cs="Times New Roman"/>
          <w:kern w:val="0"/>
          <w:sz w:val="30"/>
          <w:szCs w:val="30"/>
          <w:lang w:val="en-US" w:eastAsia="zh-CN" w:bidi="ar"/>
        </w:rPr>
        <w:drawing>
          <wp:inline distT="0" distB="0" distL="114300" distR="114300">
            <wp:extent cx="4838700" cy="2752725"/>
            <wp:effectExtent l="0" t="0" r="0" b="9525"/>
            <wp:docPr id="7" name="图片 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59"/>
                    <pic:cNvPicPr>
                      <a:picLocks noChangeAspect="1"/>
                    </pic:cNvPicPr>
                  </pic:nvPicPr>
                  <pic:blipFill>
                    <a:blip r:embed="rId61"/>
                    <a:stretch>
                      <a:fillRect/>
                    </a:stretch>
                  </pic:blipFill>
                  <pic:spPr>
                    <a:xfrm>
                      <a:off x="0" y="0"/>
                      <a:ext cx="4838700" cy="2752725"/>
                    </a:xfrm>
                    <a:prstGeom prst="rect">
                      <a:avLst/>
                    </a:prstGeom>
                    <a:noFill/>
                    <a:ln w="9525">
                      <a:noFill/>
                    </a:ln>
                  </pic:spPr>
                </pic:pic>
              </a:graphicData>
            </a:graphic>
          </wp:inline>
        </w:drawing>
      </w:r>
      <w:r>
        <w:rPr>
          <w:rFonts w:hint="eastAsia" w:ascii="仿宋_GB2312" w:hAnsi="Times New Roman" w:eastAsia="仿宋_GB2312" w:cs="Times New Roman"/>
          <w:kern w:val="0"/>
          <w:sz w:val="30"/>
          <w:szCs w:val="30"/>
          <w:lang w:val="en-US" w:eastAsia="zh-CN" w:bidi="ar"/>
        </w:rPr>
        <w:t xml:space="preserve"> </w:t>
      </w:r>
    </w:p>
    <w:p w14:paraId="2D4D8607">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jc w:val="center"/>
        <w:textAlignment w:val="baseline"/>
        <w:rPr>
          <w:rFonts w:hint="eastAsia" w:ascii="Times New Roman" w:hAnsi="Times New Roman" w:eastAsia="仿宋_GB2312" w:cs="仿宋_GB2312"/>
          <w:kern w:val="2"/>
          <w:sz w:val="32"/>
          <w:szCs w:val="32"/>
        </w:rPr>
      </w:pPr>
      <w:r>
        <w:rPr>
          <w:rFonts w:hint="eastAsia" w:ascii="仿宋_GB2312" w:hAnsi="Times New Roman" w:eastAsia="仿宋_GB2312" w:cs="仿宋_GB2312"/>
          <w:snapToGrid w:val="0"/>
          <w:color w:val="000000"/>
          <w:kern w:val="2"/>
          <w:sz w:val="32"/>
          <w:szCs w:val="32"/>
          <w:lang w:val="en-US" w:eastAsia="zh-CN" w:bidi="ar"/>
        </w:rPr>
        <w:t>（图</w:t>
      </w:r>
      <w:r>
        <w:rPr>
          <w:rFonts w:hint="default" w:ascii="Times New Roman" w:hAnsi="Times New Roman" w:eastAsia="仿宋_GB2312" w:cs="Times New Roman"/>
          <w:snapToGrid w:val="0"/>
          <w:color w:val="000000"/>
          <w:kern w:val="2"/>
          <w:sz w:val="32"/>
          <w:szCs w:val="32"/>
          <w:lang w:val="en-US" w:eastAsia="zh-CN" w:bidi="ar"/>
        </w:rPr>
        <w:t>4</w:t>
      </w:r>
      <w:r>
        <w:rPr>
          <w:rFonts w:hint="eastAsia" w:ascii="仿宋_GB2312" w:hAnsi="Times New Roman" w:eastAsia="仿宋_GB2312" w:cs="仿宋_GB2312"/>
          <w:snapToGrid w:val="0"/>
          <w:color w:val="000000"/>
          <w:kern w:val="2"/>
          <w:sz w:val="32"/>
          <w:szCs w:val="32"/>
          <w:lang w:val="en-US" w:eastAsia="zh-CN" w:bidi="ar"/>
        </w:rPr>
        <w:t>：财政拨款收、支决算总计变动情况）</w:t>
      </w:r>
    </w:p>
    <w:p w14:paraId="45819318">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0" w:firstLineChars="200"/>
        <w:jc w:val="both"/>
        <w:textAlignment w:val="baseline"/>
        <w:outlineLvl w:val="1"/>
        <w:rPr>
          <w:rFonts w:hint="default" w:ascii="Times New Roman" w:hAnsi="Times New Roman" w:eastAsia="黑体" w:cs="Times New Roman"/>
          <w:b w:val="0"/>
          <w:bCs/>
          <w:kern w:val="2"/>
          <w:sz w:val="32"/>
          <w:szCs w:val="32"/>
        </w:rPr>
      </w:pPr>
      <w:bookmarkStart w:id="8" w:name="_Toc1278"/>
      <w:r>
        <w:rPr>
          <w:rFonts w:hint="eastAsia" w:ascii="黑体" w:hAnsi="宋体" w:eastAsia="黑体" w:cs="黑体"/>
          <w:snapToGrid w:val="0"/>
          <w:color w:val="000000"/>
          <w:kern w:val="2"/>
          <w:sz w:val="32"/>
          <w:szCs w:val="32"/>
          <w:lang w:val="en-US" w:eastAsia="zh-CN" w:bidi="ar"/>
        </w:rPr>
        <w:t>五、</w:t>
      </w:r>
      <w:r>
        <w:rPr>
          <w:rFonts w:hint="eastAsia" w:ascii="黑体" w:hAnsi="宋体" w:eastAsia="黑体" w:cs="黑体"/>
          <w:b/>
          <w:bCs w:val="0"/>
          <w:snapToGrid w:val="0"/>
          <w:color w:val="000000"/>
          <w:kern w:val="2"/>
          <w:sz w:val="32"/>
          <w:szCs w:val="32"/>
          <w:lang w:val="en-US" w:eastAsia="zh-CN" w:bidi="ar"/>
        </w:rPr>
        <w:t>一</w:t>
      </w:r>
      <w:r>
        <w:rPr>
          <w:rStyle w:val="21"/>
          <w:rFonts w:hint="eastAsia" w:ascii="黑体" w:hAnsi="宋体" w:eastAsia="黑体" w:cs="黑体"/>
          <w:b w:val="0"/>
          <w:bCs/>
          <w:snapToGrid w:val="0"/>
          <w:color w:val="000000"/>
          <w:kern w:val="2"/>
          <w:sz w:val="32"/>
          <w:szCs w:val="32"/>
          <w:lang w:val="en-US" w:eastAsia="zh-CN" w:bidi="ar"/>
        </w:rPr>
        <w:t>般公共预算财政拨款支出决算情况说明</w:t>
      </w:r>
      <w:bookmarkEnd w:id="8"/>
    </w:p>
    <w:p w14:paraId="7108DF3E">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3" w:firstLineChars="200"/>
        <w:jc w:val="both"/>
        <w:textAlignment w:val="baseline"/>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（一）一般公共预算财政拨款支出决算总体情况</w:t>
      </w:r>
    </w:p>
    <w:p w14:paraId="1A036143">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2024年度一般公共预算财政拨款支出4041.1万元，占本年支出合计的95.7%。与2023年度相比，一般公共预算财政拨款支出增加1076.56万元，增长36.3%。主要变动原因是中央转移支付无线电管理经费资金拨付增加。</w:t>
      </w:r>
    </w:p>
    <w:p w14:paraId="4F838DB2">
      <w:pPr>
        <w:pStyle w:val="13"/>
        <w:keepNext w:val="0"/>
        <w:keepLines w:val="0"/>
        <w:widowControl w:val="0"/>
        <w:suppressLineNumbers w:val="0"/>
        <w:spacing w:before="0" w:beforeLines="30" w:beforeAutospacing="0" w:after="0" w:afterAutospacing="1"/>
        <w:ind w:left="0" w:right="0"/>
        <w:jc w:val="center"/>
        <w:rPr>
          <w:rFonts w:hint="eastAsia" w:ascii="仿宋_GB2312" w:hAnsi="Times New Roman" w:eastAsia="仿宋_GB2312" w:cs="Times New Roman"/>
          <w:kern w:val="0"/>
          <w:sz w:val="30"/>
          <w:szCs w:val="30"/>
        </w:rPr>
      </w:pPr>
      <w:r>
        <w:rPr>
          <w:rFonts w:hint="eastAsia" w:ascii="仿宋_GB2312" w:hAnsi="Times New Roman" w:eastAsia="仿宋_GB2312" w:cs="Times New Roman"/>
          <w:kern w:val="0"/>
          <w:sz w:val="30"/>
          <w:szCs w:val="30"/>
          <w:lang w:val="en-US" w:eastAsia="zh-CN" w:bidi="ar"/>
        </w:rPr>
        <w:drawing>
          <wp:inline distT="0" distB="0" distL="114300" distR="114300">
            <wp:extent cx="4838700" cy="2752725"/>
            <wp:effectExtent l="0" t="0" r="0" b="9525"/>
            <wp:docPr id="5" name="图片 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60"/>
                    <pic:cNvPicPr>
                      <a:picLocks noChangeAspect="1"/>
                    </pic:cNvPicPr>
                  </pic:nvPicPr>
                  <pic:blipFill>
                    <a:blip r:embed="rId62"/>
                    <a:stretch>
                      <a:fillRect/>
                    </a:stretch>
                  </pic:blipFill>
                  <pic:spPr>
                    <a:xfrm>
                      <a:off x="0" y="0"/>
                      <a:ext cx="4838700" cy="2752725"/>
                    </a:xfrm>
                    <a:prstGeom prst="rect">
                      <a:avLst/>
                    </a:prstGeom>
                    <a:noFill/>
                    <a:ln w="9525">
                      <a:noFill/>
                    </a:ln>
                  </pic:spPr>
                </pic:pic>
              </a:graphicData>
            </a:graphic>
          </wp:inline>
        </w:drawing>
      </w:r>
      <w:r>
        <w:rPr>
          <w:rFonts w:hint="eastAsia" w:ascii="仿宋_GB2312" w:hAnsi="Times New Roman" w:eastAsia="仿宋_GB2312" w:cs="Times New Roman"/>
          <w:kern w:val="0"/>
          <w:sz w:val="30"/>
          <w:szCs w:val="30"/>
          <w:lang w:val="en-US" w:eastAsia="zh-CN" w:bidi="ar"/>
        </w:rPr>
        <w:t xml:space="preserve"> </w:t>
      </w:r>
    </w:p>
    <w:p w14:paraId="33D72D26">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eastAsia" w:ascii="Times New Roman" w:hAnsi="Times New Roman" w:eastAsia="仿宋_GB2312" w:cs="仿宋_GB2312"/>
          <w:kern w:val="2"/>
          <w:sz w:val="32"/>
          <w:szCs w:val="32"/>
        </w:rPr>
      </w:pPr>
      <w:r>
        <w:rPr>
          <w:rFonts w:hint="eastAsia" w:ascii="仿宋_GB2312" w:hAnsi="Times New Roman" w:eastAsia="仿宋_GB2312" w:cs="仿宋_GB2312"/>
          <w:snapToGrid w:val="0"/>
          <w:color w:val="000000"/>
          <w:kern w:val="2"/>
          <w:sz w:val="32"/>
          <w:szCs w:val="32"/>
          <w:lang w:val="en-US" w:eastAsia="zh-CN" w:bidi="ar"/>
        </w:rPr>
        <w:t>（图</w:t>
      </w:r>
      <w:r>
        <w:rPr>
          <w:rFonts w:hint="default" w:ascii="Times New Roman" w:hAnsi="Times New Roman" w:eastAsia="仿宋_GB2312" w:cs="Times New Roman"/>
          <w:snapToGrid w:val="0"/>
          <w:color w:val="000000"/>
          <w:kern w:val="2"/>
          <w:sz w:val="32"/>
          <w:szCs w:val="32"/>
          <w:lang w:val="en-US" w:eastAsia="zh-CN" w:bidi="ar"/>
        </w:rPr>
        <w:t>5</w:t>
      </w:r>
      <w:r>
        <w:rPr>
          <w:rFonts w:hint="eastAsia" w:ascii="仿宋_GB2312" w:hAnsi="Times New Roman" w:eastAsia="仿宋_GB2312" w:cs="仿宋_GB2312"/>
          <w:snapToGrid w:val="0"/>
          <w:color w:val="000000"/>
          <w:kern w:val="2"/>
          <w:sz w:val="32"/>
          <w:szCs w:val="32"/>
          <w:lang w:val="en-US" w:eastAsia="zh-CN" w:bidi="ar"/>
        </w:rPr>
        <w:t>：一般公共预算财政拨款支出决算变动情况）</w:t>
      </w:r>
    </w:p>
    <w:p w14:paraId="7F777B2D">
      <w:pPr>
        <w:keepNext w:val="0"/>
        <w:keepLines w:val="0"/>
        <w:widowControl w:val="0"/>
        <w:suppressLineNumbers w:val="0"/>
        <w:spacing w:before="0" w:beforeAutospacing="0" w:after="0" w:afterAutospacing="0" w:line="600" w:lineRule="exact"/>
        <w:ind w:left="0" w:leftChars="0" w:right="0" w:rightChars="0" w:firstLine="643" w:firstLineChars="200"/>
        <w:jc w:val="both"/>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（二）一般公共预算财政拨款支出决算结构情况</w:t>
      </w:r>
    </w:p>
    <w:p w14:paraId="5C944100">
      <w:pPr>
        <w:keepNext w:val="0"/>
        <w:keepLines w:val="0"/>
        <w:widowControl w:val="0"/>
        <w:suppressLineNumbers w:val="0"/>
        <w:spacing w:before="0" w:beforeAutospacing="0" w:after="0" w:afterAutospacing="0" w:line="600" w:lineRule="exact"/>
        <w:ind w:left="0" w:right="0" w:firstLine="640"/>
        <w:jc w:val="both"/>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2024年度一般公共预算财政拨款支出4041.1万元，主要用于以下方面：社会保障和就业支出48.2万元，占1.2%；卫生健康支出19万元，占0.5%；住房保障支出23.89万元，占0.6%；资源勘探工业信息等支出3950.01万元，占97.7%。</w:t>
      </w:r>
    </w:p>
    <w:p w14:paraId="4E986BFA">
      <w:pPr>
        <w:pStyle w:val="13"/>
        <w:keepNext w:val="0"/>
        <w:keepLines w:val="0"/>
        <w:widowControl w:val="0"/>
        <w:suppressLineNumbers w:val="0"/>
        <w:spacing w:before="0" w:beforeLines="30" w:beforeAutospacing="0" w:after="0" w:afterAutospacing="1"/>
        <w:ind w:left="0" w:right="0"/>
        <w:jc w:val="center"/>
        <w:rPr>
          <w:rFonts w:hint="eastAsia" w:ascii="仿宋_GB2312" w:hAnsi="Times New Roman" w:eastAsia="仿宋_GB2312" w:cs="Times New Roman"/>
          <w:kern w:val="0"/>
          <w:sz w:val="30"/>
          <w:szCs w:val="30"/>
        </w:rPr>
      </w:pPr>
      <w:r>
        <w:rPr>
          <w:rFonts w:hint="eastAsia" w:ascii="仿宋_GB2312" w:hAnsi="Times New Roman" w:eastAsia="仿宋_GB2312" w:cs="Times New Roman"/>
          <w:kern w:val="0"/>
          <w:sz w:val="30"/>
          <w:szCs w:val="30"/>
          <w:lang w:val="en-US" w:eastAsia="zh-CN" w:bidi="ar"/>
        </w:rPr>
        <w:drawing>
          <wp:inline distT="0" distB="0" distL="114300" distR="114300">
            <wp:extent cx="4838700" cy="2752725"/>
            <wp:effectExtent l="0" t="0" r="0" b="9525"/>
            <wp:docPr id="4" name="图片 8"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descr="IMG_261"/>
                    <pic:cNvPicPr>
                      <a:picLocks noChangeAspect="1"/>
                    </pic:cNvPicPr>
                  </pic:nvPicPr>
                  <pic:blipFill>
                    <a:blip r:embed="rId63"/>
                    <a:stretch>
                      <a:fillRect/>
                    </a:stretch>
                  </pic:blipFill>
                  <pic:spPr>
                    <a:xfrm>
                      <a:off x="0" y="0"/>
                      <a:ext cx="4838700" cy="2752725"/>
                    </a:xfrm>
                    <a:prstGeom prst="rect">
                      <a:avLst/>
                    </a:prstGeom>
                    <a:noFill/>
                    <a:ln w="9525">
                      <a:noFill/>
                    </a:ln>
                  </pic:spPr>
                </pic:pic>
              </a:graphicData>
            </a:graphic>
          </wp:inline>
        </w:drawing>
      </w:r>
      <w:r>
        <w:rPr>
          <w:rFonts w:hint="eastAsia" w:ascii="仿宋_GB2312" w:hAnsi="Times New Roman" w:eastAsia="仿宋_GB2312" w:cs="Times New Roman"/>
          <w:kern w:val="0"/>
          <w:sz w:val="30"/>
          <w:szCs w:val="30"/>
          <w:lang w:val="en-US" w:eastAsia="zh-CN" w:bidi="ar"/>
        </w:rPr>
        <w:t xml:space="preserve"> </w:t>
      </w:r>
    </w:p>
    <w:p w14:paraId="79B1B48B">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jc w:val="center"/>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（图6：一般公共预算财政拨款支出决算结构）</w:t>
      </w:r>
    </w:p>
    <w:p w14:paraId="68DA8730">
      <w:pPr>
        <w:keepNext w:val="0"/>
        <w:keepLines w:val="0"/>
        <w:widowControl w:val="0"/>
        <w:suppressLineNumbers w:val="0"/>
        <w:spacing w:before="0" w:beforeAutospacing="0" w:after="0" w:afterAutospacing="0" w:line="600" w:lineRule="exact"/>
        <w:ind w:left="0" w:right="0" w:firstLine="640"/>
        <w:jc w:val="both"/>
        <w:rPr>
          <w:rFonts w:hint="eastAsia" w:ascii="Times New Roman" w:hAnsi="Times New Roman" w:eastAsia="仿宋_GB2312" w:cs="仿宋_GB2312"/>
          <w:snapToGrid w:val="0"/>
          <w:color w:val="000000"/>
          <w:kern w:val="2"/>
          <w:sz w:val="32"/>
          <w:szCs w:val="32"/>
          <w:lang w:val="en-US" w:eastAsia="zh-CN" w:bidi="ar"/>
        </w:rPr>
      </w:pPr>
      <w:r>
        <w:rPr>
          <w:rFonts w:hint="eastAsia" w:ascii="Times New Roman" w:hAnsi="Times New Roman" w:eastAsia="仿宋_GB2312" w:cs="仿宋_GB2312"/>
          <w:snapToGrid w:val="0"/>
          <w:color w:val="000000"/>
          <w:kern w:val="2"/>
          <w:sz w:val="32"/>
          <w:szCs w:val="32"/>
          <w:lang w:val="en-US" w:eastAsia="zh-CN" w:bidi="ar"/>
        </w:rPr>
        <w:t xml:space="preserve"> </w:t>
      </w:r>
    </w:p>
    <w:p w14:paraId="54F12F5D">
      <w:pPr>
        <w:pStyle w:val="2"/>
        <w:rPr>
          <w:rFonts w:hint="eastAsia"/>
        </w:rPr>
      </w:pPr>
    </w:p>
    <w:p w14:paraId="01E7237C">
      <w:pPr>
        <w:keepNext w:val="0"/>
        <w:keepLines w:val="0"/>
        <w:widowControl w:val="0"/>
        <w:suppressLineNumbers w:val="0"/>
        <w:spacing w:before="0" w:beforeAutospacing="0" w:after="0" w:afterAutospacing="0" w:line="600" w:lineRule="exact"/>
        <w:ind w:left="0" w:leftChars="0" w:right="0" w:rightChars="0" w:firstLine="643" w:firstLineChars="200"/>
        <w:jc w:val="both"/>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（三）一般公共预算财政拨款支出决算具体情况</w:t>
      </w:r>
    </w:p>
    <w:p w14:paraId="0CD6161C">
      <w:pPr>
        <w:keepNext w:val="0"/>
        <w:keepLines w:val="0"/>
        <w:pageBreakBefore w:val="0"/>
        <w:widowControl w:val="0"/>
        <w:suppressLineNumbers w:val="0"/>
        <w:kinsoku w:val="0"/>
        <w:wordWrap/>
        <w:overflowPunct/>
        <w:topLinePunct w:val="0"/>
        <w:autoSpaceDE w:val="0"/>
        <w:bidi w:val="0"/>
        <w:adjustRightInd w:val="0"/>
        <w:snapToGrid w:val="0"/>
        <w:spacing w:before="0" w:beforeAutospacing="0" w:after="0" w:afterAutospacing="0" w:line="560" w:lineRule="exact"/>
        <w:ind w:left="0" w:right="0" w:firstLine="640"/>
        <w:jc w:val="both"/>
        <w:textAlignment w:val="baseline"/>
        <w:rPr>
          <w:rFonts w:hint="default" w:ascii="Times New Roman" w:hAnsi="Times New Roman" w:eastAsia="仿宋_GB2312" w:cs="Times New Roman"/>
          <w:b w:val="0"/>
          <w:bCs w:val="0"/>
          <w:kern w:val="2"/>
          <w:sz w:val="32"/>
          <w:szCs w:val="32"/>
        </w:rPr>
      </w:pPr>
      <w:r>
        <w:rPr>
          <w:rFonts w:hint="default" w:ascii="Times New Roman" w:hAnsi="Times New Roman" w:eastAsia="仿宋_GB2312" w:cs="Times New Roman"/>
          <w:b w:val="0"/>
          <w:bCs w:val="0"/>
          <w:snapToGrid w:val="0"/>
          <w:color w:val="000000"/>
          <w:kern w:val="2"/>
          <w:sz w:val="32"/>
          <w:szCs w:val="32"/>
          <w:lang w:val="en-US" w:eastAsia="zh-CN" w:bidi="ar"/>
        </w:rPr>
        <w:t>2024年度一般公共预算财政拨款支出决算数为4041.1，完成预算85.6%。其中：</w:t>
      </w:r>
    </w:p>
    <w:p w14:paraId="279BCEE6">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both"/>
        <w:textAlignment w:val="baseline"/>
        <w:rPr>
          <w:rFonts w:hint="default" w:ascii="Times New Roman" w:hAnsi="Times New Roman" w:eastAsia="仿宋_GB2312" w:cs="Times New Roman"/>
          <w:b w:val="0"/>
          <w:bCs w:val="0"/>
          <w:sz w:val="32"/>
          <w:szCs w:val="32"/>
        </w:rPr>
      </w:pPr>
      <w:r>
        <w:rPr>
          <w:rStyle w:val="22"/>
          <w:rFonts w:hint="default" w:ascii="Times New Roman" w:hAnsi="Times New Roman" w:eastAsia="仿宋_GB2312" w:cs="Times New Roman"/>
          <w:b w:val="0"/>
          <w:bCs w:val="0"/>
          <w:snapToGrid w:val="0"/>
          <w:color w:val="000000"/>
          <w:kern w:val="2"/>
          <w:sz w:val="32"/>
          <w:szCs w:val="32"/>
          <w:lang w:val="en-US" w:eastAsia="zh-CN" w:bidi="ar"/>
        </w:rPr>
        <w:t>1.社会保障和就业（类）行政事业单位养老支出（款）机关事业单位基本养老保险缴费支出（项）：支出决算为32.34万元，完成预算100%。</w:t>
      </w:r>
    </w:p>
    <w:p w14:paraId="11470782">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both"/>
        <w:textAlignment w:val="baseline"/>
        <w:rPr>
          <w:rStyle w:val="22"/>
          <w:rFonts w:hint="default" w:ascii="Times New Roman" w:hAnsi="Times New Roman" w:eastAsia="仿宋_GB2312" w:cs="Times New Roman"/>
          <w:b w:val="0"/>
          <w:bCs w:val="0"/>
          <w:snapToGrid w:val="0"/>
          <w:color w:val="000000"/>
          <w:kern w:val="2"/>
          <w:sz w:val="32"/>
          <w:szCs w:val="32"/>
          <w:lang w:val="en-US" w:eastAsia="zh-CN" w:bidi="ar"/>
        </w:rPr>
      </w:pPr>
      <w:r>
        <w:rPr>
          <w:rStyle w:val="22"/>
          <w:rFonts w:hint="default" w:ascii="Times New Roman" w:hAnsi="Times New Roman" w:eastAsia="仿宋_GB2312" w:cs="Times New Roman"/>
          <w:b w:val="0"/>
          <w:bCs w:val="0"/>
          <w:snapToGrid w:val="0"/>
          <w:color w:val="000000"/>
          <w:kern w:val="2"/>
          <w:sz w:val="32"/>
          <w:szCs w:val="32"/>
          <w:lang w:val="en-US" w:eastAsia="zh-CN" w:bidi="ar"/>
        </w:rPr>
        <w:t>2.社会保障和就业（类）行政事业单位养老支出（款）机关事业单位职业年金缴费支出（项）：支出决算为15.86万元，完成预算98%，决算小于预算的原因是人员变动导致。</w:t>
      </w:r>
    </w:p>
    <w:p w14:paraId="596C4883">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both"/>
        <w:textAlignment w:val="baseline"/>
        <w:rPr>
          <w:rStyle w:val="22"/>
          <w:rFonts w:hint="default" w:ascii="Times New Roman" w:hAnsi="Times New Roman" w:eastAsia="仿宋_GB2312" w:cs="Times New Roman"/>
          <w:b w:val="0"/>
          <w:bCs w:val="0"/>
          <w:snapToGrid w:val="0"/>
          <w:color w:val="000000"/>
          <w:kern w:val="2"/>
          <w:sz w:val="32"/>
          <w:szCs w:val="32"/>
          <w:lang w:val="en-US" w:eastAsia="zh-CN" w:bidi="ar"/>
        </w:rPr>
      </w:pPr>
      <w:r>
        <w:rPr>
          <w:rStyle w:val="22"/>
          <w:rFonts w:hint="default" w:ascii="Times New Roman" w:hAnsi="Times New Roman" w:eastAsia="仿宋_GB2312" w:cs="Times New Roman"/>
          <w:b w:val="0"/>
          <w:bCs w:val="0"/>
          <w:snapToGrid w:val="0"/>
          <w:color w:val="000000"/>
          <w:kern w:val="2"/>
          <w:sz w:val="32"/>
          <w:szCs w:val="32"/>
          <w:lang w:val="en-US" w:eastAsia="zh-CN" w:bidi="ar"/>
        </w:rPr>
        <w:t>3.卫生健康（类）行政事业单位医疗（款）事业单位医疗（项）：支出决算为19万元，完成预算100%。</w:t>
      </w:r>
    </w:p>
    <w:p w14:paraId="4B1876BC">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both"/>
        <w:textAlignment w:val="baseline"/>
        <w:rPr>
          <w:rFonts w:hint="default" w:ascii="Times New Roman" w:hAnsi="Times New Roman" w:eastAsia="仿宋_GB2312" w:cs="Times New Roman"/>
          <w:b w:val="0"/>
          <w:bCs w:val="0"/>
          <w:sz w:val="32"/>
          <w:szCs w:val="32"/>
        </w:rPr>
      </w:pPr>
      <w:r>
        <w:rPr>
          <w:rStyle w:val="22"/>
          <w:rFonts w:hint="default" w:ascii="Times New Roman" w:hAnsi="Times New Roman" w:eastAsia="仿宋_GB2312" w:cs="Times New Roman"/>
          <w:b w:val="0"/>
          <w:bCs w:val="0"/>
          <w:snapToGrid w:val="0"/>
          <w:color w:val="000000"/>
          <w:kern w:val="2"/>
          <w:sz w:val="32"/>
          <w:szCs w:val="32"/>
          <w:lang w:val="en-US" w:eastAsia="zh-CN" w:bidi="ar"/>
        </w:rPr>
        <w:t>4.资源勘探工业信息等支出（类）工业和信息产业监管（款）无线电及信息通信监管（项）：支出决算为3950.01万元，完成预算85.3%，决算小于预算的原因是部分政府采购资金按照合同约定结转至2025年继续实施。</w:t>
      </w:r>
    </w:p>
    <w:p w14:paraId="3BF9E62C">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both"/>
        <w:textAlignment w:val="baseline"/>
        <w:rPr>
          <w:rFonts w:hint="default" w:ascii="Times New Roman" w:hAnsi="Times New Roman" w:eastAsia="仿宋_GB2312" w:cs="Times New Roman"/>
          <w:kern w:val="2"/>
          <w:sz w:val="32"/>
          <w:szCs w:val="32"/>
        </w:rPr>
      </w:pPr>
      <w:r>
        <w:rPr>
          <w:rStyle w:val="22"/>
          <w:rFonts w:hint="default" w:ascii="Times New Roman" w:hAnsi="Times New Roman" w:eastAsia="仿宋_GB2312" w:cs="Times New Roman"/>
          <w:b w:val="0"/>
          <w:bCs w:val="0"/>
          <w:snapToGrid w:val="0"/>
          <w:color w:val="000000"/>
          <w:kern w:val="2"/>
          <w:sz w:val="32"/>
          <w:szCs w:val="32"/>
          <w:lang w:val="en-US" w:eastAsia="zh-CN" w:bidi="ar"/>
        </w:rPr>
        <w:t>5.</w:t>
      </w:r>
      <w:r>
        <w:rPr>
          <w:rFonts w:hint="default" w:ascii="Times New Roman" w:hAnsi="Times New Roman" w:eastAsia="仿宋_GB2312" w:cs="Times New Roman"/>
          <w:b w:val="0"/>
          <w:bCs w:val="0"/>
          <w:snapToGrid w:val="0"/>
          <w:color w:val="000000"/>
          <w:kern w:val="2"/>
          <w:sz w:val="32"/>
          <w:szCs w:val="32"/>
          <w:lang w:val="en-US" w:eastAsia="zh-CN" w:bidi="ar"/>
        </w:rPr>
        <w:t>住房保障支出</w:t>
      </w:r>
      <w:r>
        <w:rPr>
          <w:rStyle w:val="22"/>
          <w:rFonts w:hint="default" w:ascii="Times New Roman" w:hAnsi="Times New Roman" w:eastAsia="仿宋_GB2312" w:cs="Times New Roman"/>
          <w:b w:val="0"/>
          <w:bCs w:val="0"/>
          <w:snapToGrid w:val="0"/>
          <w:color w:val="000000"/>
          <w:kern w:val="2"/>
          <w:sz w:val="32"/>
          <w:szCs w:val="32"/>
          <w:lang w:val="en-US" w:eastAsia="zh-CN" w:bidi="ar"/>
        </w:rPr>
        <w:t>（类）住房改革支出（款）住房公积金（项）：支出决算为23.89万元，完成预算98.5%，决算小于预算的原因是人员变动导致。</w:t>
      </w:r>
    </w:p>
    <w:p w14:paraId="7E115F7B">
      <w:pPr>
        <w:keepNext w:val="0"/>
        <w:keepLines w:val="0"/>
        <w:pageBreakBefore w:val="0"/>
        <w:widowControl w:val="0"/>
        <w:suppressLineNumbers w:val="0"/>
        <w:tabs>
          <w:tab w:val="right" w:pos="8306"/>
        </w:tabs>
        <w:kinsoku w:val="0"/>
        <w:wordWrap/>
        <w:overflowPunct/>
        <w:topLinePunct w:val="0"/>
        <w:autoSpaceDE w:val="0"/>
        <w:autoSpaceDN w:val="0"/>
        <w:bidi w:val="0"/>
        <w:adjustRightInd w:val="0"/>
        <w:snapToGrid w:val="0"/>
        <w:spacing w:before="0" w:beforeAutospacing="0" w:after="0" w:afterAutospacing="0" w:line="560" w:lineRule="atLeast"/>
        <w:ind w:left="0" w:leftChars="0" w:right="0" w:rightChars="0" w:firstLine="641" w:firstLineChars="0"/>
        <w:jc w:val="both"/>
        <w:textAlignment w:val="baseline"/>
        <w:outlineLvl w:val="1"/>
        <w:rPr>
          <w:rFonts w:hint="default" w:ascii="Times New Roman" w:hAnsi="Times New Roman" w:eastAsia="宋体" w:cs="Times New Roman"/>
          <w:b/>
          <w:bCs/>
          <w:kern w:val="2"/>
          <w:sz w:val="32"/>
          <w:szCs w:val="32"/>
        </w:rPr>
      </w:pPr>
      <w:bookmarkStart w:id="9" w:name="_Toc9431"/>
      <w:r>
        <w:rPr>
          <w:rFonts w:hint="eastAsia" w:ascii="黑体" w:hAnsi="宋体" w:eastAsia="黑体" w:cs="黑体"/>
          <w:snapToGrid w:val="0"/>
          <w:color w:val="000000"/>
          <w:kern w:val="2"/>
          <w:sz w:val="32"/>
          <w:szCs w:val="32"/>
          <w:lang w:val="en-US" w:eastAsia="zh-CN" w:bidi="ar"/>
        </w:rPr>
        <w:t>六</w:t>
      </w:r>
      <w:r>
        <w:rPr>
          <w:rFonts w:hint="eastAsia" w:ascii="黑体" w:hAnsi="宋体" w:eastAsia="黑体" w:cs="黑体"/>
          <w:b/>
          <w:bCs w:val="0"/>
          <w:snapToGrid w:val="0"/>
          <w:color w:val="000000"/>
          <w:kern w:val="2"/>
          <w:sz w:val="32"/>
          <w:szCs w:val="32"/>
          <w:lang w:val="en-US" w:eastAsia="zh-CN" w:bidi="ar"/>
        </w:rPr>
        <w:t>、一</w:t>
      </w:r>
      <w:r>
        <w:rPr>
          <w:rStyle w:val="21"/>
          <w:rFonts w:hint="eastAsia" w:ascii="黑体" w:hAnsi="宋体" w:eastAsia="黑体" w:cs="黑体"/>
          <w:b w:val="0"/>
          <w:bCs/>
          <w:snapToGrid w:val="0"/>
          <w:color w:val="000000"/>
          <w:kern w:val="2"/>
          <w:sz w:val="32"/>
          <w:szCs w:val="32"/>
          <w:lang w:val="en-US" w:eastAsia="zh-CN" w:bidi="ar"/>
        </w:rPr>
        <w:t>般公共预算财政拨款基本支出决算情况说明</w:t>
      </w:r>
      <w:bookmarkEnd w:id="9"/>
      <w:r>
        <w:rPr>
          <w:rStyle w:val="21"/>
          <w:rFonts w:hint="default" w:ascii="Times New Roman" w:hAnsi="Times New Roman" w:eastAsia="黑体" w:cs="Times New Roman"/>
          <w:b w:val="0"/>
          <w:bCs/>
          <w:snapToGrid w:val="0"/>
          <w:color w:val="000000"/>
          <w:kern w:val="2"/>
          <w:sz w:val="32"/>
          <w:szCs w:val="32"/>
          <w:lang w:val="en-US" w:eastAsia="zh-CN" w:bidi="ar"/>
        </w:rPr>
        <w:tab/>
      </w:r>
    </w:p>
    <w:p w14:paraId="3A68AEF4">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both"/>
        <w:textAlignment w:val="baseline"/>
        <w:rPr>
          <w:rStyle w:val="22"/>
          <w:rFonts w:hint="default" w:ascii="Times New Roman" w:hAnsi="Times New Roman" w:eastAsia="仿宋_GB2312" w:cs="Times New Roman"/>
          <w:b w:val="0"/>
          <w:bCs w:val="0"/>
          <w:snapToGrid w:val="0"/>
          <w:color w:val="000000"/>
          <w:kern w:val="2"/>
          <w:sz w:val="32"/>
          <w:szCs w:val="32"/>
          <w:lang w:val="en-US" w:eastAsia="zh-CN" w:bidi="ar"/>
        </w:rPr>
      </w:pPr>
      <w:r>
        <w:rPr>
          <w:rStyle w:val="22"/>
          <w:rFonts w:hint="default" w:ascii="Times New Roman" w:hAnsi="Times New Roman" w:eastAsia="仿宋_GB2312" w:cs="Times New Roman"/>
          <w:b w:val="0"/>
          <w:bCs w:val="0"/>
          <w:snapToGrid w:val="0"/>
          <w:color w:val="000000"/>
          <w:kern w:val="2"/>
          <w:sz w:val="32"/>
          <w:szCs w:val="32"/>
          <w:lang w:val="en-US" w:eastAsia="zh-CN" w:bidi="ar"/>
        </w:rPr>
        <w:t>2024年度一般公共预算财政拨款基本支出312.47万元，其中：</w:t>
      </w:r>
    </w:p>
    <w:p w14:paraId="243ED603">
      <w:pPr>
        <w:keepNext w:val="0"/>
        <w:keepLines w:val="0"/>
        <w:pageBreakBefore w:val="0"/>
        <w:widowControl w:val="0"/>
        <w:suppressLineNumbers w:val="0"/>
        <w:kinsoku w:val="0"/>
        <w:wordWrap/>
        <w:overflowPunct/>
        <w:topLinePunct w:val="0"/>
        <w:autoSpaceDE w:val="0"/>
        <w:autoSpaceDN/>
        <w:bidi w:val="0"/>
        <w:adjustRightInd w:val="0"/>
        <w:snapToGrid w:val="0"/>
        <w:spacing w:before="0" w:beforeAutospacing="0" w:after="0" w:afterAutospacing="0" w:line="560" w:lineRule="exact"/>
        <w:ind w:left="0" w:right="0" w:firstLine="640" w:firstLineChars="200"/>
        <w:jc w:val="both"/>
        <w:textAlignment w:val="baseline"/>
        <w:rPr>
          <w:rStyle w:val="22"/>
          <w:rFonts w:hint="default" w:ascii="Times New Roman" w:hAnsi="Times New Roman" w:eastAsia="仿宋_GB2312" w:cs="Times New Roman"/>
          <w:b w:val="0"/>
          <w:bCs w:val="0"/>
          <w:snapToGrid w:val="0"/>
          <w:color w:val="000000"/>
          <w:kern w:val="2"/>
          <w:sz w:val="32"/>
          <w:szCs w:val="32"/>
          <w:lang w:val="en-US" w:eastAsia="zh-CN" w:bidi="ar"/>
        </w:rPr>
      </w:pPr>
      <w:r>
        <w:rPr>
          <w:rStyle w:val="22"/>
          <w:rFonts w:hint="default" w:ascii="Times New Roman" w:hAnsi="Times New Roman" w:eastAsia="仿宋_GB2312" w:cs="Times New Roman"/>
          <w:b w:val="0"/>
          <w:bCs w:val="0"/>
          <w:snapToGrid w:val="0"/>
          <w:color w:val="000000"/>
          <w:kern w:val="2"/>
          <w:sz w:val="32"/>
          <w:szCs w:val="32"/>
          <w:lang w:val="en-US" w:eastAsia="zh-CN" w:bidi="ar"/>
        </w:rPr>
        <w:t>人员经费302.98万元，主要包括：基本工资、津贴补贴、绩效工资、机关事业单位基本养老保险缴费、职业年金缴费、职工基本医疗保险缴费、其他社会保障缴费、住房公积金、其他对个人和家庭的补助。</w:t>
      </w:r>
      <w:r>
        <w:rPr>
          <w:rStyle w:val="22"/>
          <w:rFonts w:hint="default" w:ascii="Times New Roman" w:hAnsi="Times New Roman" w:eastAsia="仿宋_GB2312" w:cs="Times New Roman"/>
          <w:b w:val="0"/>
          <w:bCs w:val="0"/>
          <w:snapToGrid w:val="0"/>
          <w:color w:val="000000"/>
          <w:kern w:val="2"/>
          <w:sz w:val="32"/>
          <w:szCs w:val="32"/>
          <w:lang w:val="en-US" w:eastAsia="zh-CN" w:bidi="ar"/>
        </w:rPr>
        <w:br w:type="textWrapping"/>
      </w:r>
      <w:r>
        <w:rPr>
          <w:rStyle w:val="22"/>
          <w:rFonts w:hint="default" w:ascii="Times New Roman" w:hAnsi="Times New Roman" w:eastAsia="仿宋_GB2312" w:cs="Times New Roman"/>
          <w:b w:val="0"/>
          <w:bCs w:val="0"/>
          <w:snapToGrid w:val="0"/>
          <w:color w:val="000000"/>
          <w:kern w:val="2"/>
          <w:sz w:val="32"/>
          <w:szCs w:val="32"/>
          <w:lang w:val="en-US" w:eastAsia="zh-CN" w:bidi="ar"/>
        </w:rPr>
        <w:t xml:space="preserve">  公用经费9.49万元，主要包括：办公费、水费、电费、租赁费、工会经费、福利费。</w:t>
      </w:r>
    </w:p>
    <w:p w14:paraId="1EA24A19">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0" w:firstLineChars="0"/>
        <w:jc w:val="both"/>
        <w:textAlignment w:val="baseline"/>
        <w:outlineLvl w:val="1"/>
        <w:rPr>
          <w:rFonts w:hint="default" w:ascii="Times New Roman" w:hAnsi="Times New Roman" w:eastAsia="黑体" w:cs="Times New Roman"/>
          <w:b w:val="0"/>
          <w:bCs/>
          <w:kern w:val="2"/>
          <w:sz w:val="32"/>
          <w:szCs w:val="32"/>
        </w:rPr>
      </w:pPr>
      <w:bookmarkStart w:id="10" w:name="_Toc31741"/>
      <w:r>
        <w:rPr>
          <w:rFonts w:hint="eastAsia" w:ascii="黑体" w:hAnsi="宋体" w:eastAsia="黑体" w:cs="黑体"/>
          <w:snapToGrid w:val="0"/>
          <w:color w:val="000000"/>
          <w:kern w:val="2"/>
          <w:sz w:val="32"/>
          <w:szCs w:val="32"/>
          <w:lang w:val="en-US" w:eastAsia="zh-CN" w:bidi="ar"/>
        </w:rPr>
        <w:t>七、</w:t>
      </w:r>
      <w:r>
        <w:rPr>
          <w:rStyle w:val="21"/>
          <w:rFonts w:hint="eastAsia" w:ascii="黑体" w:hAnsi="宋体" w:eastAsia="黑体" w:cs="黑体"/>
          <w:b w:val="0"/>
          <w:bCs/>
          <w:snapToGrid w:val="0"/>
          <w:color w:val="000000"/>
          <w:kern w:val="2"/>
          <w:sz w:val="32"/>
          <w:szCs w:val="32"/>
          <w:lang w:val="en-US" w:eastAsia="zh-CN" w:bidi="ar"/>
        </w:rPr>
        <w:t>财政拨款</w:t>
      </w:r>
      <w:r>
        <w:rPr>
          <w:rStyle w:val="21"/>
          <w:rFonts w:hint="eastAsia" w:ascii="黑体" w:hAnsi="宋体" w:eastAsia="黑体" w:cs="黑体"/>
          <w:b/>
          <w:bCs/>
          <w:snapToGrid w:val="0"/>
          <w:color w:val="000000"/>
          <w:kern w:val="2"/>
          <w:sz w:val="32"/>
          <w:szCs w:val="32"/>
          <w:lang w:val="en-US" w:eastAsia="zh-CN" w:bidi="ar"/>
        </w:rPr>
        <w:t>“</w:t>
      </w:r>
      <w:r>
        <w:rPr>
          <w:rStyle w:val="21"/>
          <w:rFonts w:hint="eastAsia" w:ascii="黑体" w:hAnsi="宋体" w:eastAsia="黑体" w:cs="黑体"/>
          <w:b w:val="0"/>
          <w:bCs/>
          <w:snapToGrid w:val="0"/>
          <w:color w:val="000000"/>
          <w:kern w:val="2"/>
          <w:sz w:val="32"/>
          <w:szCs w:val="32"/>
          <w:lang w:val="en-US" w:eastAsia="zh-CN" w:bidi="ar"/>
        </w:rPr>
        <w:t>三公”经费支出决算情况说明</w:t>
      </w:r>
      <w:bookmarkEnd w:id="10"/>
    </w:p>
    <w:p w14:paraId="18164506">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3" w:firstLineChars="200"/>
        <w:jc w:val="both"/>
        <w:textAlignment w:val="baseline"/>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（一）“三公”经费财政拨款支出决算总体情况说明</w:t>
      </w:r>
    </w:p>
    <w:p w14:paraId="7608E253">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jc w:val="both"/>
        <w:textAlignment w:val="baseline"/>
        <w:rPr>
          <w:rFonts w:hint="default" w:ascii="Times New Roman" w:hAnsi="Times New Roman" w:eastAsia="仿宋_GB2312" w:cs="Times New Roman"/>
          <w:b/>
          <w:bCs/>
          <w:kern w:val="2"/>
          <w:sz w:val="32"/>
          <w:szCs w:val="32"/>
        </w:rPr>
      </w:pPr>
      <w:r>
        <w:rPr>
          <w:rFonts w:hint="default" w:ascii="Times New Roman" w:hAnsi="Times New Roman" w:eastAsia="仿宋_GB2312" w:cs="Times New Roman"/>
          <w:snapToGrid w:val="0"/>
          <w:color w:val="000000"/>
          <w:kern w:val="2"/>
          <w:sz w:val="32"/>
          <w:szCs w:val="32"/>
          <w:lang w:val="en-US" w:eastAsia="zh-CN" w:bidi="ar"/>
        </w:rPr>
        <w:t>2024</w:t>
      </w:r>
      <w:r>
        <w:rPr>
          <w:rFonts w:hint="eastAsia" w:ascii="仿宋_GB2312" w:hAnsi="Times New Roman" w:eastAsia="仿宋_GB2312" w:cs="仿宋_GB2312"/>
          <w:snapToGrid w:val="0"/>
          <w:color w:val="000000"/>
          <w:kern w:val="2"/>
          <w:sz w:val="32"/>
          <w:szCs w:val="32"/>
          <w:lang w:val="en-US" w:eastAsia="zh-CN" w:bidi="ar"/>
        </w:rPr>
        <w:t>年度</w:t>
      </w:r>
      <w:r>
        <w:rPr>
          <w:rFonts w:hint="default" w:ascii="Times New Roman" w:hAnsi="Times New Roman" w:eastAsia="仿宋_GB2312" w:cs="Times New Roman"/>
          <w:snapToGrid w:val="0"/>
          <w:color w:val="000000"/>
          <w:kern w:val="2"/>
          <w:sz w:val="32"/>
          <w:szCs w:val="32"/>
          <w:lang w:val="en-US" w:eastAsia="zh-CN" w:bidi="ar"/>
        </w:rPr>
        <w:t>“</w:t>
      </w:r>
      <w:r>
        <w:rPr>
          <w:rFonts w:hint="eastAsia" w:ascii="仿宋_GB2312" w:hAnsi="Times New Roman" w:eastAsia="仿宋_GB2312" w:cs="仿宋_GB2312"/>
          <w:snapToGrid w:val="0"/>
          <w:color w:val="000000"/>
          <w:kern w:val="2"/>
          <w:sz w:val="32"/>
          <w:szCs w:val="32"/>
          <w:lang w:val="en-US" w:eastAsia="zh-CN" w:bidi="ar"/>
        </w:rPr>
        <w:t>三公</w:t>
      </w:r>
      <w:r>
        <w:rPr>
          <w:rFonts w:hint="default" w:ascii="Times New Roman" w:hAnsi="Times New Roman" w:eastAsia="仿宋_GB2312" w:cs="Times New Roman"/>
          <w:snapToGrid w:val="0"/>
          <w:color w:val="000000"/>
          <w:kern w:val="2"/>
          <w:sz w:val="32"/>
          <w:szCs w:val="32"/>
          <w:lang w:val="en-US" w:eastAsia="zh-CN" w:bidi="ar"/>
        </w:rPr>
        <w:t>”</w:t>
      </w:r>
      <w:r>
        <w:rPr>
          <w:rFonts w:hint="eastAsia" w:ascii="仿宋_GB2312" w:hAnsi="Times New Roman" w:eastAsia="仿宋_GB2312" w:cs="仿宋_GB2312"/>
          <w:snapToGrid w:val="0"/>
          <w:color w:val="000000"/>
          <w:kern w:val="2"/>
          <w:sz w:val="32"/>
          <w:szCs w:val="32"/>
          <w:lang w:val="en-US" w:eastAsia="zh-CN" w:bidi="ar"/>
        </w:rPr>
        <w:t>经费财政拨款支出决算为</w:t>
      </w:r>
      <w:r>
        <w:rPr>
          <w:rFonts w:hint="default" w:ascii="Times New Roman" w:hAnsi="Times New Roman" w:eastAsia="仿宋_GB2312" w:cs="Times New Roman"/>
          <w:snapToGrid w:val="0"/>
          <w:color w:val="000000"/>
          <w:kern w:val="2"/>
          <w:sz w:val="32"/>
          <w:szCs w:val="32"/>
          <w:lang w:val="en-US" w:eastAsia="zh-CN" w:bidi="ar"/>
        </w:rPr>
        <w:t>7.5</w:t>
      </w:r>
      <w:r>
        <w:rPr>
          <w:rFonts w:hint="eastAsia" w:ascii="仿宋_GB2312" w:hAnsi="Times New Roman" w:eastAsia="仿宋_GB2312" w:cs="仿宋_GB2312"/>
          <w:snapToGrid w:val="0"/>
          <w:color w:val="000000"/>
          <w:kern w:val="2"/>
          <w:sz w:val="32"/>
          <w:szCs w:val="32"/>
          <w:lang w:val="en-US" w:eastAsia="zh-CN" w:bidi="ar"/>
        </w:rPr>
        <w:t>万元，完成预算</w:t>
      </w:r>
      <w:r>
        <w:rPr>
          <w:rFonts w:hint="default" w:ascii="Times New Roman" w:hAnsi="Times New Roman" w:eastAsia="仿宋_GB2312" w:cs="Times New Roman"/>
          <w:snapToGrid w:val="0"/>
          <w:color w:val="000000"/>
          <w:kern w:val="2"/>
          <w:sz w:val="32"/>
          <w:szCs w:val="32"/>
          <w:lang w:val="en-US" w:eastAsia="zh-CN" w:bidi="ar"/>
        </w:rPr>
        <w:t>90.3%</w:t>
      </w:r>
      <w:r>
        <w:rPr>
          <w:rFonts w:hint="eastAsia" w:ascii="仿宋_GB2312" w:hAnsi="Times New Roman" w:eastAsia="仿宋_GB2312" w:cs="仿宋_GB2312"/>
          <w:snapToGrid w:val="0"/>
          <w:color w:val="000000"/>
          <w:kern w:val="2"/>
          <w:sz w:val="32"/>
          <w:szCs w:val="32"/>
          <w:lang w:val="en-US" w:eastAsia="zh-CN" w:bidi="ar"/>
        </w:rPr>
        <w:t>，较上年度减少</w:t>
      </w:r>
      <w:r>
        <w:rPr>
          <w:rFonts w:hint="default" w:ascii="Times New Roman" w:hAnsi="Times New Roman" w:eastAsia="仿宋_GB2312" w:cs="Times New Roman"/>
          <w:snapToGrid w:val="0"/>
          <w:color w:val="000000"/>
          <w:kern w:val="2"/>
          <w:sz w:val="32"/>
          <w:szCs w:val="32"/>
          <w:lang w:val="en-US" w:eastAsia="zh-CN" w:bidi="ar"/>
        </w:rPr>
        <w:t>14.36</w:t>
      </w:r>
      <w:r>
        <w:rPr>
          <w:rFonts w:hint="eastAsia" w:ascii="仿宋_GB2312" w:hAnsi="Times New Roman" w:eastAsia="仿宋_GB2312" w:cs="仿宋_GB2312"/>
          <w:snapToGrid w:val="0"/>
          <w:color w:val="000000"/>
          <w:kern w:val="2"/>
          <w:sz w:val="32"/>
          <w:szCs w:val="32"/>
          <w:lang w:val="en-US" w:eastAsia="zh-CN" w:bidi="ar"/>
        </w:rPr>
        <w:t>万元，下降</w:t>
      </w:r>
      <w:r>
        <w:rPr>
          <w:rFonts w:hint="default" w:ascii="Times New Roman" w:hAnsi="Times New Roman" w:eastAsia="仿宋_GB2312" w:cs="Times New Roman"/>
          <w:snapToGrid w:val="0"/>
          <w:color w:val="000000"/>
          <w:kern w:val="2"/>
          <w:sz w:val="32"/>
          <w:szCs w:val="32"/>
          <w:lang w:val="en-US" w:eastAsia="zh-CN" w:bidi="ar"/>
        </w:rPr>
        <w:t>65.7%</w:t>
      </w:r>
      <w:r>
        <w:rPr>
          <w:rFonts w:hint="eastAsia" w:ascii="仿宋_GB2312" w:hAnsi="Times New Roman" w:eastAsia="仿宋_GB2312" w:cs="仿宋_GB2312"/>
          <w:snapToGrid w:val="0"/>
          <w:color w:val="000000"/>
          <w:kern w:val="2"/>
          <w:sz w:val="32"/>
          <w:szCs w:val="32"/>
          <w:lang w:val="en-US" w:eastAsia="zh-CN" w:bidi="ar"/>
        </w:rPr>
        <w:t>。决算数小于预算数的主要原因是公车运行维护费用根据公车实际状况据实列支。</w:t>
      </w:r>
    </w:p>
    <w:p w14:paraId="3DBDE8DC">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3" w:firstLineChars="200"/>
        <w:jc w:val="both"/>
        <w:textAlignment w:val="baseline"/>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（二）“三公”经费财政拨款支出决算具体情况说明</w:t>
      </w:r>
    </w:p>
    <w:p w14:paraId="47441DA9">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jc w:val="both"/>
        <w:textAlignment w:val="baseline"/>
        <w:rPr>
          <w:rFonts w:hint="eastAsia" w:ascii="仿宋_GB2312" w:hAnsi="Times New Roman" w:eastAsia="仿宋_GB2312" w:cs="仿宋_GB2312"/>
          <w:snapToGrid w:val="0"/>
          <w:color w:val="000000"/>
          <w:kern w:val="2"/>
          <w:sz w:val="32"/>
          <w:szCs w:val="32"/>
          <w:lang w:val="en-US" w:eastAsia="zh-CN" w:bidi="ar"/>
        </w:rPr>
      </w:pPr>
      <w:r>
        <w:rPr>
          <w:rFonts w:hint="default" w:ascii="Times New Roman" w:hAnsi="Times New Roman" w:eastAsia="仿宋_GB2312" w:cs="Times New Roman"/>
          <w:snapToGrid w:val="0"/>
          <w:color w:val="000000"/>
          <w:kern w:val="2"/>
          <w:sz w:val="32"/>
          <w:szCs w:val="32"/>
          <w:lang w:val="en-US" w:eastAsia="zh-CN" w:bidi="ar"/>
        </w:rPr>
        <w:t>2024</w:t>
      </w:r>
      <w:r>
        <w:rPr>
          <w:rFonts w:hint="eastAsia" w:ascii="仿宋_GB2312" w:hAnsi="Times New Roman" w:eastAsia="仿宋_GB2312" w:cs="仿宋_GB2312"/>
          <w:snapToGrid w:val="0"/>
          <w:color w:val="000000"/>
          <w:kern w:val="2"/>
          <w:sz w:val="32"/>
          <w:szCs w:val="32"/>
          <w:lang w:val="en-US" w:eastAsia="zh-CN" w:bidi="ar"/>
        </w:rPr>
        <w:t>年度</w:t>
      </w:r>
      <w:r>
        <w:rPr>
          <w:rFonts w:hint="default" w:ascii="Times New Roman" w:hAnsi="Times New Roman" w:eastAsia="仿宋_GB2312" w:cs="Times New Roman"/>
          <w:snapToGrid w:val="0"/>
          <w:color w:val="000000"/>
          <w:kern w:val="2"/>
          <w:sz w:val="32"/>
          <w:szCs w:val="32"/>
          <w:lang w:val="en-US" w:eastAsia="zh-CN" w:bidi="ar"/>
        </w:rPr>
        <w:t>“</w:t>
      </w:r>
      <w:r>
        <w:rPr>
          <w:rFonts w:hint="eastAsia" w:ascii="仿宋_GB2312" w:hAnsi="Times New Roman" w:eastAsia="仿宋_GB2312" w:cs="仿宋_GB2312"/>
          <w:snapToGrid w:val="0"/>
          <w:color w:val="000000"/>
          <w:kern w:val="2"/>
          <w:sz w:val="32"/>
          <w:szCs w:val="32"/>
          <w:lang w:val="en-US" w:eastAsia="zh-CN" w:bidi="ar"/>
        </w:rPr>
        <w:t>三公</w:t>
      </w:r>
      <w:r>
        <w:rPr>
          <w:rFonts w:hint="default" w:ascii="Times New Roman" w:hAnsi="Times New Roman" w:eastAsia="仿宋_GB2312" w:cs="Times New Roman"/>
          <w:snapToGrid w:val="0"/>
          <w:color w:val="000000"/>
          <w:kern w:val="2"/>
          <w:sz w:val="32"/>
          <w:szCs w:val="32"/>
          <w:lang w:val="en-US" w:eastAsia="zh-CN" w:bidi="ar"/>
        </w:rPr>
        <w:t>”</w:t>
      </w:r>
      <w:r>
        <w:rPr>
          <w:rFonts w:hint="eastAsia" w:ascii="仿宋_GB2312" w:hAnsi="Times New Roman" w:eastAsia="仿宋_GB2312" w:cs="仿宋_GB2312"/>
          <w:snapToGrid w:val="0"/>
          <w:color w:val="000000"/>
          <w:kern w:val="2"/>
          <w:sz w:val="32"/>
          <w:szCs w:val="32"/>
          <w:lang w:val="en-US" w:eastAsia="zh-CN" w:bidi="ar"/>
        </w:rPr>
        <w:t>经费财政拨款支出决算中，因公出国（境）费支出决算</w:t>
      </w:r>
      <w:r>
        <w:rPr>
          <w:rFonts w:hint="default" w:ascii="Times New Roman" w:hAnsi="Times New Roman" w:eastAsia="仿宋_GB2312" w:cs="Times New Roman"/>
          <w:snapToGrid w:val="0"/>
          <w:color w:val="000000"/>
          <w:kern w:val="2"/>
          <w:sz w:val="32"/>
          <w:szCs w:val="32"/>
          <w:lang w:val="en-US" w:eastAsia="zh-CN" w:bidi="ar"/>
        </w:rPr>
        <w:t>0</w:t>
      </w:r>
      <w:r>
        <w:rPr>
          <w:rFonts w:hint="eastAsia" w:ascii="仿宋_GB2312" w:hAnsi="Times New Roman" w:eastAsia="仿宋_GB2312" w:cs="仿宋_GB2312"/>
          <w:snapToGrid w:val="0"/>
          <w:color w:val="000000"/>
          <w:kern w:val="2"/>
          <w:sz w:val="32"/>
          <w:szCs w:val="32"/>
          <w:lang w:val="en-US" w:eastAsia="zh-CN" w:bidi="ar"/>
        </w:rPr>
        <w:t>万元，占</w:t>
      </w:r>
      <w:r>
        <w:rPr>
          <w:rFonts w:hint="default" w:ascii="Times New Roman" w:hAnsi="Times New Roman" w:eastAsia="仿宋_GB2312" w:cs="Times New Roman"/>
          <w:snapToGrid w:val="0"/>
          <w:color w:val="000000"/>
          <w:kern w:val="2"/>
          <w:sz w:val="32"/>
          <w:szCs w:val="32"/>
          <w:lang w:val="en-US" w:eastAsia="zh-CN" w:bidi="ar"/>
        </w:rPr>
        <w:t>0%</w:t>
      </w:r>
      <w:r>
        <w:rPr>
          <w:rFonts w:hint="eastAsia" w:ascii="仿宋_GB2312" w:hAnsi="Times New Roman" w:eastAsia="仿宋_GB2312" w:cs="仿宋_GB2312"/>
          <w:snapToGrid w:val="0"/>
          <w:color w:val="000000"/>
          <w:kern w:val="2"/>
          <w:sz w:val="32"/>
          <w:szCs w:val="32"/>
          <w:lang w:val="en-US" w:eastAsia="zh-CN" w:bidi="ar"/>
        </w:rPr>
        <w:t>；公务用车购置及运行维护费支出决算</w:t>
      </w:r>
      <w:r>
        <w:rPr>
          <w:rFonts w:hint="default" w:ascii="Times New Roman" w:hAnsi="Times New Roman" w:eastAsia="仿宋_GB2312" w:cs="Times New Roman"/>
          <w:snapToGrid w:val="0"/>
          <w:color w:val="000000"/>
          <w:kern w:val="2"/>
          <w:sz w:val="32"/>
          <w:szCs w:val="32"/>
          <w:lang w:val="en-US" w:eastAsia="zh-CN" w:bidi="ar"/>
        </w:rPr>
        <w:t>7.5</w:t>
      </w:r>
      <w:r>
        <w:rPr>
          <w:rFonts w:hint="eastAsia" w:ascii="仿宋_GB2312" w:hAnsi="Times New Roman" w:eastAsia="仿宋_GB2312" w:cs="仿宋_GB2312"/>
          <w:snapToGrid w:val="0"/>
          <w:color w:val="000000"/>
          <w:kern w:val="2"/>
          <w:sz w:val="32"/>
          <w:szCs w:val="32"/>
          <w:lang w:val="en-US" w:eastAsia="zh-CN" w:bidi="ar"/>
        </w:rPr>
        <w:t>万元，占</w:t>
      </w:r>
      <w:r>
        <w:rPr>
          <w:rFonts w:hint="default" w:ascii="Times New Roman" w:hAnsi="Times New Roman" w:eastAsia="仿宋_GB2312" w:cs="Times New Roman"/>
          <w:snapToGrid w:val="0"/>
          <w:color w:val="000000"/>
          <w:kern w:val="2"/>
          <w:sz w:val="32"/>
          <w:szCs w:val="32"/>
          <w:lang w:val="en-US" w:eastAsia="zh-CN" w:bidi="ar"/>
        </w:rPr>
        <w:t>100%</w:t>
      </w:r>
      <w:r>
        <w:rPr>
          <w:rFonts w:hint="eastAsia" w:ascii="仿宋_GB2312" w:hAnsi="Times New Roman" w:eastAsia="仿宋_GB2312" w:cs="仿宋_GB2312"/>
          <w:snapToGrid w:val="0"/>
          <w:color w:val="000000"/>
          <w:kern w:val="2"/>
          <w:sz w:val="32"/>
          <w:szCs w:val="32"/>
          <w:lang w:val="en-US" w:eastAsia="zh-CN" w:bidi="ar"/>
        </w:rPr>
        <w:t>；公务接待费支出决算</w:t>
      </w:r>
      <w:r>
        <w:rPr>
          <w:rFonts w:hint="default" w:ascii="Times New Roman" w:hAnsi="Times New Roman" w:eastAsia="仿宋_GB2312" w:cs="Times New Roman"/>
          <w:snapToGrid w:val="0"/>
          <w:color w:val="000000"/>
          <w:kern w:val="2"/>
          <w:sz w:val="32"/>
          <w:szCs w:val="32"/>
          <w:lang w:val="en-US" w:eastAsia="zh-CN" w:bidi="ar"/>
        </w:rPr>
        <w:t>0</w:t>
      </w:r>
      <w:r>
        <w:rPr>
          <w:rFonts w:hint="eastAsia" w:ascii="仿宋_GB2312" w:hAnsi="Times New Roman" w:eastAsia="仿宋_GB2312" w:cs="仿宋_GB2312"/>
          <w:snapToGrid w:val="0"/>
          <w:color w:val="000000"/>
          <w:kern w:val="2"/>
          <w:sz w:val="32"/>
          <w:szCs w:val="32"/>
          <w:lang w:val="en-US" w:eastAsia="zh-CN" w:bidi="ar"/>
        </w:rPr>
        <w:t>万元，占</w:t>
      </w:r>
      <w:r>
        <w:rPr>
          <w:rFonts w:hint="default" w:ascii="Times New Roman" w:hAnsi="Times New Roman" w:eastAsia="仿宋_GB2312" w:cs="Times New Roman"/>
          <w:snapToGrid w:val="0"/>
          <w:color w:val="000000"/>
          <w:kern w:val="2"/>
          <w:sz w:val="32"/>
          <w:szCs w:val="32"/>
          <w:lang w:val="en-US" w:eastAsia="zh-CN" w:bidi="ar"/>
        </w:rPr>
        <w:t>0%</w:t>
      </w:r>
      <w:r>
        <w:rPr>
          <w:rFonts w:hint="eastAsia" w:ascii="仿宋_GB2312" w:hAnsi="Times New Roman" w:eastAsia="仿宋_GB2312" w:cs="仿宋_GB2312"/>
          <w:snapToGrid w:val="0"/>
          <w:color w:val="000000"/>
          <w:kern w:val="2"/>
          <w:sz w:val="32"/>
          <w:szCs w:val="32"/>
          <w:lang w:val="en-US" w:eastAsia="zh-CN" w:bidi="ar"/>
        </w:rPr>
        <w:t>。具体情况如下：</w:t>
      </w:r>
    </w:p>
    <w:p w14:paraId="43AE1261">
      <w:pPr>
        <w:pStyle w:val="7"/>
        <w:keepNext w:val="0"/>
        <w:keepLines w:val="0"/>
        <w:pageBreakBefore w:val="0"/>
        <w:kinsoku w:val="0"/>
        <w:wordWrap/>
        <w:overflowPunct/>
        <w:topLinePunct w:val="0"/>
        <w:autoSpaceDE w:val="0"/>
        <w:autoSpaceDN w:val="0"/>
        <w:bidi w:val="0"/>
        <w:adjustRightInd w:val="0"/>
        <w:snapToGrid w:val="0"/>
        <w:spacing w:line="560" w:lineRule="exact"/>
        <w:textAlignment w:val="baseline"/>
        <w:rPr>
          <w:rFonts w:hint="eastAsia" w:ascii="仿宋_GB2312" w:hAnsi="Times New Roman" w:eastAsia="仿宋_GB2312" w:cs="仿宋_GB2312"/>
          <w:snapToGrid w:val="0"/>
          <w:color w:val="000000"/>
          <w:kern w:val="2"/>
          <w:sz w:val="32"/>
          <w:szCs w:val="32"/>
          <w:lang w:val="en-US" w:eastAsia="zh-CN" w:bidi="ar"/>
        </w:rPr>
      </w:pPr>
    </w:p>
    <w:p w14:paraId="173F7498">
      <w:pPr>
        <w:pStyle w:val="13"/>
        <w:keepNext w:val="0"/>
        <w:keepLines w:val="0"/>
        <w:widowControl w:val="0"/>
        <w:suppressLineNumbers w:val="0"/>
        <w:spacing w:before="0" w:beforeLines="30" w:beforeAutospacing="0" w:after="0" w:afterAutospacing="1"/>
        <w:ind w:left="0" w:right="0"/>
        <w:jc w:val="center"/>
        <w:rPr>
          <w:rFonts w:hint="eastAsia" w:ascii="仿宋_GB2312" w:hAnsi="Times New Roman" w:eastAsia="仿宋_GB2312" w:cs="Times New Roman"/>
          <w:kern w:val="0"/>
          <w:sz w:val="30"/>
          <w:szCs w:val="30"/>
        </w:rPr>
      </w:pPr>
      <w:r>
        <w:rPr>
          <w:rFonts w:hint="eastAsia" w:ascii="仿宋_GB2312" w:hAnsi="Times New Roman" w:eastAsia="仿宋_GB2312" w:cs="Times New Roman"/>
          <w:kern w:val="0"/>
          <w:sz w:val="30"/>
          <w:szCs w:val="30"/>
          <w:lang w:val="en-US" w:eastAsia="zh-CN" w:bidi="ar"/>
        </w:rPr>
        <w:drawing>
          <wp:inline distT="0" distB="0" distL="114300" distR="114300">
            <wp:extent cx="5563870" cy="2533015"/>
            <wp:effectExtent l="0" t="0" r="17780" b="635"/>
            <wp:docPr id="6" name="图片 9"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descr="IMG_262"/>
                    <pic:cNvPicPr>
                      <a:picLocks noChangeAspect="1"/>
                    </pic:cNvPicPr>
                  </pic:nvPicPr>
                  <pic:blipFill>
                    <a:blip r:embed="rId64"/>
                    <a:stretch>
                      <a:fillRect/>
                    </a:stretch>
                  </pic:blipFill>
                  <pic:spPr>
                    <a:xfrm>
                      <a:off x="0" y="0"/>
                      <a:ext cx="5563870" cy="2533015"/>
                    </a:xfrm>
                    <a:prstGeom prst="rect">
                      <a:avLst/>
                    </a:prstGeom>
                    <a:noFill/>
                    <a:ln w="9525">
                      <a:noFill/>
                    </a:ln>
                  </pic:spPr>
                </pic:pic>
              </a:graphicData>
            </a:graphic>
          </wp:inline>
        </w:drawing>
      </w:r>
      <w:r>
        <w:rPr>
          <w:rFonts w:hint="eastAsia" w:ascii="仿宋_GB2312" w:hAnsi="Times New Roman" w:eastAsia="仿宋_GB2312" w:cs="Times New Roman"/>
          <w:kern w:val="0"/>
          <w:sz w:val="30"/>
          <w:szCs w:val="30"/>
          <w:lang w:val="en-US" w:eastAsia="zh-CN" w:bidi="ar"/>
        </w:rPr>
        <w:t xml:space="preserve"> </w:t>
      </w:r>
    </w:p>
    <w:p w14:paraId="46DCB5C9">
      <w:pPr>
        <w:keepNext w:val="0"/>
        <w:keepLines w:val="0"/>
        <w:widowControl w:val="0"/>
        <w:suppressLineNumbers w:val="0"/>
        <w:spacing w:before="0" w:beforeAutospacing="0" w:after="0" w:afterAutospacing="0" w:line="600" w:lineRule="exact"/>
        <w:ind w:left="0" w:right="0" w:firstLine="640"/>
        <w:jc w:val="center"/>
        <w:rPr>
          <w:rFonts w:hint="eastAsia" w:ascii="Times New Roman" w:hAnsi="Times New Roman" w:eastAsia="仿宋_GB2312" w:cs="仿宋_GB2312"/>
          <w:kern w:val="2"/>
          <w:sz w:val="32"/>
          <w:szCs w:val="32"/>
        </w:rPr>
      </w:pPr>
      <w:r>
        <w:rPr>
          <w:rFonts w:hint="eastAsia" w:ascii="仿宋_GB2312" w:hAnsi="Times New Roman" w:eastAsia="仿宋_GB2312" w:cs="仿宋_GB2312"/>
          <w:snapToGrid w:val="0"/>
          <w:color w:val="000000"/>
          <w:kern w:val="2"/>
          <w:sz w:val="32"/>
          <w:szCs w:val="32"/>
          <w:lang w:val="en-US" w:eastAsia="zh-CN" w:bidi="ar"/>
        </w:rPr>
        <w:t>（图</w:t>
      </w:r>
      <w:r>
        <w:rPr>
          <w:rFonts w:hint="default" w:ascii="Times New Roman" w:hAnsi="Times New Roman" w:eastAsia="仿宋_GB2312" w:cs="Times New Roman"/>
          <w:snapToGrid w:val="0"/>
          <w:color w:val="000000"/>
          <w:kern w:val="2"/>
          <w:sz w:val="32"/>
          <w:szCs w:val="32"/>
          <w:lang w:val="en-US" w:eastAsia="zh-CN" w:bidi="ar"/>
        </w:rPr>
        <w:t>7</w:t>
      </w:r>
      <w:r>
        <w:rPr>
          <w:rFonts w:hint="eastAsia" w:ascii="仿宋_GB2312" w:hAnsi="Times New Roman" w:eastAsia="仿宋_GB2312" w:cs="仿宋_GB2312"/>
          <w:snapToGrid w:val="0"/>
          <w:color w:val="000000"/>
          <w:kern w:val="2"/>
          <w:sz w:val="32"/>
          <w:szCs w:val="32"/>
          <w:lang w:val="en-US" w:eastAsia="zh-CN" w:bidi="ar"/>
        </w:rPr>
        <w:t>：“三公”经费财政拨款支出结构）</w:t>
      </w:r>
    </w:p>
    <w:p w14:paraId="12FD6F9C">
      <w:pPr>
        <w:keepNext w:val="0"/>
        <w:keepLines w:val="0"/>
        <w:widowControl w:val="0"/>
        <w:suppressLineNumbers w:val="0"/>
        <w:spacing w:before="0" w:beforeAutospacing="0" w:after="0" w:afterAutospacing="0" w:line="600" w:lineRule="exact"/>
        <w:ind w:left="0" w:right="0" w:firstLine="640"/>
        <w:jc w:val="both"/>
        <w:rPr>
          <w:rFonts w:hint="default" w:ascii="Times New Roman" w:hAnsi="Times New Roman" w:eastAsia="仿宋_GB2312" w:cs="Times New Roman"/>
          <w:b/>
          <w:bCs/>
          <w:snapToGrid w:val="0"/>
          <w:color w:val="000000"/>
          <w:kern w:val="2"/>
          <w:sz w:val="32"/>
          <w:szCs w:val="32"/>
          <w:lang w:val="en-US" w:eastAsia="zh-CN" w:bidi="ar"/>
        </w:rPr>
      </w:pPr>
    </w:p>
    <w:p w14:paraId="72803A9D">
      <w:pPr>
        <w:pStyle w:val="2"/>
        <w:rPr>
          <w:rFonts w:hint="default" w:ascii="Times New Roman" w:hAnsi="Times New Roman" w:eastAsia="仿宋_GB2312" w:cs="Times New Roman"/>
          <w:b/>
          <w:bCs/>
          <w:snapToGrid w:val="0"/>
          <w:color w:val="000000"/>
          <w:kern w:val="2"/>
          <w:sz w:val="32"/>
          <w:szCs w:val="32"/>
          <w:lang w:val="en-US" w:eastAsia="zh-CN" w:bidi="ar"/>
        </w:rPr>
      </w:pPr>
    </w:p>
    <w:p w14:paraId="73AEEE95">
      <w:pPr>
        <w:pStyle w:val="3"/>
        <w:rPr>
          <w:rFonts w:hint="default"/>
          <w:lang w:val="en-US" w:eastAsia="zh-CN"/>
        </w:rPr>
      </w:pPr>
    </w:p>
    <w:p w14:paraId="40FDDD36">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b/>
          <w:bCs/>
          <w:snapToGrid w:val="0"/>
          <w:color w:val="000000"/>
          <w:kern w:val="2"/>
          <w:sz w:val="32"/>
          <w:szCs w:val="32"/>
          <w:lang w:val="en-US" w:eastAsia="zh-CN" w:bidi="ar"/>
        </w:rPr>
        <w:t>1.因公出国（境）经费支出0万元。</w:t>
      </w:r>
      <w:r>
        <w:rPr>
          <w:rFonts w:hint="default" w:ascii="Times New Roman" w:hAnsi="Times New Roman" w:eastAsia="仿宋_GB2312" w:cs="Times New Roman"/>
          <w:snapToGrid w:val="0"/>
          <w:color w:val="000000"/>
          <w:kern w:val="2"/>
          <w:sz w:val="32"/>
          <w:szCs w:val="32"/>
          <w:lang w:val="en-US" w:eastAsia="zh-CN" w:bidi="ar"/>
        </w:rPr>
        <w:t>全年安排因公出国（境）团组0次，出国（境）0人。因公出国（境）支出决算</w:t>
      </w:r>
      <w:r>
        <w:rPr>
          <w:rFonts w:hint="eastAsia" w:ascii="Times New Roman" w:hAnsi="Times New Roman" w:eastAsia="仿宋_GB2312" w:cs="Times New Roman"/>
          <w:snapToGrid w:val="0"/>
          <w:color w:val="000000"/>
          <w:kern w:val="2"/>
          <w:sz w:val="32"/>
          <w:szCs w:val="32"/>
          <w:lang w:val="en-US" w:eastAsia="zh-CN" w:bidi="ar"/>
        </w:rPr>
        <w:t>与</w:t>
      </w:r>
      <w:bookmarkStart w:id="41" w:name="_GoBack"/>
      <w:bookmarkEnd w:id="41"/>
      <w:r>
        <w:rPr>
          <w:rFonts w:hint="default" w:ascii="Times New Roman" w:hAnsi="Times New Roman" w:eastAsia="仿宋_GB2312" w:cs="Times New Roman"/>
          <w:snapToGrid w:val="0"/>
          <w:color w:val="000000"/>
          <w:kern w:val="2"/>
          <w:sz w:val="32"/>
          <w:szCs w:val="32"/>
          <w:lang w:val="en-US" w:eastAsia="zh-CN" w:bidi="ar"/>
        </w:rPr>
        <w:t>2023</w:t>
      </w:r>
      <w:r>
        <w:rPr>
          <w:rFonts w:hint="eastAsia" w:ascii="Times New Roman" w:hAnsi="Times New Roman" w:eastAsia="仿宋_GB2312" w:cs="Times New Roman"/>
          <w:snapToGrid w:val="0"/>
          <w:color w:val="000000"/>
          <w:kern w:val="2"/>
          <w:sz w:val="32"/>
          <w:szCs w:val="32"/>
          <w:lang w:val="en-US" w:eastAsia="zh-CN" w:bidi="ar"/>
        </w:rPr>
        <w:t>年度决算数</w:t>
      </w:r>
      <w:r>
        <w:rPr>
          <w:rFonts w:hint="default" w:ascii="Times New Roman" w:hAnsi="Times New Roman" w:eastAsia="仿宋_GB2312" w:cs="Times New Roman"/>
          <w:snapToGrid w:val="0"/>
          <w:color w:val="000000"/>
          <w:kern w:val="2"/>
          <w:sz w:val="32"/>
          <w:szCs w:val="32"/>
          <w:lang w:val="en-US" w:eastAsia="zh-CN" w:bidi="ar"/>
        </w:rPr>
        <w:t>持平。</w:t>
      </w:r>
    </w:p>
    <w:p w14:paraId="107520FE">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b/>
          <w:bCs/>
          <w:snapToGrid w:val="0"/>
          <w:color w:val="000000"/>
          <w:kern w:val="2"/>
          <w:sz w:val="32"/>
          <w:szCs w:val="32"/>
          <w:lang w:val="en-US" w:eastAsia="zh-CN" w:bidi="ar"/>
        </w:rPr>
        <w:t>2.公务用车购置及运行维护费支出7.5万元，完成预算90.3%。</w:t>
      </w:r>
      <w:r>
        <w:rPr>
          <w:rFonts w:hint="default" w:ascii="Times New Roman" w:hAnsi="Times New Roman" w:eastAsia="仿宋_GB2312" w:cs="Times New Roman"/>
          <w:snapToGrid w:val="0"/>
          <w:color w:val="000000"/>
          <w:kern w:val="2"/>
          <w:sz w:val="32"/>
          <w:szCs w:val="32"/>
          <w:lang w:val="en-US" w:eastAsia="zh-CN" w:bidi="ar"/>
        </w:rPr>
        <w:t>公务用车购置及运行维护费支出决算比2023年度减少14.36万元，下降65.7%。主要原因是公车油费较上年有所减少。</w:t>
      </w:r>
    </w:p>
    <w:p w14:paraId="1778456F">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其中：公务用车购置支出0万元。全年按规定更新购置公务用车0辆，其中：轿车0辆、金额0万元，越野车0辆、金额0万元，载客汽车0辆、金额0万元。截至2024年12月31日，单位共有公务用车8辆，其中：轿车2辆、越野车5辆、载客汽车1辆。</w:t>
      </w:r>
    </w:p>
    <w:p w14:paraId="465F8447">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公务用车运行维护费支出7.5万元。主要用于无线电监测所需的公务用车燃料费、维修费、过路过桥费、保险费等支出。</w:t>
      </w:r>
    </w:p>
    <w:p w14:paraId="637FA30A">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b/>
          <w:bCs w:val="0"/>
          <w:snapToGrid w:val="0"/>
          <w:color w:val="000000"/>
          <w:kern w:val="2"/>
          <w:sz w:val="32"/>
          <w:szCs w:val="32"/>
          <w:lang w:val="en-US" w:eastAsia="zh-CN" w:bidi="ar"/>
        </w:rPr>
        <w:t>3.公务接待费支出</w:t>
      </w:r>
      <w:r>
        <w:rPr>
          <w:rFonts w:hint="default" w:ascii="Times New Roman" w:hAnsi="Times New Roman" w:eastAsia="仿宋_GB2312" w:cs="Times New Roman"/>
          <w:snapToGrid w:val="0"/>
          <w:color w:val="000000"/>
          <w:kern w:val="2"/>
          <w:sz w:val="32"/>
          <w:szCs w:val="32"/>
          <w:lang w:val="en-US" w:eastAsia="zh-CN" w:bidi="ar"/>
        </w:rPr>
        <w:t>0万元</w:t>
      </w:r>
      <w:r>
        <w:rPr>
          <w:rStyle w:val="22"/>
          <w:rFonts w:hint="default" w:ascii="Times New Roman" w:hAnsi="Times New Roman" w:eastAsia="仿宋_GB2312" w:cs="Times New Roman"/>
          <w:b w:val="0"/>
          <w:bCs/>
          <w:snapToGrid w:val="0"/>
          <w:color w:val="000000"/>
          <w:kern w:val="2"/>
          <w:sz w:val="32"/>
          <w:szCs w:val="32"/>
          <w:lang w:val="en-US" w:eastAsia="zh-CN" w:bidi="ar"/>
        </w:rPr>
        <w:t>。</w:t>
      </w:r>
      <w:r>
        <w:rPr>
          <w:rFonts w:hint="default" w:ascii="Times New Roman" w:hAnsi="Times New Roman" w:eastAsia="仿宋_GB2312" w:cs="Times New Roman"/>
          <w:snapToGrid w:val="0"/>
          <w:color w:val="000000"/>
          <w:kern w:val="2"/>
          <w:sz w:val="32"/>
          <w:szCs w:val="32"/>
          <w:lang w:val="en-US" w:eastAsia="zh-CN" w:bidi="ar"/>
        </w:rPr>
        <w:t>公务接待费支出决算与2023年度</w:t>
      </w:r>
      <w:r>
        <w:rPr>
          <w:rFonts w:hint="eastAsia" w:ascii="Times New Roman" w:hAnsi="Times New Roman" w:eastAsia="仿宋_GB2312" w:cs="Times New Roman"/>
          <w:snapToGrid w:val="0"/>
          <w:color w:val="000000"/>
          <w:kern w:val="2"/>
          <w:sz w:val="32"/>
          <w:szCs w:val="32"/>
          <w:lang w:val="en-US" w:eastAsia="zh-CN" w:bidi="ar"/>
        </w:rPr>
        <w:t>决算数</w:t>
      </w:r>
      <w:r>
        <w:rPr>
          <w:rFonts w:hint="default" w:ascii="Times New Roman" w:hAnsi="Times New Roman" w:eastAsia="仿宋_GB2312" w:cs="Times New Roman"/>
          <w:snapToGrid w:val="0"/>
          <w:color w:val="000000"/>
          <w:kern w:val="2"/>
          <w:sz w:val="32"/>
          <w:szCs w:val="32"/>
          <w:lang w:val="en-US" w:eastAsia="zh-CN" w:bidi="ar"/>
        </w:rPr>
        <w:t>持平。其中：</w:t>
      </w:r>
    </w:p>
    <w:p w14:paraId="420CBB6A">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b/>
          <w:bCs w:val="0"/>
          <w:snapToGrid w:val="0"/>
          <w:color w:val="000000"/>
          <w:kern w:val="2"/>
          <w:sz w:val="32"/>
          <w:szCs w:val="32"/>
          <w:lang w:val="en-US" w:eastAsia="zh-CN" w:bidi="ar"/>
        </w:rPr>
        <w:t>国内公务接待支出</w:t>
      </w:r>
      <w:r>
        <w:rPr>
          <w:rFonts w:hint="default" w:ascii="Times New Roman" w:hAnsi="Times New Roman" w:eastAsia="仿宋_GB2312" w:cs="Times New Roman"/>
          <w:snapToGrid w:val="0"/>
          <w:color w:val="000000"/>
          <w:kern w:val="2"/>
          <w:sz w:val="32"/>
          <w:szCs w:val="32"/>
          <w:lang w:val="en-US" w:eastAsia="zh-CN" w:bidi="ar"/>
        </w:rPr>
        <w:t>0万元。</w:t>
      </w:r>
    </w:p>
    <w:p w14:paraId="2A97E82A">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eastAsia" w:ascii="仿宋_GB2312" w:eastAsia="仿宋_GB2312" w:cs="仿宋_GB2312"/>
          <w:kern w:val="2"/>
          <w:sz w:val="32"/>
          <w:szCs w:val="32"/>
        </w:rPr>
      </w:pPr>
      <w:r>
        <w:rPr>
          <w:rFonts w:hint="default" w:ascii="Times New Roman" w:hAnsi="Times New Roman" w:eastAsia="仿宋_GB2312" w:cs="Times New Roman"/>
          <w:b/>
          <w:bCs w:val="0"/>
          <w:snapToGrid w:val="0"/>
          <w:color w:val="000000"/>
          <w:kern w:val="2"/>
          <w:sz w:val="32"/>
          <w:szCs w:val="32"/>
          <w:lang w:val="en-US" w:eastAsia="zh-CN" w:bidi="ar"/>
        </w:rPr>
        <w:t>外事接待支出</w:t>
      </w:r>
      <w:r>
        <w:rPr>
          <w:rFonts w:hint="default" w:ascii="Times New Roman" w:hAnsi="Times New Roman" w:eastAsia="仿宋_GB2312" w:cs="Times New Roman"/>
          <w:snapToGrid w:val="0"/>
          <w:color w:val="000000"/>
          <w:kern w:val="2"/>
          <w:sz w:val="32"/>
          <w:szCs w:val="32"/>
          <w:lang w:val="en-US" w:eastAsia="zh-CN" w:bidi="ar"/>
        </w:rPr>
        <w:t>0万元。</w:t>
      </w:r>
    </w:p>
    <w:p w14:paraId="5C3F02AB">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0" w:firstLineChars="0"/>
        <w:jc w:val="both"/>
        <w:textAlignment w:val="baseline"/>
        <w:outlineLvl w:val="1"/>
        <w:rPr>
          <w:rFonts w:hint="default" w:ascii="Times New Roman" w:hAnsi="Times New Roman" w:eastAsia="仿宋_GB2312" w:cs="Times New Roman"/>
          <w:b/>
          <w:bCs/>
          <w:kern w:val="2"/>
          <w:sz w:val="32"/>
          <w:szCs w:val="32"/>
        </w:rPr>
      </w:pPr>
      <w:bookmarkStart w:id="11" w:name="_Toc24808"/>
      <w:r>
        <w:rPr>
          <w:rFonts w:hint="default" w:ascii="黑体" w:hAnsi="宋体" w:eastAsia="黑体" w:cs="黑体"/>
          <w:snapToGrid w:val="0"/>
          <w:color w:val="000000"/>
          <w:kern w:val="2"/>
          <w:sz w:val="32"/>
          <w:szCs w:val="32"/>
          <w:lang w:val="en-US" w:eastAsia="zh-CN" w:bidi="ar"/>
        </w:rPr>
        <w:t>八、政府性基金预算支出决算情况说明</w:t>
      </w:r>
      <w:bookmarkEnd w:id="11"/>
    </w:p>
    <w:p w14:paraId="50212D50">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2024年度政府性基金预算财政拨款支出0万元，占本年支出合计的0%。</w:t>
      </w:r>
    </w:p>
    <w:p w14:paraId="37EB0EFB">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0" w:firstLineChars="0"/>
        <w:jc w:val="both"/>
        <w:textAlignment w:val="baseline"/>
        <w:outlineLvl w:val="1"/>
        <w:rPr>
          <w:rFonts w:hint="default" w:ascii="黑体" w:hAnsi="宋体" w:eastAsia="黑体" w:cs="黑体"/>
          <w:snapToGrid w:val="0"/>
          <w:color w:val="000000"/>
          <w:kern w:val="2"/>
          <w:sz w:val="32"/>
          <w:szCs w:val="32"/>
          <w:lang w:val="en-US" w:eastAsia="zh-CN" w:bidi="ar"/>
        </w:rPr>
      </w:pPr>
      <w:bookmarkStart w:id="12" w:name="_Toc1984"/>
      <w:r>
        <w:rPr>
          <w:rFonts w:hint="default" w:ascii="黑体" w:hAnsi="宋体" w:eastAsia="黑体" w:cs="黑体"/>
          <w:snapToGrid w:val="0"/>
          <w:color w:val="000000"/>
          <w:kern w:val="2"/>
          <w:sz w:val="32"/>
          <w:szCs w:val="32"/>
          <w:lang w:val="en-US" w:eastAsia="zh-CN" w:bidi="ar"/>
        </w:rPr>
        <w:t>九、国有资本经营预算支出决算情况说明</w:t>
      </w:r>
      <w:bookmarkEnd w:id="12"/>
    </w:p>
    <w:p w14:paraId="507399FB">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jc w:val="both"/>
        <w:textAlignment w:val="baseline"/>
        <w:rPr>
          <w:rFonts w:hint="default" w:ascii="Times New Roman" w:hAnsi="Times New Roman" w:eastAsia="仿宋_GB2312" w:cs="Times New Roman"/>
          <w:snapToGrid w:val="0"/>
          <w:color w:val="000000"/>
          <w:kern w:val="2"/>
          <w:sz w:val="32"/>
          <w:szCs w:val="32"/>
          <w:lang w:val="en-US" w:eastAsia="zh-CN" w:bidi="ar"/>
        </w:rPr>
      </w:pPr>
      <w:r>
        <w:rPr>
          <w:rFonts w:hint="default" w:ascii="Times New Roman" w:hAnsi="Times New Roman" w:eastAsia="仿宋_GB2312" w:cs="Times New Roman"/>
          <w:snapToGrid w:val="0"/>
          <w:color w:val="000000"/>
          <w:kern w:val="2"/>
          <w:sz w:val="32"/>
          <w:szCs w:val="32"/>
          <w:lang w:val="en-US" w:eastAsia="zh-CN" w:bidi="ar"/>
        </w:rPr>
        <w:t>2024年度国有资本经营预算财政拨款支出0万元，占本年支出合计的0%。</w:t>
      </w:r>
    </w:p>
    <w:p w14:paraId="7596A103">
      <w:pPr>
        <w:pStyle w:val="2"/>
        <w:rPr>
          <w:rFonts w:hint="default"/>
        </w:rPr>
      </w:pPr>
    </w:p>
    <w:p w14:paraId="437C0423">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630" w:leftChars="0" w:right="0" w:rightChars="0"/>
        <w:jc w:val="both"/>
        <w:textAlignment w:val="baseline"/>
        <w:outlineLvl w:val="1"/>
        <w:rPr>
          <w:rFonts w:hint="eastAsia" w:ascii="Times New Roman" w:hAnsi="Times New Roman" w:eastAsia="黑体" w:cs="Times New Roman"/>
          <w:b w:val="0"/>
          <w:bCs/>
          <w:kern w:val="2"/>
          <w:sz w:val="32"/>
          <w:szCs w:val="32"/>
        </w:rPr>
      </w:pPr>
      <w:bookmarkStart w:id="13" w:name="_Toc5217"/>
      <w:r>
        <w:rPr>
          <w:rStyle w:val="21"/>
          <w:rFonts w:hint="eastAsia" w:ascii="黑体" w:hAnsi="宋体" w:eastAsia="黑体" w:cs="黑体"/>
          <w:b w:val="0"/>
          <w:bCs/>
          <w:snapToGrid w:val="0"/>
          <w:color w:val="000000"/>
          <w:kern w:val="2"/>
          <w:sz w:val="32"/>
          <w:szCs w:val="32"/>
          <w:lang w:val="en-US" w:eastAsia="zh-CN" w:bidi="ar"/>
        </w:rPr>
        <w:t>十、其他重要事项的情况说明</w:t>
      </w:r>
      <w:bookmarkEnd w:id="13"/>
    </w:p>
    <w:p w14:paraId="3E156595">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3" w:firstLineChars="200"/>
        <w:jc w:val="both"/>
        <w:textAlignment w:val="baseline"/>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（一）机关运行经费支出情况</w:t>
      </w:r>
    </w:p>
    <w:p w14:paraId="365447D4">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0" w:firstLineChars="200"/>
        <w:jc w:val="both"/>
        <w:textAlignment w:val="baseline"/>
        <w:outlineLvl w:val="9"/>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2024年度，四川省无线电监测站机关运行经费支出0万元。</w:t>
      </w:r>
    </w:p>
    <w:p w14:paraId="30A4F891">
      <w:pPr>
        <w:keepNext w:val="0"/>
        <w:keepLines w:val="0"/>
        <w:widowControl w:val="0"/>
        <w:suppressLineNumbers w:val="0"/>
        <w:spacing w:before="0" w:beforeAutospacing="0" w:after="0" w:afterAutospacing="0" w:line="600" w:lineRule="exact"/>
        <w:ind w:left="0" w:leftChars="0" w:right="0" w:rightChars="0" w:firstLine="643" w:firstLineChars="200"/>
        <w:jc w:val="both"/>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（二）政府采购支出情况</w:t>
      </w:r>
    </w:p>
    <w:p w14:paraId="757F270A">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1"/>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2024</w:t>
      </w:r>
      <w:r>
        <w:rPr>
          <w:rFonts w:hint="eastAsia" w:ascii="仿宋_GB2312" w:hAnsi="Times New Roman" w:eastAsia="仿宋_GB2312" w:cs="仿宋_GB2312"/>
          <w:snapToGrid w:val="0"/>
          <w:color w:val="000000"/>
          <w:kern w:val="2"/>
          <w:sz w:val="32"/>
          <w:szCs w:val="32"/>
          <w:lang w:val="en-US" w:eastAsia="zh-CN" w:bidi="ar"/>
        </w:rPr>
        <w:t>年度，四川省无线电监测站政府采购支出总额</w:t>
      </w:r>
      <w:r>
        <w:rPr>
          <w:rFonts w:hint="default" w:ascii="Times New Roman" w:hAnsi="Times New Roman" w:eastAsia="仿宋_GB2312" w:cs="Times New Roman"/>
          <w:snapToGrid w:val="0"/>
          <w:color w:val="000000"/>
          <w:kern w:val="2"/>
          <w:sz w:val="32"/>
          <w:szCs w:val="32"/>
          <w:lang w:val="en-US" w:eastAsia="zh-CN" w:bidi="ar"/>
        </w:rPr>
        <w:t>3749.48</w:t>
      </w:r>
      <w:r>
        <w:rPr>
          <w:rFonts w:hint="eastAsia" w:ascii="仿宋_GB2312" w:hAnsi="Times New Roman" w:eastAsia="仿宋_GB2312" w:cs="仿宋_GB2312"/>
          <w:snapToGrid w:val="0"/>
          <w:color w:val="000000"/>
          <w:kern w:val="2"/>
          <w:sz w:val="32"/>
          <w:szCs w:val="32"/>
          <w:lang w:val="en-US" w:eastAsia="zh-CN" w:bidi="ar"/>
        </w:rPr>
        <w:t>万元，其中：政府采购货物支出</w:t>
      </w:r>
      <w:r>
        <w:rPr>
          <w:rFonts w:hint="default" w:ascii="Times New Roman" w:hAnsi="Times New Roman" w:eastAsia="仿宋_GB2312" w:cs="Times New Roman"/>
          <w:snapToGrid w:val="0"/>
          <w:color w:val="000000"/>
          <w:kern w:val="2"/>
          <w:sz w:val="32"/>
          <w:szCs w:val="32"/>
          <w:lang w:val="en-US" w:eastAsia="zh-CN" w:bidi="ar"/>
        </w:rPr>
        <w:t>2822.32</w:t>
      </w:r>
      <w:r>
        <w:rPr>
          <w:rFonts w:hint="eastAsia" w:ascii="仿宋_GB2312" w:hAnsi="Times New Roman" w:eastAsia="仿宋_GB2312" w:cs="仿宋_GB2312"/>
          <w:snapToGrid w:val="0"/>
          <w:color w:val="000000"/>
          <w:kern w:val="2"/>
          <w:sz w:val="32"/>
          <w:szCs w:val="32"/>
          <w:lang w:val="en-US" w:eastAsia="zh-CN" w:bidi="ar"/>
        </w:rPr>
        <w:t>万元、政府采购工程支出</w:t>
      </w:r>
      <w:r>
        <w:rPr>
          <w:rFonts w:hint="default" w:ascii="Times New Roman" w:hAnsi="Times New Roman" w:eastAsia="仿宋_GB2312" w:cs="Times New Roman"/>
          <w:snapToGrid w:val="0"/>
          <w:color w:val="000000"/>
          <w:kern w:val="2"/>
          <w:sz w:val="32"/>
          <w:szCs w:val="32"/>
          <w:lang w:val="en-US" w:eastAsia="zh-CN" w:bidi="ar"/>
        </w:rPr>
        <w:t>0</w:t>
      </w:r>
      <w:r>
        <w:rPr>
          <w:rFonts w:hint="eastAsia" w:ascii="仿宋_GB2312" w:hAnsi="Times New Roman" w:eastAsia="仿宋_GB2312" w:cs="仿宋_GB2312"/>
          <w:snapToGrid w:val="0"/>
          <w:color w:val="000000"/>
          <w:kern w:val="2"/>
          <w:sz w:val="32"/>
          <w:szCs w:val="32"/>
          <w:lang w:val="en-US" w:eastAsia="zh-CN" w:bidi="ar"/>
        </w:rPr>
        <w:t>万元、政府采购服务支出</w:t>
      </w:r>
      <w:r>
        <w:rPr>
          <w:rFonts w:hint="default" w:ascii="Times New Roman" w:hAnsi="Times New Roman" w:eastAsia="仿宋_GB2312" w:cs="Times New Roman"/>
          <w:snapToGrid w:val="0"/>
          <w:color w:val="000000"/>
          <w:kern w:val="2"/>
          <w:sz w:val="32"/>
          <w:szCs w:val="32"/>
          <w:lang w:val="en-US" w:eastAsia="zh-CN" w:bidi="ar"/>
        </w:rPr>
        <w:t>927.16</w:t>
      </w:r>
      <w:r>
        <w:rPr>
          <w:rFonts w:hint="eastAsia" w:ascii="仿宋_GB2312" w:hAnsi="Times New Roman" w:eastAsia="仿宋_GB2312" w:cs="仿宋_GB2312"/>
          <w:snapToGrid w:val="0"/>
          <w:color w:val="000000"/>
          <w:kern w:val="2"/>
          <w:sz w:val="32"/>
          <w:szCs w:val="32"/>
          <w:lang w:val="en-US" w:eastAsia="zh-CN" w:bidi="ar"/>
        </w:rPr>
        <w:t>万元。主要用于无线电监测网监测设施运行维护，可搬移、便携式及考试保障设备升级改造，移动监测站建设，无线电管理信息化系统开发以及无线电监测设施第三方测试验证等。授予中小企业合同金额</w:t>
      </w:r>
      <w:r>
        <w:rPr>
          <w:rFonts w:hint="default" w:ascii="Times New Roman" w:hAnsi="Times New Roman" w:eastAsia="仿宋_GB2312" w:cs="Times New Roman"/>
          <w:snapToGrid w:val="0"/>
          <w:color w:val="000000"/>
          <w:kern w:val="2"/>
          <w:sz w:val="32"/>
          <w:szCs w:val="32"/>
          <w:lang w:val="en-US" w:eastAsia="zh-CN" w:bidi="ar"/>
        </w:rPr>
        <w:t>1706.21</w:t>
      </w:r>
      <w:r>
        <w:rPr>
          <w:rFonts w:hint="eastAsia" w:ascii="仿宋_GB2312" w:hAnsi="Times New Roman" w:eastAsia="仿宋_GB2312" w:cs="仿宋_GB2312"/>
          <w:snapToGrid w:val="0"/>
          <w:color w:val="000000"/>
          <w:kern w:val="2"/>
          <w:sz w:val="32"/>
          <w:szCs w:val="32"/>
          <w:lang w:val="en-US" w:eastAsia="zh-CN" w:bidi="ar"/>
        </w:rPr>
        <w:t>万元，占政府采购支出总额的</w:t>
      </w:r>
      <w:r>
        <w:rPr>
          <w:rFonts w:hint="default" w:ascii="Times New Roman" w:hAnsi="Times New Roman" w:eastAsia="仿宋_GB2312" w:cs="Times New Roman"/>
          <w:snapToGrid w:val="0"/>
          <w:color w:val="000000"/>
          <w:kern w:val="2"/>
          <w:sz w:val="32"/>
          <w:szCs w:val="32"/>
          <w:lang w:val="en-US" w:eastAsia="zh-CN" w:bidi="ar"/>
        </w:rPr>
        <w:t>45.5%</w:t>
      </w:r>
      <w:r>
        <w:rPr>
          <w:rFonts w:hint="eastAsia" w:ascii="仿宋_GB2312" w:hAnsi="Times New Roman" w:eastAsia="仿宋_GB2312" w:cs="仿宋_GB2312"/>
          <w:snapToGrid w:val="0"/>
          <w:color w:val="000000"/>
          <w:kern w:val="2"/>
          <w:sz w:val="32"/>
          <w:szCs w:val="32"/>
          <w:lang w:val="en-US" w:eastAsia="zh-CN" w:bidi="ar"/>
        </w:rPr>
        <w:t>，其中：授予小微企业合同金额</w:t>
      </w:r>
      <w:r>
        <w:rPr>
          <w:rFonts w:hint="default" w:ascii="Times New Roman" w:hAnsi="Times New Roman" w:eastAsia="仿宋_GB2312" w:cs="Times New Roman"/>
          <w:snapToGrid w:val="0"/>
          <w:color w:val="000000"/>
          <w:kern w:val="2"/>
          <w:sz w:val="32"/>
          <w:szCs w:val="32"/>
          <w:lang w:val="en-US" w:eastAsia="zh-CN" w:bidi="ar"/>
        </w:rPr>
        <w:t>0</w:t>
      </w:r>
      <w:r>
        <w:rPr>
          <w:rFonts w:hint="eastAsia" w:ascii="仿宋_GB2312" w:hAnsi="Times New Roman" w:eastAsia="仿宋_GB2312" w:cs="仿宋_GB2312"/>
          <w:snapToGrid w:val="0"/>
          <w:color w:val="000000"/>
          <w:kern w:val="2"/>
          <w:sz w:val="32"/>
          <w:szCs w:val="32"/>
          <w:lang w:val="en-US" w:eastAsia="zh-CN" w:bidi="ar"/>
        </w:rPr>
        <w:t>万元，占政府采购支出总额的</w:t>
      </w:r>
      <w:r>
        <w:rPr>
          <w:rFonts w:hint="default" w:ascii="Times New Roman" w:hAnsi="Times New Roman" w:eastAsia="仿宋_GB2312" w:cs="Times New Roman"/>
          <w:snapToGrid w:val="0"/>
          <w:color w:val="000000"/>
          <w:kern w:val="2"/>
          <w:sz w:val="32"/>
          <w:szCs w:val="32"/>
          <w:lang w:val="en-US" w:eastAsia="zh-CN" w:bidi="ar"/>
        </w:rPr>
        <w:t>0%</w:t>
      </w:r>
      <w:r>
        <w:rPr>
          <w:rFonts w:hint="eastAsia" w:ascii="仿宋_GB2312" w:hAnsi="Times New Roman" w:eastAsia="仿宋_GB2312" w:cs="仿宋_GB2312"/>
          <w:snapToGrid w:val="0"/>
          <w:color w:val="000000"/>
          <w:kern w:val="2"/>
          <w:sz w:val="32"/>
          <w:szCs w:val="32"/>
          <w:lang w:val="en-US" w:eastAsia="zh-CN" w:bidi="ar"/>
        </w:rPr>
        <w:t>。</w:t>
      </w:r>
    </w:p>
    <w:p w14:paraId="64494A4F">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3" w:firstLineChars="200"/>
        <w:jc w:val="both"/>
        <w:textAlignment w:val="baseline"/>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（三）国有资产占有使用情况</w:t>
      </w:r>
    </w:p>
    <w:p w14:paraId="23C856DD">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截至2024年12月31日，四川省无线电监测站共有车辆8辆，其中：</w:t>
      </w:r>
      <w:r>
        <w:rPr>
          <w:rFonts w:hint="default" w:ascii="Times New Roman" w:hAnsi="Times New Roman" w:eastAsia="仿宋_GB2312" w:cs="Times New Roman"/>
          <w:color w:val="auto"/>
          <w:kern w:val="2"/>
          <w:sz w:val="32"/>
          <w:szCs w:val="32"/>
          <w:highlight w:val="none"/>
          <w:lang w:val="en-US" w:eastAsia="zh-CN" w:bidi="ar-SA"/>
        </w:rPr>
        <w:t>主要负责人用车</w:t>
      </w:r>
      <w:r>
        <w:rPr>
          <w:rFonts w:hint="default" w:ascii="Times New Roman" w:hAnsi="Times New Roman" w:eastAsia="仿宋_GB2312" w:cs="Times New Roman"/>
          <w:sz w:val="32"/>
          <w:szCs w:val="32"/>
        </w:rPr>
        <w:t>0</w:t>
      </w:r>
      <w:r>
        <w:rPr>
          <w:rFonts w:hint="default" w:ascii="Times New Roman" w:hAnsi="Times New Roman" w:eastAsia="仿宋_GB2312" w:cs="Times New Roman"/>
          <w:color w:val="auto"/>
          <w:kern w:val="2"/>
          <w:sz w:val="32"/>
          <w:szCs w:val="32"/>
          <w:highlight w:val="none"/>
          <w:lang w:val="en-US" w:eastAsia="zh-CN" w:bidi="ar-SA"/>
        </w:rPr>
        <w:t>辆、机要通信用车</w:t>
      </w:r>
      <w:r>
        <w:rPr>
          <w:rFonts w:hint="default" w:ascii="Times New Roman" w:hAnsi="Times New Roman" w:eastAsia="仿宋_GB2312" w:cs="Times New Roman"/>
          <w:sz w:val="32"/>
          <w:szCs w:val="32"/>
        </w:rPr>
        <w:t>0</w:t>
      </w:r>
      <w:r>
        <w:rPr>
          <w:rFonts w:hint="default" w:ascii="Times New Roman" w:hAnsi="Times New Roman" w:eastAsia="仿宋_GB2312" w:cs="Times New Roman"/>
          <w:color w:val="auto"/>
          <w:kern w:val="2"/>
          <w:sz w:val="32"/>
          <w:szCs w:val="32"/>
          <w:highlight w:val="none"/>
          <w:lang w:val="en-US" w:eastAsia="zh-CN" w:bidi="ar-SA"/>
        </w:rPr>
        <w:t>辆、应急保障用车</w:t>
      </w:r>
      <w:r>
        <w:rPr>
          <w:rFonts w:hint="default" w:ascii="Times New Roman" w:hAnsi="Times New Roman" w:eastAsia="仿宋_GB2312" w:cs="Times New Roman"/>
          <w:sz w:val="32"/>
          <w:szCs w:val="32"/>
        </w:rPr>
        <w:t>0</w:t>
      </w:r>
      <w:r>
        <w:rPr>
          <w:rFonts w:hint="default" w:ascii="Times New Roman" w:hAnsi="Times New Roman" w:eastAsia="仿宋_GB2312" w:cs="Times New Roman"/>
          <w:color w:val="auto"/>
          <w:kern w:val="2"/>
          <w:sz w:val="32"/>
          <w:szCs w:val="32"/>
          <w:highlight w:val="none"/>
          <w:lang w:val="en-US" w:eastAsia="zh-CN" w:bidi="ar-SA"/>
        </w:rPr>
        <w:t>辆、</w:t>
      </w:r>
      <w:r>
        <w:rPr>
          <w:rFonts w:hint="default" w:ascii="Times New Roman" w:hAnsi="Times New Roman" w:eastAsia="仿宋_GB2312" w:cs="Times New Roman"/>
          <w:snapToGrid w:val="0"/>
          <w:color w:val="000000"/>
          <w:kern w:val="2"/>
          <w:sz w:val="32"/>
          <w:szCs w:val="32"/>
          <w:lang w:val="en-US" w:eastAsia="zh-CN" w:bidi="ar"/>
        </w:rPr>
        <w:t>特种专业技术用车8辆、</w:t>
      </w:r>
      <w:r>
        <w:rPr>
          <w:rFonts w:hint="default" w:ascii="Times New Roman" w:hAnsi="Times New Roman" w:eastAsia="仿宋_GB2312" w:cs="Times New Roman"/>
          <w:color w:val="auto"/>
          <w:kern w:val="2"/>
          <w:sz w:val="32"/>
          <w:szCs w:val="32"/>
          <w:highlight w:val="none"/>
          <w:lang w:val="en-US" w:eastAsia="zh-CN" w:bidi="ar-SA"/>
        </w:rPr>
        <w:t>其他用车</w:t>
      </w:r>
      <w:r>
        <w:rPr>
          <w:rFonts w:hint="default" w:ascii="Times New Roman" w:hAnsi="Times New Roman" w:eastAsia="仿宋_GB2312" w:cs="Times New Roman"/>
          <w:sz w:val="32"/>
          <w:szCs w:val="32"/>
        </w:rPr>
        <w:t>0</w:t>
      </w:r>
      <w:r>
        <w:rPr>
          <w:rFonts w:hint="default" w:ascii="Times New Roman" w:hAnsi="Times New Roman" w:eastAsia="仿宋_GB2312" w:cs="Times New Roman"/>
          <w:color w:val="auto"/>
          <w:kern w:val="2"/>
          <w:sz w:val="32"/>
          <w:szCs w:val="32"/>
          <w:highlight w:val="none"/>
          <w:lang w:val="en-US" w:eastAsia="zh-CN" w:bidi="ar-SA"/>
        </w:rPr>
        <w:t>辆</w:t>
      </w:r>
      <w:r>
        <w:rPr>
          <w:rFonts w:hint="default" w:ascii="Times New Roman" w:hAnsi="Times New Roman" w:eastAsia="仿宋_GB2312" w:cs="Times New Roman"/>
          <w:snapToGrid w:val="0"/>
          <w:color w:val="000000"/>
          <w:kern w:val="2"/>
          <w:sz w:val="32"/>
          <w:szCs w:val="32"/>
          <w:lang w:val="en-US" w:eastAsia="zh-CN" w:bidi="ar"/>
        </w:rPr>
        <w:t>。单价100万元（含）以上设备（不含车辆）46台（套）。</w:t>
      </w:r>
    </w:p>
    <w:p w14:paraId="0086B72E">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leftChars="0" w:right="0" w:rightChars="0" w:firstLine="643" w:firstLineChars="200"/>
        <w:jc w:val="both"/>
        <w:textAlignment w:val="baseline"/>
        <w:outlineLvl w:val="9"/>
        <w:rPr>
          <w:rFonts w:hint="eastAsia" w:ascii="Times New Roman" w:hAnsi="Times New Roman" w:eastAsia="楷体_GB2312" w:cs="楷体_GB2312"/>
          <w:b/>
          <w:bCs w:val="0"/>
          <w:kern w:val="2"/>
          <w:sz w:val="32"/>
          <w:szCs w:val="32"/>
        </w:rPr>
      </w:pPr>
      <w:r>
        <w:rPr>
          <w:rFonts w:hint="eastAsia" w:ascii="楷体_GB2312" w:hAnsi="Times New Roman" w:eastAsia="楷体_GB2312" w:cs="楷体_GB2312"/>
          <w:b/>
          <w:bCs w:val="0"/>
          <w:snapToGrid w:val="0"/>
          <w:color w:val="000000"/>
          <w:kern w:val="2"/>
          <w:sz w:val="32"/>
          <w:szCs w:val="32"/>
          <w:lang w:val="en-US" w:eastAsia="zh-CN" w:bidi="ar"/>
        </w:rPr>
        <w:t>（四）预算绩效管理情况</w:t>
      </w:r>
    </w:p>
    <w:p w14:paraId="6A08C19F">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exac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根据预算绩效管理要求，本单位在2024年度预算编制阶段，组织对四川省2024年可搬移、便携式及考试保障设备升级改造项目，四川省2024年移动监测站建设项目，四川省2024年无线电管理信息化系统项目，四川省无线电监测网监测设施运行维护，2024年四川省无线电监测站信息网专线租赁采购，2024年无线电管理基础和技术设施运行维护，2024年无线电管理专项监管等7个项目开展了预算事前绩效评估，对10个项目编制了绩效目标，预算执行过程中，选取10个项目开展绩效监控。绩效自评报表详见附件。</w:t>
      </w:r>
    </w:p>
    <w:p w14:paraId="40C3F18A">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51D58FE5">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04A010E9">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4712CA05">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215FAD59">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0A521F86">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0B80B0F7">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0AD5C338">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7E6A3B8D">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6BB9EB06">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0E654827">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4110E53F">
      <w:pPr>
        <w:pStyle w:val="13"/>
        <w:keepNext w:val="0"/>
        <w:keepLines w:val="0"/>
        <w:widowControl w:val="0"/>
        <w:suppressLineNumbers w:val="0"/>
        <w:spacing w:before="0" w:beforeLines="30" w:beforeAutospacing="0" w:after="0" w:afterAutospacing="1"/>
        <w:ind w:left="0" w:right="0"/>
        <w:jc w:val="both"/>
        <w:rPr>
          <w:rFonts w:hint="eastAsia" w:ascii="Times New Roman" w:hAnsi="Times New Roman" w:eastAsia="仿宋_GB2312" w:cs="仿宋_GB2312"/>
          <w:kern w:val="2"/>
          <w:sz w:val="32"/>
          <w:szCs w:val="32"/>
        </w:rPr>
      </w:pPr>
      <w:r>
        <w:rPr>
          <w:rFonts w:hint="eastAsia" w:ascii="Times New Roman" w:hAnsi="Times New Roman" w:eastAsia="仿宋_GB2312" w:cs="仿宋_GB2312"/>
          <w:kern w:val="2"/>
          <w:sz w:val="32"/>
          <w:szCs w:val="32"/>
          <w:lang w:val="en-US" w:eastAsia="zh-CN" w:bidi="ar"/>
        </w:rPr>
        <w:t xml:space="preserve"> </w:t>
      </w:r>
    </w:p>
    <w:p w14:paraId="0DBC73AC">
      <w:pPr>
        <w:keepNext w:val="0"/>
        <w:keepLines w:val="0"/>
        <w:widowControl w:val="0"/>
        <w:suppressLineNumbers w:val="0"/>
        <w:spacing w:before="0" w:beforeAutospacing="0" w:after="0" w:afterAutospacing="0" w:line="600" w:lineRule="exact"/>
        <w:ind w:left="0" w:right="0" w:firstLine="640"/>
        <w:jc w:val="both"/>
        <w:rPr>
          <w:rFonts w:hint="eastAsia" w:ascii="Times New Roman" w:hAnsi="Times New Roman" w:eastAsia="仿宋_GB2312" w:cs="仿宋_GB2312"/>
          <w:snapToGrid w:val="0"/>
          <w:color w:val="000000"/>
          <w:kern w:val="2"/>
          <w:sz w:val="32"/>
          <w:szCs w:val="32"/>
          <w:lang w:val="en-US" w:eastAsia="zh-CN" w:bidi="ar"/>
        </w:rPr>
      </w:pPr>
      <w:r>
        <w:rPr>
          <w:rFonts w:hint="eastAsia" w:ascii="Times New Roman" w:hAnsi="Times New Roman" w:eastAsia="仿宋_GB2312" w:cs="仿宋_GB2312"/>
          <w:snapToGrid w:val="0"/>
          <w:color w:val="000000"/>
          <w:kern w:val="2"/>
          <w:sz w:val="32"/>
          <w:szCs w:val="32"/>
          <w:lang w:val="en-US" w:eastAsia="zh-CN" w:bidi="ar"/>
        </w:rPr>
        <w:t xml:space="preserve"> </w:t>
      </w:r>
    </w:p>
    <w:p w14:paraId="0687FF18">
      <w:pPr>
        <w:rPr>
          <w:rFonts w:hint="eastAsia" w:ascii="Times New Roman" w:hAnsi="Times New Roman" w:eastAsia="仿宋_GB2312" w:cs="仿宋_GB2312"/>
          <w:snapToGrid w:val="0"/>
          <w:color w:val="000000"/>
          <w:kern w:val="2"/>
          <w:sz w:val="32"/>
          <w:szCs w:val="32"/>
          <w:lang w:val="en-US" w:eastAsia="zh-CN" w:bidi="ar"/>
        </w:rPr>
      </w:pPr>
      <w:r>
        <w:rPr>
          <w:rFonts w:hint="eastAsia" w:ascii="Times New Roman" w:hAnsi="Times New Roman" w:eastAsia="仿宋_GB2312" w:cs="仿宋_GB2312"/>
          <w:snapToGrid w:val="0"/>
          <w:color w:val="000000"/>
          <w:kern w:val="2"/>
          <w:sz w:val="32"/>
          <w:szCs w:val="32"/>
          <w:lang w:val="en-US" w:eastAsia="zh-CN" w:bidi="ar"/>
        </w:rPr>
        <w:br w:type="page"/>
      </w:r>
    </w:p>
    <w:p w14:paraId="405E0C88">
      <w:pPr>
        <w:pStyle w:val="7"/>
        <w:rPr>
          <w:rFonts w:hint="eastAsia"/>
        </w:rPr>
      </w:pPr>
    </w:p>
    <w:p w14:paraId="549C2FD7">
      <w:pPr>
        <w:keepNext w:val="0"/>
        <w:keepLines w:val="0"/>
        <w:widowControl w:val="0"/>
        <w:suppressLineNumbers w:val="0"/>
        <w:spacing w:before="0" w:beforeAutospacing="0" w:after="0" w:afterAutospacing="0" w:line="600" w:lineRule="exact"/>
        <w:ind w:left="0" w:right="0"/>
        <w:jc w:val="center"/>
        <w:outlineLvl w:val="0"/>
        <w:rPr>
          <w:rFonts w:hint="eastAsia" w:ascii="Times New Roman" w:hAnsi="Times New Roman" w:eastAsia="黑体" w:cs="Times New Roman"/>
          <w:kern w:val="2"/>
          <w:sz w:val="44"/>
          <w:szCs w:val="44"/>
        </w:rPr>
      </w:pPr>
      <w:bookmarkStart w:id="14" w:name="_Toc9522"/>
      <w:r>
        <w:rPr>
          <w:rFonts w:hint="eastAsia" w:ascii="黑体" w:hAnsi="宋体" w:eastAsia="黑体" w:cs="黑体"/>
          <w:snapToGrid w:val="0"/>
          <w:color w:val="000000"/>
          <w:kern w:val="2"/>
          <w:sz w:val="44"/>
          <w:szCs w:val="44"/>
          <w:lang w:val="en-US" w:eastAsia="zh-CN" w:bidi="ar"/>
        </w:rPr>
        <w:t>第三部分</w:t>
      </w:r>
      <w:r>
        <w:rPr>
          <w:rFonts w:hint="eastAsia" w:ascii="Times New Roman" w:hAnsi="Times New Roman" w:eastAsia="黑体" w:cs="Times New Roman"/>
          <w:snapToGrid w:val="0"/>
          <w:color w:val="000000"/>
          <w:kern w:val="2"/>
          <w:sz w:val="44"/>
          <w:szCs w:val="44"/>
          <w:lang w:val="en-US" w:eastAsia="zh-CN" w:bidi="ar"/>
        </w:rPr>
        <w:t xml:space="preserve">  </w:t>
      </w:r>
      <w:r>
        <w:rPr>
          <w:rFonts w:hint="eastAsia" w:ascii="黑体" w:hAnsi="宋体" w:eastAsia="黑体" w:cs="黑体"/>
          <w:snapToGrid w:val="0"/>
          <w:color w:val="000000"/>
          <w:kern w:val="2"/>
          <w:sz w:val="44"/>
          <w:szCs w:val="44"/>
          <w:lang w:val="en-US" w:eastAsia="zh-CN" w:bidi="ar"/>
        </w:rPr>
        <w:t>名词解释</w:t>
      </w:r>
      <w:bookmarkEnd w:id="14"/>
    </w:p>
    <w:p w14:paraId="680AD7C9">
      <w:pPr>
        <w:keepNext w:val="0"/>
        <w:keepLines w:val="0"/>
        <w:widowControl w:val="0"/>
        <w:suppressLineNumbers w:val="0"/>
        <w:spacing w:before="0" w:beforeAutospacing="0" w:after="0" w:afterAutospacing="0" w:line="600" w:lineRule="exact"/>
        <w:ind w:left="0" w:right="0"/>
        <w:jc w:val="left"/>
        <w:rPr>
          <w:rFonts w:hint="default" w:ascii="Times New Roman" w:hAnsi="Times New Roman" w:eastAsia="宋体" w:cs="Times New Roman"/>
          <w:b/>
          <w:bCs w:val="0"/>
          <w:kern w:val="2"/>
          <w:sz w:val="44"/>
          <w:szCs w:val="44"/>
        </w:rPr>
      </w:pPr>
      <w:r>
        <w:rPr>
          <w:rFonts w:hint="default" w:ascii="Times New Roman" w:hAnsi="Times New Roman" w:eastAsia="宋体" w:cs="Times New Roman"/>
          <w:b/>
          <w:bCs w:val="0"/>
          <w:snapToGrid w:val="0"/>
          <w:color w:val="000000"/>
          <w:kern w:val="2"/>
          <w:sz w:val="44"/>
          <w:szCs w:val="44"/>
          <w:lang w:val="en-US" w:eastAsia="zh-CN" w:bidi="ar"/>
        </w:rPr>
        <w:t xml:space="preserve"> </w:t>
      </w:r>
    </w:p>
    <w:p w14:paraId="4C3A60C7">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leftChars="0" w:right="0" w:rightChars="0" w:firstLine="640" w:firstLineChars="0"/>
        <w:jc w:val="both"/>
        <w:textAlignment w:val="baseline"/>
        <w:outlineLvl w:val="9"/>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1.财政拨款收入：指单位从同级财政部门取得的财政预算资金。</w:t>
      </w:r>
    </w:p>
    <w:p w14:paraId="182C4E0C">
      <w:pPr>
        <w:pStyle w:val="23"/>
        <w:keepNext w:val="0"/>
        <w:keepLines w:val="0"/>
        <w:pageBreakBefore w:val="0"/>
        <w:widowControl/>
        <w:kinsoku w:val="0"/>
        <w:wordWrap/>
        <w:overflowPunct/>
        <w:topLinePunct w:val="0"/>
        <w:autoSpaceDE w:val="0"/>
        <w:autoSpaceDN w:val="0"/>
        <w:bidi w:val="0"/>
        <w:adjustRightInd w:val="0"/>
        <w:snapToGrid w:val="0"/>
        <w:spacing w:line="560" w:lineRule="atLeast"/>
        <w:ind w:left="0" w:firstLine="640" w:firstLineChars="200"/>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kern w:val="2"/>
          <w:sz w:val="32"/>
          <w:szCs w:val="32"/>
        </w:rPr>
        <w:t>2.事业收入：指事业单位开展专业业务活动及辅助活动取得的收入。</w:t>
      </w:r>
      <w:r>
        <w:rPr>
          <w:rFonts w:hint="default" w:ascii="Times New Roman" w:hAnsi="Times New Roman" w:eastAsia="仿宋_GB2312" w:cs="Times New Roman"/>
          <w:sz w:val="32"/>
          <w:szCs w:val="32"/>
        </w:rPr>
        <w:t>如电磁环境测试服务费等。</w:t>
      </w:r>
    </w:p>
    <w:p w14:paraId="41C625B8">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3.经营收入：指事业单位在专业业务活动及其辅助活动之外开展非独立核算经营活动取得的收入。</w:t>
      </w:r>
    </w:p>
    <w:p w14:paraId="7E9D44AD">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 xml:space="preserve">4.其他收入：指单位取得的除上述收入以外的各项收入。主要是利息收入。 </w:t>
      </w:r>
    </w:p>
    <w:p w14:paraId="6CF925D1">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 xml:space="preserve">5.使用非财政拨款结余（含专用结余）：指事业单位使用以前年度积累的非财政拨款结余弥补当年收支差额的金额。 </w:t>
      </w:r>
    </w:p>
    <w:p w14:paraId="3ED7D8A7">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 xml:space="preserve">6.年初结转和结余：指以前年度尚未完成、结转到本年按有关规定继续使用的资金。 </w:t>
      </w:r>
    </w:p>
    <w:p w14:paraId="1911A9B9">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7.结余分配：指事业单位按照会计制度规定缴纳的所得税、提取的专用结余以及转入非财政拨款结余的金额等。</w:t>
      </w:r>
    </w:p>
    <w:p w14:paraId="4E6616D8">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8.年末结转和结余：指单位按有关规定结转到下年或以后年度继续使用的资金。</w:t>
      </w:r>
    </w:p>
    <w:p w14:paraId="43CD029C">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color w:val="000000"/>
          <w:kern w:val="2"/>
          <w:sz w:val="32"/>
          <w:szCs w:val="32"/>
        </w:rPr>
      </w:pPr>
      <w:r>
        <w:rPr>
          <w:rFonts w:hint="default" w:ascii="Times New Roman" w:hAnsi="Times New Roman" w:eastAsia="仿宋_GB2312" w:cs="Times New Roman"/>
          <w:snapToGrid w:val="0"/>
          <w:color w:val="000000"/>
          <w:kern w:val="2"/>
          <w:sz w:val="32"/>
          <w:szCs w:val="32"/>
          <w:lang w:val="en-US" w:eastAsia="zh-CN" w:bidi="ar"/>
        </w:rPr>
        <w:t>9.社会保障和就业（类）行政事业单位养老支出（款）机关事业单位基本养老保险缴费支出（项）：指反映机关事业单位实施养老保险制度由单位缴纳的基本养老保险费支出。</w:t>
      </w:r>
    </w:p>
    <w:p w14:paraId="3964B9F1">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color w:val="000000"/>
          <w:kern w:val="2"/>
          <w:sz w:val="32"/>
          <w:szCs w:val="32"/>
        </w:rPr>
      </w:pPr>
      <w:r>
        <w:rPr>
          <w:rFonts w:hint="default" w:ascii="Times New Roman" w:hAnsi="Times New Roman" w:eastAsia="仿宋_GB2312" w:cs="Times New Roman"/>
          <w:snapToGrid w:val="0"/>
          <w:color w:val="000000"/>
          <w:kern w:val="2"/>
          <w:sz w:val="32"/>
          <w:szCs w:val="32"/>
          <w:lang w:val="en-US" w:eastAsia="zh-CN" w:bidi="ar"/>
        </w:rPr>
        <w:t>10.社会保障和就业（类）行政事业单位养老支出（款）机关事业单位职业年金缴费支出（项）：指反映机关事业单位实施养老保险制度由单位缴纳的职业年金支出。</w:t>
      </w:r>
    </w:p>
    <w:p w14:paraId="28503F01">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color w:val="000000"/>
          <w:kern w:val="2"/>
          <w:sz w:val="32"/>
          <w:szCs w:val="32"/>
        </w:rPr>
      </w:pPr>
      <w:r>
        <w:rPr>
          <w:rFonts w:hint="default" w:ascii="Times New Roman" w:hAnsi="Times New Roman" w:eastAsia="仿宋_GB2312" w:cs="Times New Roman"/>
          <w:snapToGrid w:val="0"/>
          <w:color w:val="000000"/>
          <w:kern w:val="2"/>
          <w:sz w:val="32"/>
          <w:szCs w:val="32"/>
          <w:lang w:val="en-US" w:eastAsia="zh-CN" w:bidi="ar"/>
        </w:rPr>
        <w:t>11.卫生健康支出（类）行政事业单位医疗（款）事业单位医疗（项）：指反映财政部门安排的事业单位基本医疗保险缴费经费。</w:t>
      </w:r>
    </w:p>
    <w:p w14:paraId="570F68D7">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color w:val="000000"/>
          <w:kern w:val="2"/>
          <w:sz w:val="32"/>
          <w:szCs w:val="32"/>
        </w:rPr>
      </w:pPr>
      <w:r>
        <w:rPr>
          <w:rFonts w:hint="default" w:ascii="Times New Roman" w:hAnsi="Times New Roman" w:eastAsia="仿宋_GB2312" w:cs="Times New Roman"/>
          <w:snapToGrid w:val="0"/>
          <w:color w:val="000000"/>
          <w:kern w:val="2"/>
          <w:sz w:val="32"/>
          <w:szCs w:val="32"/>
          <w:lang w:val="en-US" w:eastAsia="zh-CN" w:bidi="ar"/>
        </w:rPr>
        <w:t>12.资源勘探信息等（类）制造业（款）其他制造业支出（项）：指反映除上述项目以外其他用于制造业方面的支出。</w:t>
      </w:r>
    </w:p>
    <w:p w14:paraId="431D4227">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color w:val="000000"/>
          <w:kern w:val="2"/>
          <w:sz w:val="32"/>
          <w:szCs w:val="32"/>
        </w:rPr>
      </w:pPr>
      <w:r>
        <w:rPr>
          <w:rFonts w:hint="default" w:ascii="Times New Roman" w:hAnsi="Times New Roman" w:eastAsia="仿宋_GB2312" w:cs="Times New Roman"/>
          <w:snapToGrid w:val="0"/>
          <w:color w:val="000000"/>
          <w:kern w:val="2"/>
          <w:sz w:val="32"/>
          <w:szCs w:val="32"/>
          <w:lang w:val="en-US" w:eastAsia="zh-CN" w:bidi="ar"/>
        </w:rPr>
        <w:t>13.资源勘探信息等（类）工业和信息产业监管（款）无线电监管（项）：指反映无线电监管方面的支出。</w:t>
      </w:r>
    </w:p>
    <w:p w14:paraId="1E017266">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color w:val="000000"/>
          <w:kern w:val="2"/>
          <w:sz w:val="32"/>
          <w:szCs w:val="32"/>
        </w:rPr>
      </w:pPr>
      <w:r>
        <w:rPr>
          <w:rFonts w:hint="default" w:ascii="Times New Roman" w:hAnsi="Times New Roman" w:eastAsia="仿宋_GB2312" w:cs="Times New Roman"/>
          <w:snapToGrid w:val="0"/>
          <w:color w:val="000000"/>
          <w:kern w:val="2"/>
          <w:sz w:val="32"/>
          <w:szCs w:val="32"/>
          <w:lang w:val="en-US" w:eastAsia="zh-CN" w:bidi="ar"/>
        </w:rPr>
        <w:t>14.住房保障支出（类）住房改革支出（款）住房公积金（项）：指反映行政事业单位按人力资源和社会保障部、财政部规定的基本工资和津贴补贴以及规定比例为职工缴纳的住房公积金。</w:t>
      </w:r>
    </w:p>
    <w:p w14:paraId="1E92D5F5">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15.基本支出：指为保障机构正常运转、完成日常工作任务而发生的人员支出和公用支出。</w:t>
      </w:r>
    </w:p>
    <w:p w14:paraId="53FFD20B">
      <w:pPr>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560" w:lineRule="atLeast"/>
        <w:ind w:left="0" w:right="0" w:firstLine="640" w:firstLineChars="200"/>
        <w:jc w:val="both"/>
        <w:textAlignment w:val="baseline"/>
        <w:rPr>
          <w:rFonts w:hint="default" w:ascii="Times New Roman" w:hAnsi="Times New Roman" w:eastAsia="仿宋_GB2312" w:cs="Times New Roman"/>
          <w:kern w:val="2"/>
          <w:sz w:val="32"/>
          <w:szCs w:val="32"/>
        </w:rPr>
      </w:pPr>
      <w:r>
        <w:rPr>
          <w:rFonts w:hint="default" w:ascii="Times New Roman" w:hAnsi="Times New Roman" w:eastAsia="仿宋_GB2312" w:cs="Times New Roman"/>
          <w:snapToGrid w:val="0"/>
          <w:color w:val="000000"/>
          <w:kern w:val="2"/>
          <w:sz w:val="32"/>
          <w:szCs w:val="32"/>
          <w:lang w:val="en-US" w:eastAsia="zh-CN" w:bidi="ar"/>
        </w:rPr>
        <w:t xml:space="preserve">16.项目支出：指在基本支出之外为完成特定行政任务和事业发展目标所发生的支出。 </w:t>
      </w:r>
    </w:p>
    <w:p w14:paraId="0F1C9543">
      <w:pPr>
        <w:pStyle w:val="23"/>
        <w:keepNext w:val="0"/>
        <w:keepLines w:val="0"/>
        <w:pageBreakBefore w:val="0"/>
        <w:widowControl/>
        <w:kinsoku w:val="0"/>
        <w:wordWrap/>
        <w:overflowPunct/>
        <w:topLinePunct w:val="0"/>
        <w:autoSpaceDE w:val="0"/>
        <w:autoSpaceDN w:val="0"/>
        <w:bidi w:val="0"/>
        <w:adjustRightInd w:val="0"/>
        <w:snapToGrid w:val="0"/>
        <w:spacing w:line="560" w:lineRule="atLeast"/>
        <w:ind w:left="0" w:firstLine="640" w:firstLineChars="200"/>
        <w:textAlignment w:val="baseline"/>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t>17.“三公”经费：指单位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332B1116">
      <w:pPr>
        <w:keepNext w:val="0"/>
        <w:keepLines w:val="0"/>
        <w:widowControl w:val="0"/>
        <w:suppressLineNumbers w:val="0"/>
        <w:spacing w:before="0" w:beforeAutospacing="0" w:after="0" w:afterAutospacing="0"/>
        <w:ind w:left="0" w:right="0"/>
        <w:jc w:val="both"/>
        <w:rPr>
          <w:rFonts w:hint="eastAsia" w:ascii="Times New Roman" w:hAnsi="Times New Roman" w:eastAsia="宋体" w:cs="Times New Roman"/>
          <w:kern w:val="2"/>
          <w:sz w:val="21"/>
          <w:szCs w:val="21"/>
        </w:rPr>
      </w:pPr>
    </w:p>
    <w:p w14:paraId="54EB65B9">
      <w:pPr>
        <w:pStyle w:val="7"/>
        <w:spacing w:before="185" w:line="333" w:lineRule="auto"/>
        <w:ind w:left="34" w:right="13" w:firstLine="3"/>
        <w:jc w:val="both"/>
      </w:pPr>
    </w:p>
    <w:p w14:paraId="2B7D4E9D">
      <w:pPr>
        <w:spacing w:line="333" w:lineRule="auto"/>
        <w:sectPr>
          <w:footerReference r:id="rId6" w:type="default"/>
          <w:pgSz w:w="11906" w:h="16839"/>
          <w:pgMar w:top="1431" w:right="1785" w:bottom="686" w:left="1785" w:header="0" w:footer="374" w:gutter="0"/>
          <w:pgNumType w:fmt="decimal"/>
          <w:cols w:space="720" w:num="1"/>
        </w:sectPr>
      </w:pPr>
    </w:p>
    <w:p w14:paraId="4D6BC283">
      <w:pPr>
        <w:keepNext w:val="0"/>
        <w:keepLines w:val="0"/>
        <w:widowControl w:val="0"/>
        <w:suppressLineNumbers w:val="0"/>
        <w:spacing w:before="0" w:beforeAutospacing="0" w:after="0" w:afterAutospacing="0" w:line="600" w:lineRule="exact"/>
        <w:ind w:left="0" w:right="0"/>
        <w:jc w:val="center"/>
        <w:outlineLvl w:val="0"/>
        <w:rPr>
          <w:rFonts w:hint="eastAsia" w:ascii="黑体" w:hAnsi="宋体" w:eastAsia="黑体" w:cs="黑体"/>
          <w:snapToGrid w:val="0"/>
          <w:color w:val="000000"/>
          <w:kern w:val="2"/>
          <w:sz w:val="44"/>
          <w:szCs w:val="44"/>
          <w:lang w:val="en-US" w:eastAsia="zh-CN" w:bidi="ar"/>
        </w:rPr>
      </w:pPr>
      <w:bookmarkStart w:id="15" w:name="_Toc24591"/>
      <w:r>
        <w:rPr>
          <w:rFonts w:hint="eastAsia" w:ascii="黑体" w:hAnsi="宋体" w:eastAsia="黑体" w:cs="黑体"/>
          <w:snapToGrid w:val="0"/>
          <w:color w:val="000000"/>
          <w:kern w:val="2"/>
          <w:sz w:val="44"/>
          <w:szCs w:val="44"/>
          <w:lang w:val="en-US" w:eastAsia="zh-CN" w:bidi="ar"/>
        </w:rPr>
        <w:t>第四部分  附件</w:t>
      </w:r>
      <w:bookmarkEnd w:id="15"/>
    </w:p>
    <w:p w14:paraId="59FB44B8">
      <w:pPr>
        <w:spacing w:line="321" w:lineRule="auto"/>
        <w:rPr>
          <w:rFonts w:ascii="Arial"/>
          <w:sz w:val="21"/>
        </w:rPr>
      </w:pPr>
    </w:p>
    <w:p w14:paraId="7829585B">
      <w:pPr>
        <w:spacing w:before="75" w:line="225" w:lineRule="auto"/>
        <w:ind w:left="287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p w14:paraId="27C69E78">
      <w:pPr>
        <w:spacing w:line="170" w:lineRule="exact"/>
        <w:jc w:val="both"/>
        <w:rPr>
          <w:rFonts w:hint="eastAsia" w:ascii="宋体" w:hAnsi="宋体" w:eastAsia="宋体" w:cs="宋体"/>
          <w:b w:val="0"/>
          <w:bCs w:val="0"/>
          <w:i w:val="0"/>
          <w:iCs w:val="0"/>
        </w:r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70A337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1978" w:type="dxa"/>
            <w:gridSpan w:val="2"/>
            <w:vAlign w:val="top"/>
          </w:tcPr>
          <w:p w14:paraId="376A5C45">
            <w:pPr>
              <w:pStyle w:val="17"/>
              <w:spacing w:before="45" w:line="217"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1AE079AF">
            <w:pPr>
              <w:pStyle w:val="17"/>
              <w:spacing w:before="45" w:line="217"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51000023T00000969389</w:t>
            </w:r>
            <w:r>
              <w:rPr>
                <w:rFonts w:hint="eastAsia" w:ascii="宋体" w:hAnsi="宋体" w:eastAsia="宋体" w:cs="宋体"/>
                <w:b w:val="0"/>
                <w:bCs w:val="0"/>
                <w:i w:val="0"/>
                <w:iCs w:val="0"/>
              </w:rPr>
              <w:t>1-四川省2023年无线电管理信息化项目</w:t>
            </w:r>
          </w:p>
        </w:tc>
      </w:tr>
      <w:tr w14:paraId="0D8633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0AF91DC7">
            <w:pPr>
              <w:pStyle w:val="17"/>
              <w:spacing w:before="129"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7BC7F588">
            <w:pPr>
              <w:pStyle w:val="17"/>
              <w:spacing w:before="129"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7839599D">
            <w:pPr>
              <w:spacing w:before="40"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52D4BB8C">
            <w:pPr>
              <w:spacing w:before="7" w:line="218"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07B66FB8">
            <w:pPr>
              <w:pStyle w:val="17"/>
              <w:spacing w:before="129"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75984C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3C4BF016">
            <w:pPr>
              <w:spacing w:line="293" w:lineRule="auto"/>
              <w:jc w:val="both"/>
              <w:rPr>
                <w:rFonts w:hint="eastAsia" w:ascii="宋体" w:hAnsi="宋体" w:eastAsia="宋体" w:cs="宋体"/>
                <w:b w:val="0"/>
                <w:bCs w:val="0"/>
                <w:i w:val="0"/>
                <w:iCs w:val="0"/>
                <w:sz w:val="21"/>
              </w:rPr>
            </w:pPr>
          </w:p>
          <w:p w14:paraId="7722B1FC">
            <w:pPr>
              <w:spacing w:line="293" w:lineRule="auto"/>
              <w:jc w:val="both"/>
              <w:rPr>
                <w:rFonts w:hint="eastAsia" w:ascii="宋体" w:hAnsi="宋体" w:eastAsia="宋体" w:cs="宋体"/>
                <w:b w:val="0"/>
                <w:bCs w:val="0"/>
                <w:i w:val="0"/>
                <w:iCs w:val="0"/>
                <w:sz w:val="21"/>
              </w:rPr>
            </w:pPr>
          </w:p>
          <w:p w14:paraId="60FEFA21">
            <w:pPr>
              <w:spacing w:line="293" w:lineRule="auto"/>
              <w:jc w:val="both"/>
              <w:rPr>
                <w:rFonts w:hint="eastAsia" w:ascii="宋体" w:hAnsi="宋体" w:eastAsia="宋体" w:cs="宋体"/>
                <w:b w:val="0"/>
                <w:bCs w:val="0"/>
                <w:i w:val="0"/>
                <w:iCs w:val="0"/>
                <w:sz w:val="21"/>
              </w:rPr>
            </w:pPr>
          </w:p>
          <w:p w14:paraId="0E524989">
            <w:pPr>
              <w:pStyle w:val="17"/>
              <w:spacing w:before="46"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0F26A251">
            <w:pPr>
              <w:spacing w:line="305" w:lineRule="auto"/>
              <w:jc w:val="both"/>
              <w:rPr>
                <w:rFonts w:hint="eastAsia" w:ascii="宋体" w:hAnsi="宋体" w:eastAsia="宋体" w:cs="宋体"/>
                <w:b w:val="0"/>
                <w:bCs w:val="0"/>
                <w:i w:val="0"/>
                <w:iCs w:val="0"/>
                <w:sz w:val="21"/>
              </w:rPr>
            </w:pPr>
          </w:p>
          <w:p w14:paraId="3D385B94">
            <w:pPr>
              <w:spacing w:line="305" w:lineRule="auto"/>
              <w:jc w:val="both"/>
              <w:rPr>
                <w:rFonts w:hint="eastAsia" w:ascii="宋体" w:hAnsi="宋体" w:eastAsia="宋体" w:cs="宋体"/>
                <w:b w:val="0"/>
                <w:bCs w:val="0"/>
                <w:i w:val="0"/>
                <w:iCs w:val="0"/>
                <w:sz w:val="21"/>
              </w:rPr>
            </w:pPr>
          </w:p>
          <w:p w14:paraId="7A2D6479">
            <w:pPr>
              <w:pStyle w:val="17"/>
              <w:spacing w:before="45" w:line="233"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170A1005">
            <w:pPr>
              <w:pStyle w:val="17"/>
              <w:spacing w:before="38" w:line="217"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6A35C309">
            <w:pPr>
              <w:spacing w:before="38" w:line="217"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0266EF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5" w:hRule="atLeast"/>
        </w:trPr>
        <w:tc>
          <w:tcPr>
            <w:tcW w:w="503" w:type="dxa"/>
            <w:vMerge w:val="continue"/>
            <w:tcBorders>
              <w:top w:val="nil"/>
              <w:bottom w:val="nil"/>
            </w:tcBorders>
            <w:vAlign w:val="top"/>
          </w:tcPr>
          <w:p w14:paraId="5230B5CF">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1A7DADDB">
            <w:pPr>
              <w:jc w:val="both"/>
              <w:rPr>
                <w:rFonts w:hint="eastAsia" w:ascii="宋体" w:hAnsi="宋体" w:eastAsia="宋体" w:cs="宋体"/>
                <w:b w:val="0"/>
                <w:bCs w:val="0"/>
                <w:i w:val="0"/>
                <w:iCs w:val="0"/>
                <w:sz w:val="21"/>
              </w:rPr>
            </w:pPr>
          </w:p>
        </w:tc>
        <w:tc>
          <w:tcPr>
            <w:tcW w:w="4850" w:type="dxa"/>
            <w:gridSpan w:val="5"/>
            <w:vAlign w:val="top"/>
          </w:tcPr>
          <w:p w14:paraId="0C6237A8">
            <w:pPr>
              <w:pStyle w:val="17"/>
              <w:spacing w:before="22" w:line="232" w:lineRule="auto"/>
              <w:ind w:left="29" w:right="39" w:firstLine="12"/>
              <w:jc w:val="both"/>
              <w:rPr>
                <w:rFonts w:hint="eastAsia" w:ascii="宋体" w:hAnsi="宋体" w:eastAsia="宋体" w:cs="宋体"/>
                <w:b w:val="0"/>
                <w:bCs w:val="0"/>
                <w:i w:val="0"/>
                <w:iCs w:val="0"/>
              </w:rPr>
            </w:pPr>
            <w:r>
              <w:rPr>
                <w:rFonts w:hint="eastAsia" w:ascii="宋体" w:hAnsi="宋体" w:eastAsia="宋体" w:cs="宋体"/>
                <w:b w:val="0"/>
                <w:bCs w:val="0"/>
                <w:i w:val="0"/>
                <w:iCs w:val="0"/>
              </w:rPr>
              <w:t>围绕四川省社会政治经济建设发展需要，提高无线电监测技术水平</w:t>
            </w:r>
            <w:r>
              <w:rPr>
                <w:rFonts w:hint="eastAsia" w:ascii="宋体" w:hAnsi="宋体" w:eastAsia="宋体" w:cs="宋体"/>
                <w:b w:val="0"/>
                <w:bCs w:val="0"/>
                <w:i w:val="0"/>
                <w:iCs w:val="0"/>
                <w:spacing w:val="-1"/>
              </w:rPr>
              <w:t>，为社会政</w:t>
            </w:r>
            <w:r>
              <w:rPr>
                <w:rFonts w:hint="eastAsia" w:ascii="宋体" w:hAnsi="宋体" w:eastAsia="宋体" w:cs="宋体"/>
                <w:b w:val="0"/>
                <w:bCs w:val="0"/>
                <w:i w:val="0"/>
                <w:iCs w:val="0"/>
              </w:rPr>
              <w:t>治经济建设提供支撑，根据《国家无线电管理规划纲要（2021-2025年）》和《四川省无线电管理规划（2021-2025年）》，围绕四川省社会政治经济建设发展需要，在四川省建设四川省2023年无线电管理信息化项目，包括无线电管理行政执法系统（二期）、固定资产管理系统（二期）、无线电用频与设台电磁兼容分析系统。项目建成后，将大大提升全省无线电监测技术水平和无线电</w:t>
            </w:r>
            <w:r>
              <w:rPr>
                <w:rFonts w:hint="eastAsia" w:ascii="宋体" w:hAnsi="宋体" w:eastAsia="宋体" w:cs="宋体"/>
                <w:b w:val="0"/>
                <w:bCs w:val="0"/>
                <w:i w:val="0"/>
                <w:iCs w:val="0"/>
                <w:spacing w:val="-1"/>
              </w:rPr>
              <w:t>安全保障能力。</w:t>
            </w:r>
          </w:p>
        </w:tc>
        <w:tc>
          <w:tcPr>
            <w:tcW w:w="3388" w:type="dxa"/>
            <w:gridSpan w:val="4"/>
            <w:vAlign w:val="top"/>
          </w:tcPr>
          <w:p w14:paraId="33721D37">
            <w:pPr>
              <w:spacing w:line="293" w:lineRule="auto"/>
              <w:jc w:val="both"/>
              <w:rPr>
                <w:rFonts w:hint="eastAsia" w:ascii="宋体" w:hAnsi="宋体" w:eastAsia="宋体" w:cs="宋体"/>
                <w:b w:val="0"/>
                <w:bCs w:val="0"/>
                <w:i w:val="0"/>
                <w:iCs w:val="0"/>
                <w:sz w:val="21"/>
              </w:rPr>
            </w:pPr>
          </w:p>
          <w:p w14:paraId="7FD3E61E">
            <w:pPr>
              <w:spacing w:line="294" w:lineRule="auto"/>
              <w:jc w:val="both"/>
              <w:rPr>
                <w:rFonts w:hint="eastAsia" w:ascii="宋体" w:hAnsi="宋体" w:eastAsia="宋体" w:cs="宋体"/>
                <w:b w:val="0"/>
                <w:bCs w:val="0"/>
                <w:i w:val="0"/>
                <w:iCs w:val="0"/>
                <w:sz w:val="21"/>
              </w:rPr>
            </w:pPr>
          </w:p>
          <w:p w14:paraId="7D8842A3">
            <w:pPr>
              <w:spacing w:before="45" w:line="222"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项目已完成终验并退还履约保证金</w:t>
            </w:r>
          </w:p>
        </w:tc>
      </w:tr>
      <w:tr w14:paraId="74E6FF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46FAEDEB">
            <w:pPr>
              <w:jc w:val="both"/>
              <w:rPr>
                <w:rFonts w:hint="eastAsia" w:ascii="宋体" w:hAnsi="宋体" w:eastAsia="宋体" w:cs="宋体"/>
                <w:b w:val="0"/>
                <w:bCs w:val="0"/>
                <w:i w:val="0"/>
                <w:iCs w:val="0"/>
                <w:sz w:val="21"/>
              </w:rPr>
            </w:pPr>
          </w:p>
        </w:tc>
        <w:tc>
          <w:tcPr>
            <w:tcW w:w="1475" w:type="dxa"/>
            <w:vAlign w:val="top"/>
          </w:tcPr>
          <w:p w14:paraId="4EE4E752">
            <w:pPr>
              <w:pStyle w:val="17"/>
              <w:spacing w:before="114" w:line="232"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5490DCD2">
            <w:pPr>
              <w:pStyle w:val="17"/>
              <w:spacing w:before="113" w:line="233" w:lineRule="auto"/>
              <w:ind w:left="29" w:right="60" w:firstLine="1"/>
              <w:jc w:val="both"/>
              <w:rPr>
                <w:rFonts w:hint="eastAsia" w:ascii="宋体" w:hAnsi="宋体" w:eastAsia="宋体" w:cs="宋体"/>
                <w:b w:val="0"/>
                <w:bCs w:val="0"/>
                <w:i w:val="0"/>
                <w:iCs w:val="0"/>
              </w:rPr>
            </w:pPr>
            <w:r>
              <w:rPr>
                <w:rFonts w:hint="eastAsia" w:ascii="宋体" w:hAnsi="宋体" w:eastAsia="宋体" w:cs="宋体"/>
                <w:b w:val="0"/>
                <w:bCs w:val="0"/>
                <w:i w:val="0"/>
                <w:iCs w:val="0"/>
              </w:rPr>
              <w:t>该项目按计划进行，无线电管理行政执法系统（二期）和无线电用频与设台电磁兼容分析系统建设完毕，项目已完成验收并退还履约</w:t>
            </w:r>
            <w:r>
              <w:rPr>
                <w:rFonts w:hint="eastAsia" w:ascii="宋体" w:hAnsi="宋体" w:eastAsia="宋体" w:cs="宋体"/>
                <w:b w:val="0"/>
                <w:bCs w:val="0"/>
                <w:i w:val="0"/>
                <w:iCs w:val="0"/>
                <w:spacing w:val="-2"/>
              </w:rPr>
              <w:t>保证金。</w:t>
            </w:r>
          </w:p>
        </w:tc>
      </w:tr>
      <w:tr w14:paraId="105D5A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restart"/>
            <w:tcBorders>
              <w:bottom w:val="nil"/>
            </w:tcBorders>
            <w:vAlign w:val="top"/>
          </w:tcPr>
          <w:p w14:paraId="368B5B97">
            <w:pPr>
              <w:spacing w:line="475" w:lineRule="auto"/>
              <w:jc w:val="both"/>
              <w:rPr>
                <w:rFonts w:hint="eastAsia" w:ascii="宋体" w:hAnsi="宋体" w:eastAsia="宋体" w:cs="宋体"/>
                <w:b w:val="0"/>
                <w:bCs w:val="0"/>
                <w:i w:val="0"/>
                <w:iCs w:val="0"/>
                <w:sz w:val="21"/>
              </w:rPr>
            </w:pPr>
          </w:p>
          <w:p w14:paraId="2DC07B73">
            <w:pPr>
              <w:pStyle w:val="17"/>
              <w:spacing w:before="46"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51C4D1E8">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6D14C85C">
            <w:pPr>
              <w:pStyle w:val="17"/>
              <w:spacing w:before="8" w:line="235"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4612CA56">
            <w:pPr>
              <w:pStyle w:val="17"/>
              <w:spacing w:before="71"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2E1D6D49">
            <w:pPr>
              <w:pStyle w:val="17"/>
              <w:spacing w:before="71"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3C456632">
            <w:pPr>
              <w:pStyle w:val="17"/>
              <w:spacing w:before="71"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22D57770">
            <w:pPr>
              <w:pStyle w:val="17"/>
              <w:spacing w:before="71"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07F45A1D">
            <w:pPr>
              <w:pStyle w:val="17"/>
              <w:spacing w:before="71"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4B51C3F9">
            <w:pPr>
              <w:pStyle w:val="17"/>
              <w:spacing w:before="71"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6CE92D15">
            <w:pPr>
              <w:pStyle w:val="17"/>
              <w:spacing w:before="71"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601869F1">
            <w:pPr>
              <w:pStyle w:val="17"/>
              <w:spacing w:before="71"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255951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3CAA5726">
            <w:pPr>
              <w:jc w:val="both"/>
              <w:rPr>
                <w:rFonts w:hint="eastAsia" w:ascii="宋体" w:hAnsi="宋体" w:eastAsia="宋体" w:cs="宋体"/>
                <w:b w:val="0"/>
                <w:bCs w:val="0"/>
                <w:i w:val="0"/>
                <w:iCs w:val="0"/>
                <w:sz w:val="21"/>
              </w:rPr>
            </w:pPr>
          </w:p>
        </w:tc>
        <w:tc>
          <w:tcPr>
            <w:tcW w:w="1475" w:type="dxa"/>
            <w:vAlign w:val="top"/>
          </w:tcPr>
          <w:p w14:paraId="4B13F83C">
            <w:pPr>
              <w:pStyle w:val="17"/>
              <w:spacing w:before="63"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1D5724FB">
            <w:pPr>
              <w:pStyle w:val="17"/>
              <w:spacing w:before="63"/>
              <w:ind w:left="42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205.20</w:t>
            </w:r>
          </w:p>
        </w:tc>
        <w:tc>
          <w:tcPr>
            <w:tcW w:w="1623" w:type="dxa"/>
            <w:vAlign w:val="top"/>
          </w:tcPr>
          <w:p w14:paraId="305D5D19">
            <w:pPr>
              <w:pStyle w:val="17"/>
              <w:spacing w:before="63"/>
              <w:ind w:left="6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205.20</w:t>
            </w:r>
          </w:p>
        </w:tc>
        <w:tc>
          <w:tcPr>
            <w:tcW w:w="1956" w:type="dxa"/>
            <w:gridSpan w:val="3"/>
            <w:vAlign w:val="top"/>
          </w:tcPr>
          <w:p w14:paraId="1AC77081">
            <w:pPr>
              <w:pStyle w:val="17"/>
              <w:spacing w:before="63"/>
              <w:ind w:left="78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193.20</w:t>
            </w:r>
          </w:p>
        </w:tc>
        <w:tc>
          <w:tcPr>
            <w:tcW w:w="786" w:type="dxa"/>
            <w:vAlign w:val="top"/>
          </w:tcPr>
          <w:p w14:paraId="7BF6A23D">
            <w:pPr>
              <w:pStyle w:val="17"/>
              <w:spacing w:before="63"/>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94.15%</w:t>
            </w:r>
          </w:p>
        </w:tc>
        <w:tc>
          <w:tcPr>
            <w:tcW w:w="367" w:type="dxa"/>
            <w:vAlign w:val="top"/>
          </w:tcPr>
          <w:p w14:paraId="0E0F9640">
            <w:pPr>
              <w:pStyle w:val="17"/>
              <w:spacing w:before="63"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21EC0332">
            <w:pPr>
              <w:pStyle w:val="17"/>
              <w:spacing w:before="63"/>
              <w:ind w:left="10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9.4</w:t>
            </w:r>
          </w:p>
        </w:tc>
        <w:tc>
          <w:tcPr>
            <w:tcW w:w="1837" w:type="dxa"/>
            <w:vMerge w:val="restart"/>
            <w:tcBorders>
              <w:bottom w:val="nil"/>
            </w:tcBorders>
            <w:vAlign w:val="top"/>
          </w:tcPr>
          <w:p w14:paraId="12B2A565">
            <w:pPr>
              <w:spacing w:before="34" w:line="231" w:lineRule="auto"/>
              <w:ind w:left="49" w:right="32"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1.预算执行率=预算执行数/调整后预算数，</w:t>
            </w:r>
            <w:r>
              <w:rPr>
                <w:rFonts w:hint="eastAsia" w:ascii="宋体" w:hAnsi="宋体" w:eastAsia="宋体" w:cs="宋体"/>
                <w:b w:val="0"/>
                <w:bCs w:val="0"/>
                <w:i w:val="0"/>
                <w:iCs w:val="0"/>
                <w:spacing w:val="-18"/>
                <w:sz w:val="14"/>
                <w:szCs w:val="14"/>
              </w:rPr>
              <w:t xml:space="preserve"> </w:t>
            </w:r>
            <w:r>
              <w:rPr>
                <w:rFonts w:hint="eastAsia" w:ascii="宋体" w:hAnsi="宋体" w:eastAsia="宋体" w:cs="宋体"/>
                <w:b w:val="0"/>
                <w:bCs w:val="0"/>
                <w:i w:val="0"/>
                <w:iCs w:val="0"/>
                <w:spacing w:val="1"/>
                <w:sz w:val="14"/>
                <w:szCs w:val="14"/>
              </w:rPr>
              <w:t>预算执行率未达到90%的需说明原因</w:t>
            </w:r>
          </w:p>
          <w:p w14:paraId="36D9CEFD">
            <w:pPr>
              <w:spacing w:before="1" w:line="230" w:lineRule="auto"/>
              <w:ind w:left="52" w:right="54"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4"/>
                <w:sz w:val="14"/>
                <w:szCs w:val="14"/>
              </w:rPr>
              <w:t>（10字以内）</w:t>
            </w:r>
            <w:r>
              <w:rPr>
                <w:rFonts w:hint="eastAsia" w:ascii="宋体" w:hAnsi="宋体" w:eastAsia="宋体" w:cs="宋体"/>
                <w:b w:val="0"/>
                <w:bCs w:val="0"/>
                <w:i w:val="0"/>
                <w:iCs w:val="0"/>
                <w:spacing w:val="-25"/>
                <w:sz w:val="14"/>
                <w:szCs w:val="14"/>
              </w:rPr>
              <w:t xml:space="preserve"> </w:t>
            </w:r>
            <w:r>
              <w:rPr>
                <w:rFonts w:hint="eastAsia" w:ascii="宋体" w:hAnsi="宋体" w:eastAsia="宋体" w:cs="宋体"/>
                <w:b w:val="0"/>
                <w:bCs w:val="0"/>
                <w:i w:val="0"/>
                <w:iCs w:val="0"/>
                <w:spacing w:val="4"/>
                <w:sz w:val="14"/>
                <w:szCs w:val="14"/>
              </w:rPr>
              <w:t>;2.年中发生</w:t>
            </w:r>
            <w:r>
              <w:rPr>
                <w:rFonts w:hint="eastAsia" w:ascii="宋体" w:hAnsi="宋体" w:eastAsia="宋体" w:cs="宋体"/>
                <w:b w:val="0"/>
                <w:bCs w:val="0"/>
                <w:i w:val="0"/>
                <w:iCs w:val="0"/>
                <w:spacing w:val="5"/>
                <w:sz w:val="14"/>
                <w:szCs w:val="14"/>
              </w:rPr>
              <w:t>预算调整的（追加或调</w:t>
            </w:r>
          </w:p>
          <w:p w14:paraId="67CF812F">
            <w:pPr>
              <w:spacing w:before="1" w:line="222" w:lineRule="auto"/>
              <w:ind w:left="50" w:right="32" w:hanging="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2"/>
                <w:sz w:val="14"/>
                <w:szCs w:val="14"/>
              </w:rPr>
              <w:t>减</w:t>
            </w:r>
            <w:r>
              <w:rPr>
                <w:rFonts w:hint="eastAsia" w:ascii="宋体" w:hAnsi="宋体" w:eastAsia="宋体" w:cs="宋体"/>
                <w:b w:val="0"/>
                <w:bCs w:val="0"/>
                <w:i w:val="0"/>
                <w:iCs w:val="0"/>
                <w:spacing w:val="-29"/>
                <w:sz w:val="14"/>
                <w:szCs w:val="14"/>
              </w:rPr>
              <w:t xml:space="preserve"> </w:t>
            </w:r>
            <w:r>
              <w:rPr>
                <w:rFonts w:hint="eastAsia" w:ascii="宋体" w:hAnsi="宋体" w:eastAsia="宋体" w:cs="宋体"/>
                <w:b w:val="0"/>
                <w:bCs w:val="0"/>
                <w:i w:val="0"/>
                <w:iCs w:val="0"/>
                <w:spacing w:val="-2"/>
                <w:sz w:val="14"/>
                <w:szCs w:val="14"/>
              </w:rPr>
              <w:t>）,应单独说明理由</w:t>
            </w:r>
            <w:r>
              <w:rPr>
                <w:rFonts w:hint="eastAsia" w:ascii="宋体" w:hAnsi="宋体" w:eastAsia="宋体" w:cs="宋体"/>
                <w:b w:val="0"/>
                <w:bCs w:val="0"/>
                <w:i w:val="0"/>
                <w:iCs w:val="0"/>
                <w:spacing w:val="-37"/>
                <w:sz w:val="14"/>
                <w:szCs w:val="14"/>
              </w:rPr>
              <w:t xml:space="preserve"> </w:t>
            </w:r>
            <w:r>
              <w:rPr>
                <w:rFonts w:hint="eastAsia" w:ascii="宋体" w:hAnsi="宋体" w:eastAsia="宋体" w:cs="宋体"/>
                <w:b w:val="0"/>
                <w:bCs w:val="0"/>
                <w:i w:val="0"/>
                <w:iCs w:val="0"/>
                <w:spacing w:val="-2"/>
                <w:sz w:val="14"/>
                <w:szCs w:val="14"/>
              </w:rPr>
              <w:t>；3.</w:t>
            </w:r>
            <w:r>
              <w:rPr>
                <w:rFonts w:hint="eastAsia" w:ascii="宋体" w:hAnsi="宋体" w:eastAsia="宋体" w:cs="宋体"/>
                <w:b w:val="0"/>
                <w:bCs w:val="0"/>
                <w:i w:val="0"/>
                <w:iCs w:val="0"/>
                <w:spacing w:val="1"/>
                <w:sz w:val="14"/>
                <w:szCs w:val="14"/>
              </w:rPr>
              <w:t>其他资金包括：</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社会投入资</w:t>
            </w:r>
            <w:r>
              <w:rPr>
                <w:rFonts w:hint="eastAsia" w:ascii="宋体" w:hAnsi="宋体" w:eastAsia="宋体" w:cs="宋体"/>
                <w:b w:val="0"/>
                <w:bCs w:val="0"/>
                <w:i w:val="0"/>
                <w:iCs w:val="0"/>
                <w:spacing w:val="2"/>
                <w:sz w:val="14"/>
                <w:szCs w:val="14"/>
              </w:rPr>
              <w:t>金、</w:t>
            </w:r>
            <w:r>
              <w:rPr>
                <w:rFonts w:hint="eastAsia" w:ascii="宋体" w:hAnsi="宋体" w:eastAsia="宋体" w:cs="宋体"/>
                <w:b w:val="0"/>
                <w:bCs w:val="0"/>
                <w:i w:val="0"/>
                <w:iCs w:val="0"/>
                <w:spacing w:val="-34"/>
                <w:sz w:val="14"/>
                <w:szCs w:val="14"/>
              </w:rPr>
              <w:t xml:space="preserve"> </w:t>
            </w:r>
            <w:r>
              <w:rPr>
                <w:rFonts w:hint="eastAsia" w:ascii="宋体" w:hAnsi="宋体" w:eastAsia="宋体" w:cs="宋体"/>
                <w:b w:val="0"/>
                <w:bCs w:val="0"/>
                <w:i w:val="0"/>
                <w:iCs w:val="0"/>
                <w:spacing w:val="2"/>
                <w:sz w:val="14"/>
                <w:szCs w:val="14"/>
              </w:rPr>
              <w:t>银行贷款.</w:t>
            </w:r>
          </w:p>
        </w:tc>
      </w:tr>
      <w:tr w14:paraId="63428E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5F5FDDED">
            <w:pPr>
              <w:jc w:val="both"/>
              <w:rPr>
                <w:rFonts w:hint="eastAsia" w:ascii="宋体" w:hAnsi="宋体" w:eastAsia="宋体" w:cs="宋体"/>
                <w:b w:val="0"/>
                <w:bCs w:val="0"/>
                <w:i w:val="0"/>
                <w:iCs w:val="0"/>
                <w:sz w:val="21"/>
              </w:rPr>
            </w:pPr>
          </w:p>
        </w:tc>
        <w:tc>
          <w:tcPr>
            <w:tcW w:w="1475" w:type="dxa"/>
            <w:vAlign w:val="top"/>
          </w:tcPr>
          <w:p w14:paraId="746A9B19">
            <w:pPr>
              <w:pStyle w:val="17"/>
              <w:spacing w:before="82"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4158C48B">
            <w:pPr>
              <w:pStyle w:val="17"/>
              <w:spacing w:before="83"/>
              <w:ind w:left="42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205.20</w:t>
            </w:r>
          </w:p>
        </w:tc>
        <w:tc>
          <w:tcPr>
            <w:tcW w:w="1623" w:type="dxa"/>
            <w:vAlign w:val="top"/>
          </w:tcPr>
          <w:p w14:paraId="3491695B">
            <w:pPr>
              <w:pStyle w:val="17"/>
              <w:spacing w:before="83"/>
              <w:ind w:left="6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205.20</w:t>
            </w:r>
          </w:p>
        </w:tc>
        <w:tc>
          <w:tcPr>
            <w:tcW w:w="1956" w:type="dxa"/>
            <w:gridSpan w:val="3"/>
            <w:vAlign w:val="top"/>
          </w:tcPr>
          <w:p w14:paraId="453D844C">
            <w:pPr>
              <w:pStyle w:val="17"/>
              <w:spacing w:before="83"/>
              <w:ind w:left="78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193.20</w:t>
            </w:r>
          </w:p>
        </w:tc>
        <w:tc>
          <w:tcPr>
            <w:tcW w:w="786" w:type="dxa"/>
            <w:vAlign w:val="top"/>
          </w:tcPr>
          <w:p w14:paraId="02F588EB">
            <w:pPr>
              <w:pStyle w:val="17"/>
              <w:spacing w:before="83"/>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94.15%</w:t>
            </w:r>
          </w:p>
        </w:tc>
        <w:tc>
          <w:tcPr>
            <w:tcW w:w="367" w:type="dxa"/>
            <w:vAlign w:val="top"/>
          </w:tcPr>
          <w:p w14:paraId="687F2D0F">
            <w:pPr>
              <w:pStyle w:val="17"/>
              <w:spacing w:before="8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77B0791">
            <w:pPr>
              <w:pStyle w:val="17"/>
              <w:spacing w:before="8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4F8F7EC9">
            <w:pPr>
              <w:jc w:val="both"/>
              <w:rPr>
                <w:rFonts w:hint="eastAsia" w:ascii="宋体" w:hAnsi="宋体" w:eastAsia="宋体" w:cs="宋体"/>
                <w:b w:val="0"/>
                <w:bCs w:val="0"/>
                <w:i w:val="0"/>
                <w:iCs w:val="0"/>
                <w:sz w:val="21"/>
              </w:rPr>
            </w:pPr>
          </w:p>
        </w:tc>
      </w:tr>
      <w:tr w14:paraId="785287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24837F6D">
            <w:pPr>
              <w:jc w:val="both"/>
              <w:rPr>
                <w:rFonts w:hint="eastAsia" w:ascii="宋体" w:hAnsi="宋体" w:eastAsia="宋体" w:cs="宋体"/>
                <w:b w:val="0"/>
                <w:bCs w:val="0"/>
                <w:i w:val="0"/>
                <w:iCs w:val="0"/>
                <w:sz w:val="21"/>
              </w:rPr>
            </w:pPr>
          </w:p>
        </w:tc>
        <w:tc>
          <w:tcPr>
            <w:tcW w:w="1475" w:type="dxa"/>
            <w:vAlign w:val="top"/>
          </w:tcPr>
          <w:p w14:paraId="0FB5856C">
            <w:pPr>
              <w:pStyle w:val="17"/>
              <w:spacing w:before="90"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6356812D">
            <w:pPr>
              <w:pStyle w:val="17"/>
              <w:spacing w:before="91"/>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5B3B9D3">
            <w:pPr>
              <w:pStyle w:val="17"/>
              <w:spacing w:before="91"/>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19445FFC">
            <w:pPr>
              <w:pStyle w:val="17"/>
              <w:spacing w:before="91"/>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0EC7473F">
            <w:pPr>
              <w:pStyle w:val="17"/>
              <w:spacing w:before="91"/>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4548260A">
            <w:pPr>
              <w:pStyle w:val="17"/>
              <w:spacing w:before="90"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0309795B">
            <w:pPr>
              <w:pStyle w:val="17"/>
              <w:spacing w:before="90"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3CFAEF53">
            <w:pPr>
              <w:jc w:val="both"/>
              <w:rPr>
                <w:rFonts w:hint="eastAsia" w:ascii="宋体" w:hAnsi="宋体" w:eastAsia="宋体" w:cs="宋体"/>
                <w:b w:val="0"/>
                <w:bCs w:val="0"/>
                <w:i w:val="0"/>
                <w:iCs w:val="0"/>
                <w:sz w:val="21"/>
              </w:rPr>
            </w:pPr>
          </w:p>
        </w:tc>
      </w:tr>
      <w:tr w14:paraId="0127B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continue"/>
            <w:tcBorders>
              <w:top w:val="nil"/>
              <w:bottom w:val="nil"/>
            </w:tcBorders>
            <w:vAlign w:val="top"/>
          </w:tcPr>
          <w:p w14:paraId="6503FBEB">
            <w:pPr>
              <w:jc w:val="both"/>
              <w:rPr>
                <w:rFonts w:hint="eastAsia" w:ascii="宋体" w:hAnsi="宋体" w:eastAsia="宋体" w:cs="宋体"/>
                <w:b w:val="0"/>
                <w:bCs w:val="0"/>
                <w:i w:val="0"/>
                <w:iCs w:val="0"/>
                <w:sz w:val="21"/>
              </w:rPr>
            </w:pPr>
          </w:p>
        </w:tc>
        <w:tc>
          <w:tcPr>
            <w:tcW w:w="1475" w:type="dxa"/>
            <w:vAlign w:val="top"/>
          </w:tcPr>
          <w:p w14:paraId="5AD7256E">
            <w:pPr>
              <w:pStyle w:val="17"/>
              <w:spacing w:before="71"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7FB882E1">
            <w:pPr>
              <w:pStyle w:val="17"/>
              <w:spacing w:before="71"/>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91B15A9">
            <w:pPr>
              <w:pStyle w:val="17"/>
              <w:spacing w:before="71"/>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78090C80">
            <w:pPr>
              <w:pStyle w:val="17"/>
              <w:spacing w:before="71"/>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2A03C6B0">
            <w:pPr>
              <w:pStyle w:val="17"/>
              <w:spacing w:before="71"/>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5F0B5B18">
            <w:pPr>
              <w:pStyle w:val="17"/>
              <w:spacing w:before="7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21ED8BF3">
            <w:pPr>
              <w:pStyle w:val="17"/>
              <w:spacing w:before="7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66846845">
            <w:pPr>
              <w:jc w:val="both"/>
              <w:rPr>
                <w:rFonts w:hint="eastAsia" w:ascii="宋体" w:hAnsi="宋体" w:eastAsia="宋体" w:cs="宋体"/>
                <w:b w:val="0"/>
                <w:bCs w:val="0"/>
                <w:i w:val="0"/>
                <w:iCs w:val="0"/>
                <w:sz w:val="21"/>
              </w:rPr>
            </w:pPr>
          </w:p>
        </w:tc>
      </w:tr>
      <w:tr w14:paraId="66A18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0B1F2BB5">
            <w:pPr>
              <w:jc w:val="both"/>
              <w:rPr>
                <w:rFonts w:hint="eastAsia" w:ascii="宋体" w:hAnsi="宋体" w:eastAsia="宋体" w:cs="宋体"/>
                <w:b w:val="0"/>
                <w:bCs w:val="0"/>
                <w:i w:val="0"/>
                <w:iCs w:val="0"/>
                <w:sz w:val="21"/>
              </w:rPr>
            </w:pPr>
          </w:p>
        </w:tc>
        <w:tc>
          <w:tcPr>
            <w:tcW w:w="1475" w:type="dxa"/>
            <w:vAlign w:val="top"/>
          </w:tcPr>
          <w:p w14:paraId="58101E76">
            <w:pPr>
              <w:pStyle w:val="17"/>
              <w:spacing w:before="61"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3672FAF9">
            <w:pPr>
              <w:jc w:val="both"/>
              <w:rPr>
                <w:rFonts w:hint="eastAsia" w:ascii="宋体" w:hAnsi="宋体" w:eastAsia="宋体" w:cs="宋体"/>
                <w:b w:val="0"/>
                <w:bCs w:val="0"/>
                <w:i w:val="0"/>
                <w:iCs w:val="0"/>
                <w:sz w:val="21"/>
              </w:rPr>
            </w:pPr>
          </w:p>
        </w:tc>
        <w:tc>
          <w:tcPr>
            <w:tcW w:w="1623" w:type="dxa"/>
            <w:vAlign w:val="top"/>
          </w:tcPr>
          <w:p w14:paraId="51CD7881">
            <w:pPr>
              <w:jc w:val="both"/>
              <w:rPr>
                <w:rFonts w:hint="eastAsia" w:ascii="宋体" w:hAnsi="宋体" w:eastAsia="宋体" w:cs="宋体"/>
                <w:b w:val="0"/>
                <w:bCs w:val="0"/>
                <w:i w:val="0"/>
                <w:iCs w:val="0"/>
                <w:sz w:val="21"/>
              </w:rPr>
            </w:pPr>
          </w:p>
        </w:tc>
        <w:tc>
          <w:tcPr>
            <w:tcW w:w="1956" w:type="dxa"/>
            <w:gridSpan w:val="3"/>
            <w:vAlign w:val="top"/>
          </w:tcPr>
          <w:p w14:paraId="1526B56F">
            <w:pPr>
              <w:jc w:val="both"/>
              <w:rPr>
                <w:rFonts w:hint="eastAsia" w:ascii="宋体" w:hAnsi="宋体" w:eastAsia="宋体" w:cs="宋体"/>
                <w:b w:val="0"/>
                <w:bCs w:val="0"/>
                <w:i w:val="0"/>
                <w:iCs w:val="0"/>
                <w:sz w:val="21"/>
              </w:rPr>
            </w:pPr>
          </w:p>
        </w:tc>
        <w:tc>
          <w:tcPr>
            <w:tcW w:w="786" w:type="dxa"/>
            <w:vAlign w:val="top"/>
          </w:tcPr>
          <w:p w14:paraId="2B725AFE">
            <w:pPr>
              <w:jc w:val="both"/>
              <w:rPr>
                <w:rFonts w:hint="eastAsia" w:ascii="宋体" w:hAnsi="宋体" w:eastAsia="宋体" w:cs="宋体"/>
                <w:b w:val="0"/>
                <w:bCs w:val="0"/>
                <w:i w:val="0"/>
                <w:iCs w:val="0"/>
                <w:sz w:val="21"/>
              </w:rPr>
            </w:pPr>
          </w:p>
        </w:tc>
        <w:tc>
          <w:tcPr>
            <w:tcW w:w="367" w:type="dxa"/>
            <w:vAlign w:val="top"/>
          </w:tcPr>
          <w:p w14:paraId="3334819C">
            <w:pPr>
              <w:pStyle w:val="17"/>
              <w:spacing w:before="6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04AD04D7">
            <w:pPr>
              <w:pStyle w:val="17"/>
              <w:spacing w:before="6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54D1D055">
            <w:pPr>
              <w:jc w:val="both"/>
              <w:rPr>
                <w:rFonts w:hint="eastAsia" w:ascii="宋体" w:hAnsi="宋体" w:eastAsia="宋体" w:cs="宋体"/>
                <w:b w:val="0"/>
                <w:bCs w:val="0"/>
                <w:i w:val="0"/>
                <w:iCs w:val="0"/>
                <w:sz w:val="21"/>
              </w:rPr>
            </w:pPr>
          </w:p>
        </w:tc>
      </w:tr>
      <w:tr w14:paraId="6FD9CE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70675520">
            <w:pPr>
              <w:spacing w:line="262" w:lineRule="auto"/>
              <w:jc w:val="both"/>
              <w:rPr>
                <w:rFonts w:hint="eastAsia" w:ascii="宋体" w:hAnsi="宋体" w:eastAsia="宋体" w:cs="宋体"/>
                <w:b w:val="0"/>
                <w:bCs w:val="0"/>
                <w:i w:val="0"/>
                <w:iCs w:val="0"/>
                <w:sz w:val="21"/>
              </w:rPr>
            </w:pPr>
          </w:p>
          <w:p w14:paraId="5CDF970A">
            <w:pPr>
              <w:spacing w:line="263" w:lineRule="auto"/>
              <w:jc w:val="both"/>
              <w:rPr>
                <w:rFonts w:hint="eastAsia" w:ascii="宋体" w:hAnsi="宋体" w:eastAsia="宋体" w:cs="宋体"/>
                <w:b w:val="0"/>
                <w:bCs w:val="0"/>
                <w:i w:val="0"/>
                <w:iCs w:val="0"/>
                <w:sz w:val="21"/>
              </w:rPr>
            </w:pPr>
          </w:p>
          <w:p w14:paraId="58EA7E18">
            <w:pPr>
              <w:spacing w:line="263" w:lineRule="auto"/>
              <w:jc w:val="both"/>
              <w:rPr>
                <w:rFonts w:hint="eastAsia" w:ascii="宋体" w:hAnsi="宋体" w:eastAsia="宋体" w:cs="宋体"/>
                <w:b w:val="0"/>
                <w:bCs w:val="0"/>
                <w:i w:val="0"/>
                <w:iCs w:val="0"/>
                <w:sz w:val="21"/>
              </w:rPr>
            </w:pPr>
          </w:p>
          <w:p w14:paraId="68941A93">
            <w:pPr>
              <w:spacing w:line="263" w:lineRule="auto"/>
              <w:jc w:val="both"/>
              <w:rPr>
                <w:rFonts w:hint="eastAsia" w:ascii="宋体" w:hAnsi="宋体" w:eastAsia="宋体" w:cs="宋体"/>
                <w:b w:val="0"/>
                <w:bCs w:val="0"/>
                <w:i w:val="0"/>
                <w:iCs w:val="0"/>
                <w:sz w:val="21"/>
              </w:rPr>
            </w:pPr>
          </w:p>
          <w:p w14:paraId="246ED5D4">
            <w:pPr>
              <w:spacing w:line="263" w:lineRule="auto"/>
              <w:jc w:val="both"/>
              <w:rPr>
                <w:rFonts w:hint="eastAsia" w:ascii="宋体" w:hAnsi="宋体" w:eastAsia="宋体" w:cs="宋体"/>
                <w:b w:val="0"/>
                <w:bCs w:val="0"/>
                <w:i w:val="0"/>
                <w:iCs w:val="0"/>
                <w:sz w:val="21"/>
              </w:rPr>
            </w:pPr>
          </w:p>
          <w:p w14:paraId="66C98364">
            <w:pPr>
              <w:spacing w:line="263" w:lineRule="auto"/>
              <w:jc w:val="both"/>
              <w:rPr>
                <w:rFonts w:hint="eastAsia" w:ascii="宋体" w:hAnsi="宋体" w:eastAsia="宋体" w:cs="宋体"/>
                <w:b w:val="0"/>
                <w:bCs w:val="0"/>
                <w:i w:val="0"/>
                <w:iCs w:val="0"/>
                <w:sz w:val="21"/>
              </w:rPr>
            </w:pPr>
          </w:p>
          <w:p w14:paraId="11B2E19D">
            <w:pPr>
              <w:spacing w:line="263" w:lineRule="auto"/>
              <w:jc w:val="both"/>
              <w:rPr>
                <w:rFonts w:hint="eastAsia" w:ascii="宋体" w:hAnsi="宋体" w:eastAsia="宋体" w:cs="宋体"/>
                <w:b w:val="0"/>
                <w:bCs w:val="0"/>
                <w:i w:val="0"/>
                <w:iCs w:val="0"/>
                <w:sz w:val="21"/>
              </w:rPr>
            </w:pPr>
          </w:p>
          <w:p w14:paraId="6F8548A7">
            <w:pPr>
              <w:spacing w:line="263" w:lineRule="auto"/>
              <w:jc w:val="both"/>
              <w:rPr>
                <w:rFonts w:hint="eastAsia" w:ascii="宋体" w:hAnsi="宋体" w:eastAsia="宋体" w:cs="宋体"/>
                <w:b w:val="0"/>
                <w:bCs w:val="0"/>
                <w:i w:val="0"/>
                <w:iCs w:val="0"/>
                <w:sz w:val="21"/>
              </w:rPr>
            </w:pPr>
          </w:p>
          <w:p w14:paraId="39BE28CC">
            <w:pPr>
              <w:pStyle w:val="17"/>
              <w:spacing w:before="45"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3D496626">
            <w:pPr>
              <w:pStyle w:val="17"/>
              <w:spacing w:before="6"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5B6D6D68">
            <w:pPr>
              <w:pStyle w:val="17"/>
              <w:spacing w:before="7"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5980B60B">
            <w:pPr>
              <w:pStyle w:val="17"/>
              <w:spacing w:before="107"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2013CE4D">
            <w:pPr>
              <w:pStyle w:val="17"/>
              <w:spacing w:before="107"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3A0F1A06">
            <w:pPr>
              <w:pStyle w:val="17"/>
              <w:spacing w:before="107"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255C75AF">
            <w:pPr>
              <w:pStyle w:val="17"/>
              <w:spacing w:before="18"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6695E6A7">
            <w:pPr>
              <w:pStyle w:val="17"/>
              <w:spacing w:before="7" w:line="186"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1A73B602">
            <w:pPr>
              <w:pStyle w:val="17"/>
              <w:spacing w:before="107"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2ADDD52E">
            <w:pPr>
              <w:pStyle w:val="17"/>
              <w:spacing w:before="18"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3FBF91BA">
            <w:pPr>
              <w:pStyle w:val="17"/>
              <w:spacing w:before="7" w:line="186"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0ABBCE34">
            <w:pPr>
              <w:pStyle w:val="17"/>
              <w:spacing w:before="107"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2097A024">
            <w:pPr>
              <w:pStyle w:val="17"/>
              <w:spacing w:before="107"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DA0E46F">
            <w:pPr>
              <w:pStyle w:val="17"/>
              <w:spacing w:before="107"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4FB32F70">
            <w:pPr>
              <w:pStyle w:val="17"/>
              <w:spacing w:before="107"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4ED3B7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4B02C96C">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2D04B4A0">
            <w:pPr>
              <w:spacing w:line="350" w:lineRule="auto"/>
              <w:jc w:val="both"/>
              <w:rPr>
                <w:rFonts w:hint="eastAsia" w:ascii="宋体" w:hAnsi="宋体" w:eastAsia="宋体" w:cs="宋体"/>
                <w:b w:val="0"/>
                <w:bCs w:val="0"/>
                <w:i w:val="0"/>
                <w:iCs w:val="0"/>
                <w:sz w:val="21"/>
              </w:rPr>
            </w:pPr>
          </w:p>
          <w:p w14:paraId="4F1C722B">
            <w:pPr>
              <w:spacing w:line="350" w:lineRule="auto"/>
              <w:jc w:val="both"/>
              <w:rPr>
                <w:rFonts w:hint="eastAsia" w:ascii="宋体" w:hAnsi="宋体" w:eastAsia="宋体" w:cs="宋体"/>
                <w:b w:val="0"/>
                <w:bCs w:val="0"/>
                <w:i w:val="0"/>
                <w:iCs w:val="0"/>
                <w:sz w:val="21"/>
              </w:rPr>
            </w:pPr>
          </w:p>
          <w:p w14:paraId="0A6415B2">
            <w:pPr>
              <w:pStyle w:val="17"/>
              <w:spacing w:before="46"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Align w:val="top"/>
          </w:tcPr>
          <w:p w14:paraId="65D7274F">
            <w:pPr>
              <w:pStyle w:val="17"/>
              <w:spacing w:before="107"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44AF5927">
            <w:pPr>
              <w:pStyle w:val="17"/>
              <w:spacing w:before="21" w:line="207" w:lineRule="auto"/>
              <w:ind w:left="187" w:right="28"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建设行政执法、固定资产管理等子项内容数量</w:t>
            </w:r>
          </w:p>
        </w:tc>
        <w:tc>
          <w:tcPr>
            <w:tcW w:w="376" w:type="dxa"/>
            <w:vAlign w:val="top"/>
          </w:tcPr>
          <w:p w14:paraId="703AA8DB">
            <w:pPr>
              <w:pStyle w:val="17"/>
              <w:spacing w:before="159"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5EED78C6">
            <w:pPr>
              <w:pStyle w:val="17"/>
              <w:spacing w:before="107" w:line="241" w:lineRule="auto"/>
              <w:ind w:left="577"/>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376" w:type="dxa"/>
            <w:vAlign w:val="top"/>
          </w:tcPr>
          <w:p w14:paraId="0DCC6120">
            <w:pPr>
              <w:pStyle w:val="17"/>
              <w:spacing w:before="107" w:line="222" w:lineRule="auto"/>
              <w:ind w:left="128"/>
              <w:jc w:val="both"/>
              <w:rPr>
                <w:rFonts w:hint="eastAsia" w:ascii="宋体" w:hAnsi="宋体" w:eastAsia="宋体" w:cs="宋体"/>
                <w:b w:val="0"/>
                <w:bCs w:val="0"/>
                <w:i w:val="0"/>
                <w:iCs w:val="0"/>
              </w:rPr>
            </w:pPr>
            <w:r>
              <w:rPr>
                <w:rFonts w:hint="eastAsia" w:ascii="宋体" w:hAnsi="宋体" w:eastAsia="宋体" w:cs="宋体"/>
                <w:b w:val="0"/>
                <w:bCs w:val="0"/>
                <w:i w:val="0"/>
                <w:iCs w:val="0"/>
              </w:rPr>
              <w:t>项</w:t>
            </w:r>
          </w:p>
        </w:tc>
        <w:tc>
          <w:tcPr>
            <w:tcW w:w="786" w:type="dxa"/>
            <w:vAlign w:val="top"/>
          </w:tcPr>
          <w:p w14:paraId="733DCD1A">
            <w:pPr>
              <w:spacing w:before="85" w:line="236" w:lineRule="auto"/>
              <w:ind w:left="368"/>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3</w:t>
            </w:r>
          </w:p>
        </w:tc>
        <w:tc>
          <w:tcPr>
            <w:tcW w:w="367" w:type="dxa"/>
            <w:vAlign w:val="top"/>
          </w:tcPr>
          <w:p w14:paraId="49CF68A1">
            <w:pPr>
              <w:pStyle w:val="17"/>
              <w:spacing w:before="107"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188DD55E">
            <w:pPr>
              <w:pStyle w:val="17"/>
              <w:spacing w:before="107"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32B2A471">
            <w:pPr>
              <w:jc w:val="both"/>
              <w:rPr>
                <w:rFonts w:hint="eastAsia" w:ascii="宋体" w:hAnsi="宋体" w:eastAsia="宋体" w:cs="宋体"/>
                <w:b w:val="0"/>
                <w:bCs w:val="0"/>
                <w:i w:val="0"/>
                <w:iCs w:val="0"/>
                <w:sz w:val="21"/>
              </w:rPr>
            </w:pPr>
          </w:p>
        </w:tc>
      </w:tr>
      <w:tr w14:paraId="7C0BB3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503" w:type="dxa"/>
            <w:vMerge w:val="continue"/>
            <w:tcBorders>
              <w:top w:val="nil"/>
              <w:bottom w:val="nil"/>
            </w:tcBorders>
            <w:vAlign w:val="top"/>
          </w:tcPr>
          <w:p w14:paraId="322BF9F7">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6023E384">
            <w:pPr>
              <w:jc w:val="both"/>
              <w:rPr>
                <w:rFonts w:hint="eastAsia" w:ascii="宋体" w:hAnsi="宋体" w:eastAsia="宋体" w:cs="宋体"/>
                <w:b w:val="0"/>
                <w:bCs w:val="0"/>
                <w:i w:val="0"/>
                <w:iCs w:val="0"/>
                <w:sz w:val="21"/>
              </w:rPr>
            </w:pPr>
          </w:p>
        </w:tc>
        <w:tc>
          <w:tcPr>
            <w:tcW w:w="1271" w:type="dxa"/>
            <w:vAlign w:val="top"/>
          </w:tcPr>
          <w:p w14:paraId="62E2AD57">
            <w:pPr>
              <w:spacing w:line="257" w:lineRule="auto"/>
              <w:jc w:val="both"/>
              <w:rPr>
                <w:rFonts w:hint="eastAsia" w:ascii="宋体" w:hAnsi="宋体" w:eastAsia="宋体" w:cs="宋体"/>
                <w:b w:val="0"/>
                <w:bCs w:val="0"/>
                <w:i w:val="0"/>
                <w:iCs w:val="0"/>
                <w:sz w:val="21"/>
              </w:rPr>
            </w:pPr>
          </w:p>
          <w:p w14:paraId="6B275EE8">
            <w:pPr>
              <w:pStyle w:val="17"/>
              <w:spacing w:before="45"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7EC7FE13">
            <w:pPr>
              <w:spacing w:line="257" w:lineRule="auto"/>
              <w:jc w:val="both"/>
              <w:rPr>
                <w:rFonts w:hint="eastAsia" w:ascii="宋体" w:hAnsi="宋体" w:eastAsia="宋体" w:cs="宋体"/>
                <w:b w:val="0"/>
                <w:bCs w:val="0"/>
                <w:i w:val="0"/>
                <w:iCs w:val="0"/>
                <w:sz w:val="21"/>
              </w:rPr>
            </w:pPr>
          </w:p>
          <w:p w14:paraId="5DA6FDF0">
            <w:pPr>
              <w:pStyle w:val="17"/>
              <w:spacing w:before="45" w:line="221" w:lineRule="auto"/>
              <w:ind w:left="39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项目质量保障</w:t>
            </w:r>
          </w:p>
        </w:tc>
        <w:tc>
          <w:tcPr>
            <w:tcW w:w="376" w:type="dxa"/>
            <w:vAlign w:val="top"/>
          </w:tcPr>
          <w:p w14:paraId="4DC0A5C5">
            <w:pPr>
              <w:spacing w:line="257" w:lineRule="auto"/>
              <w:jc w:val="both"/>
              <w:rPr>
                <w:rFonts w:hint="eastAsia" w:ascii="宋体" w:hAnsi="宋体" w:eastAsia="宋体" w:cs="宋体"/>
                <w:b w:val="0"/>
                <w:bCs w:val="0"/>
                <w:i w:val="0"/>
                <w:iCs w:val="0"/>
                <w:sz w:val="21"/>
              </w:rPr>
            </w:pPr>
          </w:p>
          <w:p w14:paraId="107BBB29">
            <w:pPr>
              <w:pStyle w:val="17"/>
              <w:spacing w:before="4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8213429">
            <w:pPr>
              <w:pStyle w:val="17"/>
              <w:spacing w:before="218" w:line="233" w:lineRule="auto"/>
              <w:ind w:left="82" w:right="26" w:hanging="3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按照项目技术质量流程8个步骤执行</w:t>
            </w:r>
          </w:p>
        </w:tc>
        <w:tc>
          <w:tcPr>
            <w:tcW w:w="376" w:type="dxa"/>
            <w:vAlign w:val="top"/>
          </w:tcPr>
          <w:p w14:paraId="646FB232">
            <w:pPr>
              <w:jc w:val="both"/>
              <w:rPr>
                <w:rFonts w:hint="eastAsia" w:ascii="宋体" w:hAnsi="宋体" w:eastAsia="宋体" w:cs="宋体"/>
                <w:b w:val="0"/>
                <w:bCs w:val="0"/>
                <w:i w:val="0"/>
                <w:iCs w:val="0"/>
                <w:sz w:val="21"/>
              </w:rPr>
            </w:pPr>
          </w:p>
        </w:tc>
        <w:tc>
          <w:tcPr>
            <w:tcW w:w="786" w:type="dxa"/>
            <w:vAlign w:val="top"/>
          </w:tcPr>
          <w:p w14:paraId="0B83F266">
            <w:pPr>
              <w:pStyle w:val="17"/>
              <w:spacing w:before="42" w:line="221" w:lineRule="auto"/>
              <w:ind w:left="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已按照项目</w:t>
            </w:r>
          </w:p>
          <w:p w14:paraId="0007ED58">
            <w:pPr>
              <w:pStyle w:val="17"/>
              <w:spacing w:before="7" w:line="221" w:lineRule="auto"/>
              <w:ind w:left="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技术质量流</w:t>
            </w:r>
          </w:p>
          <w:p w14:paraId="511F2B4B">
            <w:pPr>
              <w:pStyle w:val="17"/>
              <w:spacing w:before="7" w:line="222" w:lineRule="auto"/>
              <w:ind w:left="261" w:right="63" w:hanging="17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程8个步骤</w:t>
            </w:r>
            <w:r>
              <w:rPr>
                <w:rFonts w:hint="eastAsia" w:ascii="宋体" w:hAnsi="宋体" w:eastAsia="宋体" w:cs="宋体"/>
                <w:b w:val="0"/>
                <w:bCs w:val="0"/>
                <w:i w:val="0"/>
                <w:iCs w:val="0"/>
                <w:spacing w:val="-2"/>
              </w:rPr>
              <w:t>执行</w:t>
            </w:r>
          </w:p>
        </w:tc>
        <w:tc>
          <w:tcPr>
            <w:tcW w:w="367" w:type="dxa"/>
            <w:vAlign w:val="top"/>
          </w:tcPr>
          <w:p w14:paraId="2E8C0E8F">
            <w:pPr>
              <w:spacing w:line="257" w:lineRule="auto"/>
              <w:jc w:val="both"/>
              <w:rPr>
                <w:rFonts w:hint="eastAsia" w:ascii="宋体" w:hAnsi="宋体" w:eastAsia="宋体" w:cs="宋体"/>
                <w:b w:val="0"/>
                <w:bCs w:val="0"/>
                <w:i w:val="0"/>
                <w:iCs w:val="0"/>
                <w:sz w:val="21"/>
              </w:rPr>
            </w:pPr>
          </w:p>
          <w:p w14:paraId="4E6F6CF6">
            <w:pPr>
              <w:pStyle w:val="17"/>
              <w:spacing w:before="46"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415991C5">
            <w:pPr>
              <w:spacing w:line="257" w:lineRule="auto"/>
              <w:jc w:val="both"/>
              <w:rPr>
                <w:rFonts w:hint="eastAsia" w:ascii="宋体" w:hAnsi="宋体" w:eastAsia="宋体" w:cs="宋体"/>
                <w:b w:val="0"/>
                <w:bCs w:val="0"/>
                <w:i w:val="0"/>
                <w:iCs w:val="0"/>
                <w:sz w:val="21"/>
              </w:rPr>
            </w:pPr>
          </w:p>
          <w:p w14:paraId="1C2A9876">
            <w:pPr>
              <w:pStyle w:val="17"/>
              <w:spacing w:before="46"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25179151">
            <w:pPr>
              <w:jc w:val="both"/>
              <w:rPr>
                <w:rFonts w:hint="eastAsia" w:ascii="宋体" w:hAnsi="宋体" w:eastAsia="宋体" w:cs="宋体"/>
                <w:b w:val="0"/>
                <w:bCs w:val="0"/>
                <w:i w:val="0"/>
                <w:iCs w:val="0"/>
                <w:sz w:val="21"/>
              </w:rPr>
            </w:pPr>
          </w:p>
        </w:tc>
      </w:tr>
      <w:tr w14:paraId="5EC66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503" w:type="dxa"/>
            <w:vMerge w:val="continue"/>
            <w:tcBorders>
              <w:top w:val="nil"/>
              <w:bottom w:val="nil"/>
            </w:tcBorders>
            <w:vAlign w:val="top"/>
          </w:tcPr>
          <w:p w14:paraId="51EFA5DE">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7E005D83">
            <w:pPr>
              <w:jc w:val="both"/>
              <w:rPr>
                <w:rFonts w:hint="eastAsia" w:ascii="宋体" w:hAnsi="宋体" w:eastAsia="宋体" w:cs="宋体"/>
                <w:b w:val="0"/>
                <w:bCs w:val="0"/>
                <w:i w:val="0"/>
                <w:iCs w:val="0"/>
                <w:sz w:val="21"/>
              </w:rPr>
            </w:pPr>
          </w:p>
        </w:tc>
        <w:tc>
          <w:tcPr>
            <w:tcW w:w="1271" w:type="dxa"/>
            <w:vAlign w:val="top"/>
          </w:tcPr>
          <w:p w14:paraId="43A45F34">
            <w:pPr>
              <w:pStyle w:val="17"/>
              <w:spacing w:before="197"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1B14537E">
            <w:pPr>
              <w:pStyle w:val="17"/>
              <w:spacing w:before="22" w:line="221"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行政执法、固定资产管理</w:t>
            </w:r>
          </w:p>
          <w:p w14:paraId="03CE6604">
            <w:pPr>
              <w:pStyle w:val="17"/>
              <w:spacing w:before="6" w:line="222"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系统、无线电用频与设台</w:t>
            </w:r>
          </w:p>
          <w:p w14:paraId="39651675">
            <w:pPr>
              <w:pStyle w:val="17"/>
              <w:spacing w:before="7" w:line="184" w:lineRule="auto"/>
              <w:ind w:left="272"/>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电磁兼容分析系统</w:t>
            </w:r>
          </w:p>
        </w:tc>
        <w:tc>
          <w:tcPr>
            <w:tcW w:w="376" w:type="dxa"/>
            <w:vAlign w:val="top"/>
          </w:tcPr>
          <w:p w14:paraId="2FC6146C">
            <w:pPr>
              <w:pStyle w:val="17"/>
              <w:spacing w:before="197"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07E228D">
            <w:pPr>
              <w:pStyle w:val="17"/>
              <w:spacing w:before="197" w:line="221" w:lineRule="auto"/>
              <w:ind w:left="2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2024年年底</w:t>
            </w:r>
          </w:p>
        </w:tc>
        <w:tc>
          <w:tcPr>
            <w:tcW w:w="376" w:type="dxa"/>
            <w:vAlign w:val="top"/>
          </w:tcPr>
          <w:p w14:paraId="6E4873EA">
            <w:pPr>
              <w:jc w:val="both"/>
              <w:rPr>
                <w:rFonts w:hint="eastAsia" w:ascii="宋体" w:hAnsi="宋体" w:eastAsia="宋体" w:cs="宋体"/>
                <w:b w:val="0"/>
                <w:bCs w:val="0"/>
                <w:i w:val="0"/>
                <w:iCs w:val="0"/>
                <w:sz w:val="21"/>
              </w:rPr>
            </w:pPr>
          </w:p>
        </w:tc>
        <w:tc>
          <w:tcPr>
            <w:tcW w:w="786" w:type="dxa"/>
            <w:vAlign w:val="top"/>
          </w:tcPr>
          <w:p w14:paraId="7EDE5BBA">
            <w:pPr>
              <w:spacing w:before="175" w:line="236" w:lineRule="auto"/>
              <w:ind w:left="3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4"/>
                <w:sz w:val="13"/>
                <w:szCs w:val="13"/>
              </w:rPr>
              <w:t>10</w:t>
            </w:r>
          </w:p>
        </w:tc>
        <w:tc>
          <w:tcPr>
            <w:tcW w:w="367" w:type="dxa"/>
            <w:vAlign w:val="top"/>
          </w:tcPr>
          <w:p w14:paraId="79E4660D">
            <w:pPr>
              <w:pStyle w:val="17"/>
              <w:spacing w:before="197"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431276D">
            <w:pPr>
              <w:pStyle w:val="17"/>
              <w:spacing w:before="197"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4BB55757">
            <w:pPr>
              <w:jc w:val="both"/>
              <w:rPr>
                <w:rFonts w:hint="eastAsia" w:ascii="宋体" w:hAnsi="宋体" w:eastAsia="宋体" w:cs="宋体"/>
                <w:b w:val="0"/>
                <w:bCs w:val="0"/>
                <w:i w:val="0"/>
                <w:iCs w:val="0"/>
                <w:sz w:val="21"/>
              </w:rPr>
            </w:pPr>
          </w:p>
        </w:tc>
      </w:tr>
      <w:tr w14:paraId="0FAEF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55E020F5">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232B0B1E">
            <w:pPr>
              <w:spacing w:line="245" w:lineRule="auto"/>
              <w:jc w:val="both"/>
              <w:rPr>
                <w:rFonts w:hint="eastAsia" w:ascii="宋体" w:hAnsi="宋体" w:eastAsia="宋体" w:cs="宋体"/>
                <w:b w:val="0"/>
                <w:bCs w:val="0"/>
                <w:i w:val="0"/>
                <w:iCs w:val="0"/>
                <w:sz w:val="21"/>
              </w:rPr>
            </w:pPr>
          </w:p>
          <w:p w14:paraId="2E41EC21">
            <w:pPr>
              <w:spacing w:line="245" w:lineRule="auto"/>
              <w:jc w:val="both"/>
              <w:rPr>
                <w:rFonts w:hint="eastAsia" w:ascii="宋体" w:hAnsi="宋体" w:eastAsia="宋体" w:cs="宋体"/>
                <w:b w:val="0"/>
                <w:bCs w:val="0"/>
                <w:i w:val="0"/>
                <w:iCs w:val="0"/>
                <w:sz w:val="21"/>
              </w:rPr>
            </w:pPr>
          </w:p>
          <w:p w14:paraId="07AEF8F1">
            <w:pPr>
              <w:spacing w:line="245" w:lineRule="auto"/>
              <w:jc w:val="both"/>
              <w:rPr>
                <w:rFonts w:hint="eastAsia" w:ascii="宋体" w:hAnsi="宋体" w:eastAsia="宋体" w:cs="宋体"/>
                <w:b w:val="0"/>
                <w:bCs w:val="0"/>
                <w:i w:val="0"/>
                <w:iCs w:val="0"/>
                <w:sz w:val="21"/>
              </w:rPr>
            </w:pPr>
          </w:p>
          <w:p w14:paraId="65265AE5">
            <w:pPr>
              <w:spacing w:line="246" w:lineRule="auto"/>
              <w:jc w:val="both"/>
              <w:rPr>
                <w:rFonts w:hint="eastAsia" w:ascii="宋体" w:hAnsi="宋体" w:eastAsia="宋体" w:cs="宋体"/>
                <w:b w:val="0"/>
                <w:bCs w:val="0"/>
                <w:i w:val="0"/>
                <w:iCs w:val="0"/>
                <w:sz w:val="21"/>
              </w:rPr>
            </w:pPr>
          </w:p>
          <w:p w14:paraId="735416AF">
            <w:pPr>
              <w:pStyle w:val="17"/>
              <w:spacing w:before="46"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4D96D223">
            <w:pPr>
              <w:pStyle w:val="17"/>
              <w:spacing w:before="109"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经济效益指标</w:t>
            </w:r>
          </w:p>
        </w:tc>
        <w:tc>
          <w:tcPr>
            <w:tcW w:w="1623" w:type="dxa"/>
            <w:vAlign w:val="top"/>
          </w:tcPr>
          <w:p w14:paraId="19D98764">
            <w:pPr>
              <w:pStyle w:val="17"/>
              <w:spacing w:before="109" w:line="222" w:lineRule="auto"/>
              <w:ind w:left="4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间接经济效益</w:t>
            </w:r>
          </w:p>
        </w:tc>
        <w:tc>
          <w:tcPr>
            <w:tcW w:w="376" w:type="dxa"/>
            <w:vAlign w:val="top"/>
          </w:tcPr>
          <w:p w14:paraId="0C79B1C3">
            <w:pPr>
              <w:pStyle w:val="17"/>
              <w:spacing w:before="109"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12DDDB1D">
            <w:pPr>
              <w:pStyle w:val="17"/>
              <w:spacing w:before="21" w:line="207" w:lineRule="auto"/>
              <w:ind w:left="398" w:right="26" w:hanging="3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具有良好的间接经</w:t>
            </w:r>
            <w:r>
              <w:rPr>
                <w:rFonts w:hint="eastAsia" w:ascii="宋体" w:hAnsi="宋体" w:eastAsia="宋体" w:cs="宋体"/>
                <w:b w:val="0"/>
                <w:bCs w:val="0"/>
                <w:i w:val="0"/>
                <w:iCs w:val="0"/>
                <w:spacing w:val="-2"/>
              </w:rPr>
              <w:t>济效益</w:t>
            </w:r>
          </w:p>
        </w:tc>
        <w:tc>
          <w:tcPr>
            <w:tcW w:w="376" w:type="dxa"/>
            <w:vAlign w:val="top"/>
          </w:tcPr>
          <w:p w14:paraId="56B3EE2C">
            <w:pPr>
              <w:jc w:val="both"/>
              <w:rPr>
                <w:rFonts w:hint="eastAsia" w:ascii="宋体" w:hAnsi="宋体" w:eastAsia="宋体" w:cs="宋体"/>
                <w:b w:val="0"/>
                <w:bCs w:val="0"/>
                <w:i w:val="0"/>
                <w:iCs w:val="0"/>
                <w:sz w:val="21"/>
              </w:rPr>
            </w:pPr>
          </w:p>
        </w:tc>
        <w:tc>
          <w:tcPr>
            <w:tcW w:w="786" w:type="dxa"/>
            <w:vAlign w:val="top"/>
          </w:tcPr>
          <w:p w14:paraId="795A4F64">
            <w:pPr>
              <w:pStyle w:val="17"/>
              <w:spacing w:before="18"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产生了良好</w:t>
            </w:r>
          </w:p>
          <w:p w14:paraId="25DDAF28">
            <w:pPr>
              <w:pStyle w:val="17"/>
              <w:spacing w:before="6" w:line="187" w:lineRule="auto"/>
              <w:ind w:left="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的间接经济</w:t>
            </w:r>
          </w:p>
        </w:tc>
        <w:tc>
          <w:tcPr>
            <w:tcW w:w="367" w:type="dxa"/>
            <w:vAlign w:val="top"/>
          </w:tcPr>
          <w:p w14:paraId="608CC4AB">
            <w:pPr>
              <w:pStyle w:val="17"/>
              <w:spacing w:before="110" w:line="241" w:lineRule="auto"/>
              <w:ind w:left="157"/>
              <w:jc w:val="both"/>
              <w:rPr>
                <w:rFonts w:hint="eastAsia" w:ascii="宋体" w:hAnsi="宋体" w:eastAsia="宋体" w:cs="宋体"/>
                <w:b w:val="0"/>
                <w:bCs w:val="0"/>
                <w:i w:val="0"/>
                <w:iCs w:val="0"/>
              </w:rPr>
            </w:pPr>
            <w:r>
              <w:rPr>
                <w:rFonts w:hint="eastAsia" w:ascii="宋体" w:hAnsi="宋体" w:eastAsia="宋体" w:cs="宋体"/>
                <w:b w:val="0"/>
                <w:bCs w:val="0"/>
                <w:i w:val="0"/>
                <w:iCs w:val="0"/>
              </w:rPr>
              <w:t>9</w:t>
            </w:r>
          </w:p>
        </w:tc>
        <w:tc>
          <w:tcPr>
            <w:tcW w:w="398" w:type="dxa"/>
            <w:vAlign w:val="top"/>
          </w:tcPr>
          <w:p w14:paraId="2D1D7273">
            <w:pPr>
              <w:pStyle w:val="17"/>
              <w:spacing w:before="110"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9</w:t>
            </w:r>
          </w:p>
        </w:tc>
        <w:tc>
          <w:tcPr>
            <w:tcW w:w="1837" w:type="dxa"/>
            <w:vAlign w:val="top"/>
          </w:tcPr>
          <w:p w14:paraId="6294D156">
            <w:pPr>
              <w:jc w:val="both"/>
              <w:rPr>
                <w:rFonts w:hint="eastAsia" w:ascii="宋体" w:hAnsi="宋体" w:eastAsia="宋体" w:cs="宋体"/>
                <w:b w:val="0"/>
                <w:bCs w:val="0"/>
                <w:i w:val="0"/>
                <w:iCs w:val="0"/>
                <w:sz w:val="21"/>
              </w:rPr>
            </w:pPr>
          </w:p>
        </w:tc>
      </w:tr>
      <w:tr w14:paraId="257892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3AB2B35A">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1653CAE4">
            <w:pPr>
              <w:jc w:val="both"/>
              <w:rPr>
                <w:rFonts w:hint="eastAsia" w:ascii="宋体" w:hAnsi="宋体" w:eastAsia="宋体" w:cs="宋体"/>
                <w:b w:val="0"/>
                <w:bCs w:val="0"/>
                <w:i w:val="0"/>
                <w:iCs w:val="0"/>
                <w:sz w:val="21"/>
              </w:rPr>
            </w:pPr>
          </w:p>
        </w:tc>
        <w:tc>
          <w:tcPr>
            <w:tcW w:w="1271" w:type="dxa"/>
            <w:vMerge w:val="restart"/>
            <w:tcBorders>
              <w:bottom w:val="nil"/>
            </w:tcBorders>
            <w:vAlign w:val="top"/>
          </w:tcPr>
          <w:p w14:paraId="53E99E89">
            <w:pPr>
              <w:pStyle w:val="17"/>
              <w:spacing w:before="19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6D3BED17">
            <w:pPr>
              <w:pStyle w:val="17"/>
              <w:spacing w:before="64" w:line="220" w:lineRule="auto"/>
              <w:ind w:left="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提高频谱精细化管理水平</w:t>
            </w:r>
          </w:p>
        </w:tc>
        <w:tc>
          <w:tcPr>
            <w:tcW w:w="376" w:type="dxa"/>
            <w:vAlign w:val="top"/>
          </w:tcPr>
          <w:p w14:paraId="7D6C8AF8">
            <w:pPr>
              <w:pStyle w:val="17"/>
              <w:spacing w:before="64"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28B73090">
            <w:pPr>
              <w:pStyle w:val="17"/>
              <w:spacing w:before="64" w:line="220" w:lineRule="auto"/>
              <w:ind w:left="1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促进军民融合</w:t>
            </w:r>
          </w:p>
        </w:tc>
        <w:tc>
          <w:tcPr>
            <w:tcW w:w="376" w:type="dxa"/>
            <w:vAlign w:val="top"/>
          </w:tcPr>
          <w:p w14:paraId="57D36E35">
            <w:pPr>
              <w:jc w:val="both"/>
              <w:rPr>
                <w:rFonts w:hint="eastAsia" w:ascii="宋体" w:hAnsi="宋体" w:eastAsia="宋体" w:cs="宋体"/>
                <w:b w:val="0"/>
                <w:bCs w:val="0"/>
                <w:i w:val="0"/>
                <w:iCs w:val="0"/>
                <w:sz w:val="21"/>
              </w:rPr>
            </w:pPr>
          </w:p>
        </w:tc>
        <w:tc>
          <w:tcPr>
            <w:tcW w:w="786" w:type="dxa"/>
            <w:vAlign w:val="top"/>
          </w:tcPr>
          <w:p w14:paraId="2333A04D">
            <w:pPr>
              <w:pStyle w:val="17"/>
              <w:spacing w:before="18" w:line="220" w:lineRule="auto"/>
              <w:ind w:left="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促进了军民</w:t>
            </w:r>
          </w:p>
        </w:tc>
        <w:tc>
          <w:tcPr>
            <w:tcW w:w="367" w:type="dxa"/>
            <w:vAlign w:val="top"/>
          </w:tcPr>
          <w:p w14:paraId="30F26268">
            <w:pPr>
              <w:pStyle w:val="17"/>
              <w:spacing w:before="64" w:line="237"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398" w:type="dxa"/>
            <w:vAlign w:val="top"/>
          </w:tcPr>
          <w:p w14:paraId="0C758B3C">
            <w:pPr>
              <w:pStyle w:val="17"/>
              <w:spacing w:before="64" w:line="237" w:lineRule="auto"/>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1837" w:type="dxa"/>
            <w:vAlign w:val="top"/>
          </w:tcPr>
          <w:p w14:paraId="0BE5FBB3">
            <w:pPr>
              <w:jc w:val="both"/>
              <w:rPr>
                <w:rFonts w:hint="eastAsia" w:ascii="宋体" w:hAnsi="宋体" w:eastAsia="宋体" w:cs="宋体"/>
                <w:b w:val="0"/>
                <w:bCs w:val="0"/>
                <w:i w:val="0"/>
                <w:iCs w:val="0"/>
                <w:sz w:val="21"/>
              </w:rPr>
            </w:pPr>
          </w:p>
        </w:tc>
      </w:tr>
      <w:tr w14:paraId="77104A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719413B3">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3CE52EB5">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5643CDBC">
            <w:pPr>
              <w:jc w:val="both"/>
              <w:rPr>
                <w:rFonts w:hint="eastAsia" w:ascii="宋体" w:hAnsi="宋体" w:eastAsia="宋体" w:cs="宋体"/>
                <w:b w:val="0"/>
                <w:bCs w:val="0"/>
                <w:i w:val="0"/>
                <w:iCs w:val="0"/>
                <w:sz w:val="21"/>
              </w:rPr>
            </w:pPr>
          </w:p>
        </w:tc>
        <w:tc>
          <w:tcPr>
            <w:tcW w:w="1623" w:type="dxa"/>
            <w:vAlign w:val="top"/>
          </w:tcPr>
          <w:p w14:paraId="643DF352">
            <w:pPr>
              <w:pStyle w:val="17"/>
              <w:spacing w:before="64" w:line="220" w:lineRule="auto"/>
              <w:ind w:left="1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保障频谱资源科学利用</w:t>
            </w:r>
          </w:p>
        </w:tc>
        <w:tc>
          <w:tcPr>
            <w:tcW w:w="376" w:type="dxa"/>
            <w:vAlign w:val="top"/>
          </w:tcPr>
          <w:p w14:paraId="2265E271">
            <w:pPr>
              <w:pStyle w:val="17"/>
              <w:spacing w:before="63"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0BBE316E">
            <w:pPr>
              <w:pStyle w:val="17"/>
              <w:spacing w:before="64" w:line="221" w:lineRule="auto"/>
              <w:ind w:left="1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支持国防建设</w:t>
            </w:r>
          </w:p>
        </w:tc>
        <w:tc>
          <w:tcPr>
            <w:tcW w:w="376" w:type="dxa"/>
            <w:vAlign w:val="top"/>
          </w:tcPr>
          <w:p w14:paraId="79BEDC5A">
            <w:pPr>
              <w:jc w:val="both"/>
              <w:rPr>
                <w:rFonts w:hint="eastAsia" w:ascii="宋体" w:hAnsi="宋体" w:eastAsia="宋体" w:cs="宋体"/>
                <w:b w:val="0"/>
                <w:bCs w:val="0"/>
                <w:i w:val="0"/>
                <w:iCs w:val="0"/>
                <w:sz w:val="21"/>
              </w:rPr>
            </w:pPr>
          </w:p>
        </w:tc>
        <w:tc>
          <w:tcPr>
            <w:tcW w:w="786" w:type="dxa"/>
            <w:vAlign w:val="top"/>
          </w:tcPr>
          <w:p w14:paraId="4F3F8ECD">
            <w:pPr>
              <w:jc w:val="both"/>
              <w:rPr>
                <w:rFonts w:hint="eastAsia" w:ascii="宋体" w:hAnsi="宋体" w:eastAsia="宋体" w:cs="宋体"/>
                <w:b w:val="0"/>
                <w:bCs w:val="0"/>
                <w:i w:val="0"/>
                <w:iCs w:val="0"/>
                <w:sz w:val="21"/>
              </w:rPr>
            </w:pPr>
            <w:r>
              <w:rPr>
                <w:rFonts w:hint="eastAsia" w:ascii="宋体" w:hAnsi="宋体" w:eastAsia="宋体" w:cs="宋体"/>
                <w:b w:val="0"/>
                <w:bCs w:val="0"/>
                <w:i w:val="0"/>
                <w:iCs w:val="0"/>
              </w:rPr>
              <w:pict>
                <v:shape id="_x0000_s1026" o:spid="_x0000_s1026" o:spt="202" type="#_x0000_t202" style="position:absolute;left:0pt;margin-left:12.55pt;margin-top:-3.95pt;height:9.1pt;width:15.65pt;mso-position-horizontal-relative:page;mso-position-vertical-relative:page;z-index:251659264;mso-width-relative:page;mso-height-relative:page;" filled="f" stroked="f" coordsize="21600,21600">
                  <v:path/>
                  <v:fill on="f" focussize="0,0"/>
                  <v:stroke on="f"/>
                  <v:imagedata o:title=""/>
                  <o:lock v:ext="edit" aspectratio="f"/>
                  <v:textbox inset="0mm,0mm,0mm,0mm">
                    <w:txbxContent>
                      <w:p w14:paraId="32DEB4B2">
                        <w:pPr>
                          <w:pStyle w:val="17"/>
                          <w:spacing w:before="19" w:line="186" w:lineRule="auto"/>
                          <w:ind w:left="20"/>
                        </w:pPr>
                        <w:r>
                          <w:rPr>
                            <w:spacing w:val="-4"/>
                          </w:rPr>
                          <w:t>融合</w:t>
                        </w:r>
                      </w:p>
                    </w:txbxContent>
                  </v:textbox>
                </v:shape>
              </w:pict>
            </w:r>
            <w:r>
              <w:rPr>
                <w:rFonts w:hint="eastAsia" w:ascii="宋体" w:hAnsi="宋体" w:eastAsia="宋体" w:cs="宋体"/>
                <w:b w:val="0"/>
                <w:bCs w:val="0"/>
                <w:i w:val="0"/>
                <w:iCs w:val="0"/>
              </w:rPr>
              <w:pict>
                <v:shape id="_x0000_s1027" o:spid="_x0000_s1027" o:spt="202" type="#_x0000_t202" style="position:absolute;left:0pt;margin-left:4.1pt;margin-top:0.75pt;height:10.3pt;width:33.45pt;mso-position-horizontal-relative:page;mso-position-vertical-relative:page;z-index:251661312;mso-width-relative:page;mso-height-relative:page;" filled="f" stroked="f" coordsize="21600,21600">
                  <v:path/>
                  <v:fill on="f" focussize="0,0"/>
                  <v:stroke on="f"/>
                  <v:imagedata o:title=""/>
                  <o:lock v:ext="edit" aspectratio="f"/>
                  <v:textbox inset="0mm,0mm,0mm,0mm">
                    <w:txbxContent>
                      <w:p w14:paraId="5CBC26F1">
                        <w:pPr>
                          <w:spacing w:before="20" w:line="178" w:lineRule="auto"/>
                          <w:ind w:left="20"/>
                          <w:rPr>
                            <w:rFonts w:ascii="微软雅黑" w:hAnsi="微软雅黑" w:eastAsia="微软雅黑" w:cs="微软雅黑"/>
                            <w:sz w:val="13"/>
                            <w:szCs w:val="13"/>
                          </w:rPr>
                        </w:pPr>
                        <w:r>
                          <w:rPr>
                            <w:rFonts w:ascii="微软雅黑" w:hAnsi="微软雅黑" w:eastAsia="微软雅黑" w:cs="微软雅黑"/>
                            <w:i/>
                            <w:iCs/>
                            <w:spacing w:val="-3"/>
                            <w:w w:val="99"/>
                            <w:sz w:val="13"/>
                            <w:szCs w:val="13"/>
                          </w:rPr>
                          <w:t>建成系统支</w:t>
                        </w:r>
                      </w:p>
                    </w:txbxContent>
                  </v:textbox>
                </v:shape>
              </w:pict>
            </w:r>
          </w:p>
        </w:tc>
        <w:tc>
          <w:tcPr>
            <w:tcW w:w="367" w:type="dxa"/>
            <w:vAlign w:val="top"/>
          </w:tcPr>
          <w:p w14:paraId="3F700BE0">
            <w:pPr>
              <w:pStyle w:val="17"/>
              <w:spacing w:before="64" w:line="237"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398" w:type="dxa"/>
            <w:vAlign w:val="top"/>
          </w:tcPr>
          <w:p w14:paraId="4109A75C">
            <w:pPr>
              <w:pStyle w:val="17"/>
              <w:spacing w:before="64" w:line="237" w:lineRule="auto"/>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1837" w:type="dxa"/>
            <w:vAlign w:val="top"/>
          </w:tcPr>
          <w:p w14:paraId="58B20A59">
            <w:pPr>
              <w:jc w:val="both"/>
              <w:rPr>
                <w:rFonts w:hint="eastAsia" w:ascii="宋体" w:hAnsi="宋体" w:eastAsia="宋体" w:cs="宋体"/>
                <w:b w:val="0"/>
                <w:bCs w:val="0"/>
                <w:i w:val="0"/>
                <w:iCs w:val="0"/>
                <w:sz w:val="21"/>
              </w:rPr>
            </w:pPr>
          </w:p>
        </w:tc>
      </w:tr>
      <w:tr w14:paraId="6EB8F7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503" w:type="dxa"/>
            <w:vMerge w:val="continue"/>
            <w:tcBorders>
              <w:top w:val="nil"/>
              <w:bottom w:val="nil"/>
            </w:tcBorders>
            <w:vAlign w:val="top"/>
          </w:tcPr>
          <w:p w14:paraId="5E79B40B">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34033A0D">
            <w:pPr>
              <w:jc w:val="both"/>
              <w:rPr>
                <w:rFonts w:hint="eastAsia" w:ascii="宋体" w:hAnsi="宋体" w:eastAsia="宋体" w:cs="宋体"/>
                <w:b w:val="0"/>
                <w:bCs w:val="0"/>
                <w:i w:val="0"/>
                <w:iCs w:val="0"/>
                <w:sz w:val="21"/>
              </w:rPr>
            </w:pPr>
          </w:p>
        </w:tc>
        <w:tc>
          <w:tcPr>
            <w:tcW w:w="1271" w:type="dxa"/>
            <w:vMerge w:val="restart"/>
            <w:tcBorders>
              <w:bottom w:val="nil"/>
            </w:tcBorders>
            <w:vAlign w:val="top"/>
          </w:tcPr>
          <w:p w14:paraId="6D8A0096">
            <w:pPr>
              <w:spacing w:line="271" w:lineRule="auto"/>
              <w:jc w:val="both"/>
              <w:rPr>
                <w:rFonts w:hint="eastAsia" w:ascii="宋体" w:hAnsi="宋体" w:eastAsia="宋体" w:cs="宋体"/>
                <w:b w:val="0"/>
                <w:bCs w:val="0"/>
                <w:i w:val="0"/>
                <w:iCs w:val="0"/>
                <w:sz w:val="21"/>
              </w:rPr>
            </w:pPr>
          </w:p>
          <w:p w14:paraId="20C24519">
            <w:pPr>
              <w:spacing w:line="272" w:lineRule="auto"/>
              <w:jc w:val="both"/>
              <w:rPr>
                <w:rFonts w:hint="eastAsia" w:ascii="宋体" w:hAnsi="宋体" w:eastAsia="宋体" w:cs="宋体"/>
                <w:b w:val="0"/>
                <w:bCs w:val="0"/>
                <w:i w:val="0"/>
                <w:iCs w:val="0"/>
                <w:sz w:val="21"/>
              </w:rPr>
            </w:pPr>
          </w:p>
          <w:p w14:paraId="2B8AED35">
            <w:pPr>
              <w:pStyle w:val="17"/>
              <w:spacing w:before="45" w:line="22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可持续发展指标</w:t>
            </w:r>
          </w:p>
        </w:tc>
        <w:tc>
          <w:tcPr>
            <w:tcW w:w="1623" w:type="dxa"/>
            <w:vAlign w:val="top"/>
          </w:tcPr>
          <w:p w14:paraId="1656F5A5">
            <w:pPr>
              <w:pStyle w:val="17"/>
              <w:spacing w:before="198"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节能减排</w:t>
            </w:r>
          </w:p>
        </w:tc>
        <w:tc>
          <w:tcPr>
            <w:tcW w:w="376" w:type="dxa"/>
            <w:vAlign w:val="top"/>
          </w:tcPr>
          <w:p w14:paraId="7A14CE8F">
            <w:pPr>
              <w:pStyle w:val="17"/>
              <w:spacing w:before="198"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A4854B9">
            <w:pPr>
              <w:pStyle w:val="17"/>
              <w:spacing w:before="23" w:line="221"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使用低噪声、低能</w:t>
            </w:r>
          </w:p>
          <w:p w14:paraId="6881EDCA">
            <w:pPr>
              <w:pStyle w:val="17"/>
              <w:spacing w:before="7" w:line="221"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源消耗、无污染物</w:t>
            </w:r>
          </w:p>
          <w:p w14:paraId="50706C75">
            <w:pPr>
              <w:pStyle w:val="17"/>
              <w:spacing w:before="10" w:line="178" w:lineRule="auto"/>
              <w:ind w:left="4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6"/>
              </w:rPr>
              <w:t>的组件</w:t>
            </w:r>
          </w:p>
        </w:tc>
        <w:tc>
          <w:tcPr>
            <w:tcW w:w="376" w:type="dxa"/>
            <w:vAlign w:val="top"/>
          </w:tcPr>
          <w:p w14:paraId="50B45480">
            <w:pPr>
              <w:jc w:val="both"/>
              <w:rPr>
                <w:rFonts w:hint="eastAsia" w:ascii="宋体" w:hAnsi="宋体" w:eastAsia="宋体" w:cs="宋体"/>
                <w:b w:val="0"/>
                <w:bCs w:val="0"/>
                <w:i w:val="0"/>
                <w:iCs w:val="0"/>
                <w:sz w:val="21"/>
              </w:rPr>
            </w:pPr>
          </w:p>
        </w:tc>
        <w:tc>
          <w:tcPr>
            <w:tcW w:w="786" w:type="dxa"/>
            <w:vAlign w:val="top"/>
          </w:tcPr>
          <w:p w14:paraId="57FF71F1">
            <w:pPr>
              <w:spacing w:line="70" w:lineRule="exact"/>
              <w:ind w:left="84"/>
              <w:jc w:val="both"/>
              <w:rPr>
                <w:rFonts w:hint="eastAsia" w:ascii="宋体" w:hAnsi="宋体" w:eastAsia="宋体" w:cs="宋体"/>
                <w:b w:val="0"/>
                <w:bCs w:val="0"/>
                <w:i w:val="0"/>
                <w:iCs w:val="0"/>
                <w:sz w:val="7"/>
                <w:szCs w:val="7"/>
              </w:rPr>
            </w:pPr>
            <w:r>
              <w:rPr>
                <w:rFonts w:hint="eastAsia" w:ascii="宋体" w:hAnsi="宋体" w:eastAsia="宋体" w:cs="宋体"/>
                <w:b w:val="0"/>
                <w:bCs w:val="0"/>
                <w:i w:val="0"/>
                <w:iCs w:val="0"/>
              </w:rPr>
              <w:pict>
                <v:shape id="_x0000_s1028" o:spid="_x0000_s1028" o:spt="202" type="#_x0000_t202" style="position:absolute;left:0pt;margin-left:1.65pt;margin-top:-0.05pt;height:10.4pt;width:36.75pt;z-index:251660288;mso-width-relative:page;mso-height-relative:page;" filled="f" stroked="f" coordsize="21600,21600">
                  <v:path/>
                  <v:fill on="f" focussize="0,0"/>
                  <v:stroke on="f"/>
                  <v:imagedata o:title=""/>
                  <o:lock v:ext="edit" aspectratio="f"/>
                  <v:textbox inset="0mm,0mm,0mm,0mm">
                    <w:txbxContent>
                      <w:p w14:paraId="7E1D740E">
                        <w:pPr>
                          <w:pStyle w:val="17"/>
                          <w:spacing w:before="19" w:line="221" w:lineRule="auto"/>
                          <w:ind w:left="20"/>
                        </w:pPr>
                        <w:r>
                          <w:rPr>
                            <w:spacing w:val="-2"/>
                          </w:rPr>
                          <w:t>系统硬件使</w:t>
                        </w:r>
                      </w:p>
                    </w:txbxContent>
                  </v:textbox>
                </v:shape>
              </w:pict>
            </w:r>
            <w:r>
              <w:rPr>
                <w:rFonts w:hint="eastAsia" w:ascii="宋体" w:hAnsi="宋体" w:eastAsia="宋体" w:cs="宋体"/>
                <w:b w:val="0"/>
                <w:bCs w:val="0"/>
                <w:i w:val="0"/>
                <w:iCs w:val="0"/>
                <w:spacing w:val="9"/>
                <w:w w:val="166"/>
                <w:sz w:val="7"/>
                <w:szCs w:val="7"/>
              </w:rPr>
              <w:t>持国防建设</w:t>
            </w:r>
          </w:p>
          <w:p w14:paraId="1441E109">
            <w:pPr>
              <w:pStyle w:val="17"/>
              <w:spacing w:before="123" w:line="222"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用低噪声、</w:t>
            </w:r>
          </w:p>
          <w:p w14:paraId="0A169DBA">
            <w:pPr>
              <w:pStyle w:val="17"/>
              <w:spacing w:before="8" w:line="186"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低能源消耗</w:t>
            </w:r>
          </w:p>
        </w:tc>
        <w:tc>
          <w:tcPr>
            <w:tcW w:w="367" w:type="dxa"/>
            <w:vAlign w:val="top"/>
          </w:tcPr>
          <w:p w14:paraId="69318E60">
            <w:pPr>
              <w:pStyle w:val="17"/>
              <w:spacing w:before="198" w:line="184" w:lineRule="exact"/>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98" w:type="dxa"/>
            <w:vAlign w:val="top"/>
          </w:tcPr>
          <w:p w14:paraId="3E1EB7B7">
            <w:pPr>
              <w:pStyle w:val="17"/>
              <w:spacing w:before="198" w:line="184" w:lineRule="exact"/>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1837" w:type="dxa"/>
            <w:vAlign w:val="top"/>
          </w:tcPr>
          <w:p w14:paraId="6EE9D8DD">
            <w:pPr>
              <w:jc w:val="both"/>
              <w:rPr>
                <w:rFonts w:hint="eastAsia" w:ascii="宋体" w:hAnsi="宋体" w:eastAsia="宋体" w:cs="宋体"/>
                <w:b w:val="0"/>
                <w:bCs w:val="0"/>
                <w:i w:val="0"/>
                <w:iCs w:val="0"/>
                <w:sz w:val="21"/>
              </w:rPr>
            </w:pPr>
          </w:p>
        </w:tc>
      </w:tr>
      <w:tr w14:paraId="47CBC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4" w:hRule="atLeast"/>
        </w:trPr>
        <w:tc>
          <w:tcPr>
            <w:tcW w:w="503" w:type="dxa"/>
            <w:vMerge w:val="continue"/>
            <w:tcBorders>
              <w:top w:val="nil"/>
              <w:bottom w:val="nil"/>
            </w:tcBorders>
            <w:vAlign w:val="top"/>
          </w:tcPr>
          <w:p w14:paraId="30323D82">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F6FDAE6">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39DD1B1E">
            <w:pPr>
              <w:jc w:val="both"/>
              <w:rPr>
                <w:rFonts w:hint="eastAsia" w:ascii="宋体" w:hAnsi="宋体" w:eastAsia="宋体" w:cs="宋体"/>
                <w:b w:val="0"/>
                <w:bCs w:val="0"/>
                <w:i w:val="0"/>
                <w:iCs w:val="0"/>
                <w:sz w:val="21"/>
              </w:rPr>
            </w:pPr>
          </w:p>
        </w:tc>
        <w:tc>
          <w:tcPr>
            <w:tcW w:w="1623" w:type="dxa"/>
            <w:vAlign w:val="top"/>
          </w:tcPr>
          <w:p w14:paraId="535E0C78">
            <w:pPr>
              <w:spacing w:line="279" w:lineRule="auto"/>
              <w:jc w:val="both"/>
              <w:rPr>
                <w:rFonts w:hint="eastAsia" w:ascii="宋体" w:hAnsi="宋体" w:eastAsia="宋体" w:cs="宋体"/>
                <w:b w:val="0"/>
                <w:bCs w:val="0"/>
                <w:i w:val="0"/>
                <w:iCs w:val="0"/>
                <w:sz w:val="21"/>
              </w:rPr>
            </w:pPr>
          </w:p>
          <w:p w14:paraId="6DEEE8FF">
            <w:pPr>
              <w:pStyle w:val="17"/>
              <w:spacing w:before="45"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环境保护</w:t>
            </w:r>
          </w:p>
        </w:tc>
        <w:tc>
          <w:tcPr>
            <w:tcW w:w="376" w:type="dxa"/>
            <w:vAlign w:val="top"/>
          </w:tcPr>
          <w:p w14:paraId="5BFB11E9">
            <w:pPr>
              <w:spacing w:line="279" w:lineRule="auto"/>
              <w:jc w:val="both"/>
              <w:rPr>
                <w:rFonts w:hint="eastAsia" w:ascii="宋体" w:hAnsi="宋体" w:eastAsia="宋体" w:cs="宋体"/>
                <w:b w:val="0"/>
                <w:bCs w:val="0"/>
                <w:i w:val="0"/>
                <w:iCs w:val="0"/>
                <w:sz w:val="21"/>
              </w:rPr>
            </w:pPr>
          </w:p>
          <w:p w14:paraId="05BDC703">
            <w:pPr>
              <w:pStyle w:val="17"/>
              <w:spacing w:before="4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3E9F8484">
            <w:pPr>
              <w:pStyle w:val="17"/>
              <w:spacing w:before="238" w:line="233" w:lineRule="auto"/>
              <w:ind w:left="48" w:right="22" w:hanging="6"/>
              <w:jc w:val="both"/>
              <w:rPr>
                <w:rFonts w:hint="eastAsia" w:ascii="宋体" w:hAnsi="宋体" w:eastAsia="宋体" w:cs="宋体"/>
                <w:b w:val="0"/>
                <w:bCs w:val="0"/>
                <w:i w:val="0"/>
                <w:iCs w:val="0"/>
              </w:rPr>
            </w:pPr>
            <w:r>
              <w:rPr>
                <w:rFonts w:hint="eastAsia" w:ascii="宋体" w:hAnsi="宋体" w:eastAsia="宋体" w:cs="宋体"/>
                <w:b w:val="0"/>
                <w:bCs w:val="0"/>
                <w:i w:val="0"/>
                <w:iCs w:val="0"/>
              </w:rPr>
              <w:t>GB 8702-2014《电</w:t>
            </w:r>
            <w:r>
              <w:rPr>
                <w:rFonts w:hint="eastAsia" w:ascii="宋体" w:hAnsi="宋体" w:eastAsia="宋体" w:cs="宋体"/>
                <w:b w:val="0"/>
                <w:bCs w:val="0"/>
                <w:i w:val="0"/>
                <w:iCs w:val="0"/>
                <w:spacing w:val="-1"/>
              </w:rPr>
              <w:t>磁环境控制限值》</w:t>
            </w:r>
          </w:p>
        </w:tc>
        <w:tc>
          <w:tcPr>
            <w:tcW w:w="376" w:type="dxa"/>
            <w:vAlign w:val="top"/>
          </w:tcPr>
          <w:p w14:paraId="1D275A3A">
            <w:pPr>
              <w:jc w:val="both"/>
              <w:rPr>
                <w:rFonts w:hint="eastAsia" w:ascii="宋体" w:hAnsi="宋体" w:eastAsia="宋体" w:cs="宋体"/>
                <w:b w:val="0"/>
                <w:bCs w:val="0"/>
                <w:i w:val="0"/>
                <w:iCs w:val="0"/>
                <w:sz w:val="21"/>
              </w:rPr>
            </w:pPr>
          </w:p>
        </w:tc>
        <w:tc>
          <w:tcPr>
            <w:tcW w:w="786" w:type="dxa"/>
            <w:vAlign w:val="top"/>
          </w:tcPr>
          <w:p w14:paraId="262174B7">
            <w:pPr>
              <w:spacing w:before="49" w:line="174" w:lineRule="auto"/>
              <w:ind w:left="199"/>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符合GB</w:t>
            </w:r>
          </w:p>
          <w:p w14:paraId="5D2C7EA3">
            <w:pPr>
              <w:spacing w:before="1" w:line="199" w:lineRule="auto"/>
              <w:ind w:left="77" w:right="37" w:firstLine="17"/>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8702-2014</w:t>
            </w:r>
            <w:r>
              <w:rPr>
                <w:rFonts w:hint="eastAsia" w:ascii="宋体" w:hAnsi="宋体" w:eastAsia="宋体" w:cs="宋体"/>
                <w:b w:val="0"/>
                <w:bCs w:val="0"/>
                <w:i w:val="0"/>
                <w:iCs w:val="0"/>
                <w:spacing w:val="2"/>
                <w:sz w:val="13"/>
                <w:szCs w:val="13"/>
              </w:rPr>
              <w:t xml:space="preserve"> </w:t>
            </w:r>
            <w:r>
              <w:rPr>
                <w:rFonts w:hint="eastAsia" w:ascii="宋体" w:hAnsi="宋体" w:eastAsia="宋体" w:cs="宋体"/>
                <w:b w:val="0"/>
                <w:bCs w:val="0"/>
                <w:i w:val="0"/>
                <w:iCs w:val="0"/>
                <w:spacing w:val="-5"/>
                <w:sz w:val="13"/>
                <w:szCs w:val="13"/>
              </w:rPr>
              <w:t>《 电磁环境</w:t>
            </w:r>
          </w:p>
          <w:p w14:paraId="745877FF">
            <w:pPr>
              <w:spacing w:line="195" w:lineRule="auto"/>
              <w:ind w:left="72"/>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4"/>
                <w:sz w:val="13"/>
                <w:szCs w:val="13"/>
              </w:rPr>
              <w:t>控制限值</w:t>
            </w:r>
            <w:r>
              <w:rPr>
                <w:rFonts w:hint="eastAsia" w:ascii="宋体" w:hAnsi="宋体" w:eastAsia="宋体" w:cs="宋体"/>
                <w:b w:val="0"/>
                <w:bCs w:val="0"/>
                <w:i w:val="0"/>
                <w:iCs w:val="0"/>
                <w:spacing w:val="-6"/>
                <w:sz w:val="13"/>
                <w:szCs w:val="13"/>
              </w:rPr>
              <w:t xml:space="preserve"> </w:t>
            </w:r>
            <w:r>
              <w:rPr>
                <w:rFonts w:hint="eastAsia" w:ascii="宋体" w:hAnsi="宋体" w:eastAsia="宋体" w:cs="宋体"/>
                <w:b w:val="0"/>
                <w:bCs w:val="0"/>
                <w:i w:val="0"/>
                <w:iCs w:val="0"/>
                <w:spacing w:val="-4"/>
                <w:sz w:val="13"/>
                <w:szCs w:val="13"/>
              </w:rPr>
              <w:t>》</w:t>
            </w:r>
          </w:p>
        </w:tc>
        <w:tc>
          <w:tcPr>
            <w:tcW w:w="367" w:type="dxa"/>
            <w:vAlign w:val="top"/>
          </w:tcPr>
          <w:p w14:paraId="0A4E0E73">
            <w:pPr>
              <w:spacing w:line="279" w:lineRule="auto"/>
              <w:jc w:val="both"/>
              <w:rPr>
                <w:rFonts w:hint="eastAsia" w:ascii="宋体" w:hAnsi="宋体" w:eastAsia="宋体" w:cs="宋体"/>
                <w:b w:val="0"/>
                <w:bCs w:val="0"/>
                <w:i w:val="0"/>
                <w:iCs w:val="0"/>
                <w:sz w:val="21"/>
              </w:rPr>
            </w:pPr>
          </w:p>
          <w:p w14:paraId="10AF3693">
            <w:pPr>
              <w:pStyle w:val="17"/>
              <w:spacing w:before="45" w:line="184" w:lineRule="exact"/>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98" w:type="dxa"/>
            <w:vAlign w:val="top"/>
          </w:tcPr>
          <w:p w14:paraId="5121EA81">
            <w:pPr>
              <w:spacing w:line="279" w:lineRule="auto"/>
              <w:jc w:val="both"/>
              <w:rPr>
                <w:rFonts w:hint="eastAsia" w:ascii="宋体" w:hAnsi="宋体" w:eastAsia="宋体" w:cs="宋体"/>
                <w:b w:val="0"/>
                <w:bCs w:val="0"/>
                <w:i w:val="0"/>
                <w:iCs w:val="0"/>
                <w:sz w:val="21"/>
              </w:rPr>
            </w:pPr>
          </w:p>
          <w:p w14:paraId="33D990D7">
            <w:pPr>
              <w:pStyle w:val="17"/>
              <w:spacing w:before="45" w:line="184" w:lineRule="exact"/>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1837" w:type="dxa"/>
            <w:vAlign w:val="top"/>
          </w:tcPr>
          <w:p w14:paraId="514C9ACA">
            <w:pPr>
              <w:jc w:val="both"/>
              <w:rPr>
                <w:rFonts w:hint="eastAsia" w:ascii="宋体" w:hAnsi="宋体" w:eastAsia="宋体" w:cs="宋体"/>
                <w:b w:val="0"/>
                <w:bCs w:val="0"/>
                <w:i w:val="0"/>
                <w:iCs w:val="0"/>
                <w:sz w:val="21"/>
              </w:rPr>
            </w:pPr>
          </w:p>
        </w:tc>
      </w:tr>
      <w:tr w14:paraId="13CED0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0BB1F230">
            <w:pPr>
              <w:jc w:val="both"/>
              <w:rPr>
                <w:rFonts w:hint="eastAsia" w:ascii="宋体" w:hAnsi="宋体" w:eastAsia="宋体" w:cs="宋体"/>
                <w:b w:val="0"/>
                <w:bCs w:val="0"/>
                <w:i w:val="0"/>
                <w:iCs w:val="0"/>
                <w:sz w:val="21"/>
              </w:rPr>
            </w:pPr>
          </w:p>
        </w:tc>
        <w:tc>
          <w:tcPr>
            <w:tcW w:w="1475" w:type="dxa"/>
            <w:vAlign w:val="top"/>
          </w:tcPr>
          <w:p w14:paraId="2325A492">
            <w:pPr>
              <w:pStyle w:val="17"/>
              <w:spacing w:before="111"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0A08B7BF">
            <w:pPr>
              <w:pStyle w:val="17"/>
              <w:spacing w:before="24" w:line="205"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391902F8">
            <w:pPr>
              <w:pStyle w:val="17"/>
              <w:spacing w:before="111" w:line="221" w:lineRule="auto"/>
              <w:ind w:left="18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保障服务对象满意度</w:t>
            </w:r>
          </w:p>
        </w:tc>
        <w:tc>
          <w:tcPr>
            <w:tcW w:w="376" w:type="dxa"/>
            <w:vAlign w:val="top"/>
          </w:tcPr>
          <w:p w14:paraId="4193ACA5">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377D3999">
            <w:pPr>
              <w:pStyle w:val="17"/>
              <w:spacing w:before="111" w:line="184" w:lineRule="exact"/>
              <w:ind w:left="5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76" w:type="dxa"/>
            <w:vAlign w:val="top"/>
          </w:tcPr>
          <w:p w14:paraId="6DD6AD5F">
            <w:pPr>
              <w:pStyle w:val="17"/>
              <w:spacing w:before="111" w:line="222" w:lineRule="auto"/>
              <w:ind w:left="128"/>
              <w:jc w:val="both"/>
              <w:rPr>
                <w:rFonts w:hint="eastAsia" w:ascii="宋体" w:hAnsi="宋体" w:eastAsia="宋体" w:cs="宋体"/>
                <w:b w:val="0"/>
                <w:bCs w:val="0"/>
                <w:i w:val="0"/>
                <w:iCs w:val="0"/>
              </w:rPr>
            </w:pPr>
            <w:r>
              <w:rPr>
                <w:rFonts w:hint="eastAsia" w:ascii="宋体" w:hAnsi="宋体" w:eastAsia="宋体" w:cs="宋体"/>
                <w:b w:val="0"/>
                <w:bCs w:val="0"/>
                <w:i w:val="0"/>
                <w:iCs w:val="0"/>
              </w:rPr>
              <w:t>分</w:t>
            </w:r>
          </w:p>
        </w:tc>
        <w:tc>
          <w:tcPr>
            <w:tcW w:w="786" w:type="dxa"/>
            <w:vAlign w:val="top"/>
          </w:tcPr>
          <w:p w14:paraId="2A54F447">
            <w:pPr>
              <w:spacing w:before="89" w:line="236" w:lineRule="auto"/>
              <w:ind w:left="37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5</w:t>
            </w:r>
          </w:p>
        </w:tc>
        <w:tc>
          <w:tcPr>
            <w:tcW w:w="367" w:type="dxa"/>
            <w:vAlign w:val="top"/>
          </w:tcPr>
          <w:p w14:paraId="040FA571">
            <w:pPr>
              <w:pStyle w:val="17"/>
              <w:spacing w:before="11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4974DA6">
            <w:pPr>
              <w:pStyle w:val="17"/>
              <w:spacing w:before="111"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6A06F911">
            <w:pPr>
              <w:jc w:val="both"/>
              <w:rPr>
                <w:rFonts w:hint="eastAsia" w:ascii="宋体" w:hAnsi="宋体" w:eastAsia="宋体" w:cs="宋体"/>
                <w:b w:val="0"/>
                <w:bCs w:val="0"/>
                <w:i w:val="0"/>
                <w:iCs w:val="0"/>
                <w:sz w:val="21"/>
              </w:rPr>
            </w:pPr>
          </w:p>
        </w:tc>
      </w:tr>
      <w:tr w14:paraId="0F902A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00B10799">
            <w:pPr>
              <w:jc w:val="both"/>
              <w:rPr>
                <w:rFonts w:hint="eastAsia" w:ascii="宋体" w:hAnsi="宋体" w:eastAsia="宋体" w:cs="宋体"/>
                <w:b w:val="0"/>
                <w:bCs w:val="0"/>
                <w:i w:val="0"/>
                <w:iCs w:val="0"/>
                <w:sz w:val="21"/>
              </w:rPr>
            </w:pPr>
          </w:p>
        </w:tc>
        <w:tc>
          <w:tcPr>
            <w:tcW w:w="1475" w:type="dxa"/>
            <w:vAlign w:val="top"/>
          </w:tcPr>
          <w:p w14:paraId="1C1FFC58">
            <w:pPr>
              <w:pStyle w:val="17"/>
              <w:spacing w:before="66" w:line="220"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成本指标</w:t>
            </w:r>
          </w:p>
        </w:tc>
        <w:tc>
          <w:tcPr>
            <w:tcW w:w="1271" w:type="dxa"/>
            <w:vAlign w:val="top"/>
          </w:tcPr>
          <w:p w14:paraId="14831341">
            <w:pPr>
              <w:pStyle w:val="17"/>
              <w:spacing w:before="6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经济成本指标</w:t>
            </w:r>
          </w:p>
        </w:tc>
        <w:tc>
          <w:tcPr>
            <w:tcW w:w="1623" w:type="dxa"/>
            <w:vAlign w:val="top"/>
          </w:tcPr>
          <w:p w14:paraId="125AB628">
            <w:pPr>
              <w:pStyle w:val="17"/>
              <w:spacing w:before="66" w:line="220"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成本费用控制</w:t>
            </w:r>
          </w:p>
        </w:tc>
        <w:tc>
          <w:tcPr>
            <w:tcW w:w="376" w:type="dxa"/>
            <w:vAlign w:val="top"/>
          </w:tcPr>
          <w:p w14:paraId="6175FC4C">
            <w:pPr>
              <w:pStyle w:val="17"/>
              <w:spacing w:before="65" w:line="235"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4D7BEA7F">
            <w:pPr>
              <w:pStyle w:val="17"/>
              <w:spacing w:before="65" w:line="235" w:lineRule="auto"/>
              <w:ind w:left="50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468</w:t>
            </w:r>
          </w:p>
        </w:tc>
        <w:tc>
          <w:tcPr>
            <w:tcW w:w="376" w:type="dxa"/>
            <w:vAlign w:val="top"/>
          </w:tcPr>
          <w:p w14:paraId="5F3AD846">
            <w:pPr>
              <w:pStyle w:val="17"/>
              <w:spacing w:before="6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万元</w:t>
            </w:r>
          </w:p>
        </w:tc>
        <w:tc>
          <w:tcPr>
            <w:tcW w:w="786" w:type="dxa"/>
            <w:vAlign w:val="top"/>
          </w:tcPr>
          <w:p w14:paraId="5EC211BE">
            <w:pPr>
              <w:spacing w:before="44" w:line="215" w:lineRule="auto"/>
              <w:ind w:left="288"/>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420</w:t>
            </w:r>
          </w:p>
        </w:tc>
        <w:tc>
          <w:tcPr>
            <w:tcW w:w="367" w:type="dxa"/>
            <w:vAlign w:val="top"/>
          </w:tcPr>
          <w:p w14:paraId="338AEF27">
            <w:pPr>
              <w:pStyle w:val="17"/>
              <w:spacing w:before="65" w:line="235"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00EE637B">
            <w:pPr>
              <w:pStyle w:val="17"/>
              <w:spacing w:before="65" w:line="235"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5CBDEB32">
            <w:pPr>
              <w:jc w:val="both"/>
              <w:rPr>
                <w:rFonts w:hint="eastAsia" w:ascii="宋体" w:hAnsi="宋体" w:eastAsia="宋体" w:cs="宋体"/>
                <w:b w:val="0"/>
                <w:bCs w:val="0"/>
                <w:i w:val="0"/>
                <w:iCs w:val="0"/>
                <w:sz w:val="21"/>
              </w:rPr>
            </w:pPr>
          </w:p>
        </w:tc>
      </w:tr>
      <w:tr w14:paraId="2168F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758A484E">
            <w:pPr>
              <w:pStyle w:val="17"/>
              <w:spacing w:before="46" w:line="206"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283D39CF">
            <w:pPr>
              <w:pStyle w:val="17"/>
              <w:spacing w:before="46" w:line="206" w:lineRule="auto"/>
              <w:ind w:left="52"/>
              <w:jc w:val="both"/>
              <w:rPr>
                <w:rFonts w:hint="eastAsia" w:ascii="宋体" w:hAnsi="宋体" w:eastAsia="宋体" w:cs="宋体"/>
                <w:b w:val="0"/>
                <w:bCs w:val="0"/>
                <w:i w:val="0"/>
                <w:iCs w:val="0"/>
              </w:rPr>
            </w:pPr>
          </w:p>
        </w:tc>
        <w:tc>
          <w:tcPr>
            <w:tcW w:w="398" w:type="dxa"/>
            <w:vAlign w:val="top"/>
          </w:tcPr>
          <w:p w14:paraId="60FEFFD2">
            <w:pPr>
              <w:spacing w:line="202" w:lineRule="exact"/>
              <w:jc w:val="both"/>
              <w:rPr>
                <w:rFonts w:hint="eastAsia" w:ascii="宋体" w:hAnsi="宋体" w:eastAsia="宋体" w:cs="宋体"/>
                <w:b w:val="0"/>
                <w:bCs w:val="0"/>
                <w:i w:val="0"/>
                <w:iCs w:val="0"/>
                <w:sz w:val="17"/>
                <w:lang w:val="en-US" w:eastAsia="zh-CN"/>
              </w:rPr>
            </w:pPr>
            <w:r>
              <w:rPr>
                <w:rFonts w:hint="eastAsia" w:ascii="宋体" w:hAnsi="宋体" w:eastAsia="宋体" w:cs="宋体"/>
                <w:b w:val="0"/>
                <w:bCs w:val="0"/>
                <w:i w:val="0"/>
                <w:iCs w:val="0"/>
                <w:snapToGrid w:val="0"/>
                <w:color w:val="000000"/>
                <w:spacing w:val="-1"/>
                <w:kern w:val="0"/>
                <w:sz w:val="14"/>
                <w:szCs w:val="14"/>
                <w:lang w:val="en-US" w:eastAsia="zh-CN" w:bidi="ar-SA"/>
              </w:rPr>
              <w:t>99.4</w:t>
            </w:r>
          </w:p>
        </w:tc>
        <w:tc>
          <w:tcPr>
            <w:tcW w:w="1837" w:type="dxa"/>
            <w:vAlign w:val="top"/>
          </w:tcPr>
          <w:p w14:paraId="154508DB">
            <w:pPr>
              <w:spacing w:line="202" w:lineRule="exact"/>
              <w:jc w:val="both"/>
              <w:rPr>
                <w:rFonts w:hint="eastAsia" w:ascii="宋体" w:hAnsi="宋体" w:eastAsia="宋体" w:cs="宋体"/>
                <w:b w:val="0"/>
                <w:bCs w:val="0"/>
                <w:i w:val="0"/>
                <w:iCs w:val="0"/>
                <w:sz w:val="17"/>
              </w:rPr>
            </w:pPr>
          </w:p>
        </w:tc>
      </w:tr>
      <w:tr w14:paraId="503407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08EC689B">
            <w:pPr>
              <w:pStyle w:val="17"/>
              <w:spacing w:before="82" w:line="237"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54142156">
            <w:pPr>
              <w:spacing w:before="172" w:line="178"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项目正常完成</w:t>
            </w:r>
            <w:r>
              <w:rPr>
                <w:rFonts w:hint="eastAsia" w:ascii="宋体" w:hAnsi="宋体" w:eastAsia="宋体" w:cs="宋体"/>
                <w:b w:val="0"/>
                <w:bCs w:val="0"/>
                <w:i w:val="0"/>
                <w:iCs w:val="0"/>
                <w:spacing w:val="-10"/>
                <w:sz w:val="13"/>
                <w:szCs w:val="13"/>
              </w:rPr>
              <w:t xml:space="preserve"> </w:t>
            </w:r>
            <w:r>
              <w:rPr>
                <w:rFonts w:hint="eastAsia" w:ascii="宋体" w:hAnsi="宋体" w:eastAsia="宋体" w:cs="宋体"/>
                <w:b w:val="0"/>
                <w:bCs w:val="0"/>
                <w:i w:val="0"/>
                <w:iCs w:val="0"/>
                <w:spacing w:val="-5"/>
                <w:sz w:val="13"/>
                <w:szCs w:val="13"/>
              </w:rPr>
              <w:t>， 资金支付正常。</w:t>
            </w:r>
          </w:p>
        </w:tc>
      </w:tr>
      <w:tr w14:paraId="372AC2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2999B5F3">
            <w:pPr>
              <w:pStyle w:val="17"/>
              <w:spacing w:before="72" w:line="234"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4C17219E">
            <w:pPr>
              <w:spacing w:before="159" w:line="179"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项目部分流程设置不合理</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指标考虑不全面</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系统交付时</w:t>
            </w:r>
            <w:r>
              <w:rPr>
                <w:rFonts w:hint="eastAsia" w:ascii="宋体" w:hAnsi="宋体" w:eastAsia="宋体" w:cs="宋体"/>
                <w:b w:val="0"/>
                <w:bCs w:val="0"/>
                <w:i w:val="0"/>
                <w:iCs w:val="0"/>
                <w:spacing w:val="-6"/>
                <w:sz w:val="13"/>
                <w:szCs w:val="13"/>
              </w:rPr>
              <w:t>间晚</w:t>
            </w:r>
          </w:p>
        </w:tc>
      </w:tr>
      <w:tr w14:paraId="235E9B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257A07AD">
            <w:pPr>
              <w:pStyle w:val="17"/>
              <w:spacing w:before="96" w:line="235"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17ED502F">
            <w:pPr>
              <w:spacing w:before="185" w:line="179"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结合科内实际情况合理设置目标并细化项目执行流程</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保证项目如期完成</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材料严谨</w:t>
            </w:r>
          </w:p>
        </w:tc>
      </w:tr>
      <w:tr w14:paraId="765DC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6" w:hRule="atLeast"/>
        </w:trPr>
        <w:tc>
          <w:tcPr>
            <w:tcW w:w="5248" w:type="dxa"/>
            <w:gridSpan w:val="5"/>
            <w:vAlign w:val="top"/>
          </w:tcPr>
          <w:p w14:paraId="263CCADD">
            <w:pPr>
              <w:spacing w:before="210" w:line="222"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项目负责人：陈义军</w:t>
            </w:r>
          </w:p>
        </w:tc>
        <w:tc>
          <w:tcPr>
            <w:tcW w:w="4968" w:type="dxa"/>
            <w:gridSpan w:val="6"/>
            <w:vAlign w:val="top"/>
          </w:tcPr>
          <w:p w14:paraId="51CC2EAB">
            <w:pPr>
              <w:spacing w:before="210" w:line="222"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459F2019">
      <w:pPr>
        <w:jc w:val="both"/>
        <w:rPr>
          <w:rFonts w:hint="eastAsia" w:ascii="宋体" w:hAnsi="宋体" w:eastAsia="宋体" w:cs="宋体"/>
          <w:b w:val="0"/>
          <w:bCs w:val="0"/>
          <w:i w:val="0"/>
          <w:iCs w:val="0"/>
          <w:sz w:val="21"/>
        </w:rPr>
      </w:pPr>
    </w:p>
    <w:p w14:paraId="7F52A1DA">
      <w:pPr>
        <w:jc w:val="both"/>
        <w:rPr>
          <w:rFonts w:hint="eastAsia" w:ascii="宋体" w:hAnsi="宋体" w:eastAsia="宋体" w:cs="宋体"/>
          <w:b w:val="0"/>
          <w:bCs w:val="0"/>
          <w:i w:val="0"/>
          <w:iCs w:val="0"/>
          <w:sz w:val="21"/>
          <w:szCs w:val="21"/>
        </w:rPr>
        <w:sectPr>
          <w:footerReference r:id="rId7" w:type="default"/>
          <w:pgSz w:w="11905" w:h="16837"/>
          <w:pgMar w:top="440" w:right="1174" w:bottom="686" w:left="504" w:header="0" w:footer="374"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3392E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5" w:hRule="atLeast"/>
        </w:trPr>
        <w:tc>
          <w:tcPr>
            <w:tcW w:w="10216" w:type="dxa"/>
            <w:gridSpan w:val="11"/>
            <w:vAlign w:val="top"/>
          </w:tcPr>
          <w:p w14:paraId="3CB2F515">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10A35B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04697314">
            <w:pPr>
              <w:pStyle w:val="17"/>
              <w:spacing w:before="37" w:line="218"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5D9A216D">
            <w:pPr>
              <w:pStyle w:val="17"/>
              <w:spacing w:before="37" w:line="218"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51000023T00000969389</w:t>
            </w:r>
            <w:r>
              <w:rPr>
                <w:rFonts w:hint="eastAsia" w:ascii="宋体" w:hAnsi="宋体" w:eastAsia="宋体" w:cs="宋体"/>
                <w:b w:val="0"/>
                <w:bCs w:val="0"/>
                <w:i w:val="0"/>
                <w:iCs w:val="0"/>
              </w:rPr>
              <w:t>6-四川省2023年移动监测站建设项目</w:t>
            </w:r>
          </w:p>
        </w:tc>
      </w:tr>
      <w:tr w14:paraId="6CA66C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4204F5B4">
            <w:pPr>
              <w:pStyle w:val="17"/>
              <w:spacing w:before="129"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0FB23190">
            <w:pPr>
              <w:pStyle w:val="17"/>
              <w:spacing w:before="129"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532EDA05">
            <w:pPr>
              <w:spacing w:before="42"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3C969B8A">
            <w:pPr>
              <w:spacing w:before="6" w:line="217"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3A68B696">
            <w:pPr>
              <w:pStyle w:val="17"/>
              <w:spacing w:before="129"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5E1C8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4A6BF8ED">
            <w:pPr>
              <w:spacing w:line="307" w:lineRule="auto"/>
              <w:jc w:val="both"/>
              <w:rPr>
                <w:rFonts w:hint="eastAsia" w:ascii="宋体" w:hAnsi="宋体" w:eastAsia="宋体" w:cs="宋体"/>
                <w:b w:val="0"/>
                <w:bCs w:val="0"/>
                <w:i w:val="0"/>
                <w:iCs w:val="0"/>
                <w:sz w:val="21"/>
              </w:rPr>
            </w:pPr>
          </w:p>
          <w:p w14:paraId="46E51310">
            <w:pPr>
              <w:spacing w:line="308" w:lineRule="auto"/>
              <w:jc w:val="both"/>
              <w:rPr>
                <w:rFonts w:hint="eastAsia" w:ascii="宋体" w:hAnsi="宋体" w:eastAsia="宋体" w:cs="宋体"/>
                <w:b w:val="0"/>
                <w:bCs w:val="0"/>
                <w:i w:val="0"/>
                <w:iCs w:val="0"/>
                <w:sz w:val="21"/>
              </w:rPr>
            </w:pPr>
          </w:p>
          <w:p w14:paraId="495F33EA">
            <w:pPr>
              <w:pStyle w:val="17"/>
              <w:spacing w:before="45" w:line="232"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028FB69D">
            <w:pPr>
              <w:spacing w:line="345" w:lineRule="auto"/>
              <w:jc w:val="both"/>
              <w:rPr>
                <w:rFonts w:hint="eastAsia" w:ascii="宋体" w:hAnsi="宋体" w:eastAsia="宋体" w:cs="宋体"/>
                <w:b w:val="0"/>
                <w:bCs w:val="0"/>
                <w:i w:val="0"/>
                <w:iCs w:val="0"/>
                <w:sz w:val="21"/>
              </w:rPr>
            </w:pPr>
          </w:p>
          <w:p w14:paraId="76C9DCF1">
            <w:pPr>
              <w:pStyle w:val="17"/>
              <w:spacing w:before="45" w:line="234"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2C959AAE">
            <w:pPr>
              <w:pStyle w:val="17"/>
              <w:spacing w:before="38" w:line="217"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497D0ACE">
            <w:pPr>
              <w:spacing w:before="38" w:line="217"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420635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2" w:hRule="atLeast"/>
        </w:trPr>
        <w:tc>
          <w:tcPr>
            <w:tcW w:w="503" w:type="dxa"/>
            <w:vMerge w:val="continue"/>
            <w:tcBorders>
              <w:top w:val="nil"/>
              <w:bottom w:val="nil"/>
            </w:tcBorders>
            <w:vAlign w:val="top"/>
          </w:tcPr>
          <w:p w14:paraId="6A86D6CD">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74E2F1CE">
            <w:pPr>
              <w:jc w:val="both"/>
              <w:rPr>
                <w:rFonts w:hint="eastAsia" w:ascii="宋体" w:hAnsi="宋体" w:eastAsia="宋体" w:cs="宋体"/>
                <w:b w:val="0"/>
                <w:bCs w:val="0"/>
                <w:i w:val="0"/>
                <w:iCs w:val="0"/>
                <w:sz w:val="21"/>
              </w:rPr>
            </w:pPr>
          </w:p>
        </w:tc>
        <w:tc>
          <w:tcPr>
            <w:tcW w:w="4850" w:type="dxa"/>
            <w:gridSpan w:val="5"/>
            <w:vAlign w:val="top"/>
          </w:tcPr>
          <w:p w14:paraId="6535CF0D">
            <w:pPr>
              <w:pStyle w:val="17"/>
              <w:spacing w:before="18" w:line="232" w:lineRule="auto"/>
              <w:ind w:left="30" w:right="112" w:hanging="1"/>
              <w:jc w:val="both"/>
              <w:rPr>
                <w:rFonts w:hint="eastAsia" w:ascii="宋体" w:hAnsi="宋体" w:eastAsia="宋体" w:cs="宋体"/>
                <w:b w:val="0"/>
                <w:bCs w:val="0"/>
                <w:i w:val="0"/>
                <w:iCs w:val="0"/>
              </w:rPr>
            </w:pPr>
            <w:r>
              <w:rPr>
                <w:rFonts w:hint="eastAsia" w:ascii="宋体" w:hAnsi="宋体" w:eastAsia="宋体" w:cs="宋体"/>
                <w:b w:val="0"/>
                <w:bCs w:val="0"/>
                <w:i w:val="0"/>
                <w:iCs w:val="0"/>
              </w:rPr>
              <w:t>根据四川省无线电管理发展规划，建设下列移动监测站：9个二类车载移动无线电监测设备，其中3套二类车载移动无线电监测设备建设在德阳、资阳、巴中的已有移动监测车辆上，6套二类车载移动无线电监测设备建设在攀枝花、自贡、宜宾、达州、德阳、遂宁的新购移动监测车辆上。</w:t>
            </w:r>
          </w:p>
        </w:tc>
        <w:tc>
          <w:tcPr>
            <w:tcW w:w="3388" w:type="dxa"/>
            <w:gridSpan w:val="4"/>
            <w:vAlign w:val="top"/>
          </w:tcPr>
          <w:p w14:paraId="7E96CA79">
            <w:pPr>
              <w:spacing w:before="280" w:line="231" w:lineRule="auto"/>
              <w:ind w:left="34" w:right="85" w:firstLine="1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目前本项目已按合同要求全部完成所有的软件</w:t>
            </w:r>
            <w:r>
              <w:rPr>
                <w:rFonts w:hint="eastAsia" w:ascii="宋体" w:hAnsi="宋体" w:eastAsia="宋体" w:cs="宋体"/>
                <w:b w:val="0"/>
                <w:bCs w:val="0"/>
                <w:i w:val="0"/>
                <w:iCs w:val="0"/>
                <w:sz w:val="14"/>
                <w:szCs w:val="14"/>
              </w:rPr>
              <w:t>和硬件</w:t>
            </w:r>
            <w:r>
              <w:rPr>
                <w:rFonts w:hint="eastAsia" w:ascii="宋体" w:hAnsi="宋体" w:eastAsia="宋体" w:cs="宋体"/>
                <w:b w:val="0"/>
                <w:bCs w:val="0"/>
                <w:i w:val="0"/>
                <w:iCs w:val="0"/>
                <w:spacing w:val="1"/>
                <w:sz w:val="14"/>
                <w:szCs w:val="14"/>
              </w:rPr>
              <w:t>设备的安装部署工作，完成自检检测并上线运行。</w:t>
            </w:r>
          </w:p>
        </w:tc>
      </w:tr>
      <w:tr w14:paraId="3FB95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75554688">
            <w:pPr>
              <w:jc w:val="both"/>
              <w:rPr>
                <w:rFonts w:hint="eastAsia" w:ascii="宋体" w:hAnsi="宋体" w:eastAsia="宋体" w:cs="宋体"/>
                <w:b w:val="0"/>
                <w:bCs w:val="0"/>
                <w:i w:val="0"/>
                <w:iCs w:val="0"/>
                <w:sz w:val="21"/>
              </w:rPr>
            </w:pPr>
          </w:p>
        </w:tc>
        <w:tc>
          <w:tcPr>
            <w:tcW w:w="1475" w:type="dxa"/>
            <w:vAlign w:val="top"/>
          </w:tcPr>
          <w:p w14:paraId="0807238A">
            <w:pPr>
              <w:pStyle w:val="17"/>
              <w:spacing w:before="114" w:line="232"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5D777482">
            <w:pPr>
              <w:pStyle w:val="17"/>
              <w:spacing w:before="24" w:line="232" w:lineRule="auto"/>
              <w:ind w:left="29" w:right="62" w:firstLine="26"/>
              <w:jc w:val="both"/>
              <w:rPr>
                <w:rFonts w:hint="eastAsia" w:ascii="宋体" w:hAnsi="宋体" w:eastAsia="宋体" w:cs="宋体"/>
                <w:b w:val="0"/>
                <w:bCs w:val="0"/>
                <w:i w:val="0"/>
                <w:iCs w:val="0"/>
              </w:rPr>
            </w:pPr>
            <w:r>
              <w:rPr>
                <w:rFonts w:hint="eastAsia" w:ascii="宋体" w:hAnsi="宋体" w:eastAsia="宋体" w:cs="宋体"/>
                <w:b w:val="0"/>
                <w:bCs w:val="0"/>
                <w:i w:val="0"/>
                <w:iCs w:val="0"/>
              </w:rPr>
              <w:t>目前本项目已按合同要求全部完成所有的软件和硬件设备的安装部署工作，完成自检检测并上线运行，初</w:t>
            </w:r>
            <w:r>
              <w:rPr>
                <w:rFonts w:hint="eastAsia" w:ascii="宋体" w:hAnsi="宋体" w:eastAsia="宋体" w:cs="宋体"/>
                <w:b w:val="0"/>
                <w:bCs w:val="0"/>
                <w:i w:val="0"/>
                <w:iCs w:val="0"/>
                <w:spacing w:val="-1"/>
              </w:rPr>
              <w:t>验问题已完成整改。监理单</w:t>
            </w:r>
            <w:r>
              <w:rPr>
                <w:rFonts w:hint="eastAsia" w:ascii="宋体" w:hAnsi="宋体" w:eastAsia="宋体" w:cs="宋体"/>
                <w:b w:val="0"/>
                <w:bCs w:val="0"/>
                <w:i w:val="0"/>
                <w:iCs w:val="0"/>
              </w:rPr>
              <w:t>位依据项目建设合同相关建设标准完成了核查评估工作，核定项目建设内容符合合同和项目建设要求，满足合同定义的竣工验收条件</w:t>
            </w:r>
          </w:p>
          <w:p w14:paraId="43881934">
            <w:pPr>
              <w:pStyle w:val="17"/>
              <w:spacing w:before="89" w:line="56" w:lineRule="exact"/>
              <w:ind w:left="42"/>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r>
      <w:tr w14:paraId="3D327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restart"/>
            <w:tcBorders>
              <w:bottom w:val="nil"/>
            </w:tcBorders>
            <w:vAlign w:val="top"/>
          </w:tcPr>
          <w:p w14:paraId="33550F59">
            <w:pPr>
              <w:spacing w:line="476" w:lineRule="auto"/>
              <w:jc w:val="both"/>
              <w:rPr>
                <w:rFonts w:hint="eastAsia" w:ascii="宋体" w:hAnsi="宋体" w:eastAsia="宋体" w:cs="宋体"/>
                <w:b w:val="0"/>
                <w:bCs w:val="0"/>
                <w:i w:val="0"/>
                <w:iCs w:val="0"/>
                <w:sz w:val="21"/>
              </w:rPr>
            </w:pPr>
          </w:p>
          <w:p w14:paraId="69E83668">
            <w:pPr>
              <w:pStyle w:val="17"/>
              <w:spacing w:before="45"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6A8EE075">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7C26A026">
            <w:pPr>
              <w:pStyle w:val="17"/>
              <w:spacing w:before="8" w:line="235"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2368D63D">
            <w:pPr>
              <w:pStyle w:val="17"/>
              <w:spacing w:before="71"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0CDE9C6C">
            <w:pPr>
              <w:pStyle w:val="17"/>
              <w:spacing w:before="71"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1AC1C2FF">
            <w:pPr>
              <w:pStyle w:val="17"/>
              <w:spacing w:before="71"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06EEB48F">
            <w:pPr>
              <w:pStyle w:val="17"/>
              <w:spacing w:before="71"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3D9D703B">
            <w:pPr>
              <w:pStyle w:val="17"/>
              <w:spacing w:before="71"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4E16E419">
            <w:pPr>
              <w:pStyle w:val="17"/>
              <w:spacing w:before="71"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5F10AD29">
            <w:pPr>
              <w:pStyle w:val="17"/>
              <w:spacing w:before="71"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614B994D">
            <w:pPr>
              <w:pStyle w:val="17"/>
              <w:spacing w:before="71"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15962E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530C5F02">
            <w:pPr>
              <w:jc w:val="both"/>
              <w:rPr>
                <w:rFonts w:hint="eastAsia" w:ascii="宋体" w:hAnsi="宋体" w:eastAsia="宋体" w:cs="宋体"/>
                <w:b w:val="0"/>
                <w:bCs w:val="0"/>
                <w:i w:val="0"/>
                <w:iCs w:val="0"/>
                <w:sz w:val="21"/>
              </w:rPr>
            </w:pPr>
          </w:p>
        </w:tc>
        <w:tc>
          <w:tcPr>
            <w:tcW w:w="1475" w:type="dxa"/>
            <w:vAlign w:val="top"/>
          </w:tcPr>
          <w:p w14:paraId="5AD435B3">
            <w:pPr>
              <w:pStyle w:val="17"/>
              <w:spacing w:before="63"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49EBBFE2">
            <w:pPr>
              <w:pStyle w:val="17"/>
              <w:spacing w:before="63"/>
              <w:ind w:left="42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338.14</w:t>
            </w:r>
          </w:p>
        </w:tc>
        <w:tc>
          <w:tcPr>
            <w:tcW w:w="1623" w:type="dxa"/>
            <w:vAlign w:val="top"/>
          </w:tcPr>
          <w:p w14:paraId="26CB5A03">
            <w:pPr>
              <w:pStyle w:val="17"/>
              <w:spacing w:before="63"/>
              <w:ind w:left="60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338.14</w:t>
            </w:r>
          </w:p>
        </w:tc>
        <w:tc>
          <w:tcPr>
            <w:tcW w:w="1956" w:type="dxa"/>
            <w:gridSpan w:val="3"/>
            <w:vAlign w:val="top"/>
          </w:tcPr>
          <w:p w14:paraId="4E453CDA">
            <w:pPr>
              <w:pStyle w:val="17"/>
              <w:spacing w:before="63"/>
              <w:ind w:left="77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320.47</w:t>
            </w:r>
          </w:p>
        </w:tc>
        <w:tc>
          <w:tcPr>
            <w:tcW w:w="786" w:type="dxa"/>
            <w:vAlign w:val="top"/>
          </w:tcPr>
          <w:p w14:paraId="30FF5F7D">
            <w:pPr>
              <w:pStyle w:val="17"/>
              <w:spacing w:before="63"/>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94.77%</w:t>
            </w:r>
          </w:p>
        </w:tc>
        <w:tc>
          <w:tcPr>
            <w:tcW w:w="367" w:type="dxa"/>
            <w:vAlign w:val="top"/>
          </w:tcPr>
          <w:p w14:paraId="724271AA">
            <w:pPr>
              <w:pStyle w:val="17"/>
              <w:spacing w:before="63"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54F6A8D2">
            <w:pPr>
              <w:pStyle w:val="17"/>
              <w:spacing w:before="63"/>
              <w:ind w:left="10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9.4</w:t>
            </w:r>
          </w:p>
        </w:tc>
        <w:tc>
          <w:tcPr>
            <w:tcW w:w="1837" w:type="dxa"/>
            <w:vMerge w:val="restart"/>
            <w:tcBorders>
              <w:bottom w:val="nil"/>
            </w:tcBorders>
            <w:vAlign w:val="top"/>
          </w:tcPr>
          <w:p w14:paraId="01F57748">
            <w:pPr>
              <w:spacing w:before="34" w:line="231" w:lineRule="auto"/>
              <w:ind w:left="49" w:right="32"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1.预算执行率=预算执行数/调整后预算数，</w:t>
            </w:r>
            <w:r>
              <w:rPr>
                <w:rFonts w:hint="eastAsia" w:ascii="宋体" w:hAnsi="宋体" w:eastAsia="宋体" w:cs="宋体"/>
                <w:b w:val="0"/>
                <w:bCs w:val="0"/>
                <w:i w:val="0"/>
                <w:iCs w:val="0"/>
                <w:spacing w:val="-18"/>
                <w:sz w:val="14"/>
                <w:szCs w:val="14"/>
              </w:rPr>
              <w:t xml:space="preserve"> </w:t>
            </w:r>
            <w:r>
              <w:rPr>
                <w:rFonts w:hint="eastAsia" w:ascii="宋体" w:hAnsi="宋体" w:eastAsia="宋体" w:cs="宋体"/>
                <w:b w:val="0"/>
                <w:bCs w:val="0"/>
                <w:i w:val="0"/>
                <w:iCs w:val="0"/>
                <w:spacing w:val="1"/>
                <w:sz w:val="14"/>
                <w:szCs w:val="14"/>
              </w:rPr>
              <w:t>预算执行率未达到90%的需说明原因</w:t>
            </w:r>
          </w:p>
          <w:p w14:paraId="69B98E78">
            <w:pPr>
              <w:spacing w:before="1" w:line="230" w:lineRule="auto"/>
              <w:ind w:left="52" w:right="54"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4"/>
                <w:sz w:val="14"/>
                <w:szCs w:val="14"/>
              </w:rPr>
              <w:t>（10字以内）</w:t>
            </w:r>
            <w:r>
              <w:rPr>
                <w:rFonts w:hint="eastAsia" w:ascii="宋体" w:hAnsi="宋体" w:eastAsia="宋体" w:cs="宋体"/>
                <w:b w:val="0"/>
                <w:bCs w:val="0"/>
                <w:i w:val="0"/>
                <w:iCs w:val="0"/>
                <w:spacing w:val="-25"/>
                <w:sz w:val="14"/>
                <w:szCs w:val="14"/>
              </w:rPr>
              <w:t xml:space="preserve"> </w:t>
            </w:r>
            <w:r>
              <w:rPr>
                <w:rFonts w:hint="eastAsia" w:ascii="宋体" w:hAnsi="宋体" w:eastAsia="宋体" w:cs="宋体"/>
                <w:b w:val="0"/>
                <w:bCs w:val="0"/>
                <w:i w:val="0"/>
                <w:iCs w:val="0"/>
                <w:spacing w:val="4"/>
                <w:sz w:val="14"/>
                <w:szCs w:val="14"/>
              </w:rPr>
              <w:t>;2.年中发生</w:t>
            </w:r>
            <w:r>
              <w:rPr>
                <w:rFonts w:hint="eastAsia" w:ascii="宋体" w:hAnsi="宋体" w:eastAsia="宋体" w:cs="宋体"/>
                <w:b w:val="0"/>
                <w:bCs w:val="0"/>
                <w:i w:val="0"/>
                <w:iCs w:val="0"/>
                <w:spacing w:val="5"/>
                <w:sz w:val="14"/>
                <w:szCs w:val="14"/>
              </w:rPr>
              <w:t>预算调整的（追加或调</w:t>
            </w:r>
          </w:p>
          <w:p w14:paraId="5D393C52">
            <w:pPr>
              <w:spacing w:line="222" w:lineRule="auto"/>
              <w:ind w:left="50" w:right="32" w:hanging="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2"/>
                <w:sz w:val="14"/>
                <w:szCs w:val="14"/>
              </w:rPr>
              <w:t>减</w:t>
            </w:r>
            <w:r>
              <w:rPr>
                <w:rFonts w:hint="eastAsia" w:ascii="宋体" w:hAnsi="宋体" w:eastAsia="宋体" w:cs="宋体"/>
                <w:b w:val="0"/>
                <w:bCs w:val="0"/>
                <w:i w:val="0"/>
                <w:iCs w:val="0"/>
                <w:spacing w:val="-29"/>
                <w:sz w:val="14"/>
                <w:szCs w:val="14"/>
              </w:rPr>
              <w:t xml:space="preserve"> </w:t>
            </w:r>
            <w:r>
              <w:rPr>
                <w:rFonts w:hint="eastAsia" w:ascii="宋体" w:hAnsi="宋体" w:eastAsia="宋体" w:cs="宋体"/>
                <w:b w:val="0"/>
                <w:bCs w:val="0"/>
                <w:i w:val="0"/>
                <w:iCs w:val="0"/>
                <w:spacing w:val="-2"/>
                <w:sz w:val="14"/>
                <w:szCs w:val="14"/>
              </w:rPr>
              <w:t>）,应单独说明理由</w:t>
            </w:r>
            <w:r>
              <w:rPr>
                <w:rFonts w:hint="eastAsia" w:ascii="宋体" w:hAnsi="宋体" w:eastAsia="宋体" w:cs="宋体"/>
                <w:b w:val="0"/>
                <w:bCs w:val="0"/>
                <w:i w:val="0"/>
                <w:iCs w:val="0"/>
                <w:spacing w:val="-37"/>
                <w:sz w:val="14"/>
                <w:szCs w:val="14"/>
              </w:rPr>
              <w:t xml:space="preserve"> </w:t>
            </w:r>
            <w:r>
              <w:rPr>
                <w:rFonts w:hint="eastAsia" w:ascii="宋体" w:hAnsi="宋体" w:eastAsia="宋体" w:cs="宋体"/>
                <w:b w:val="0"/>
                <w:bCs w:val="0"/>
                <w:i w:val="0"/>
                <w:iCs w:val="0"/>
                <w:spacing w:val="-2"/>
                <w:sz w:val="14"/>
                <w:szCs w:val="14"/>
              </w:rPr>
              <w:t>；3.</w:t>
            </w:r>
            <w:r>
              <w:rPr>
                <w:rFonts w:hint="eastAsia" w:ascii="宋体" w:hAnsi="宋体" w:eastAsia="宋体" w:cs="宋体"/>
                <w:b w:val="0"/>
                <w:bCs w:val="0"/>
                <w:i w:val="0"/>
                <w:iCs w:val="0"/>
                <w:spacing w:val="1"/>
                <w:sz w:val="14"/>
                <w:szCs w:val="14"/>
              </w:rPr>
              <w:t>其他资金包括：</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社会投入资</w:t>
            </w:r>
            <w:r>
              <w:rPr>
                <w:rFonts w:hint="eastAsia" w:ascii="宋体" w:hAnsi="宋体" w:eastAsia="宋体" w:cs="宋体"/>
                <w:b w:val="0"/>
                <w:bCs w:val="0"/>
                <w:i w:val="0"/>
                <w:iCs w:val="0"/>
                <w:spacing w:val="2"/>
                <w:sz w:val="14"/>
                <w:szCs w:val="14"/>
              </w:rPr>
              <w:t>金、</w:t>
            </w:r>
            <w:r>
              <w:rPr>
                <w:rFonts w:hint="eastAsia" w:ascii="宋体" w:hAnsi="宋体" w:eastAsia="宋体" w:cs="宋体"/>
                <w:b w:val="0"/>
                <w:bCs w:val="0"/>
                <w:i w:val="0"/>
                <w:iCs w:val="0"/>
                <w:spacing w:val="-34"/>
                <w:sz w:val="14"/>
                <w:szCs w:val="14"/>
              </w:rPr>
              <w:t xml:space="preserve"> </w:t>
            </w:r>
            <w:r>
              <w:rPr>
                <w:rFonts w:hint="eastAsia" w:ascii="宋体" w:hAnsi="宋体" w:eastAsia="宋体" w:cs="宋体"/>
                <w:b w:val="0"/>
                <w:bCs w:val="0"/>
                <w:i w:val="0"/>
                <w:iCs w:val="0"/>
                <w:spacing w:val="2"/>
                <w:sz w:val="14"/>
                <w:szCs w:val="14"/>
              </w:rPr>
              <w:t>银行贷款.</w:t>
            </w:r>
          </w:p>
        </w:tc>
      </w:tr>
      <w:tr w14:paraId="53D14C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1E6476D0">
            <w:pPr>
              <w:jc w:val="both"/>
              <w:rPr>
                <w:rFonts w:hint="eastAsia" w:ascii="宋体" w:hAnsi="宋体" w:eastAsia="宋体" w:cs="宋体"/>
                <w:b w:val="0"/>
                <w:bCs w:val="0"/>
                <w:i w:val="0"/>
                <w:iCs w:val="0"/>
                <w:sz w:val="21"/>
              </w:rPr>
            </w:pPr>
          </w:p>
        </w:tc>
        <w:tc>
          <w:tcPr>
            <w:tcW w:w="1475" w:type="dxa"/>
            <w:vAlign w:val="top"/>
          </w:tcPr>
          <w:p w14:paraId="56118795">
            <w:pPr>
              <w:pStyle w:val="17"/>
              <w:spacing w:before="82"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79D7C5AE">
            <w:pPr>
              <w:pStyle w:val="17"/>
              <w:spacing w:before="83"/>
              <w:ind w:left="42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338.14</w:t>
            </w:r>
          </w:p>
        </w:tc>
        <w:tc>
          <w:tcPr>
            <w:tcW w:w="1623" w:type="dxa"/>
            <w:vAlign w:val="top"/>
          </w:tcPr>
          <w:p w14:paraId="6A7B55AF">
            <w:pPr>
              <w:pStyle w:val="17"/>
              <w:spacing w:before="83"/>
              <w:ind w:left="60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338.14</w:t>
            </w:r>
          </w:p>
        </w:tc>
        <w:tc>
          <w:tcPr>
            <w:tcW w:w="1956" w:type="dxa"/>
            <w:gridSpan w:val="3"/>
            <w:vAlign w:val="top"/>
          </w:tcPr>
          <w:p w14:paraId="1AEA62F3">
            <w:pPr>
              <w:pStyle w:val="17"/>
              <w:spacing w:before="83"/>
              <w:ind w:left="77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320.47</w:t>
            </w:r>
          </w:p>
        </w:tc>
        <w:tc>
          <w:tcPr>
            <w:tcW w:w="786" w:type="dxa"/>
            <w:vAlign w:val="top"/>
          </w:tcPr>
          <w:p w14:paraId="08DD0243">
            <w:pPr>
              <w:pStyle w:val="17"/>
              <w:spacing w:before="83"/>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94.77%</w:t>
            </w:r>
          </w:p>
        </w:tc>
        <w:tc>
          <w:tcPr>
            <w:tcW w:w="367" w:type="dxa"/>
            <w:vAlign w:val="top"/>
          </w:tcPr>
          <w:p w14:paraId="418EAEF1">
            <w:pPr>
              <w:pStyle w:val="17"/>
              <w:spacing w:before="8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6768D3A8">
            <w:pPr>
              <w:pStyle w:val="17"/>
              <w:spacing w:before="8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6A7F9969">
            <w:pPr>
              <w:jc w:val="both"/>
              <w:rPr>
                <w:rFonts w:hint="eastAsia" w:ascii="宋体" w:hAnsi="宋体" w:eastAsia="宋体" w:cs="宋体"/>
                <w:b w:val="0"/>
                <w:bCs w:val="0"/>
                <w:i w:val="0"/>
                <w:iCs w:val="0"/>
                <w:sz w:val="21"/>
              </w:rPr>
            </w:pPr>
          </w:p>
        </w:tc>
      </w:tr>
      <w:tr w14:paraId="73598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26CB84D6">
            <w:pPr>
              <w:jc w:val="both"/>
              <w:rPr>
                <w:rFonts w:hint="eastAsia" w:ascii="宋体" w:hAnsi="宋体" w:eastAsia="宋体" w:cs="宋体"/>
                <w:b w:val="0"/>
                <w:bCs w:val="0"/>
                <w:i w:val="0"/>
                <w:iCs w:val="0"/>
                <w:sz w:val="21"/>
              </w:rPr>
            </w:pPr>
          </w:p>
        </w:tc>
        <w:tc>
          <w:tcPr>
            <w:tcW w:w="1475" w:type="dxa"/>
            <w:vAlign w:val="top"/>
          </w:tcPr>
          <w:p w14:paraId="6BAE6797">
            <w:pPr>
              <w:pStyle w:val="17"/>
              <w:spacing w:before="90"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2E83F0A7">
            <w:pPr>
              <w:pStyle w:val="17"/>
              <w:spacing w:before="91"/>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5E1A290B">
            <w:pPr>
              <w:pStyle w:val="17"/>
              <w:spacing w:before="91"/>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2DFFEDFF">
            <w:pPr>
              <w:pStyle w:val="17"/>
              <w:spacing w:before="91"/>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1695CDB8">
            <w:pPr>
              <w:pStyle w:val="17"/>
              <w:spacing w:before="91"/>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85FC9E5">
            <w:pPr>
              <w:pStyle w:val="17"/>
              <w:spacing w:before="9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9C7A8E2">
            <w:pPr>
              <w:pStyle w:val="17"/>
              <w:spacing w:before="9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6AFFBB21">
            <w:pPr>
              <w:jc w:val="both"/>
              <w:rPr>
                <w:rFonts w:hint="eastAsia" w:ascii="宋体" w:hAnsi="宋体" w:eastAsia="宋体" w:cs="宋体"/>
                <w:b w:val="0"/>
                <w:bCs w:val="0"/>
                <w:i w:val="0"/>
                <w:iCs w:val="0"/>
                <w:sz w:val="21"/>
              </w:rPr>
            </w:pPr>
          </w:p>
        </w:tc>
      </w:tr>
      <w:tr w14:paraId="6CAEB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continue"/>
            <w:tcBorders>
              <w:top w:val="nil"/>
              <w:bottom w:val="nil"/>
            </w:tcBorders>
            <w:vAlign w:val="top"/>
          </w:tcPr>
          <w:p w14:paraId="6CB1862B">
            <w:pPr>
              <w:jc w:val="both"/>
              <w:rPr>
                <w:rFonts w:hint="eastAsia" w:ascii="宋体" w:hAnsi="宋体" w:eastAsia="宋体" w:cs="宋体"/>
                <w:b w:val="0"/>
                <w:bCs w:val="0"/>
                <w:i w:val="0"/>
                <w:iCs w:val="0"/>
                <w:sz w:val="21"/>
              </w:rPr>
            </w:pPr>
          </w:p>
        </w:tc>
        <w:tc>
          <w:tcPr>
            <w:tcW w:w="1475" w:type="dxa"/>
            <w:vAlign w:val="top"/>
          </w:tcPr>
          <w:p w14:paraId="3DC4C786">
            <w:pPr>
              <w:pStyle w:val="17"/>
              <w:spacing w:before="71"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0A85B05E">
            <w:pPr>
              <w:pStyle w:val="17"/>
              <w:spacing w:before="71"/>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FC84906">
            <w:pPr>
              <w:pStyle w:val="17"/>
              <w:spacing w:before="71"/>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4F1F62C9">
            <w:pPr>
              <w:pStyle w:val="17"/>
              <w:spacing w:before="71"/>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238B55E1">
            <w:pPr>
              <w:pStyle w:val="17"/>
              <w:spacing w:before="71"/>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E739644">
            <w:pPr>
              <w:pStyle w:val="17"/>
              <w:spacing w:before="7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209E00D7">
            <w:pPr>
              <w:pStyle w:val="17"/>
              <w:spacing w:before="7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5EE081C9">
            <w:pPr>
              <w:jc w:val="both"/>
              <w:rPr>
                <w:rFonts w:hint="eastAsia" w:ascii="宋体" w:hAnsi="宋体" w:eastAsia="宋体" w:cs="宋体"/>
                <w:b w:val="0"/>
                <w:bCs w:val="0"/>
                <w:i w:val="0"/>
                <w:iCs w:val="0"/>
                <w:sz w:val="21"/>
              </w:rPr>
            </w:pPr>
          </w:p>
        </w:tc>
      </w:tr>
      <w:tr w14:paraId="02CEE0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09DA9F38">
            <w:pPr>
              <w:jc w:val="both"/>
              <w:rPr>
                <w:rFonts w:hint="eastAsia" w:ascii="宋体" w:hAnsi="宋体" w:eastAsia="宋体" w:cs="宋体"/>
                <w:b w:val="0"/>
                <w:bCs w:val="0"/>
                <w:i w:val="0"/>
                <w:iCs w:val="0"/>
                <w:sz w:val="21"/>
              </w:rPr>
            </w:pPr>
          </w:p>
        </w:tc>
        <w:tc>
          <w:tcPr>
            <w:tcW w:w="1475" w:type="dxa"/>
            <w:vAlign w:val="top"/>
          </w:tcPr>
          <w:p w14:paraId="155380A6">
            <w:pPr>
              <w:pStyle w:val="17"/>
              <w:spacing w:before="62"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4835982D">
            <w:pPr>
              <w:jc w:val="both"/>
              <w:rPr>
                <w:rFonts w:hint="eastAsia" w:ascii="宋体" w:hAnsi="宋体" w:eastAsia="宋体" w:cs="宋体"/>
                <w:b w:val="0"/>
                <w:bCs w:val="0"/>
                <w:i w:val="0"/>
                <w:iCs w:val="0"/>
                <w:sz w:val="21"/>
              </w:rPr>
            </w:pPr>
          </w:p>
        </w:tc>
        <w:tc>
          <w:tcPr>
            <w:tcW w:w="1623" w:type="dxa"/>
            <w:vAlign w:val="top"/>
          </w:tcPr>
          <w:p w14:paraId="13E21D71">
            <w:pPr>
              <w:jc w:val="both"/>
              <w:rPr>
                <w:rFonts w:hint="eastAsia" w:ascii="宋体" w:hAnsi="宋体" w:eastAsia="宋体" w:cs="宋体"/>
                <w:b w:val="0"/>
                <w:bCs w:val="0"/>
                <w:i w:val="0"/>
                <w:iCs w:val="0"/>
                <w:sz w:val="21"/>
              </w:rPr>
            </w:pPr>
          </w:p>
        </w:tc>
        <w:tc>
          <w:tcPr>
            <w:tcW w:w="1956" w:type="dxa"/>
            <w:gridSpan w:val="3"/>
            <w:vAlign w:val="top"/>
          </w:tcPr>
          <w:p w14:paraId="368114DB">
            <w:pPr>
              <w:jc w:val="both"/>
              <w:rPr>
                <w:rFonts w:hint="eastAsia" w:ascii="宋体" w:hAnsi="宋体" w:eastAsia="宋体" w:cs="宋体"/>
                <w:b w:val="0"/>
                <w:bCs w:val="0"/>
                <w:i w:val="0"/>
                <w:iCs w:val="0"/>
                <w:sz w:val="21"/>
              </w:rPr>
            </w:pPr>
          </w:p>
        </w:tc>
        <w:tc>
          <w:tcPr>
            <w:tcW w:w="786" w:type="dxa"/>
            <w:vAlign w:val="top"/>
          </w:tcPr>
          <w:p w14:paraId="4D537CE1">
            <w:pPr>
              <w:jc w:val="both"/>
              <w:rPr>
                <w:rFonts w:hint="eastAsia" w:ascii="宋体" w:hAnsi="宋体" w:eastAsia="宋体" w:cs="宋体"/>
                <w:b w:val="0"/>
                <w:bCs w:val="0"/>
                <w:i w:val="0"/>
                <w:iCs w:val="0"/>
                <w:sz w:val="21"/>
              </w:rPr>
            </w:pPr>
          </w:p>
        </w:tc>
        <w:tc>
          <w:tcPr>
            <w:tcW w:w="367" w:type="dxa"/>
            <w:vAlign w:val="top"/>
          </w:tcPr>
          <w:p w14:paraId="6DACD2A2">
            <w:pPr>
              <w:pStyle w:val="17"/>
              <w:spacing w:before="6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04672454">
            <w:pPr>
              <w:pStyle w:val="17"/>
              <w:spacing w:before="6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6D97D8F2">
            <w:pPr>
              <w:jc w:val="both"/>
              <w:rPr>
                <w:rFonts w:hint="eastAsia" w:ascii="宋体" w:hAnsi="宋体" w:eastAsia="宋体" w:cs="宋体"/>
                <w:b w:val="0"/>
                <w:bCs w:val="0"/>
                <w:i w:val="0"/>
                <w:iCs w:val="0"/>
                <w:sz w:val="21"/>
              </w:rPr>
            </w:pPr>
          </w:p>
        </w:tc>
      </w:tr>
      <w:tr w14:paraId="23C0F1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6202B72B">
            <w:pPr>
              <w:spacing w:line="267" w:lineRule="auto"/>
              <w:jc w:val="both"/>
              <w:rPr>
                <w:rFonts w:hint="eastAsia" w:ascii="宋体" w:hAnsi="宋体" w:eastAsia="宋体" w:cs="宋体"/>
                <w:b w:val="0"/>
                <w:bCs w:val="0"/>
                <w:i w:val="0"/>
                <w:iCs w:val="0"/>
                <w:sz w:val="21"/>
              </w:rPr>
            </w:pPr>
          </w:p>
          <w:p w14:paraId="35DE577B">
            <w:pPr>
              <w:spacing w:line="267" w:lineRule="auto"/>
              <w:jc w:val="both"/>
              <w:rPr>
                <w:rFonts w:hint="eastAsia" w:ascii="宋体" w:hAnsi="宋体" w:eastAsia="宋体" w:cs="宋体"/>
                <w:b w:val="0"/>
                <w:bCs w:val="0"/>
                <w:i w:val="0"/>
                <w:iCs w:val="0"/>
                <w:sz w:val="21"/>
              </w:rPr>
            </w:pPr>
          </w:p>
          <w:p w14:paraId="628B65B7">
            <w:pPr>
              <w:spacing w:line="267" w:lineRule="auto"/>
              <w:jc w:val="both"/>
              <w:rPr>
                <w:rFonts w:hint="eastAsia" w:ascii="宋体" w:hAnsi="宋体" w:eastAsia="宋体" w:cs="宋体"/>
                <w:b w:val="0"/>
                <w:bCs w:val="0"/>
                <w:i w:val="0"/>
                <w:iCs w:val="0"/>
                <w:sz w:val="21"/>
              </w:rPr>
            </w:pPr>
          </w:p>
          <w:p w14:paraId="4BE6BB54">
            <w:pPr>
              <w:spacing w:line="267" w:lineRule="auto"/>
              <w:jc w:val="both"/>
              <w:rPr>
                <w:rFonts w:hint="eastAsia" w:ascii="宋体" w:hAnsi="宋体" w:eastAsia="宋体" w:cs="宋体"/>
                <w:b w:val="0"/>
                <w:bCs w:val="0"/>
                <w:i w:val="0"/>
                <w:iCs w:val="0"/>
                <w:sz w:val="21"/>
              </w:rPr>
            </w:pPr>
          </w:p>
          <w:p w14:paraId="3358D407">
            <w:pPr>
              <w:spacing w:line="267" w:lineRule="auto"/>
              <w:jc w:val="both"/>
              <w:rPr>
                <w:rFonts w:hint="eastAsia" w:ascii="宋体" w:hAnsi="宋体" w:eastAsia="宋体" w:cs="宋体"/>
                <w:b w:val="0"/>
                <w:bCs w:val="0"/>
                <w:i w:val="0"/>
                <w:iCs w:val="0"/>
                <w:sz w:val="21"/>
              </w:rPr>
            </w:pPr>
          </w:p>
          <w:p w14:paraId="0DD9B492">
            <w:pPr>
              <w:spacing w:line="267" w:lineRule="auto"/>
              <w:jc w:val="both"/>
              <w:rPr>
                <w:rFonts w:hint="eastAsia" w:ascii="宋体" w:hAnsi="宋体" w:eastAsia="宋体" w:cs="宋体"/>
                <w:b w:val="0"/>
                <w:bCs w:val="0"/>
                <w:i w:val="0"/>
                <w:iCs w:val="0"/>
                <w:sz w:val="21"/>
              </w:rPr>
            </w:pPr>
          </w:p>
          <w:p w14:paraId="7DFBEED9">
            <w:pPr>
              <w:spacing w:line="267" w:lineRule="auto"/>
              <w:jc w:val="both"/>
              <w:rPr>
                <w:rFonts w:hint="eastAsia" w:ascii="宋体" w:hAnsi="宋体" w:eastAsia="宋体" w:cs="宋体"/>
                <w:b w:val="0"/>
                <w:bCs w:val="0"/>
                <w:i w:val="0"/>
                <w:iCs w:val="0"/>
                <w:sz w:val="21"/>
              </w:rPr>
            </w:pPr>
          </w:p>
          <w:p w14:paraId="50AA8715">
            <w:pPr>
              <w:spacing w:line="268" w:lineRule="auto"/>
              <w:jc w:val="both"/>
              <w:rPr>
                <w:rFonts w:hint="eastAsia" w:ascii="宋体" w:hAnsi="宋体" w:eastAsia="宋体" w:cs="宋体"/>
                <w:b w:val="0"/>
                <w:bCs w:val="0"/>
                <w:i w:val="0"/>
                <w:iCs w:val="0"/>
                <w:sz w:val="21"/>
              </w:rPr>
            </w:pPr>
          </w:p>
          <w:p w14:paraId="30DBDCCC">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787CEF32">
            <w:pPr>
              <w:pStyle w:val="17"/>
              <w:spacing w:before="8"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3921AF9B">
            <w:pPr>
              <w:pStyle w:val="17"/>
              <w:spacing w:before="7"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70C87D0C">
            <w:pPr>
              <w:pStyle w:val="17"/>
              <w:spacing w:before="108"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5975B87A">
            <w:pPr>
              <w:pStyle w:val="17"/>
              <w:spacing w:before="108"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35ACA205">
            <w:pPr>
              <w:pStyle w:val="17"/>
              <w:spacing w:before="108"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71945727">
            <w:pPr>
              <w:pStyle w:val="17"/>
              <w:spacing w:before="19"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617028F4">
            <w:pPr>
              <w:pStyle w:val="17"/>
              <w:spacing w:before="7" w:line="184"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2E468472">
            <w:pPr>
              <w:pStyle w:val="17"/>
              <w:spacing w:before="108"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38A8AD48">
            <w:pPr>
              <w:pStyle w:val="17"/>
              <w:spacing w:before="19"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1C6CB9B3">
            <w:pPr>
              <w:pStyle w:val="17"/>
              <w:spacing w:before="7" w:line="184"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2F4197E8">
            <w:pPr>
              <w:pStyle w:val="17"/>
              <w:spacing w:before="108"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3B84B5C0">
            <w:pPr>
              <w:pStyle w:val="17"/>
              <w:spacing w:before="108"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23B4D8BF">
            <w:pPr>
              <w:pStyle w:val="17"/>
              <w:spacing w:before="108"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25103BA4">
            <w:pPr>
              <w:pStyle w:val="17"/>
              <w:spacing w:before="108"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1091C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678A8E6B">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7B14343B">
            <w:pPr>
              <w:spacing w:line="280" w:lineRule="auto"/>
              <w:jc w:val="both"/>
              <w:rPr>
                <w:rFonts w:hint="eastAsia" w:ascii="宋体" w:hAnsi="宋体" w:eastAsia="宋体" w:cs="宋体"/>
                <w:b w:val="0"/>
                <w:bCs w:val="0"/>
                <w:i w:val="0"/>
                <w:iCs w:val="0"/>
                <w:sz w:val="21"/>
              </w:rPr>
            </w:pPr>
          </w:p>
          <w:p w14:paraId="7D7EECA5">
            <w:pPr>
              <w:spacing w:line="281" w:lineRule="auto"/>
              <w:jc w:val="both"/>
              <w:rPr>
                <w:rFonts w:hint="eastAsia" w:ascii="宋体" w:hAnsi="宋体" w:eastAsia="宋体" w:cs="宋体"/>
                <w:b w:val="0"/>
                <w:bCs w:val="0"/>
                <w:i w:val="0"/>
                <w:iCs w:val="0"/>
                <w:sz w:val="21"/>
              </w:rPr>
            </w:pPr>
          </w:p>
          <w:p w14:paraId="0095FBEE">
            <w:pPr>
              <w:pStyle w:val="17"/>
              <w:spacing w:before="45"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Align w:val="top"/>
          </w:tcPr>
          <w:p w14:paraId="3E4691B8">
            <w:pPr>
              <w:pStyle w:val="17"/>
              <w:spacing w:before="63"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6E628F74">
            <w:pPr>
              <w:pStyle w:val="17"/>
              <w:spacing w:before="63"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监测设备数量</w:t>
            </w:r>
          </w:p>
        </w:tc>
        <w:tc>
          <w:tcPr>
            <w:tcW w:w="376" w:type="dxa"/>
            <w:vAlign w:val="top"/>
          </w:tcPr>
          <w:p w14:paraId="2C7E4A84">
            <w:pPr>
              <w:pStyle w:val="17"/>
              <w:spacing w:before="115"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575E0DB0">
            <w:pPr>
              <w:pStyle w:val="17"/>
              <w:spacing w:before="63" w:line="238" w:lineRule="auto"/>
              <w:ind w:left="575"/>
              <w:jc w:val="both"/>
              <w:rPr>
                <w:rFonts w:hint="eastAsia" w:ascii="宋体" w:hAnsi="宋体" w:eastAsia="宋体" w:cs="宋体"/>
                <w:b w:val="0"/>
                <w:bCs w:val="0"/>
                <w:i w:val="0"/>
                <w:iCs w:val="0"/>
              </w:rPr>
            </w:pPr>
            <w:r>
              <w:rPr>
                <w:rFonts w:hint="eastAsia" w:ascii="宋体" w:hAnsi="宋体" w:eastAsia="宋体" w:cs="宋体"/>
                <w:b w:val="0"/>
                <w:bCs w:val="0"/>
                <w:i w:val="0"/>
                <w:iCs w:val="0"/>
              </w:rPr>
              <w:t>9</w:t>
            </w:r>
          </w:p>
        </w:tc>
        <w:tc>
          <w:tcPr>
            <w:tcW w:w="376" w:type="dxa"/>
            <w:vAlign w:val="top"/>
          </w:tcPr>
          <w:p w14:paraId="5884AA7F">
            <w:pPr>
              <w:pStyle w:val="17"/>
              <w:spacing w:before="63" w:line="221" w:lineRule="auto"/>
              <w:ind w:left="126"/>
              <w:jc w:val="both"/>
              <w:rPr>
                <w:rFonts w:hint="eastAsia" w:ascii="宋体" w:hAnsi="宋体" w:eastAsia="宋体" w:cs="宋体"/>
                <w:b w:val="0"/>
                <w:bCs w:val="0"/>
                <w:i w:val="0"/>
                <w:iCs w:val="0"/>
              </w:rPr>
            </w:pPr>
            <w:r>
              <w:rPr>
                <w:rFonts w:hint="eastAsia" w:ascii="宋体" w:hAnsi="宋体" w:eastAsia="宋体" w:cs="宋体"/>
                <w:b w:val="0"/>
                <w:bCs w:val="0"/>
                <w:i w:val="0"/>
                <w:iCs w:val="0"/>
              </w:rPr>
              <w:t>个</w:t>
            </w:r>
          </w:p>
        </w:tc>
        <w:tc>
          <w:tcPr>
            <w:tcW w:w="786" w:type="dxa"/>
            <w:vAlign w:val="top"/>
          </w:tcPr>
          <w:p w14:paraId="148CACEA">
            <w:pPr>
              <w:spacing w:before="43" w:line="216"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9</w:t>
            </w:r>
          </w:p>
        </w:tc>
        <w:tc>
          <w:tcPr>
            <w:tcW w:w="367" w:type="dxa"/>
            <w:vAlign w:val="top"/>
          </w:tcPr>
          <w:p w14:paraId="140A72E1">
            <w:pPr>
              <w:pStyle w:val="17"/>
              <w:spacing w:before="63" w:line="238"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1E71B511">
            <w:pPr>
              <w:pStyle w:val="17"/>
              <w:spacing w:before="63" w:line="238"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1120E3A4">
            <w:pPr>
              <w:jc w:val="both"/>
              <w:rPr>
                <w:rFonts w:hint="eastAsia" w:ascii="宋体" w:hAnsi="宋体" w:eastAsia="宋体" w:cs="宋体"/>
                <w:b w:val="0"/>
                <w:bCs w:val="0"/>
                <w:i w:val="0"/>
                <w:iCs w:val="0"/>
                <w:sz w:val="21"/>
              </w:rPr>
            </w:pPr>
          </w:p>
        </w:tc>
      </w:tr>
      <w:tr w14:paraId="72C8E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1" w:hRule="atLeast"/>
        </w:trPr>
        <w:tc>
          <w:tcPr>
            <w:tcW w:w="503" w:type="dxa"/>
            <w:vMerge w:val="continue"/>
            <w:tcBorders>
              <w:top w:val="nil"/>
              <w:bottom w:val="nil"/>
            </w:tcBorders>
            <w:vAlign w:val="top"/>
          </w:tcPr>
          <w:p w14:paraId="14119735">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2112E9AA">
            <w:pPr>
              <w:jc w:val="both"/>
              <w:rPr>
                <w:rFonts w:hint="eastAsia" w:ascii="宋体" w:hAnsi="宋体" w:eastAsia="宋体" w:cs="宋体"/>
                <w:b w:val="0"/>
                <w:bCs w:val="0"/>
                <w:i w:val="0"/>
                <w:iCs w:val="0"/>
                <w:sz w:val="21"/>
              </w:rPr>
            </w:pPr>
          </w:p>
        </w:tc>
        <w:tc>
          <w:tcPr>
            <w:tcW w:w="1271" w:type="dxa"/>
            <w:vAlign w:val="top"/>
          </w:tcPr>
          <w:p w14:paraId="6FB9F88E">
            <w:pPr>
              <w:pStyle w:val="17"/>
              <w:spacing w:before="267"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5A737BD8">
            <w:pPr>
              <w:pStyle w:val="17"/>
              <w:spacing w:before="267" w:line="221" w:lineRule="auto"/>
              <w:ind w:left="39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项目质量保障</w:t>
            </w:r>
          </w:p>
        </w:tc>
        <w:tc>
          <w:tcPr>
            <w:tcW w:w="376" w:type="dxa"/>
            <w:vAlign w:val="top"/>
          </w:tcPr>
          <w:p w14:paraId="1DA98B89">
            <w:pPr>
              <w:pStyle w:val="17"/>
              <w:spacing w:before="267"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455284F7">
            <w:pPr>
              <w:pStyle w:val="17"/>
              <w:spacing w:before="179" w:line="236" w:lineRule="auto"/>
              <w:ind w:left="82" w:right="26" w:hanging="3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按照项目技术质量流程8个步骤执行</w:t>
            </w:r>
          </w:p>
        </w:tc>
        <w:tc>
          <w:tcPr>
            <w:tcW w:w="376" w:type="dxa"/>
            <w:vAlign w:val="top"/>
          </w:tcPr>
          <w:p w14:paraId="655077F5">
            <w:pPr>
              <w:jc w:val="both"/>
              <w:rPr>
                <w:rFonts w:hint="eastAsia" w:ascii="宋体" w:hAnsi="宋体" w:eastAsia="宋体" w:cs="宋体"/>
                <w:b w:val="0"/>
                <w:bCs w:val="0"/>
                <w:i w:val="0"/>
                <w:iCs w:val="0"/>
                <w:sz w:val="21"/>
              </w:rPr>
            </w:pPr>
          </w:p>
        </w:tc>
        <w:tc>
          <w:tcPr>
            <w:tcW w:w="786" w:type="dxa"/>
            <w:vAlign w:val="top"/>
          </w:tcPr>
          <w:p w14:paraId="3FEE5A9C">
            <w:pPr>
              <w:spacing w:before="86" w:line="197" w:lineRule="auto"/>
              <w:ind w:left="59" w:right="8" w:firstLine="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按照项目技</w:t>
            </w:r>
            <w:r>
              <w:rPr>
                <w:rFonts w:hint="eastAsia" w:ascii="宋体" w:hAnsi="宋体" w:eastAsia="宋体" w:cs="宋体"/>
                <w:b w:val="0"/>
                <w:bCs w:val="0"/>
                <w:i w:val="0"/>
                <w:iCs w:val="0"/>
                <w:spacing w:val="-4"/>
                <w:sz w:val="13"/>
                <w:szCs w:val="13"/>
              </w:rPr>
              <w:t>术质量流程8</w:t>
            </w:r>
            <w:r>
              <w:rPr>
                <w:rFonts w:hint="eastAsia" w:ascii="宋体" w:hAnsi="宋体" w:eastAsia="宋体" w:cs="宋体"/>
                <w:b w:val="0"/>
                <w:bCs w:val="0"/>
                <w:i w:val="0"/>
                <w:iCs w:val="0"/>
                <w:spacing w:val="1"/>
                <w:sz w:val="13"/>
                <w:szCs w:val="13"/>
              </w:rPr>
              <w:t>个步骤执行</w:t>
            </w:r>
          </w:p>
        </w:tc>
        <w:tc>
          <w:tcPr>
            <w:tcW w:w="367" w:type="dxa"/>
            <w:vAlign w:val="top"/>
          </w:tcPr>
          <w:p w14:paraId="2502C5DC">
            <w:pPr>
              <w:pStyle w:val="17"/>
              <w:spacing w:before="267"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4F5A2325">
            <w:pPr>
              <w:pStyle w:val="17"/>
              <w:spacing w:before="267"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2FB673AD">
            <w:pPr>
              <w:jc w:val="both"/>
              <w:rPr>
                <w:rFonts w:hint="eastAsia" w:ascii="宋体" w:hAnsi="宋体" w:eastAsia="宋体" w:cs="宋体"/>
                <w:b w:val="0"/>
                <w:bCs w:val="0"/>
                <w:i w:val="0"/>
                <w:iCs w:val="0"/>
                <w:sz w:val="21"/>
              </w:rPr>
            </w:pPr>
          </w:p>
        </w:tc>
      </w:tr>
      <w:tr w14:paraId="0BB6ED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trPr>
        <w:tc>
          <w:tcPr>
            <w:tcW w:w="503" w:type="dxa"/>
            <w:vMerge w:val="continue"/>
            <w:tcBorders>
              <w:top w:val="nil"/>
              <w:bottom w:val="nil"/>
            </w:tcBorders>
            <w:vAlign w:val="top"/>
          </w:tcPr>
          <w:p w14:paraId="2278FB34">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46969CF6">
            <w:pPr>
              <w:jc w:val="both"/>
              <w:rPr>
                <w:rFonts w:hint="eastAsia" w:ascii="宋体" w:hAnsi="宋体" w:eastAsia="宋体" w:cs="宋体"/>
                <w:b w:val="0"/>
                <w:bCs w:val="0"/>
                <w:i w:val="0"/>
                <w:iCs w:val="0"/>
                <w:sz w:val="21"/>
              </w:rPr>
            </w:pPr>
          </w:p>
        </w:tc>
        <w:tc>
          <w:tcPr>
            <w:tcW w:w="1271" w:type="dxa"/>
            <w:vAlign w:val="top"/>
          </w:tcPr>
          <w:p w14:paraId="1CC68A70">
            <w:pPr>
              <w:pStyle w:val="17"/>
              <w:spacing w:before="142"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62AE0A44">
            <w:pPr>
              <w:pStyle w:val="17"/>
              <w:spacing w:before="143" w:line="221" w:lineRule="auto"/>
              <w:ind w:left="2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项目交付验收时间</w:t>
            </w:r>
          </w:p>
        </w:tc>
        <w:tc>
          <w:tcPr>
            <w:tcW w:w="376" w:type="dxa"/>
            <w:vAlign w:val="top"/>
          </w:tcPr>
          <w:p w14:paraId="1AB0FCF3">
            <w:pPr>
              <w:pStyle w:val="17"/>
              <w:spacing w:before="195"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00A569BF">
            <w:pPr>
              <w:pStyle w:val="17"/>
              <w:spacing w:before="143" w:line="241" w:lineRule="auto"/>
              <w:ind w:left="47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2024</w:t>
            </w:r>
          </w:p>
        </w:tc>
        <w:tc>
          <w:tcPr>
            <w:tcW w:w="376" w:type="dxa"/>
            <w:vAlign w:val="top"/>
          </w:tcPr>
          <w:p w14:paraId="0B166A79">
            <w:pPr>
              <w:pStyle w:val="17"/>
              <w:spacing w:before="143" w:line="221"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年</w:t>
            </w:r>
          </w:p>
        </w:tc>
        <w:tc>
          <w:tcPr>
            <w:tcW w:w="786" w:type="dxa"/>
            <w:vAlign w:val="top"/>
          </w:tcPr>
          <w:p w14:paraId="73B77188">
            <w:pPr>
              <w:spacing w:before="123" w:line="236" w:lineRule="auto"/>
              <w:ind w:left="25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2024</w:t>
            </w:r>
          </w:p>
        </w:tc>
        <w:tc>
          <w:tcPr>
            <w:tcW w:w="367" w:type="dxa"/>
            <w:vAlign w:val="top"/>
          </w:tcPr>
          <w:p w14:paraId="653370AB">
            <w:pPr>
              <w:pStyle w:val="17"/>
              <w:spacing w:before="143"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6E4BE42A">
            <w:pPr>
              <w:pStyle w:val="17"/>
              <w:spacing w:before="143"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4EDC969B">
            <w:pPr>
              <w:jc w:val="both"/>
              <w:rPr>
                <w:rFonts w:hint="eastAsia" w:ascii="宋体" w:hAnsi="宋体" w:eastAsia="宋体" w:cs="宋体"/>
                <w:b w:val="0"/>
                <w:bCs w:val="0"/>
                <w:i w:val="0"/>
                <w:iCs w:val="0"/>
                <w:sz w:val="21"/>
              </w:rPr>
            </w:pPr>
          </w:p>
        </w:tc>
      </w:tr>
      <w:tr w14:paraId="356534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503" w:type="dxa"/>
            <w:vMerge w:val="continue"/>
            <w:tcBorders>
              <w:top w:val="nil"/>
              <w:bottom w:val="nil"/>
            </w:tcBorders>
            <w:vAlign w:val="top"/>
          </w:tcPr>
          <w:p w14:paraId="3BCD675A">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6D4E04DB">
            <w:pPr>
              <w:spacing w:line="288" w:lineRule="auto"/>
              <w:jc w:val="both"/>
              <w:rPr>
                <w:rFonts w:hint="eastAsia" w:ascii="宋体" w:hAnsi="宋体" w:eastAsia="宋体" w:cs="宋体"/>
                <w:b w:val="0"/>
                <w:bCs w:val="0"/>
                <w:i w:val="0"/>
                <w:iCs w:val="0"/>
                <w:sz w:val="21"/>
              </w:rPr>
            </w:pPr>
          </w:p>
          <w:p w14:paraId="421872DF">
            <w:pPr>
              <w:spacing w:line="288" w:lineRule="auto"/>
              <w:jc w:val="both"/>
              <w:rPr>
                <w:rFonts w:hint="eastAsia" w:ascii="宋体" w:hAnsi="宋体" w:eastAsia="宋体" w:cs="宋体"/>
                <w:b w:val="0"/>
                <w:bCs w:val="0"/>
                <w:i w:val="0"/>
                <w:iCs w:val="0"/>
                <w:sz w:val="21"/>
              </w:rPr>
            </w:pPr>
          </w:p>
          <w:p w14:paraId="37B52DD8">
            <w:pPr>
              <w:spacing w:line="289" w:lineRule="auto"/>
              <w:jc w:val="both"/>
              <w:rPr>
                <w:rFonts w:hint="eastAsia" w:ascii="宋体" w:hAnsi="宋体" w:eastAsia="宋体" w:cs="宋体"/>
                <w:b w:val="0"/>
                <w:bCs w:val="0"/>
                <w:i w:val="0"/>
                <w:iCs w:val="0"/>
                <w:sz w:val="21"/>
              </w:rPr>
            </w:pPr>
          </w:p>
          <w:p w14:paraId="3183D691">
            <w:pPr>
              <w:spacing w:line="289" w:lineRule="auto"/>
              <w:jc w:val="both"/>
              <w:rPr>
                <w:rFonts w:hint="eastAsia" w:ascii="宋体" w:hAnsi="宋体" w:eastAsia="宋体" w:cs="宋体"/>
                <w:b w:val="0"/>
                <w:bCs w:val="0"/>
                <w:i w:val="0"/>
                <w:iCs w:val="0"/>
                <w:sz w:val="21"/>
              </w:rPr>
            </w:pPr>
          </w:p>
          <w:p w14:paraId="11EA66C9">
            <w:pPr>
              <w:pStyle w:val="17"/>
              <w:spacing w:before="45"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47AE94CE">
            <w:pPr>
              <w:pStyle w:val="17"/>
              <w:spacing w:before="205"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经济效益指标</w:t>
            </w:r>
          </w:p>
        </w:tc>
        <w:tc>
          <w:tcPr>
            <w:tcW w:w="1623" w:type="dxa"/>
            <w:vAlign w:val="top"/>
          </w:tcPr>
          <w:p w14:paraId="2C2F92DF">
            <w:pPr>
              <w:pStyle w:val="17"/>
              <w:spacing w:before="205" w:line="222" w:lineRule="auto"/>
              <w:ind w:left="4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间接经济效益</w:t>
            </w:r>
          </w:p>
        </w:tc>
        <w:tc>
          <w:tcPr>
            <w:tcW w:w="376" w:type="dxa"/>
            <w:vAlign w:val="top"/>
          </w:tcPr>
          <w:p w14:paraId="5475E416">
            <w:pPr>
              <w:pStyle w:val="17"/>
              <w:spacing w:before="20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430E580B">
            <w:pPr>
              <w:pStyle w:val="17"/>
              <w:spacing w:before="119" w:line="234" w:lineRule="auto"/>
              <w:ind w:left="398" w:right="26" w:hanging="3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具有良好的间接经</w:t>
            </w:r>
            <w:r>
              <w:rPr>
                <w:rFonts w:hint="eastAsia" w:ascii="宋体" w:hAnsi="宋体" w:eastAsia="宋体" w:cs="宋体"/>
                <w:b w:val="0"/>
                <w:bCs w:val="0"/>
                <w:i w:val="0"/>
                <w:iCs w:val="0"/>
                <w:spacing w:val="-2"/>
              </w:rPr>
              <w:t>济效益</w:t>
            </w:r>
          </w:p>
        </w:tc>
        <w:tc>
          <w:tcPr>
            <w:tcW w:w="376" w:type="dxa"/>
            <w:vAlign w:val="top"/>
          </w:tcPr>
          <w:p w14:paraId="56AFFA72">
            <w:pPr>
              <w:jc w:val="both"/>
              <w:rPr>
                <w:rFonts w:hint="eastAsia" w:ascii="宋体" w:hAnsi="宋体" w:eastAsia="宋体" w:cs="宋体"/>
                <w:b w:val="0"/>
                <w:bCs w:val="0"/>
                <w:i w:val="0"/>
                <w:iCs w:val="0"/>
                <w:sz w:val="21"/>
              </w:rPr>
            </w:pPr>
          </w:p>
        </w:tc>
        <w:tc>
          <w:tcPr>
            <w:tcW w:w="786" w:type="dxa"/>
            <w:vAlign w:val="top"/>
          </w:tcPr>
          <w:p w14:paraId="7D60A10C">
            <w:pPr>
              <w:spacing w:before="26" w:line="178" w:lineRule="auto"/>
              <w:ind w:left="9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4"/>
                <w:sz w:val="13"/>
                <w:szCs w:val="13"/>
              </w:rPr>
              <w:t>具有良好的</w:t>
            </w:r>
          </w:p>
          <w:p w14:paraId="5398970C">
            <w:pPr>
              <w:spacing w:before="18" w:line="171" w:lineRule="auto"/>
              <w:ind w:left="337" w:right="51" w:hanging="23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w w:val="99"/>
                <w:sz w:val="13"/>
                <w:szCs w:val="13"/>
              </w:rPr>
              <w:t>间接经济效</w:t>
            </w:r>
            <w:r>
              <w:rPr>
                <w:rFonts w:hint="eastAsia" w:ascii="宋体" w:hAnsi="宋体" w:eastAsia="宋体" w:cs="宋体"/>
                <w:b w:val="0"/>
                <w:bCs w:val="0"/>
                <w:i w:val="0"/>
                <w:iCs w:val="0"/>
                <w:sz w:val="13"/>
                <w:szCs w:val="13"/>
              </w:rPr>
              <w:t>益</w:t>
            </w:r>
          </w:p>
        </w:tc>
        <w:tc>
          <w:tcPr>
            <w:tcW w:w="367" w:type="dxa"/>
            <w:vAlign w:val="top"/>
          </w:tcPr>
          <w:p w14:paraId="7FC84B2C">
            <w:pPr>
              <w:pStyle w:val="17"/>
              <w:spacing w:before="206" w:line="241" w:lineRule="auto"/>
              <w:ind w:left="158"/>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398" w:type="dxa"/>
            <w:vAlign w:val="top"/>
          </w:tcPr>
          <w:p w14:paraId="26140150">
            <w:pPr>
              <w:pStyle w:val="17"/>
              <w:spacing w:before="206"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1837" w:type="dxa"/>
            <w:vAlign w:val="top"/>
          </w:tcPr>
          <w:p w14:paraId="71378A10">
            <w:pPr>
              <w:jc w:val="both"/>
              <w:rPr>
                <w:rFonts w:hint="eastAsia" w:ascii="宋体" w:hAnsi="宋体" w:eastAsia="宋体" w:cs="宋体"/>
                <w:b w:val="0"/>
                <w:bCs w:val="0"/>
                <w:i w:val="0"/>
                <w:iCs w:val="0"/>
                <w:sz w:val="21"/>
              </w:rPr>
            </w:pPr>
          </w:p>
        </w:tc>
      </w:tr>
      <w:tr w14:paraId="29C40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3" w:hRule="atLeast"/>
        </w:trPr>
        <w:tc>
          <w:tcPr>
            <w:tcW w:w="503" w:type="dxa"/>
            <w:vMerge w:val="continue"/>
            <w:tcBorders>
              <w:top w:val="nil"/>
              <w:bottom w:val="nil"/>
            </w:tcBorders>
            <w:vAlign w:val="top"/>
          </w:tcPr>
          <w:p w14:paraId="120D727C">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2D25963D">
            <w:pPr>
              <w:jc w:val="both"/>
              <w:rPr>
                <w:rFonts w:hint="eastAsia" w:ascii="宋体" w:hAnsi="宋体" w:eastAsia="宋体" w:cs="宋体"/>
                <w:b w:val="0"/>
                <w:bCs w:val="0"/>
                <w:i w:val="0"/>
                <w:iCs w:val="0"/>
                <w:sz w:val="21"/>
              </w:rPr>
            </w:pPr>
          </w:p>
        </w:tc>
        <w:tc>
          <w:tcPr>
            <w:tcW w:w="1271" w:type="dxa"/>
            <w:vMerge w:val="restart"/>
            <w:tcBorders>
              <w:bottom w:val="nil"/>
            </w:tcBorders>
            <w:vAlign w:val="top"/>
          </w:tcPr>
          <w:p w14:paraId="675D7F17">
            <w:pPr>
              <w:spacing w:line="310" w:lineRule="auto"/>
              <w:jc w:val="both"/>
              <w:rPr>
                <w:rFonts w:hint="eastAsia" w:ascii="宋体" w:hAnsi="宋体" w:eastAsia="宋体" w:cs="宋体"/>
                <w:b w:val="0"/>
                <w:bCs w:val="0"/>
                <w:i w:val="0"/>
                <w:iCs w:val="0"/>
                <w:sz w:val="21"/>
              </w:rPr>
            </w:pPr>
          </w:p>
          <w:p w14:paraId="08EA85AA">
            <w:pPr>
              <w:spacing w:line="310" w:lineRule="auto"/>
              <w:jc w:val="both"/>
              <w:rPr>
                <w:rFonts w:hint="eastAsia" w:ascii="宋体" w:hAnsi="宋体" w:eastAsia="宋体" w:cs="宋体"/>
                <w:b w:val="0"/>
                <w:bCs w:val="0"/>
                <w:i w:val="0"/>
                <w:iCs w:val="0"/>
                <w:sz w:val="21"/>
              </w:rPr>
            </w:pPr>
          </w:p>
          <w:p w14:paraId="4AAC68D9">
            <w:pPr>
              <w:pStyle w:val="17"/>
              <w:spacing w:before="4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6D6CCD4D">
            <w:pPr>
              <w:spacing w:line="348" w:lineRule="auto"/>
              <w:jc w:val="both"/>
              <w:rPr>
                <w:rFonts w:hint="eastAsia" w:ascii="宋体" w:hAnsi="宋体" w:eastAsia="宋体" w:cs="宋体"/>
                <w:b w:val="0"/>
                <w:bCs w:val="0"/>
                <w:i w:val="0"/>
                <w:iCs w:val="0"/>
                <w:sz w:val="21"/>
              </w:rPr>
            </w:pPr>
          </w:p>
          <w:p w14:paraId="6CDCEC1E">
            <w:pPr>
              <w:pStyle w:val="17"/>
              <w:spacing w:before="45" w:line="221" w:lineRule="auto"/>
              <w:ind w:left="3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无线电安全保障</w:t>
            </w:r>
          </w:p>
        </w:tc>
        <w:tc>
          <w:tcPr>
            <w:tcW w:w="376" w:type="dxa"/>
            <w:vAlign w:val="top"/>
          </w:tcPr>
          <w:p w14:paraId="62FD387C">
            <w:pPr>
              <w:spacing w:line="348" w:lineRule="auto"/>
              <w:jc w:val="both"/>
              <w:rPr>
                <w:rFonts w:hint="eastAsia" w:ascii="宋体" w:hAnsi="宋体" w:eastAsia="宋体" w:cs="宋体"/>
                <w:b w:val="0"/>
                <w:bCs w:val="0"/>
                <w:i w:val="0"/>
                <w:iCs w:val="0"/>
                <w:sz w:val="21"/>
              </w:rPr>
            </w:pPr>
          </w:p>
          <w:p w14:paraId="26066646">
            <w:pPr>
              <w:pStyle w:val="17"/>
              <w:spacing w:before="4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B238DBC">
            <w:pPr>
              <w:pStyle w:val="17"/>
              <w:spacing w:before="132"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更好地完成无线电</w:t>
            </w:r>
          </w:p>
          <w:p w14:paraId="70E392B7">
            <w:pPr>
              <w:pStyle w:val="17"/>
              <w:spacing w:before="7" w:line="221" w:lineRule="auto"/>
              <w:ind w:left="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安全保障活动中的</w:t>
            </w:r>
          </w:p>
          <w:p w14:paraId="5573EEDD">
            <w:pPr>
              <w:pStyle w:val="17"/>
              <w:spacing w:before="7"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无线电信号监控与</w:t>
            </w:r>
          </w:p>
          <w:p w14:paraId="7903478B">
            <w:pPr>
              <w:pStyle w:val="17"/>
              <w:spacing w:before="7" w:line="221" w:lineRule="auto"/>
              <w:ind w:left="33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管制工作</w:t>
            </w:r>
          </w:p>
        </w:tc>
        <w:tc>
          <w:tcPr>
            <w:tcW w:w="376" w:type="dxa"/>
            <w:vAlign w:val="top"/>
          </w:tcPr>
          <w:p w14:paraId="62CDBE7E">
            <w:pPr>
              <w:jc w:val="both"/>
              <w:rPr>
                <w:rFonts w:hint="eastAsia" w:ascii="宋体" w:hAnsi="宋体" w:eastAsia="宋体" w:cs="宋体"/>
                <w:b w:val="0"/>
                <w:bCs w:val="0"/>
                <w:i w:val="0"/>
                <w:iCs w:val="0"/>
                <w:sz w:val="21"/>
              </w:rPr>
            </w:pPr>
          </w:p>
        </w:tc>
        <w:tc>
          <w:tcPr>
            <w:tcW w:w="786" w:type="dxa"/>
            <w:vAlign w:val="top"/>
          </w:tcPr>
          <w:p w14:paraId="6ABAA881">
            <w:pPr>
              <w:spacing w:line="339" w:lineRule="auto"/>
              <w:jc w:val="both"/>
              <w:rPr>
                <w:rFonts w:hint="eastAsia" w:ascii="宋体" w:hAnsi="宋体" w:eastAsia="宋体" w:cs="宋体"/>
                <w:b w:val="0"/>
                <w:bCs w:val="0"/>
                <w:i w:val="0"/>
                <w:iCs w:val="0"/>
                <w:sz w:val="21"/>
              </w:rPr>
            </w:pPr>
          </w:p>
          <w:p w14:paraId="031E30B8">
            <w:pPr>
              <w:spacing w:before="56" w:line="177" w:lineRule="auto"/>
              <w:ind w:left="27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完成</w:t>
            </w:r>
          </w:p>
        </w:tc>
        <w:tc>
          <w:tcPr>
            <w:tcW w:w="367" w:type="dxa"/>
            <w:vAlign w:val="top"/>
          </w:tcPr>
          <w:p w14:paraId="7254C12A">
            <w:pPr>
              <w:spacing w:line="348" w:lineRule="auto"/>
              <w:jc w:val="both"/>
              <w:rPr>
                <w:rFonts w:hint="eastAsia" w:ascii="宋体" w:hAnsi="宋体" w:eastAsia="宋体" w:cs="宋体"/>
                <w:b w:val="0"/>
                <w:bCs w:val="0"/>
                <w:i w:val="0"/>
                <w:iCs w:val="0"/>
                <w:sz w:val="21"/>
              </w:rPr>
            </w:pPr>
          </w:p>
          <w:p w14:paraId="7B8DD7CF">
            <w:pPr>
              <w:pStyle w:val="17"/>
              <w:spacing w:before="45" w:line="241" w:lineRule="auto"/>
              <w:ind w:left="158"/>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398" w:type="dxa"/>
            <w:vAlign w:val="top"/>
          </w:tcPr>
          <w:p w14:paraId="2B431FCF">
            <w:pPr>
              <w:spacing w:line="348" w:lineRule="auto"/>
              <w:jc w:val="both"/>
              <w:rPr>
                <w:rFonts w:hint="eastAsia" w:ascii="宋体" w:hAnsi="宋体" w:eastAsia="宋体" w:cs="宋体"/>
                <w:b w:val="0"/>
                <w:bCs w:val="0"/>
                <w:i w:val="0"/>
                <w:iCs w:val="0"/>
                <w:sz w:val="21"/>
              </w:rPr>
            </w:pPr>
          </w:p>
          <w:p w14:paraId="6F7E7DA4">
            <w:pPr>
              <w:pStyle w:val="17"/>
              <w:spacing w:before="45"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1837" w:type="dxa"/>
            <w:vAlign w:val="top"/>
          </w:tcPr>
          <w:p w14:paraId="61920FDA">
            <w:pPr>
              <w:jc w:val="both"/>
              <w:rPr>
                <w:rFonts w:hint="eastAsia" w:ascii="宋体" w:hAnsi="宋体" w:eastAsia="宋体" w:cs="宋体"/>
                <w:b w:val="0"/>
                <w:bCs w:val="0"/>
                <w:i w:val="0"/>
                <w:iCs w:val="0"/>
                <w:sz w:val="21"/>
              </w:rPr>
            </w:pPr>
          </w:p>
        </w:tc>
      </w:tr>
      <w:tr w14:paraId="06AE33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503" w:type="dxa"/>
            <w:vMerge w:val="continue"/>
            <w:tcBorders>
              <w:top w:val="nil"/>
              <w:bottom w:val="nil"/>
            </w:tcBorders>
            <w:vAlign w:val="top"/>
          </w:tcPr>
          <w:p w14:paraId="50EB21A6">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1408D710">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7619AFD3">
            <w:pPr>
              <w:jc w:val="both"/>
              <w:rPr>
                <w:rFonts w:hint="eastAsia" w:ascii="宋体" w:hAnsi="宋体" w:eastAsia="宋体" w:cs="宋体"/>
                <w:b w:val="0"/>
                <w:bCs w:val="0"/>
                <w:i w:val="0"/>
                <w:iCs w:val="0"/>
                <w:sz w:val="21"/>
              </w:rPr>
            </w:pPr>
          </w:p>
        </w:tc>
        <w:tc>
          <w:tcPr>
            <w:tcW w:w="1623" w:type="dxa"/>
            <w:vAlign w:val="top"/>
          </w:tcPr>
          <w:p w14:paraId="6D9FCFC5">
            <w:pPr>
              <w:pStyle w:val="17"/>
              <w:spacing w:before="210" w:line="220" w:lineRule="auto"/>
              <w:ind w:left="2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查找无线电干扰源</w:t>
            </w:r>
          </w:p>
        </w:tc>
        <w:tc>
          <w:tcPr>
            <w:tcW w:w="376" w:type="dxa"/>
            <w:vAlign w:val="top"/>
          </w:tcPr>
          <w:p w14:paraId="1E1B9415">
            <w:pPr>
              <w:pStyle w:val="17"/>
              <w:spacing w:before="209"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6FBD32B0">
            <w:pPr>
              <w:pStyle w:val="17"/>
              <w:spacing w:before="120" w:line="234" w:lineRule="auto"/>
              <w:ind w:left="468" w:right="26" w:hanging="41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快速查找无线电干</w:t>
            </w:r>
            <w:r>
              <w:rPr>
                <w:rFonts w:hint="eastAsia" w:ascii="宋体" w:hAnsi="宋体" w:eastAsia="宋体" w:cs="宋体"/>
                <w:b w:val="0"/>
                <w:bCs w:val="0"/>
                <w:i w:val="0"/>
                <w:iCs w:val="0"/>
                <w:spacing w:val="-2"/>
              </w:rPr>
              <w:t>扰源</w:t>
            </w:r>
          </w:p>
        </w:tc>
        <w:tc>
          <w:tcPr>
            <w:tcW w:w="376" w:type="dxa"/>
            <w:vAlign w:val="top"/>
          </w:tcPr>
          <w:p w14:paraId="0CFBFEC7">
            <w:pPr>
              <w:jc w:val="both"/>
              <w:rPr>
                <w:rFonts w:hint="eastAsia" w:ascii="宋体" w:hAnsi="宋体" w:eastAsia="宋体" w:cs="宋体"/>
                <w:b w:val="0"/>
                <w:bCs w:val="0"/>
                <w:i w:val="0"/>
                <w:iCs w:val="0"/>
                <w:sz w:val="21"/>
              </w:rPr>
            </w:pPr>
          </w:p>
        </w:tc>
        <w:tc>
          <w:tcPr>
            <w:tcW w:w="786" w:type="dxa"/>
            <w:vAlign w:val="top"/>
          </w:tcPr>
          <w:p w14:paraId="576ACEC7">
            <w:pPr>
              <w:spacing w:before="120" w:line="210" w:lineRule="auto"/>
              <w:ind w:left="85" w:right="53" w:firstLine="1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2"/>
                <w:w w:val="98"/>
                <w:sz w:val="13"/>
                <w:szCs w:val="13"/>
              </w:rPr>
              <w:t>快速查找无</w:t>
            </w:r>
            <w:r>
              <w:rPr>
                <w:rFonts w:hint="eastAsia" w:ascii="宋体" w:hAnsi="宋体" w:eastAsia="宋体" w:cs="宋体"/>
                <w:b w:val="0"/>
                <w:bCs w:val="0"/>
                <w:i w:val="0"/>
                <w:iCs w:val="0"/>
                <w:spacing w:val="-3"/>
                <w:w w:val="99"/>
                <w:sz w:val="13"/>
                <w:szCs w:val="13"/>
              </w:rPr>
              <w:t>线电干扰源</w:t>
            </w:r>
          </w:p>
        </w:tc>
        <w:tc>
          <w:tcPr>
            <w:tcW w:w="367" w:type="dxa"/>
            <w:vAlign w:val="top"/>
          </w:tcPr>
          <w:p w14:paraId="23B37EAE">
            <w:pPr>
              <w:pStyle w:val="17"/>
              <w:spacing w:before="210" w:line="241" w:lineRule="auto"/>
              <w:ind w:left="158"/>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398" w:type="dxa"/>
            <w:vAlign w:val="top"/>
          </w:tcPr>
          <w:p w14:paraId="11017927">
            <w:pPr>
              <w:pStyle w:val="17"/>
              <w:spacing w:before="210"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1837" w:type="dxa"/>
            <w:vAlign w:val="top"/>
          </w:tcPr>
          <w:p w14:paraId="60E59A4F">
            <w:pPr>
              <w:jc w:val="both"/>
              <w:rPr>
                <w:rFonts w:hint="eastAsia" w:ascii="宋体" w:hAnsi="宋体" w:eastAsia="宋体" w:cs="宋体"/>
                <w:b w:val="0"/>
                <w:bCs w:val="0"/>
                <w:i w:val="0"/>
                <w:iCs w:val="0"/>
                <w:sz w:val="21"/>
              </w:rPr>
            </w:pPr>
          </w:p>
        </w:tc>
      </w:tr>
      <w:tr w14:paraId="3E4BFA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325F3AD3">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12ADA60D">
            <w:pPr>
              <w:jc w:val="both"/>
              <w:rPr>
                <w:rFonts w:hint="eastAsia" w:ascii="宋体" w:hAnsi="宋体" w:eastAsia="宋体" w:cs="宋体"/>
                <w:b w:val="0"/>
                <w:bCs w:val="0"/>
                <w:i w:val="0"/>
                <w:iCs w:val="0"/>
                <w:sz w:val="21"/>
              </w:rPr>
            </w:pPr>
          </w:p>
        </w:tc>
        <w:tc>
          <w:tcPr>
            <w:tcW w:w="1271" w:type="dxa"/>
            <w:vMerge w:val="restart"/>
            <w:tcBorders>
              <w:bottom w:val="nil"/>
            </w:tcBorders>
            <w:vAlign w:val="top"/>
          </w:tcPr>
          <w:p w14:paraId="6D255DDB">
            <w:pPr>
              <w:pStyle w:val="17"/>
              <w:spacing w:before="198" w:line="22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可持续发展指标</w:t>
            </w:r>
          </w:p>
        </w:tc>
        <w:tc>
          <w:tcPr>
            <w:tcW w:w="1623" w:type="dxa"/>
            <w:vAlign w:val="top"/>
          </w:tcPr>
          <w:p w14:paraId="3A2BEE93">
            <w:pPr>
              <w:pStyle w:val="17"/>
              <w:spacing w:before="66" w:line="222" w:lineRule="auto"/>
              <w:ind w:left="545"/>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防灾减灾</w:t>
            </w:r>
          </w:p>
        </w:tc>
        <w:tc>
          <w:tcPr>
            <w:tcW w:w="376" w:type="dxa"/>
            <w:vAlign w:val="top"/>
          </w:tcPr>
          <w:p w14:paraId="50AC49FA">
            <w:pPr>
              <w:pStyle w:val="17"/>
              <w:spacing w:before="66"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1EFC8FC9">
            <w:pPr>
              <w:pStyle w:val="17"/>
              <w:spacing w:before="66" w:line="221"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保护应急救援用频</w:t>
            </w:r>
          </w:p>
        </w:tc>
        <w:tc>
          <w:tcPr>
            <w:tcW w:w="376" w:type="dxa"/>
            <w:vAlign w:val="top"/>
          </w:tcPr>
          <w:p w14:paraId="0436B668">
            <w:pPr>
              <w:jc w:val="both"/>
              <w:rPr>
                <w:rFonts w:hint="eastAsia" w:ascii="宋体" w:hAnsi="宋体" w:eastAsia="宋体" w:cs="宋体"/>
                <w:b w:val="0"/>
                <w:bCs w:val="0"/>
                <w:i w:val="0"/>
                <w:iCs w:val="0"/>
                <w:sz w:val="21"/>
              </w:rPr>
            </w:pPr>
          </w:p>
        </w:tc>
        <w:tc>
          <w:tcPr>
            <w:tcW w:w="786" w:type="dxa"/>
            <w:vAlign w:val="top"/>
          </w:tcPr>
          <w:p w14:paraId="6AA3F721">
            <w:pPr>
              <w:spacing w:before="68" w:line="177" w:lineRule="auto"/>
              <w:ind w:left="27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完成</w:t>
            </w:r>
          </w:p>
        </w:tc>
        <w:tc>
          <w:tcPr>
            <w:tcW w:w="367" w:type="dxa"/>
            <w:vAlign w:val="top"/>
          </w:tcPr>
          <w:p w14:paraId="78A3E670">
            <w:pPr>
              <w:pStyle w:val="17"/>
              <w:spacing w:before="66" w:line="234" w:lineRule="auto"/>
              <w:ind w:left="158"/>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398" w:type="dxa"/>
            <w:vAlign w:val="top"/>
          </w:tcPr>
          <w:p w14:paraId="4C0D418D">
            <w:pPr>
              <w:pStyle w:val="17"/>
              <w:spacing w:before="66" w:line="234"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1837" w:type="dxa"/>
            <w:vAlign w:val="top"/>
          </w:tcPr>
          <w:p w14:paraId="1DC6B1E3">
            <w:pPr>
              <w:jc w:val="both"/>
              <w:rPr>
                <w:rFonts w:hint="eastAsia" w:ascii="宋体" w:hAnsi="宋体" w:eastAsia="宋体" w:cs="宋体"/>
                <w:b w:val="0"/>
                <w:bCs w:val="0"/>
                <w:i w:val="0"/>
                <w:iCs w:val="0"/>
                <w:sz w:val="21"/>
              </w:rPr>
            </w:pPr>
          </w:p>
        </w:tc>
      </w:tr>
      <w:tr w14:paraId="5DC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16CC13F6">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DAC7D3C">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6B2BE8AF">
            <w:pPr>
              <w:jc w:val="both"/>
              <w:rPr>
                <w:rFonts w:hint="eastAsia" w:ascii="宋体" w:hAnsi="宋体" w:eastAsia="宋体" w:cs="宋体"/>
                <w:b w:val="0"/>
                <w:bCs w:val="0"/>
                <w:i w:val="0"/>
                <w:iCs w:val="0"/>
                <w:sz w:val="21"/>
              </w:rPr>
            </w:pPr>
          </w:p>
        </w:tc>
        <w:tc>
          <w:tcPr>
            <w:tcW w:w="1623" w:type="dxa"/>
            <w:vAlign w:val="top"/>
          </w:tcPr>
          <w:p w14:paraId="3F9F202E">
            <w:pPr>
              <w:pStyle w:val="17"/>
              <w:spacing w:before="66"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环境保护</w:t>
            </w:r>
          </w:p>
        </w:tc>
        <w:tc>
          <w:tcPr>
            <w:tcW w:w="376" w:type="dxa"/>
            <w:vAlign w:val="top"/>
          </w:tcPr>
          <w:p w14:paraId="07ED2F65">
            <w:pPr>
              <w:pStyle w:val="17"/>
              <w:spacing w:before="66"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F321E2B">
            <w:pPr>
              <w:pStyle w:val="17"/>
              <w:spacing w:before="66" w:line="222"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开展电磁环境监测</w:t>
            </w:r>
          </w:p>
        </w:tc>
        <w:tc>
          <w:tcPr>
            <w:tcW w:w="376" w:type="dxa"/>
            <w:vAlign w:val="top"/>
          </w:tcPr>
          <w:p w14:paraId="185C5DAF">
            <w:pPr>
              <w:jc w:val="both"/>
              <w:rPr>
                <w:rFonts w:hint="eastAsia" w:ascii="宋体" w:hAnsi="宋体" w:eastAsia="宋体" w:cs="宋体"/>
                <w:b w:val="0"/>
                <w:bCs w:val="0"/>
                <w:i w:val="0"/>
                <w:iCs w:val="0"/>
                <w:sz w:val="21"/>
              </w:rPr>
            </w:pPr>
          </w:p>
        </w:tc>
        <w:tc>
          <w:tcPr>
            <w:tcW w:w="786" w:type="dxa"/>
            <w:vAlign w:val="top"/>
          </w:tcPr>
          <w:p w14:paraId="2253133E">
            <w:pPr>
              <w:spacing w:before="70" w:line="177" w:lineRule="auto"/>
              <w:ind w:left="27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完成</w:t>
            </w:r>
          </w:p>
        </w:tc>
        <w:tc>
          <w:tcPr>
            <w:tcW w:w="367" w:type="dxa"/>
            <w:vAlign w:val="top"/>
          </w:tcPr>
          <w:p w14:paraId="3F067258">
            <w:pPr>
              <w:pStyle w:val="17"/>
              <w:spacing w:before="67" w:line="233" w:lineRule="auto"/>
              <w:ind w:left="158"/>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398" w:type="dxa"/>
            <w:vAlign w:val="top"/>
          </w:tcPr>
          <w:p w14:paraId="2F6BF564">
            <w:pPr>
              <w:pStyle w:val="17"/>
              <w:spacing w:before="67" w:line="233"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1837" w:type="dxa"/>
            <w:vAlign w:val="top"/>
          </w:tcPr>
          <w:p w14:paraId="3B4715A5">
            <w:pPr>
              <w:jc w:val="both"/>
              <w:rPr>
                <w:rFonts w:hint="eastAsia" w:ascii="宋体" w:hAnsi="宋体" w:eastAsia="宋体" w:cs="宋体"/>
                <w:b w:val="0"/>
                <w:bCs w:val="0"/>
                <w:i w:val="0"/>
                <w:iCs w:val="0"/>
                <w:sz w:val="21"/>
              </w:rPr>
            </w:pPr>
          </w:p>
        </w:tc>
      </w:tr>
      <w:tr w14:paraId="0FC9F1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01A8D710">
            <w:pPr>
              <w:jc w:val="both"/>
              <w:rPr>
                <w:rFonts w:hint="eastAsia" w:ascii="宋体" w:hAnsi="宋体" w:eastAsia="宋体" w:cs="宋体"/>
                <w:b w:val="0"/>
                <w:bCs w:val="0"/>
                <w:i w:val="0"/>
                <w:iCs w:val="0"/>
                <w:sz w:val="21"/>
              </w:rPr>
            </w:pPr>
          </w:p>
        </w:tc>
        <w:tc>
          <w:tcPr>
            <w:tcW w:w="1475" w:type="dxa"/>
            <w:vAlign w:val="top"/>
          </w:tcPr>
          <w:p w14:paraId="3AA70272">
            <w:pPr>
              <w:pStyle w:val="17"/>
              <w:spacing w:before="111"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3D1ECDF4">
            <w:pPr>
              <w:pStyle w:val="17"/>
              <w:spacing w:before="24" w:line="205"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50DFF8B2">
            <w:pPr>
              <w:pStyle w:val="17"/>
              <w:spacing w:before="111" w:line="221" w:lineRule="auto"/>
              <w:ind w:left="3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w:t>
            </w:r>
          </w:p>
        </w:tc>
        <w:tc>
          <w:tcPr>
            <w:tcW w:w="376" w:type="dxa"/>
            <w:vAlign w:val="top"/>
          </w:tcPr>
          <w:p w14:paraId="1EF3B29F">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751ACB67">
            <w:pPr>
              <w:pStyle w:val="17"/>
              <w:spacing w:before="112" w:line="241"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80</w:t>
            </w:r>
          </w:p>
        </w:tc>
        <w:tc>
          <w:tcPr>
            <w:tcW w:w="376" w:type="dxa"/>
            <w:vAlign w:val="top"/>
          </w:tcPr>
          <w:p w14:paraId="71D774D8">
            <w:pPr>
              <w:pStyle w:val="17"/>
              <w:spacing w:before="112" w:line="241"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4F2BB81C">
            <w:pPr>
              <w:spacing w:before="89" w:line="236"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6F4BAB15">
            <w:pPr>
              <w:pStyle w:val="17"/>
              <w:spacing w:before="11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56E65AAA">
            <w:pPr>
              <w:pStyle w:val="17"/>
              <w:spacing w:before="11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31F12C47">
            <w:pPr>
              <w:jc w:val="both"/>
              <w:rPr>
                <w:rFonts w:hint="eastAsia" w:ascii="宋体" w:hAnsi="宋体" w:eastAsia="宋体" w:cs="宋体"/>
                <w:b w:val="0"/>
                <w:bCs w:val="0"/>
                <w:i w:val="0"/>
                <w:iCs w:val="0"/>
                <w:sz w:val="21"/>
              </w:rPr>
            </w:pPr>
          </w:p>
        </w:tc>
      </w:tr>
      <w:tr w14:paraId="4621A8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05005F17">
            <w:pPr>
              <w:jc w:val="both"/>
              <w:rPr>
                <w:rFonts w:hint="eastAsia" w:ascii="宋体" w:hAnsi="宋体" w:eastAsia="宋体" w:cs="宋体"/>
                <w:b w:val="0"/>
                <w:bCs w:val="0"/>
                <w:i w:val="0"/>
                <w:iCs w:val="0"/>
                <w:sz w:val="21"/>
              </w:rPr>
            </w:pPr>
          </w:p>
        </w:tc>
        <w:tc>
          <w:tcPr>
            <w:tcW w:w="1475" w:type="dxa"/>
            <w:vAlign w:val="top"/>
          </w:tcPr>
          <w:p w14:paraId="123D4589">
            <w:pPr>
              <w:pStyle w:val="17"/>
              <w:spacing w:before="66" w:line="220"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成本指标</w:t>
            </w:r>
          </w:p>
        </w:tc>
        <w:tc>
          <w:tcPr>
            <w:tcW w:w="1271" w:type="dxa"/>
            <w:vAlign w:val="top"/>
          </w:tcPr>
          <w:p w14:paraId="1F3FD3E2">
            <w:pPr>
              <w:pStyle w:val="17"/>
              <w:spacing w:before="6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经济成本指标</w:t>
            </w:r>
          </w:p>
        </w:tc>
        <w:tc>
          <w:tcPr>
            <w:tcW w:w="1623" w:type="dxa"/>
            <w:vAlign w:val="top"/>
          </w:tcPr>
          <w:p w14:paraId="34666960">
            <w:pPr>
              <w:pStyle w:val="17"/>
              <w:spacing w:before="66" w:line="220"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成本费用控制</w:t>
            </w:r>
          </w:p>
        </w:tc>
        <w:tc>
          <w:tcPr>
            <w:tcW w:w="376" w:type="dxa"/>
            <w:vAlign w:val="top"/>
          </w:tcPr>
          <w:p w14:paraId="2EA3832B">
            <w:pPr>
              <w:pStyle w:val="17"/>
              <w:spacing w:before="66" w:line="234"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774D0E63">
            <w:pPr>
              <w:pStyle w:val="17"/>
              <w:spacing w:before="66" w:line="234" w:lineRule="auto"/>
              <w:ind w:left="4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1759.8</w:t>
            </w:r>
          </w:p>
        </w:tc>
        <w:tc>
          <w:tcPr>
            <w:tcW w:w="376" w:type="dxa"/>
            <w:vAlign w:val="top"/>
          </w:tcPr>
          <w:p w14:paraId="64727A23">
            <w:pPr>
              <w:pStyle w:val="17"/>
              <w:spacing w:before="66"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万元</w:t>
            </w:r>
          </w:p>
        </w:tc>
        <w:tc>
          <w:tcPr>
            <w:tcW w:w="786" w:type="dxa"/>
            <w:vAlign w:val="top"/>
          </w:tcPr>
          <w:p w14:paraId="6ACFF182">
            <w:pPr>
              <w:spacing w:before="44" w:line="215" w:lineRule="auto"/>
              <w:ind w:left="211"/>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0"/>
                <w:sz w:val="13"/>
                <w:szCs w:val="13"/>
              </w:rPr>
              <w:t>189.3</w:t>
            </w:r>
          </w:p>
        </w:tc>
        <w:tc>
          <w:tcPr>
            <w:tcW w:w="367" w:type="dxa"/>
            <w:vAlign w:val="top"/>
          </w:tcPr>
          <w:p w14:paraId="7A6642DD">
            <w:pPr>
              <w:pStyle w:val="17"/>
              <w:spacing w:before="66" w:line="234"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461B2B31">
            <w:pPr>
              <w:pStyle w:val="17"/>
              <w:spacing w:before="66" w:line="234" w:lineRule="auto"/>
              <w:ind w:left="10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9.2</w:t>
            </w:r>
          </w:p>
        </w:tc>
        <w:tc>
          <w:tcPr>
            <w:tcW w:w="1837" w:type="dxa"/>
            <w:vAlign w:val="top"/>
          </w:tcPr>
          <w:p w14:paraId="5A3745CC">
            <w:pPr>
              <w:spacing w:before="67" w:line="178" w:lineRule="auto"/>
              <w:ind w:left="232"/>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4"/>
                <w:sz w:val="13"/>
                <w:szCs w:val="13"/>
              </w:rPr>
              <w:t>按上级下达资金据实列支</w:t>
            </w:r>
          </w:p>
        </w:tc>
      </w:tr>
      <w:tr w14:paraId="18599C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23A602EE">
            <w:pPr>
              <w:pStyle w:val="17"/>
              <w:spacing w:before="47" w:line="205"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7062FF2B">
            <w:pPr>
              <w:pStyle w:val="17"/>
              <w:spacing w:before="47" w:line="205"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5602FDA5">
            <w:pPr>
              <w:pStyle w:val="17"/>
              <w:spacing w:before="47" w:line="205"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98.6</w:t>
            </w:r>
          </w:p>
        </w:tc>
        <w:tc>
          <w:tcPr>
            <w:tcW w:w="1837" w:type="dxa"/>
            <w:vAlign w:val="top"/>
          </w:tcPr>
          <w:p w14:paraId="0E96D66E">
            <w:pPr>
              <w:spacing w:line="202" w:lineRule="exact"/>
              <w:jc w:val="both"/>
              <w:rPr>
                <w:rFonts w:hint="eastAsia" w:ascii="宋体" w:hAnsi="宋体" w:eastAsia="宋体" w:cs="宋体"/>
                <w:b w:val="0"/>
                <w:bCs w:val="0"/>
                <w:i w:val="0"/>
                <w:iCs w:val="0"/>
                <w:sz w:val="17"/>
              </w:rPr>
            </w:pPr>
          </w:p>
        </w:tc>
      </w:tr>
      <w:tr w14:paraId="541637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16FD6C6A">
            <w:pPr>
              <w:pStyle w:val="17"/>
              <w:spacing w:before="84" w:line="236"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6A10F529">
            <w:pPr>
              <w:spacing w:before="78" w:line="201" w:lineRule="auto"/>
              <w:ind w:left="37" w:right="5" w:hanging="3"/>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项目建设的设备数量 、 系统功能</w:t>
            </w:r>
            <w:r>
              <w:rPr>
                <w:rFonts w:hint="eastAsia" w:ascii="宋体" w:hAnsi="宋体" w:eastAsia="宋体" w:cs="宋体"/>
                <w:b w:val="0"/>
                <w:bCs w:val="0"/>
                <w:i w:val="0"/>
                <w:iCs w:val="0"/>
                <w:spacing w:val="-22"/>
                <w:sz w:val="13"/>
                <w:szCs w:val="13"/>
              </w:rPr>
              <w:t xml:space="preserve"> </w:t>
            </w:r>
            <w:r>
              <w:rPr>
                <w:rFonts w:hint="eastAsia" w:ascii="宋体" w:hAnsi="宋体" w:eastAsia="宋体" w:cs="宋体"/>
                <w:b w:val="0"/>
                <w:bCs w:val="0"/>
                <w:i w:val="0"/>
                <w:iCs w:val="0"/>
                <w:spacing w:val="-5"/>
                <w:sz w:val="13"/>
                <w:szCs w:val="13"/>
              </w:rPr>
              <w:t>、 指标等达到了招投标文件和项目合同中约定的所有内容</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项目建设的成果达到可研和初设的要求</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项目建设过程资金支付流程规范</w:t>
            </w:r>
            <w:r>
              <w:rPr>
                <w:rFonts w:hint="eastAsia" w:ascii="宋体" w:hAnsi="宋体" w:eastAsia="宋体" w:cs="宋体"/>
                <w:b w:val="0"/>
                <w:bCs w:val="0"/>
                <w:i w:val="0"/>
                <w:iCs w:val="0"/>
                <w:spacing w:val="-23"/>
                <w:sz w:val="13"/>
                <w:szCs w:val="13"/>
              </w:rPr>
              <w:t xml:space="preserve"> </w:t>
            </w:r>
            <w:r>
              <w:rPr>
                <w:rFonts w:hint="eastAsia" w:ascii="宋体" w:hAnsi="宋体" w:eastAsia="宋体" w:cs="宋体"/>
                <w:b w:val="0"/>
                <w:bCs w:val="0"/>
                <w:i w:val="0"/>
                <w:iCs w:val="0"/>
                <w:spacing w:val="-5"/>
                <w:sz w:val="13"/>
                <w:szCs w:val="13"/>
              </w:rPr>
              <w:t>、 资料</w:t>
            </w:r>
            <w:r>
              <w:rPr>
                <w:rFonts w:hint="eastAsia" w:ascii="宋体" w:hAnsi="宋体" w:eastAsia="宋体" w:cs="宋体"/>
                <w:b w:val="0"/>
                <w:bCs w:val="0"/>
                <w:i w:val="0"/>
                <w:iCs w:val="0"/>
                <w:spacing w:val="-4"/>
                <w:sz w:val="13"/>
                <w:szCs w:val="13"/>
              </w:rPr>
              <w:t>完整齐全。 进一步提升了四川省高无线电监测技术水平</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4"/>
                <w:sz w:val="13"/>
                <w:szCs w:val="13"/>
              </w:rPr>
              <w:t>， 为社</w:t>
            </w:r>
            <w:r>
              <w:rPr>
                <w:rFonts w:hint="eastAsia" w:ascii="宋体" w:hAnsi="宋体" w:eastAsia="宋体" w:cs="宋体"/>
                <w:b w:val="0"/>
                <w:bCs w:val="0"/>
                <w:i w:val="0"/>
                <w:iCs w:val="0"/>
                <w:spacing w:val="-5"/>
                <w:sz w:val="13"/>
                <w:szCs w:val="13"/>
              </w:rPr>
              <w:t>会政治经济建设提供了支撑。</w:t>
            </w:r>
          </w:p>
        </w:tc>
      </w:tr>
      <w:tr w14:paraId="7FA9D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4F55C37D">
            <w:pPr>
              <w:pStyle w:val="17"/>
              <w:spacing w:before="73" w:line="234"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73AEA474">
            <w:pPr>
              <w:spacing w:before="173" w:line="166" w:lineRule="auto"/>
              <w:ind w:left="3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无</w:t>
            </w:r>
          </w:p>
        </w:tc>
      </w:tr>
      <w:tr w14:paraId="0F469A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57059241">
            <w:pPr>
              <w:pStyle w:val="17"/>
              <w:spacing w:before="96" w:line="235"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114B8C89">
            <w:pPr>
              <w:spacing w:before="197" w:line="166" w:lineRule="auto"/>
              <w:ind w:left="3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无</w:t>
            </w:r>
          </w:p>
        </w:tc>
      </w:tr>
      <w:tr w14:paraId="7FB5CC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248" w:type="dxa"/>
            <w:gridSpan w:val="5"/>
            <w:vAlign w:val="top"/>
          </w:tcPr>
          <w:p w14:paraId="68B53248">
            <w:pPr>
              <w:spacing w:before="50" w:line="210"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项目负责人：谢冬蓉</w:t>
            </w:r>
          </w:p>
        </w:tc>
        <w:tc>
          <w:tcPr>
            <w:tcW w:w="4968" w:type="dxa"/>
            <w:gridSpan w:val="6"/>
            <w:vAlign w:val="top"/>
          </w:tcPr>
          <w:p w14:paraId="18B92881">
            <w:pPr>
              <w:spacing w:before="50" w:line="210"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2EE8FBF7">
      <w:pPr>
        <w:jc w:val="both"/>
        <w:rPr>
          <w:rFonts w:hint="eastAsia" w:ascii="宋体" w:hAnsi="宋体" w:eastAsia="宋体" w:cs="宋体"/>
          <w:b w:val="0"/>
          <w:bCs w:val="0"/>
          <w:i w:val="0"/>
          <w:iCs w:val="0"/>
          <w:sz w:val="21"/>
        </w:rPr>
      </w:pPr>
    </w:p>
    <w:p w14:paraId="7BF2C14C">
      <w:pPr>
        <w:jc w:val="both"/>
        <w:rPr>
          <w:rFonts w:hint="eastAsia" w:ascii="宋体" w:hAnsi="宋体" w:eastAsia="宋体" w:cs="宋体"/>
          <w:b w:val="0"/>
          <w:bCs w:val="0"/>
          <w:i w:val="0"/>
          <w:iCs w:val="0"/>
          <w:sz w:val="21"/>
          <w:szCs w:val="21"/>
        </w:rPr>
        <w:sectPr>
          <w:footerReference r:id="rId8" w:type="default"/>
          <w:pgSz w:w="11905" w:h="16837"/>
          <w:pgMar w:top="477" w:right="1174" w:bottom="686" w:left="504" w:header="0" w:footer="374"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47FA43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5" w:hRule="atLeast"/>
        </w:trPr>
        <w:tc>
          <w:tcPr>
            <w:tcW w:w="10216" w:type="dxa"/>
            <w:gridSpan w:val="11"/>
            <w:vAlign w:val="top"/>
          </w:tcPr>
          <w:p w14:paraId="58BA8DEC">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30E6D8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27E52618">
            <w:pPr>
              <w:pStyle w:val="17"/>
              <w:spacing w:before="40" w:line="214"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0E45A1BA">
            <w:pPr>
              <w:pStyle w:val="17"/>
              <w:spacing w:before="40" w:line="214"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rPr>
              <w:t>51000023T000009694281-无线电运行维护</w:t>
            </w:r>
          </w:p>
        </w:tc>
      </w:tr>
      <w:tr w14:paraId="7D3E6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7A5A108A">
            <w:pPr>
              <w:pStyle w:val="17"/>
              <w:spacing w:before="129"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2302A93C">
            <w:pPr>
              <w:pStyle w:val="17"/>
              <w:spacing w:before="129"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7FC1F76F">
            <w:pPr>
              <w:spacing w:before="40"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09124E12">
            <w:pPr>
              <w:spacing w:before="7" w:line="218"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42180B83">
            <w:pPr>
              <w:pStyle w:val="17"/>
              <w:spacing w:before="129"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29852E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6983D394">
            <w:pPr>
              <w:spacing w:line="307" w:lineRule="auto"/>
              <w:jc w:val="both"/>
              <w:rPr>
                <w:rFonts w:hint="eastAsia" w:ascii="宋体" w:hAnsi="宋体" w:eastAsia="宋体" w:cs="宋体"/>
                <w:b w:val="0"/>
                <w:bCs w:val="0"/>
                <w:i w:val="0"/>
                <w:iCs w:val="0"/>
                <w:sz w:val="21"/>
              </w:rPr>
            </w:pPr>
          </w:p>
          <w:p w14:paraId="772DD261">
            <w:pPr>
              <w:spacing w:line="308" w:lineRule="auto"/>
              <w:jc w:val="both"/>
              <w:rPr>
                <w:rFonts w:hint="eastAsia" w:ascii="宋体" w:hAnsi="宋体" w:eastAsia="宋体" w:cs="宋体"/>
                <w:b w:val="0"/>
                <w:bCs w:val="0"/>
                <w:i w:val="0"/>
                <w:iCs w:val="0"/>
                <w:sz w:val="21"/>
              </w:rPr>
            </w:pPr>
          </w:p>
          <w:p w14:paraId="78824F80">
            <w:pPr>
              <w:pStyle w:val="17"/>
              <w:spacing w:before="46" w:line="232"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5D82EDFD">
            <w:pPr>
              <w:spacing w:line="345" w:lineRule="auto"/>
              <w:jc w:val="both"/>
              <w:rPr>
                <w:rFonts w:hint="eastAsia" w:ascii="宋体" w:hAnsi="宋体" w:eastAsia="宋体" w:cs="宋体"/>
                <w:b w:val="0"/>
                <w:bCs w:val="0"/>
                <w:i w:val="0"/>
                <w:iCs w:val="0"/>
                <w:sz w:val="21"/>
              </w:rPr>
            </w:pPr>
          </w:p>
          <w:p w14:paraId="2DB0F981">
            <w:pPr>
              <w:pStyle w:val="17"/>
              <w:spacing w:before="45" w:line="234"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4ACB59C4">
            <w:pPr>
              <w:pStyle w:val="17"/>
              <w:spacing w:before="38" w:line="217"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3E5C23BE">
            <w:pPr>
              <w:spacing w:before="38" w:line="217"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5A0A8E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2" w:hRule="atLeast"/>
        </w:trPr>
        <w:tc>
          <w:tcPr>
            <w:tcW w:w="503" w:type="dxa"/>
            <w:vMerge w:val="continue"/>
            <w:tcBorders>
              <w:top w:val="nil"/>
              <w:bottom w:val="nil"/>
            </w:tcBorders>
            <w:vAlign w:val="top"/>
          </w:tcPr>
          <w:p w14:paraId="65B9BED7">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7D765F19">
            <w:pPr>
              <w:jc w:val="both"/>
              <w:rPr>
                <w:rFonts w:hint="eastAsia" w:ascii="宋体" w:hAnsi="宋体" w:eastAsia="宋体" w:cs="宋体"/>
                <w:b w:val="0"/>
                <w:bCs w:val="0"/>
                <w:i w:val="0"/>
                <w:iCs w:val="0"/>
                <w:sz w:val="21"/>
              </w:rPr>
            </w:pPr>
          </w:p>
        </w:tc>
        <w:tc>
          <w:tcPr>
            <w:tcW w:w="4850" w:type="dxa"/>
            <w:gridSpan w:val="5"/>
            <w:vAlign w:val="top"/>
          </w:tcPr>
          <w:p w14:paraId="134900F8">
            <w:pPr>
              <w:pStyle w:val="17"/>
              <w:spacing w:before="19" w:line="232" w:lineRule="auto"/>
              <w:ind w:left="29" w:right="42" w:firstLine="15"/>
              <w:jc w:val="both"/>
              <w:rPr>
                <w:rFonts w:hint="eastAsia" w:ascii="宋体" w:hAnsi="宋体" w:eastAsia="宋体" w:cs="宋体"/>
                <w:b w:val="0"/>
                <w:bCs w:val="0"/>
                <w:i w:val="0"/>
                <w:iCs w:val="0"/>
              </w:rPr>
            </w:pPr>
            <w:r>
              <w:rPr>
                <w:rFonts w:hint="eastAsia" w:ascii="宋体" w:hAnsi="宋体" w:eastAsia="宋体" w:cs="宋体"/>
                <w:b w:val="0"/>
                <w:bCs w:val="0"/>
                <w:i w:val="0"/>
                <w:iCs w:val="0"/>
              </w:rPr>
              <w:t>以立足技术先进性、资源合理为建设原则，满足资源共享</w:t>
            </w:r>
            <w:r>
              <w:rPr>
                <w:rFonts w:hint="eastAsia" w:ascii="宋体" w:hAnsi="宋体" w:eastAsia="宋体" w:cs="宋体"/>
                <w:b w:val="0"/>
                <w:bCs w:val="0"/>
                <w:i w:val="0"/>
                <w:iCs w:val="0"/>
                <w:spacing w:val="-1"/>
              </w:rPr>
              <w:t>和大数据传输，建设</w:t>
            </w:r>
            <w:r>
              <w:rPr>
                <w:rFonts w:hint="eastAsia" w:ascii="宋体" w:hAnsi="宋体" w:eastAsia="宋体" w:cs="宋体"/>
                <w:b w:val="0"/>
                <w:bCs w:val="0"/>
                <w:i w:val="0"/>
                <w:iCs w:val="0"/>
              </w:rPr>
              <w:t>成都区域中心，并连接四川省无线电监测站 、国家无线电监测中心、哈尔滨区域中心、国家无线电监测中心成都监测站，同时对全网线路及设备提供监控</w:t>
            </w:r>
            <w:r>
              <w:rPr>
                <w:rFonts w:hint="eastAsia" w:ascii="宋体" w:hAnsi="宋体" w:eastAsia="宋体" w:cs="宋体"/>
                <w:b w:val="0"/>
                <w:bCs w:val="0"/>
                <w:i w:val="0"/>
                <w:iCs w:val="0"/>
                <w:spacing w:val="-1"/>
              </w:rPr>
              <w:t>和运维服务。</w:t>
            </w:r>
          </w:p>
        </w:tc>
        <w:tc>
          <w:tcPr>
            <w:tcW w:w="3388" w:type="dxa"/>
            <w:gridSpan w:val="4"/>
            <w:vAlign w:val="top"/>
          </w:tcPr>
          <w:p w14:paraId="68D985C6">
            <w:pPr>
              <w:spacing w:before="194" w:line="229" w:lineRule="auto"/>
              <w:ind w:left="32" w:right="85"/>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根据工作安排，有序完成我省无线电监测站2024年无线电基础和技术设施运行维护，有效护卫空中电波安全，保证安全、有序运行。</w:t>
            </w:r>
          </w:p>
        </w:tc>
      </w:tr>
      <w:tr w14:paraId="75331F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3634532A">
            <w:pPr>
              <w:jc w:val="both"/>
              <w:rPr>
                <w:rFonts w:hint="eastAsia" w:ascii="宋体" w:hAnsi="宋体" w:eastAsia="宋体" w:cs="宋体"/>
                <w:b w:val="0"/>
                <w:bCs w:val="0"/>
                <w:i w:val="0"/>
                <w:iCs w:val="0"/>
                <w:sz w:val="21"/>
              </w:rPr>
            </w:pPr>
          </w:p>
        </w:tc>
        <w:tc>
          <w:tcPr>
            <w:tcW w:w="1475" w:type="dxa"/>
            <w:vAlign w:val="top"/>
          </w:tcPr>
          <w:p w14:paraId="335E12C3">
            <w:pPr>
              <w:pStyle w:val="17"/>
              <w:spacing w:before="114" w:line="233"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1AF55605">
            <w:pPr>
              <w:pStyle w:val="17"/>
              <w:spacing w:before="200" w:line="221" w:lineRule="auto"/>
              <w:ind w:left="29"/>
              <w:jc w:val="both"/>
              <w:rPr>
                <w:rFonts w:hint="eastAsia" w:ascii="宋体" w:hAnsi="宋体" w:eastAsia="宋体" w:cs="宋体"/>
                <w:b w:val="0"/>
                <w:bCs w:val="0"/>
                <w:i w:val="0"/>
                <w:iCs w:val="0"/>
              </w:rPr>
            </w:pPr>
            <w:r>
              <w:rPr>
                <w:rFonts w:hint="eastAsia" w:ascii="宋体" w:hAnsi="宋体" w:eastAsia="宋体" w:cs="宋体"/>
                <w:b w:val="0"/>
                <w:bCs w:val="0"/>
                <w:i w:val="0"/>
                <w:iCs w:val="0"/>
              </w:rPr>
              <w:t>全年按照工作计划，有序开展相关设备运行维护工作，完成项目的验收。</w:t>
            </w:r>
          </w:p>
        </w:tc>
      </w:tr>
      <w:tr w14:paraId="5E8E42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restart"/>
            <w:tcBorders>
              <w:bottom w:val="nil"/>
            </w:tcBorders>
            <w:vAlign w:val="top"/>
          </w:tcPr>
          <w:p w14:paraId="6D030DF5">
            <w:pPr>
              <w:spacing w:line="476" w:lineRule="auto"/>
              <w:jc w:val="both"/>
              <w:rPr>
                <w:rFonts w:hint="eastAsia" w:ascii="宋体" w:hAnsi="宋体" w:eastAsia="宋体" w:cs="宋体"/>
                <w:b w:val="0"/>
                <w:bCs w:val="0"/>
                <w:i w:val="0"/>
                <w:iCs w:val="0"/>
                <w:sz w:val="21"/>
              </w:rPr>
            </w:pPr>
          </w:p>
          <w:p w14:paraId="7C25AA96">
            <w:pPr>
              <w:pStyle w:val="17"/>
              <w:spacing w:before="45"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49C43025">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301D950C">
            <w:pPr>
              <w:pStyle w:val="17"/>
              <w:spacing w:before="8" w:line="235"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4CE0C024">
            <w:pPr>
              <w:pStyle w:val="17"/>
              <w:spacing w:before="70"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5D48AEEB">
            <w:pPr>
              <w:pStyle w:val="17"/>
              <w:spacing w:before="70"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0E079BAE">
            <w:pPr>
              <w:pStyle w:val="17"/>
              <w:spacing w:before="70"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0F0C003C">
            <w:pPr>
              <w:pStyle w:val="17"/>
              <w:spacing w:before="70"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7EEB8574">
            <w:pPr>
              <w:pStyle w:val="17"/>
              <w:spacing w:before="70"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06DFEAC7">
            <w:pPr>
              <w:pStyle w:val="17"/>
              <w:spacing w:before="70"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071BF6CF">
            <w:pPr>
              <w:pStyle w:val="17"/>
              <w:spacing w:before="70"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0F928CF3">
            <w:pPr>
              <w:pStyle w:val="17"/>
              <w:spacing w:before="70"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729D64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68E7F8EA">
            <w:pPr>
              <w:jc w:val="both"/>
              <w:rPr>
                <w:rFonts w:hint="eastAsia" w:ascii="宋体" w:hAnsi="宋体" w:eastAsia="宋体" w:cs="宋体"/>
                <w:b w:val="0"/>
                <w:bCs w:val="0"/>
                <w:i w:val="0"/>
                <w:iCs w:val="0"/>
                <w:sz w:val="21"/>
              </w:rPr>
            </w:pPr>
          </w:p>
        </w:tc>
        <w:tc>
          <w:tcPr>
            <w:tcW w:w="1475" w:type="dxa"/>
            <w:vAlign w:val="top"/>
          </w:tcPr>
          <w:p w14:paraId="6B1B27E2">
            <w:pPr>
              <w:pStyle w:val="17"/>
              <w:spacing w:before="64"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32BED339">
            <w:pPr>
              <w:pStyle w:val="17"/>
              <w:spacing w:before="64"/>
              <w:ind w:left="4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73.20</w:t>
            </w:r>
          </w:p>
        </w:tc>
        <w:tc>
          <w:tcPr>
            <w:tcW w:w="1623" w:type="dxa"/>
            <w:vAlign w:val="top"/>
          </w:tcPr>
          <w:p w14:paraId="2B7C52AE">
            <w:pPr>
              <w:pStyle w:val="17"/>
              <w:spacing w:before="64"/>
              <w:ind w:left="6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73.20</w:t>
            </w:r>
          </w:p>
        </w:tc>
        <w:tc>
          <w:tcPr>
            <w:tcW w:w="1956" w:type="dxa"/>
            <w:gridSpan w:val="3"/>
            <w:vAlign w:val="top"/>
          </w:tcPr>
          <w:p w14:paraId="6BEEBB4C">
            <w:pPr>
              <w:pStyle w:val="17"/>
              <w:spacing w:before="64"/>
              <w:ind w:left="81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70.63</w:t>
            </w:r>
          </w:p>
        </w:tc>
        <w:tc>
          <w:tcPr>
            <w:tcW w:w="786" w:type="dxa"/>
            <w:vAlign w:val="top"/>
          </w:tcPr>
          <w:p w14:paraId="4893C812">
            <w:pPr>
              <w:pStyle w:val="17"/>
              <w:spacing w:before="64"/>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96.49%</w:t>
            </w:r>
          </w:p>
        </w:tc>
        <w:tc>
          <w:tcPr>
            <w:tcW w:w="367" w:type="dxa"/>
            <w:vAlign w:val="top"/>
          </w:tcPr>
          <w:p w14:paraId="745B6E6A">
            <w:pPr>
              <w:pStyle w:val="17"/>
              <w:spacing w:before="64"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6F16AAA6">
            <w:pPr>
              <w:pStyle w:val="17"/>
              <w:spacing w:before="64"/>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9.65</w:t>
            </w:r>
          </w:p>
        </w:tc>
        <w:tc>
          <w:tcPr>
            <w:tcW w:w="1837" w:type="dxa"/>
            <w:vMerge w:val="restart"/>
            <w:tcBorders>
              <w:bottom w:val="nil"/>
            </w:tcBorders>
            <w:vAlign w:val="top"/>
          </w:tcPr>
          <w:p w14:paraId="25CC2FCD">
            <w:pPr>
              <w:spacing w:before="35" w:line="231" w:lineRule="auto"/>
              <w:ind w:left="49" w:right="32"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1.预算执行率=预算执行数/调整后预算数，</w:t>
            </w:r>
            <w:r>
              <w:rPr>
                <w:rFonts w:hint="eastAsia" w:ascii="宋体" w:hAnsi="宋体" w:eastAsia="宋体" w:cs="宋体"/>
                <w:b w:val="0"/>
                <w:bCs w:val="0"/>
                <w:i w:val="0"/>
                <w:iCs w:val="0"/>
                <w:spacing w:val="-18"/>
                <w:sz w:val="14"/>
                <w:szCs w:val="14"/>
              </w:rPr>
              <w:t xml:space="preserve"> </w:t>
            </w:r>
            <w:r>
              <w:rPr>
                <w:rFonts w:hint="eastAsia" w:ascii="宋体" w:hAnsi="宋体" w:eastAsia="宋体" w:cs="宋体"/>
                <w:b w:val="0"/>
                <w:bCs w:val="0"/>
                <w:i w:val="0"/>
                <w:iCs w:val="0"/>
                <w:spacing w:val="1"/>
                <w:sz w:val="14"/>
                <w:szCs w:val="14"/>
              </w:rPr>
              <w:t>预算执行率未达到90%的需说明原因</w:t>
            </w:r>
          </w:p>
          <w:p w14:paraId="43B2CE25">
            <w:pPr>
              <w:spacing w:before="1" w:line="230" w:lineRule="auto"/>
              <w:ind w:left="52" w:right="54"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4"/>
                <w:sz w:val="14"/>
                <w:szCs w:val="14"/>
              </w:rPr>
              <w:t>（10字以内）</w:t>
            </w:r>
            <w:r>
              <w:rPr>
                <w:rFonts w:hint="eastAsia" w:ascii="宋体" w:hAnsi="宋体" w:eastAsia="宋体" w:cs="宋体"/>
                <w:b w:val="0"/>
                <w:bCs w:val="0"/>
                <w:i w:val="0"/>
                <w:iCs w:val="0"/>
                <w:spacing w:val="-25"/>
                <w:sz w:val="14"/>
                <w:szCs w:val="14"/>
              </w:rPr>
              <w:t xml:space="preserve"> </w:t>
            </w:r>
            <w:r>
              <w:rPr>
                <w:rFonts w:hint="eastAsia" w:ascii="宋体" w:hAnsi="宋体" w:eastAsia="宋体" w:cs="宋体"/>
                <w:b w:val="0"/>
                <w:bCs w:val="0"/>
                <w:i w:val="0"/>
                <w:iCs w:val="0"/>
                <w:spacing w:val="4"/>
                <w:sz w:val="14"/>
                <w:szCs w:val="14"/>
              </w:rPr>
              <w:t>;2.年中发生</w:t>
            </w:r>
            <w:r>
              <w:rPr>
                <w:rFonts w:hint="eastAsia" w:ascii="宋体" w:hAnsi="宋体" w:eastAsia="宋体" w:cs="宋体"/>
                <w:b w:val="0"/>
                <w:bCs w:val="0"/>
                <w:i w:val="0"/>
                <w:iCs w:val="0"/>
                <w:spacing w:val="5"/>
                <w:sz w:val="14"/>
                <w:szCs w:val="14"/>
              </w:rPr>
              <w:t>预算调整的（追加或调</w:t>
            </w:r>
          </w:p>
          <w:p w14:paraId="3D068C7F">
            <w:pPr>
              <w:spacing w:line="222" w:lineRule="auto"/>
              <w:ind w:left="50" w:right="32" w:hanging="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2"/>
                <w:sz w:val="14"/>
                <w:szCs w:val="14"/>
              </w:rPr>
              <w:t>减</w:t>
            </w:r>
            <w:r>
              <w:rPr>
                <w:rFonts w:hint="eastAsia" w:ascii="宋体" w:hAnsi="宋体" w:eastAsia="宋体" w:cs="宋体"/>
                <w:b w:val="0"/>
                <w:bCs w:val="0"/>
                <w:i w:val="0"/>
                <w:iCs w:val="0"/>
                <w:spacing w:val="-29"/>
                <w:sz w:val="14"/>
                <w:szCs w:val="14"/>
              </w:rPr>
              <w:t xml:space="preserve"> </w:t>
            </w:r>
            <w:r>
              <w:rPr>
                <w:rFonts w:hint="eastAsia" w:ascii="宋体" w:hAnsi="宋体" w:eastAsia="宋体" w:cs="宋体"/>
                <w:b w:val="0"/>
                <w:bCs w:val="0"/>
                <w:i w:val="0"/>
                <w:iCs w:val="0"/>
                <w:spacing w:val="-2"/>
                <w:sz w:val="14"/>
                <w:szCs w:val="14"/>
              </w:rPr>
              <w:t>）,应单独说明理由</w:t>
            </w:r>
            <w:r>
              <w:rPr>
                <w:rFonts w:hint="eastAsia" w:ascii="宋体" w:hAnsi="宋体" w:eastAsia="宋体" w:cs="宋体"/>
                <w:b w:val="0"/>
                <w:bCs w:val="0"/>
                <w:i w:val="0"/>
                <w:iCs w:val="0"/>
                <w:spacing w:val="-37"/>
                <w:sz w:val="14"/>
                <w:szCs w:val="14"/>
              </w:rPr>
              <w:t xml:space="preserve"> </w:t>
            </w:r>
            <w:r>
              <w:rPr>
                <w:rFonts w:hint="eastAsia" w:ascii="宋体" w:hAnsi="宋体" w:eastAsia="宋体" w:cs="宋体"/>
                <w:b w:val="0"/>
                <w:bCs w:val="0"/>
                <w:i w:val="0"/>
                <w:iCs w:val="0"/>
                <w:spacing w:val="-2"/>
                <w:sz w:val="14"/>
                <w:szCs w:val="14"/>
              </w:rPr>
              <w:t>；3.</w:t>
            </w:r>
            <w:r>
              <w:rPr>
                <w:rFonts w:hint="eastAsia" w:ascii="宋体" w:hAnsi="宋体" w:eastAsia="宋体" w:cs="宋体"/>
                <w:b w:val="0"/>
                <w:bCs w:val="0"/>
                <w:i w:val="0"/>
                <w:iCs w:val="0"/>
                <w:spacing w:val="1"/>
                <w:sz w:val="14"/>
                <w:szCs w:val="14"/>
              </w:rPr>
              <w:t>其他资金包括：</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社会投入资</w:t>
            </w:r>
            <w:r>
              <w:rPr>
                <w:rFonts w:hint="eastAsia" w:ascii="宋体" w:hAnsi="宋体" w:eastAsia="宋体" w:cs="宋体"/>
                <w:b w:val="0"/>
                <w:bCs w:val="0"/>
                <w:i w:val="0"/>
                <w:iCs w:val="0"/>
                <w:spacing w:val="2"/>
                <w:sz w:val="14"/>
                <w:szCs w:val="14"/>
              </w:rPr>
              <w:t>金、</w:t>
            </w:r>
            <w:r>
              <w:rPr>
                <w:rFonts w:hint="eastAsia" w:ascii="宋体" w:hAnsi="宋体" w:eastAsia="宋体" w:cs="宋体"/>
                <w:b w:val="0"/>
                <w:bCs w:val="0"/>
                <w:i w:val="0"/>
                <w:iCs w:val="0"/>
                <w:spacing w:val="-34"/>
                <w:sz w:val="14"/>
                <w:szCs w:val="14"/>
              </w:rPr>
              <w:t xml:space="preserve"> </w:t>
            </w:r>
            <w:r>
              <w:rPr>
                <w:rFonts w:hint="eastAsia" w:ascii="宋体" w:hAnsi="宋体" w:eastAsia="宋体" w:cs="宋体"/>
                <w:b w:val="0"/>
                <w:bCs w:val="0"/>
                <w:i w:val="0"/>
                <w:iCs w:val="0"/>
                <w:spacing w:val="2"/>
                <w:sz w:val="14"/>
                <w:szCs w:val="14"/>
              </w:rPr>
              <w:t>银行贷款.</w:t>
            </w:r>
          </w:p>
        </w:tc>
      </w:tr>
      <w:tr w14:paraId="6CE1F7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6695098D">
            <w:pPr>
              <w:jc w:val="both"/>
              <w:rPr>
                <w:rFonts w:hint="eastAsia" w:ascii="宋体" w:hAnsi="宋体" w:eastAsia="宋体" w:cs="宋体"/>
                <w:b w:val="0"/>
                <w:bCs w:val="0"/>
                <w:i w:val="0"/>
                <w:iCs w:val="0"/>
                <w:sz w:val="21"/>
              </w:rPr>
            </w:pPr>
          </w:p>
        </w:tc>
        <w:tc>
          <w:tcPr>
            <w:tcW w:w="1475" w:type="dxa"/>
            <w:vAlign w:val="top"/>
          </w:tcPr>
          <w:p w14:paraId="23081E97">
            <w:pPr>
              <w:pStyle w:val="17"/>
              <w:spacing w:before="83"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53B22EBE">
            <w:pPr>
              <w:pStyle w:val="17"/>
              <w:spacing w:before="83"/>
              <w:ind w:left="4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73.20</w:t>
            </w:r>
          </w:p>
        </w:tc>
        <w:tc>
          <w:tcPr>
            <w:tcW w:w="1623" w:type="dxa"/>
            <w:vAlign w:val="top"/>
          </w:tcPr>
          <w:p w14:paraId="097934C9">
            <w:pPr>
              <w:pStyle w:val="17"/>
              <w:spacing w:before="83"/>
              <w:ind w:left="6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73.20</w:t>
            </w:r>
          </w:p>
        </w:tc>
        <w:tc>
          <w:tcPr>
            <w:tcW w:w="1956" w:type="dxa"/>
            <w:gridSpan w:val="3"/>
            <w:vAlign w:val="top"/>
          </w:tcPr>
          <w:p w14:paraId="11A108C4">
            <w:pPr>
              <w:pStyle w:val="17"/>
              <w:spacing w:before="83"/>
              <w:ind w:left="81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70.63</w:t>
            </w:r>
          </w:p>
        </w:tc>
        <w:tc>
          <w:tcPr>
            <w:tcW w:w="786" w:type="dxa"/>
            <w:vAlign w:val="top"/>
          </w:tcPr>
          <w:p w14:paraId="6D7B8B53">
            <w:pPr>
              <w:pStyle w:val="17"/>
              <w:spacing w:before="83"/>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96.49%</w:t>
            </w:r>
          </w:p>
        </w:tc>
        <w:tc>
          <w:tcPr>
            <w:tcW w:w="367" w:type="dxa"/>
            <w:vAlign w:val="top"/>
          </w:tcPr>
          <w:p w14:paraId="2B9B8812">
            <w:pPr>
              <w:pStyle w:val="17"/>
              <w:spacing w:before="8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2E20AA9F">
            <w:pPr>
              <w:pStyle w:val="17"/>
              <w:spacing w:before="8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34DB5EDE">
            <w:pPr>
              <w:jc w:val="both"/>
              <w:rPr>
                <w:rFonts w:hint="eastAsia" w:ascii="宋体" w:hAnsi="宋体" w:eastAsia="宋体" w:cs="宋体"/>
                <w:b w:val="0"/>
                <w:bCs w:val="0"/>
                <w:i w:val="0"/>
                <w:iCs w:val="0"/>
                <w:sz w:val="21"/>
              </w:rPr>
            </w:pPr>
          </w:p>
        </w:tc>
      </w:tr>
      <w:tr w14:paraId="38C234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1649C42D">
            <w:pPr>
              <w:jc w:val="both"/>
              <w:rPr>
                <w:rFonts w:hint="eastAsia" w:ascii="宋体" w:hAnsi="宋体" w:eastAsia="宋体" w:cs="宋体"/>
                <w:b w:val="0"/>
                <w:bCs w:val="0"/>
                <w:i w:val="0"/>
                <w:iCs w:val="0"/>
                <w:sz w:val="21"/>
              </w:rPr>
            </w:pPr>
          </w:p>
        </w:tc>
        <w:tc>
          <w:tcPr>
            <w:tcW w:w="1475" w:type="dxa"/>
            <w:vAlign w:val="top"/>
          </w:tcPr>
          <w:p w14:paraId="75695159">
            <w:pPr>
              <w:pStyle w:val="17"/>
              <w:spacing w:before="91"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0E5DFE4F">
            <w:pPr>
              <w:pStyle w:val="17"/>
              <w:spacing w:before="91"/>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546C12DA">
            <w:pPr>
              <w:pStyle w:val="17"/>
              <w:spacing w:before="91"/>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767B8172">
            <w:pPr>
              <w:pStyle w:val="17"/>
              <w:spacing w:before="91"/>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306D5792">
            <w:pPr>
              <w:pStyle w:val="17"/>
              <w:spacing w:before="91"/>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20D5AA7">
            <w:pPr>
              <w:pStyle w:val="17"/>
              <w:spacing w:before="9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788794F2">
            <w:pPr>
              <w:pStyle w:val="17"/>
              <w:spacing w:before="9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596E785B">
            <w:pPr>
              <w:jc w:val="both"/>
              <w:rPr>
                <w:rFonts w:hint="eastAsia" w:ascii="宋体" w:hAnsi="宋体" w:eastAsia="宋体" w:cs="宋体"/>
                <w:b w:val="0"/>
                <w:bCs w:val="0"/>
                <w:i w:val="0"/>
                <w:iCs w:val="0"/>
                <w:sz w:val="21"/>
              </w:rPr>
            </w:pPr>
          </w:p>
        </w:tc>
      </w:tr>
      <w:tr w14:paraId="13D71C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continue"/>
            <w:tcBorders>
              <w:top w:val="nil"/>
              <w:bottom w:val="nil"/>
            </w:tcBorders>
            <w:vAlign w:val="top"/>
          </w:tcPr>
          <w:p w14:paraId="407F16EB">
            <w:pPr>
              <w:jc w:val="both"/>
              <w:rPr>
                <w:rFonts w:hint="eastAsia" w:ascii="宋体" w:hAnsi="宋体" w:eastAsia="宋体" w:cs="宋体"/>
                <w:b w:val="0"/>
                <w:bCs w:val="0"/>
                <w:i w:val="0"/>
                <w:iCs w:val="0"/>
                <w:sz w:val="21"/>
              </w:rPr>
            </w:pPr>
          </w:p>
        </w:tc>
        <w:tc>
          <w:tcPr>
            <w:tcW w:w="1475" w:type="dxa"/>
            <w:vAlign w:val="top"/>
          </w:tcPr>
          <w:p w14:paraId="2CA4A788">
            <w:pPr>
              <w:pStyle w:val="17"/>
              <w:spacing w:before="72"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031F4D1A">
            <w:pPr>
              <w:pStyle w:val="17"/>
              <w:spacing w:before="7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E612DD5">
            <w:pPr>
              <w:pStyle w:val="17"/>
              <w:spacing w:before="72"/>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14CDD67B">
            <w:pPr>
              <w:pStyle w:val="17"/>
              <w:spacing w:before="72"/>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48085B98">
            <w:pPr>
              <w:pStyle w:val="17"/>
              <w:spacing w:before="72"/>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B71F7BE">
            <w:pPr>
              <w:pStyle w:val="17"/>
              <w:spacing w:before="7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2717F3A3">
            <w:pPr>
              <w:pStyle w:val="17"/>
              <w:spacing w:before="7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4F303268">
            <w:pPr>
              <w:jc w:val="both"/>
              <w:rPr>
                <w:rFonts w:hint="eastAsia" w:ascii="宋体" w:hAnsi="宋体" w:eastAsia="宋体" w:cs="宋体"/>
                <w:b w:val="0"/>
                <w:bCs w:val="0"/>
                <w:i w:val="0"/>
                <w:iCs w:val="0"/>
                <w:sz w:val="21"/>
              </w:rPr>
            </w:pPr>
          </w:p>
        </w:tc>
      </w:tr>
      <w:tr w14:paraId="3C4D7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3C960CFF">
            <w:pPr>
              <w:jc w:val="both"/>
              <w:rPr>
                <w:rFonts w:hint="eastAsia" w:ascii="宋体" w:hAnsi="宋体" w:eastAsia="宋体" w:cs="宋体"/>
                <w:b w:val="0"/>
                <w:bCs w:val="0"/>
                <w:i w:val="0"/>
                <w:iCs w:val="0"/>
                <w:sz w:val="21"/>
              </w:rPr>
            </w:pPr>
          </w:p>
        </w:tc>
        <w:tc>
          <w:tcPr>
            <w:tcW w:w="1475" w:type="dxa"/>
            <w:vAlign w:val="top"/>
          </w:tcPr>
          <w:p w14:paraId="257A97D6">
            <w:pPr>
              <w:pStyle w:val="17"/>
              <w:spacing w:before="62"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27695624">
            <w:pPr>
              <w:jc w:val="both"/>
              <w:rPr>
                <w:rFonts w:hint="eastAsia" w:ascii="宋体" w:hAnsi="宋体" w:eastAsia="宋体" w:cs="宋体"/>
                <w:b w:val="0"/>
                <w:bCs w:val="0"/>
                <w:i w:val="0"/>
                <w:iCs w:val="0"/>
                <w:sz w:val="21"/>
              </w:rPr>
            </w:pPr>
          </w:p>
        </w:tc>
        <w:tc>
          <w:tcPr>
            <w:tcW w:w="1623" w:type="dxa"/>
            <w:vAlign w:val="top"/>
          </w:tcPr>
          <w:p w14:paraId="25F6FFC5">
            <w:pPr>
              <w:jc w:val="both"/>
              <w:rPr>
                <w:rFonts w:hint="eastAsia" w:ascii="宋体" w:hAnsi="宋体" w:eastAsia="宋体" w:cs="宋体"/>
                <w:b w:val="0"/>
                <w:bCs w:val="0"/>
                <w:i w:val="0"/>
                <w:iCs w:val="0"/>
                <w:sz w:val="21"/>
              </w:rPr>
            </w:pPr>
          </w:p>
        </w:tc>
        <w:tc>
          <w:tcPr>
            <w:tcW w:w="1956" w:type="dxa"/>
            <w:gridSpan w:val="3"/>
            <w:vAlign w:val="top"/>
          </w:tcPr>
          <w:p w14:paraId="5C462FF9">
            <w:pPr>
              <w:jc w:val="both"/>
              <w:rPr>
                <w:rFonts w:hint="eastAsia" w:ascii="宋体" w:hAnsi="宋体" w:eastAsia="宋体" w:cs="宋体"/>
                <w:b w:val="0"/>
                <w:bCs w:val="0"/>
                <w:i w:val="0"/>
                <w:iCs w:val="0"/>
                <w:sz w:val="21"/>
              </w:rPr>
            </w:pPr>
          </w:p>
        </w:tc>
        <w:tc>
          <w:tcPr>
            <w:tcW w:w="786" w:type="dxa"/>
            <w:vAlign w:val="top"/>
          </w:tcPr>
          <w:p w14:paraId="50922601">
            <w:pPr>
              <w:jc w:val="both"/>
              <w:rPr>
                <w:rFonts w:hint="eastAsia" w:ascii="宋体" w:hAnsi="宋体" w:eastAsia="宋体" w:cs="宋体"/>
                <w:b w:val="0"/>
                <w:bCs w:val="0"/>
                <w:i w:val="0"/>
                <w:iCs w:val="0"/>
                <w:sz w:val="21"/>
              </w:rPr>
            </w:pPr>
          </w:p>
        </w:tc>
        <w:tc>
          <w:tcPr>
            <w:tcW w:w="367" w:type="dxa"/>
            <w:vAlign w:val="top"/>
          </w:tcPr>
          <w:p w14:paraId="7855F529">
            <w:pPr>
              <w:pStyle w:val="17"/>
              <w:spacing w:before="6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9C2168C">
            <w:pPr>
              <w:pStyle w:val="17"/>
              <w:spacing w:before="6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4C09A50A">
            <w:pPr>
              <w:jc w:val="both"/>
              <w:rPr>
                <w:rFonts w:hint="eastAsia" w:ascii="宋体" w:hAnsi="宋体" w:eastAsia="宋体" w:cs="宋体"/>
                <w:b w:val="0"/>
                <w:bCs w:val="0"/>
                <w:i w:val="0"/>
                <w:iCs w:val="0"/>
                <w:sz w:val="21"/>
              </w:rPr>
            </w:pPr>
          </w:p>
        </w:tc>
      </w:tr>
      <w:tr w14:paraId="00B599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6E610988">
            <w:pPr>
              <w:spacing w:line="266" w:lineRule="auto"/>
              <w:jc w:val="both"/>
              <w:rPr>
                <w:rFonts w:hint="eastAsia" w:ascii="宋体" w:hAnsi="宋体" w:eastAsia="宋体" w:cs="宋体"/>
                <w:b w:val="0"/>
                <w:bCs w:val="0"/>
                <w:i w:val="0"/>
                <w:iCs w:val="0"/>
                <w:sz w:val="21"/>
              </w:rPr>
            </w:pPr>
          </w:p>
          <w:p w14:paraId="76224BFF">
            <w:pPr>
              <w:spacing w:line="266" w:lineRule="auto"/>
              <w:jc w:val="both"/>
              <w:rPr>
                <w:rFonts w:hint="eastAsia" w:ascii="宋体" w:hAnsi="宋体" w:eastAsia="宋体" w:cs="宋体"/>
                <w:b w:val="0"/>
                <w:bCs w:val="0"/>
                <w:i w:val="0"/>
                <w:iCs w:val="0"/>
                <w:sz w:val="21"/>
              </w:rPr>
            </w:pPr>
          </w:p>
          <w:p w14:paraId="459469C1">
            <w:pPr>
              <w:spacing w:line="267" w:lineRule="auto"/>
              <w:jc w:val="both"/>
              <w:rPr>
                <w:rFonts w:hint="eastAsia" w:ascii="宋体" w:hAnsi="宋体" w:eastAsia="宋体" w:cs="宋体"/>
                <w:b w:val="0"/>
                <w:bCs w:val="0"/>
                <w:i w:val="0"/>
                <w:iCs w:val="0"/>
                <w:sz w:val="21"/>
              </w:rPr>
            </w:pPr>
          </w:p>
          <w:p w14:paraId="63B548F9">
            <w:pPr>
              <w:spacing w:line="267" w:lineRule="auto"/>
              <w:jc w:val="both"/>
              <w:rPr>
                <w:rFonts w:hint="eastAsia" w:ascii="宋体" w:hAnsi="宋体" w:eastAsia="宋体" w:cs="宋体"/>
                <w:b w:val="0"/>
                <w:bCs w:val="0"/>
                <w:i w:val="0"/>
                <w:iCs w:val="0"/>
                <w:sz w:val="21"/>
              </w:rPr>
            </w:pPr>
          </w:p>
          <w:p w14:paraId="4E1D2D19">
            <w:pPr>
              <w:spacing w:line="267" w:lineRule="auto"/>
              <w:jc w:val="both"/>
              <w:rPr>
                <w:rFonts w:hint="eastAsia" w:ascii="宋体" w:hAnsi="宋体" w:eastAsia="宋体" w:cs="宋体"/>
                <w:b w:val="0"/>
                <w:bCs w:val="0"/>
                <w:i w:val="0"/>
                <w:iCs w:val="0"/>
                <w:sz w:val="21"/>
              </w:rPr>
            </w:pPr>
          </w:p>
          <w:p w14:paraId="6C03EF2C">
            <w:pPr>
              <w:spacing w:line="267" w:lineRule="auto"/>
              <w:jc w:val="both"/>
              <w:rPr>
                <w:rFonts w:hint="eastAsia" w:ascii="宋体" w:hAnsi="宋体" w:eastAsia="宋体" w:cs="宋体"/>
                <w:b w:val="0"/>
                <w:bCs w:val="0"/>
                <w:i w:val="0"/>
                <w:iCs w:val="0"/>
                <w:sz w:val="21"/>
              </w:rPr>
            </w:pPr>
          </w:p>
          <w:p w14:paraId="1819B849">
            <w:pPr>
              <w:spacing w:line="267" w:lineRule="auto"/>
              <w:jc w:val="both"/>
              <w:rPr>
                <w:rFonts w:hint="eastAsia" w:ascii="宋体" w:hAnsi="宋体" w:eastAsia="宋体" w:cs="宋体"/>
                <w:b w:val="0"/>
                <w:bCs w:val="0"/>
                <w:i w:val="0"/>
                <w:iCs w:val="0"/>
                <w:sz w:val="21"/>
              </w:rPr>
            </w:pPr>
          </w:p>
          <w:p w14:paraId="4FFCCF08">
            <w:pPr>
              <w:spacing w:line="267" w:lineRule="auto"/>
              <w:jc w:val="both"/>
              <w:rPr>
                <w:rFonts w:hint="eastAsia" w:ascii="宋体" w:hAnsi="宋体" w:eastAsia="宋体" w:cs="宋体"/>
                <w:b w:val="0"/>
                <w:bCs w:val="0"/>
                <w:i w:val="0"/>
                <w:iCs w:val="0"/>
                <w:sz w:val="21"/>
              </w:rPr>
            </w:pPr>
          </w:p>
          <w:p w14:paraId="4733A85B">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28975888">
            <w:pPr>
              <w:pStyle w:val="17"/>
              <w:spacing w:before="7"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094A7BDF">
            <w:pPr>
              <w:pStyle w:val="17"/>
              <w:spacing w:before="7"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2809C44A">
            <w:pPr>
              <w:pStyle w:val="17"/>
              <w:spacing w:before="108"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4DF7413B">
            <w:pPr>
              <w:pStyle w:val="17"/>
              <w:spacing w:before="108"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42E962DE">
            <w:pPr>
              <w:pStyle w:val="17"/>
              <w:spacing w:before="108"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3500C1D7">
            <w:pPr>
              <w:pStyle w:val="17"/>
              <w:spacing w:before="19"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6DA4B0FF">
            <w:pPr>
              <w:pStyle w:val="17"/>
              <w:spacing w:before="9" w:line="18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7533E475">
            <w:pPr>
              <w:pStyle w:val="17"/>
              <w:spacing w:before="108"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32C4E54D">
            <w:pPr>
              <w:pStyle w:val="17"/>
              <w:spacing w:before="19"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3BC6C757">
            <w:pPr>
              <w:pStyle w:val="17"/>
              <w:spacing w:before="9" w:line="182"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7631E127">
            <w:pPr>
              <w:pStyle w:val="17"/>
              <w:spacing w:before="108"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67A8EAFD">
            <w:pPr>
              <w:pStyle w:val="17"/>
              <w:spacing w:before="108"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571527AA">
            <w:pPr>
              <w:pStyle w:val="17"/>
              <w:spacing w:before="108"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27772E97">
            <w:pPr>
              <w:pStyle w:val="17"/>
              <w:spacing w:before="108"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74C71D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2CFB342A">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2EF0127C">
            <w:pPr>
              <w:spacing w:line="285" w:lineRule="auto"/>
              <w:jc w:val="both"/>
              <w:rPr>
                <w:rFonts w:hint="eastAsia" w:ascii="宋体" w:hAnsi="宋体" w:eastAsia="宋体" w:cs="宋体"/>
                <w:b w:val="0"/>
                <w:bCs w:val="0"/>
                <w:i w:val="0"/>
                <w:iCs w:val="0"/>
                <w:sz w:val="21"/>
              </w:rPr>
            </w:pPr>
          </w:p>
          <w:p w14:paraId="0C448D4A">
            <w:pPr>
              <w:spacing w:line="286" w:lineRule="auto"/>
              <w:jc w:val="both"/>
              <w:rPr>
                <w:rFonts w:hint="eastAsia" w:ascii="宋体" w:hAnsi="宋体" w:eastAsia="宋体" w:cs="宋体"/>
                <w:b w:val="0"/>
                <w:bCs w:val="0"/>
                <w:i w:val="0"/>
                <w:iCs w:val="0"/>
                <w:sz w:val="21"/>
              </w:rPr>
            </w:pPr>
          </w:p>
          <w:p w14:paraId="03D67607">
            <w:pPr>
              <w:spacing w:line="286" w:lineRule="auto"/>
              <w:jc w:val="both"/>
              <w:rPr>
                <w:rFonts w:hint="eastAsia" w:ascii="宋体" w:hAnsi="宋体" w:eastAsia="宋体" w:cs="宋体"/>
                <w:b w:val="0"/>
                <w:bCs w:val="0"/>
                <w:i w:val="0"/>
                <w:iCs w:val="0"/>
                <w:sz w:val="21"/>
              </w:rPr>
            </w:pPr>
          </w:p>
          <w:p w14:paraId="2B3B801A">
            <w:pPr>
              <w:pStyle w:val="17"/>
              <w:spacing w:before="45"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Merge w:val="restart"/>
            <w:tcBorders>
              <w:bottom w:val="nil"/>
            </w:tcBorders>
            <w:vAlign w:val="top"/>
          </w:tcPr>
          <w:p w14:paraId="30EDEAFC">
            <w:pPr>
              <w:spacing w:line="251" w:lineRule="auto"/>
              <w:jc w:val="both"/>
              <w:rPr>
                <w:rFonts w:hint="eastAsia" w:ascii="宋体" w:hAnsi="宋体" w:eastAsia="宋体" w:cs="宋体"/>
                <w:b w:val="0"/>
                <w:bCs w:val="0"/>
                <w:i w:val="0"/>
                <w:iCs w:val="0"/>
                <w:sz w:val="21"/>
              </w:rPr>
            </w:pPr>
          </w:p>
          <w:p w14:paraId="4ADDAD8F">
            <w:pPr>
              <w:spacing w:line="252" w:lineRule="auto"/>
              <w:jc w:val="both"/>
              <w:rPr>
                <w:rFonts w:hint="eastAsia" w:ascii="宋体" w:hAnsi="宋体" w:eastAsia="宋体" w:cs="宋体"/>
                <w:b w:val="0"/>
                <w:bCs w:val="0"/>
                <w:i w:val="0"/>
                <w:iCs w:val="0"/>
                <w:sz w:val="21"/>
              </w:rPr>
            </w:pPr>
          </w:p>
          <w:p w14:paraId="7CC797F1">
            <w:pPr>
              <w:pStyle w:val="17"/>
              <w:spacing w:before="46"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5034F5DC">
            <w:pPr>
              <w:pStyle w:val="17"/>
              <w:spacing w:before="22" w:line="221" w:lineRule="auto"/>
              <w:ind w:left="43"/>
              <w:jc w:val="both"/>
              <w:rPr>
                <w:rFonts w:hint="eastAsia" w:ascii="宋体" w:hAnsi="宋体" w:eastAsia="宋体" w:cs="宋体"/>
                <w:b w:val="0"/>
                <w:bCs w:val="0"/>
                <w:i w:val="0"/>
                <w:iCs w:val="0"/>
              </w:rPr>
            </w:pPr>
            <w:r>
              <w:rPr>
                <w:rFonts w:hint="eastAsia" w:ascii="宋体" w:hAnsi="宋体" w:eastAsia="宋体" w:cs="宋体"/>
                <w:b w:val="0"/>
                <w:bCs w:val="0"/>
                <w:i w:val="0"/>
                <w:iCs w:val="0"/>
              </w:rPr>
              <w:t>建设100M带宽跨省MSTP电</w:t>
            </w:r>
          </w:p>
          <w:p w14:paraId="4436D782">
            <w:pPr>
              <w:pStyle w:val="17"/>
              <w:spacing w:before="8" w:line="181" w:lineRule="auto"/>
              <w:ind w:left="748"/>
              <w:jc w:val="both"/>
              <w:rPr>
                <w:rFonts w:hint="eastAsia" w:ascii="宋体" w:hAnsi="宋体" w:eastAsia="宋体" w:cs="宋体"/>
                <w:b w:val="0"/>
                <w:bCs w:val="0"/>
                <w:i w:val="0"/>
                <w:iCs w:val="0"/>
              </w:rPr>
            </w:pPr>
            <w:r>
              <w:rPr>
                <w:rFonts w:hint="eastAsia" w:ascii="宋体" w:hAnsi="宋体" w:eastAsia="宋体" w:cs="宋体"/>
                <w:b w:val="0"/>
                <w:bCs w:val="0"/>
                <w:i w:val="0"/>
                <w:iCs w:val="0"/>
              </w:rPr>
              <w:t>路</w:t>
            </w:r>
          </w:p>
        </w:tc>
        <w:tc>
          <w:tcPr>
            <w:tcW w:w="376" w:type="dxa"/>
            <w:vAlign w:val="top"/>
          </w:tcPr>
          <w:p w14:paraId="6EEE37F7">
            <w:pPr>
              <w:pStyle w:val="17"/>
              <w:spacing w:before="160"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2E062D18">
            <w:pPr>
              <w:pStyle w:val="17"/>
              <w:spacing w:before="108" w:line="184" w:lineRule="exact"/>
              <w:ind w:left="57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2</w:t>
            </w:r>
          </w:p>
        </w:tc>
        <w:tc>
          <w:tcPr>
            <w:tcW w:w="376" w:type="dxa"/>
            <w:vAlign w:val="top"/>
          </w:tcPr>
          <w:p w14:paraId="72708376">
            <w:pPr>
              <w:pStyle w:val="17"/>
              <w:spacing w:before="108" w:line="222" w:lineRule="auto"/>
              <w:ind w:left="128"/>
              <w:jc w:val="both"/>
              <w:rPr>
                <w:rFonts w:hint="eastAsia" w:ascii="宋体" w:hAnsi="宋体" w:eastAsia="宋体" w:cs="宋体"/>
                <w:b w:val="0"/>
                <w:bCs w:val="0"/>
                <w:i w:val="0"/>
                <w:iCs w:val="0"/>
              </w:rPr>
            </w:pPr>
            <w:r>
              <w:rPr>
                <w:rFonts w:hint="eastAsia" w:ascii="宋体" w:hAnsi="宋体" w:eastAsia="宋体" w:cs="宋体"/>
                <w:b w:val="0"/>
                <w:bCs w:val="0"/>
                <w:i w:val="0"/>
                <w:iCs w:val="0"/>
              </w:rPr>
              <w:t>项</w:t>
            </w:r>
          </w:p>
        </w:tc>
        <w:tc>
          <w:tcPr>
            <w:tcW w:w="786" w:type="dxa"/>
            <w:vAlign w:val="top"/>
          </w:tcPr>
          <w:p w14:paraId="7393AD94">
            <w:pPr>
              <w:spacing w:before="86" w:line="238" w:lineRule="auto"/>
              <w:ind w:left="36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2</w:t>
            </w:r>
          </w:p>
        </w:tc>
        <w:tc>
          <w:tcPr>
            <w:tcW w:w="367" w:type="dxa"/>
            <w:vAlign w:val="top"/>
          </w:tcPr>
          <w:p w14:paraId="53DD759D">
            <w:pPr>
              <w:pStyle w:val="17"/>
              <w:spacing w:before="108" w:line="241" w:lineRule="auto"/>
              <w:ind w:left="160"/>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398" w:type="dxa"/>
            <w:vAlign w:val="top"/>
          </w:tcPr>
          <w:p w14:paraId="428F09EE">
            <w:pPr>
              <w:pStyle w:val="17"/>
              <w:spacing w:before="108" w:line="241" w:lineRule="auto"/>
              <w:ind w:left="177"/>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1837" w:type="dxa"/>
            <w:vAlign w:val="top"/>
          </w:tcPr>
          <w:p w14:paraId="72F47702">
            <w:pPr>
              <w:jc w:val="both"/>
              <w:rPr>
                <w:rFonts w:hint="eastAsia" w:ascii="宋体" w:hAnsi="宋体" w:eastAsia="宋体" w:cs="宋体"/>
                <w:b w:val="0"/>
                <w:bCs w:val="0"/>
                <w:i w:val="0"/>
                <w:iCs w:val="0"/>
                <w:sz w:val="21"/>
              </w:rPr>
            </w:pPr>
          </w:p>
        </w:tc>
      </w:tr>
      <w:tr w14:paraId="185741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29FF096C">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74E2F953">
            <w:pPr>
              <w:jc w:val="both"/>
              <w:rPr>
                <w:rFonts w:hint="eastAsia" w:ascii="宋体" w:hAnsi="宋体" w:eastAsia="宋体" w:cs="宋体"/>
                <w:b w:val="0"/>
                <w:bCs w:val="0"/>
                <w:i w:val="0"/>
                <w:iCs w:val="0"/>
                <w:sz w:val="21"/>
              </w:rPr>
            </w:pPr>
          </w:p>
        </w:tc>
        <w:tc>
          <w:tcPr>
            <w:tcW w:w="1271" w:type="dxa"/>
            <w:vMerge w:val="continue"/>
            <w:tcBorders>
              <w:top w:val="nil"/>
              <w:bottom w:val="nil"/>
            </w:tcBorders>
            <w:vAlign w:val="top"/>
          </w:tcPr>
          <w:p w14:paraId="79116FCB">
            <w:pPr>
              <w:jc w:val="both"/>
              <w:rPr>
                <w:rFonts w:hint="eastAsia" w:ascii="宋体" w:hAnsi="宋体" w:eastAsia="宋体" w:cs="宋体"/>
                <w:b w:val="0"/>
                <w:bCs w:val="0"/>
                <w:i w:val="0"/>
                <w:iCs w:val="0"/>
                <w:sz w:val="21"/>
              </w:rPr>
            </w:pPr>
          </w:p>
        </w:tc>
        <w:tc>
          <w:tcPr>
            <w:tcW w:w="1623" w:type="dxa"/>
            <w:vAlign w:val="top"/>
          </w:tcPr>
          <w:p w14:paraId="07F041C5">
            <w:pPr>
              <w:pStyle w:val="17"/>
              <w:spacing w:before="20" w:line="220" w:lineRule="auto"/>
              <w:ind w:left="79"/>
              <w:jc w:val="both"/>
              <w:rPr>
                <w:rFonts w:hint="eastAsia" w:ascii="宋体" w:hAnsi="宋体" w:eastAsia="宋体" w:cs="宋体"/>
                <w:b w:val="0"/>
                <w:bCs w:val="0"/>
                <w:i w:val="0"/>
                <w:iCs w:val="0"/>
              </w:rPr>
            </w:pPr>
            <w:r>
              <w:rPr>
                <w:rFonts w:hint="eastAsia" w:ascii="宋体" w:hAnsi="宋体" w:eastAsia="宋体" w:cs="宋体"/>
                <w:b w:val="0"/>
                <w:bCs w:val="0"/>
                <w:i w:val="0"/>
                <w:iCs w:val="0"/>
              </w:rPr>
              <w:t>建设50M带宽本地MSTP电</w:t>
            </w:r>
          </w:p>
          <w:p w14:paraId="56AEEDB9">
            <w:pPr>
              <w:pStyle w:val="17"/>
              <w:spacing w:before="10" w:line="181" w:lineRule="auto"/>
              <w:ind w:left="748"/>
              <w:jc w:val="both"/>
              <w:rPr>
                <w:rFonts w:hint="eastAsia" w:ascii="宋体" w:hAnsi="宋体" w:eastAsia="宋体" w:cs="宋体"/>
                <w:b w:val="0"/>
                <w:bCs w:val="0"/>
                <w:i w:val="0"/>
                <w:iCs w:val="0"/>
              </w:rPr>
            </w:pPr>
            <w:r>
              <w:rPr>
                <w:rFonts w:hint="eastAsia" w:ascii="宋体" w:hAnsi="宋体" w:eastAsia="宋体" w:cs="宋体"/>
                <w:b w:val="0"/>
                <w:bCs w:val="0"/>
                <w:i w:val="0"/>
                <w:iCs w:val="0"/>
              </w:rPr>
              <w:t>路</w:t>
            </w:r>
          </w:p>
        </w:tc>
        <w:tc>
          <w:tcPr>
            <w:tcW w:w="376" w:type="dxa"/>
            <w:vAlign w:val="top"/>
          </w:tcPr>
          <w:p w14:paraId="6D77BBFD">
            <w:pPr>
              <w:pStyle w:val="17"/>
              <w:spacing w:before="160"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51ECB962">
            <w:pPr>
              <w:pStyle w:val="17"/>
              <w:spacing w:before="108" w:line="184" w:lineRule="exact"/>
              <w:ind w:left="57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2</w:t>
            </w:r>
          </w:p>
        </w:tc>
        <w:tc>
          <w:tcPr>
            <w:tcW w:w="376" w:type="dxa"/>
            <w:vAlign w:val="top"/>
          </w:tcPr>
          <w:p w14:paraId="338F2AD5">
            <w:pPr>
              <w:pStyle w:val="17"/>
              <w:spacing w:before="108" w:line="222" w:lineRule="auto"/>
              <w:ind w:left="128"/>
              <w:jc w:val="both"/>
              <w:rPr>
                <w:rFonts w:hint="eastAsia" w:ascii="宋体" w:hAnsi="宋体" w:eastAsia="宋体" w:cs="宋体"/>
                <w:b w:val="0"/>
                <w:bCs w:val="0"/>
                <w:i w:val="0"/>
                <w:iCs w:val="0"/>
              </w:rPr>
            </w:pPr>
            <w:r>
              <w:rPr>
                <w:rFonts w:hint="eastAsia" w:ascii="宋体" w:hAnsi="宋体" w:eastAsia="宋体" w:cs="宋体"/>
                <w:b w:val="0"/>
                <w:bCs w:val="0"/>
                <w:i w:val="0"/>
                <w:iCs w:val="0"/>
              </w:rPr>
              <w:t>项</w:t>
            </w:r>
          </w:p>
        </w:tc>
        <w:tc>
          <w:tcPr>
            <w:tcW w:w="786" w:type="dxa"/>
            <w:vAlign w:val="top"/>
          </w:tcPr>
          <w:p w14:paraId="7A1AFA5D">
            <w:pPr>
              <w:spacing w:before="86" w:line="238" w:lineRule="auto"/>
              <w:ind w:left="36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2</w:t>
            </w:r>
          </w:p>
        </w:tc>
        <w:tc>
          <w:tcPr>
            <w:tcW w:w="367" w:type="dxa"/>
            <w:vAlign w:val="top"/>
          </w:tcPr>
          <w:p w14:paraId="7DD3A7AE">
            <w:pPr>
              <w:pStyle w:val="17"/>
              <w:spacing w:before="108" w:line="241" w:lineRule="auto"/>
              <w:ind w:left="160"/>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398" w:type="dxa"/>
            <w:vAlign w:val="top"/>
          </w:tcPr>
          <w:p w14:paraId="58493703">
            <w:pPr>
              <w:pStyle w:val="17"/>
              <w:spacing w:before="108" w:line="241" w:lineRule="auto"/>
              <w:ind w:left="177"/>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1837" w:type="dxa"/>
            <w:vAlign w:val="top"/>
          </w:tcPr>
          <w:p w14:paraId="3CDDA068">
            <w:pPr>
              <w:jc w:val="both"/>
              <w:rPr>
                <w:rFonts w:hint="eastAsia" w:ascii="宋体" w:hAnsi="宋体" w:eastAsia="宋体" w:cs="宋体"/>
                <w:b w:val="0"/>
                <w:bCs w:val="0"/>
                <w:i w:val="0"/>
                <w:iCs w:val="0"/>
                <w:sz w:val="21"/>
              </w:rPr>
            </w:pPr>
          </w:p>
        </w:tc>
      </w:tr>
      <w:tr w14:paraId="16BAB4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503" w:type="dxa"/>
            <w:vMerge w:val="continue"/>
            <w:tcBorders>
              <w:top w:val="nil"/>
              <w:bottom w:val="nil"/>
            </w:tcBorders>
            <w:vAlign w:val="top"/>
          </w:tcPr>
          <w:p w14:paraId="7A427307">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69CC1F4B">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417BF84E">
            <w:pPr>
              <w:jc w:val="both"/>
              <w:rPr>
                <w:rFonts w:hint="eastAsia" w:ascii="宋体" w:hAnsi="宋体" w:eastAsia="宋体" w:cs="宋体"/>
                <w:b w:val="0"/>
                <w:bCs w:val="0"/>
                <w:i w:val="0"/>
                <w:iCs w:val="0"/>
                <w:sz w:val="21"/>
              </w:rPr>
            </w:pPr>
          </w:p>
        </w:tc>
        <w:tc>
          <w:tcPr>
            <w:tcW w:w="1623" w:type="dxa"/>
            <w:vAlign w:val="top"/>
          </w:tcPr>
          <w:p w14:paraId="17761CB7">
            <w:pPr>
              <w:pStyle w:val="17"/>
              <w:spacing w:before="22" w:line="220" w:lineRule="auto"/>
              <w:ind w:left="8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西信机房主机托管服务-</w:t>
            </w:r>
          </w:p>
          <w:p w14:paraId="3DAC523D">
            <w:pPr>
              <w:pStyle w:val="17"/>
              <w:spacing w:before="8" w:line="220" w:lineRule="auto"/>
              <w:ind w:left="18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机架托管：标准机架</w:t>
            </w:r>
          </w:p>
          <w:p w14:paraId="6D0FDCB0">
            <w:pPr>
              <w:pStyle w:val="17"/>
              <w:spacing w:before="8" w:line="183" w:lineRule="auto"/>
              <w:ind w:left="533"/>
              <w:jc w:val="both"/>
              <w:rPr>
                <w:rFonts w:hint="eastAsia" w:ascii="宋体" w:hAnsi="宋体" w:eastAsia="宋体" w:cs="宋体"/>
                <w:b w:val="0"/>
                <w:bCs w:val="0"/>
                <w:i w:val="0"/>
                <w:iCs w:val="0"/>
              </w:rPr>
            </w:pPr>
            <w:r>
              <w:rPr>
                <w:rFonts w:hint="eastAsia" w:ascii="宋体" w:hAnsi="宋体" w:eastAsia="宋体" w:cs="宋体"/>
                <w:b w:val="0"/>
                <w:bCs w:val="0"/>
                <w:i w:val="0"/>
                <w:iCs w:val="0"/>
              </w:rPr>
              <w:t>42U，10A</w:t>
            </w:r>
          </w:p>
        </w:tc>
        <w:tc>
          <w:tcPr>
            <w:tcW w:w="376" w:type="dxa"/>
            <w:vAlign w:val="top"/>
          </w:tcPr>
          <w:p w14:paraId="5024FF6D">
            <w:pPr>
              <w:pStyle w:val="17"/>
              <w:spacing w:before="250"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1CE73C3D">
            <w:pPr>
              <w:pStyle w:val="17"/>
              <w:spacing w:before="198" w:line="241" w:lineRule="auto"/>
              <w:ind w:left="577"/>
              <w:jc w:val="both"/>
              <w:rPr>
                <w:rFonts w:hint="eastAsia" w:ascii="宋体" w:hAnsi="宋体" w:eastAsia="宋体" w:cs="宋体"/>
                <w:b w:val="0"/>
                <w:bCs w:val="0"/>
                <w:i w:val="0"/>
                <w:iCs w:val="0"/>
              </w:rPr>
            </w:pPr>
            <w:r>
              <w:rPr>
                <w:rFonts w:hint="eastAsia" w:ascii="宋体" w:hAnsi="宋体" w:eastAsia="宋体" w:cs="宋体"/>
                <w:b w:val="0"/>
                <w:bCs w:val="0"/>
                <w:i w:val="0"/>
                <w:iCs w:val="0"/>
              </w:rPr>
              <w:t>5</w:t>
            </w:r>
          </w:p>
        </w:tc>
        <w:tc>
          <w:tcPr>
            <w:tcW w:w="376" w:type="dxa"/>
            <w:vAlign w:val="top"/>
          </w:tcPr>
          <w:p w14:paraId="0595EF38">
            <w:pPr>
              <w:pStyle w:val="17"/>
              <w:spacing w:before="197" w:line="222" w:lineRule="auto"/>
              <w:ind w:left="128"/>
              <w:jc w:val="both"/>
              <w:rPr>
                <w:rFonts w:hint="eastAsia" w:ascii="宋体" w:hAnsi="宋体" w:eastAsia="宋体" w:cs="宋体"/>
                <w:b w:val="0"/>
                <w:bCs w:val="0"/>
                <w:i w:val="0"/>
                <w:iCs w:val="0"/>
              </w:rPr>
            </w:pPr>
            <w:r>
              <w:rPr>
                <w:rFonts w:hint="eastAsia" w:ascii="宋体" w:hAnsi="宋体" w:eastAsia="宋体" w:cs="宋体"/>
                <w:b w:val="0"/>
                <w:bCs w:val="0"/>
                <w:i w:val="0"/>
                <w:iCs w:val="0"/>
              </w:rPr>
              <w:t>项</w:t>
            </w:r>
          </w:p>
        </w:tc>
        <w:tc>
          <w:tcPr>
            <w:tcW w:w="786" w:type="dxa"/>
            <w:vAlign w:val="top"/>
          </w:tcPr>
          <w:p w14:paraId="2755CAB3">
            <w:pPr>
              <w:spacing w:before="175" w:line="236" w:lineRule="auto"/>
              <w:ind w:left="37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5</w:t>
            </w:r>
          </w:p>
        </w:tc>
        <w:tc>
          <w:tcPr>
            <w:tcW w:w="367" w:type="dxa"/>
            <w:vAlign w:val="top"/>
          </w:tcPr>
          <w:p w14:paraId="55A6CC6C">
            <w:pPr>
              <w:pStyle w:val="17"/>
              <w:spacing w:before="198" w:line="184" w:lineRule="exact"/>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98" w:type="dxa"/>
            <w:vAlign w:val="top"/>
          </w:tcPr>
          <w:p w14:paraId="0561E9E6">
            <w:pPr>
              <w:pStyle w:val="17"/>
              <w:spacing w:before="198" w:line="184" w:lineRule="exact"/>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1837" w:type="dxa"/>
            <w:vAlign w:val="top"/>
          </w:tcPr>
          <w:p w14:paraId="0EF17C8A">
            <w:pPr>
              <w:jc w:val="both"/>
              <w:rPr>
                <w:rFonts w:hint="eastAsia" w:ascii="宋体" w:hAnsi="宋体" w:eastAsia="宋体" w:cs="宋体"/>
                <w:b w:val="0"/>
                <w:bCs w:val="0"/>
                <w:i w:val="0"/>
                <w:iCs w:val="0"/>
                <w:sz w:val="21"/>
              </w:rPr>
            </w:pPr>
          </w:p>
        </w:tc>
      </w:tr>
      <w:tr w14:paraId="784A91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2C7D4DAC">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1E4B0861">
            <w:pPr>
              <w:jc w:val="both"/>
              <w:rPr>
                <w:rFonts w:hint="eastAsia" w:ascii="宋体" w:hAnsi="宋体" w:eastAsia="宋体" w:cs="宋体"/>
                <w:b w:val="0"/>
                <w:bCs w:val="0"/>
                <w:i w:val="0"/>
                <w:iCs w:val="0"/>
                <w:sz w:val="21"/>
              </w:rPr>
            </w:pPr>
          </w:p>
        </w:tc>
        <w:tc>
          <w:tcPr>
            <w:tcW w:w="1271" w:type="dxa"/>
            <w:vAlign w:val="top"/>
          </w:tcPr>
          <w:p w14:paraId="712D0DE4">
            <w:pPr>
              <w:pStyle w:val="17"/>
              <w:spacing w:before="109"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196C993C">
            <w:pPr>
              <w:pStyle w:val="17"/>
              <w:spacing w:before="109" w:line="221" w:lineRule="auto"/>
              <w:ind w:left="39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项目质量保障</w:t>
            </w:r>
          </w:p>
        </w:tc>
        <w:tc>
          <w:tcPr>
            <w:tcW w:w="376" w:type="dxa"/>
            <w:vAlign w:val="top"/>
          </w:tcPr>
          <w:p w14:paraId="6A03FFEE">
            <w:pPr>
              <w:pStyle w:val="17"/>
              <w:spacing w:before="109"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0F0050D2">
            <w:pPr>
              <w:pStyle w:val="17"/>
              <w:spacing w:before="21" w:line="207" w:lineRule="auto"/>
              <w:ind w:left="82" w:right="26" w:hanging="3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按照项目技术质量流程8个步骤执行</w:t>
            </w:r>
          </w:p>
        </w:tc>
        <w:tc>
          <w:tcPr>
            <w:tcW w:w="376" w:type="dxa"/>
            <w:vAlign w:val="top"/>
          </w:tcPr>
          <w:p w14:paraId="6DF6C719">
            <w:pPr>
              <w:jc w:val="both"/>
              <w:rPr>
                <w:rFonts w:hint="eastAsia" w:ascii="宋体" w:hAnsi="宋体" w:eastAsia="宋体" w:cs="宋体"/>
                <w:b w:val="0"/>
                <w:bCs w:val="0"/>
                <w:i w:val="0"/>
                <w:iCs w:val="0"/>
                <w:sz w:val="21"/>
              </w:rPr>
            </w:pPr>
          </w:p>
        </w:tc>
        <w:tc>
          <w:tcPr>
            <w:tcW w:w="786" w:type="dxa"/>
            <w:vAlign w:val="top"/>
          </w:tcPr>
          <w:p w14:paraId="5F0C5EC1">
            <w:pPr>
              <w:pStyle w:val="17"/>
              <w:spacing w:before="18"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w:t>
            </w:r>
          </w:p>
          <w:p w14:paraId="633C755B">
            <w:pPr>
              <w:pStyle w:val="17"/>
              <w:spacing w:before="7" w:line="186"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术质量流程</w:t>
            </w:r>
          </w:p>
        </w:tc>
        <w:tc>
          <w:tcPr>
            <w:tcW w:w="367" w:type="dxa"/>
            <w:vAlign w:val="top"/>
          </w:tcPr>
          <w:p w14:paraId="49C96421">
            <w:pPr>
              <w:pStyle w:val="17"/>
              <w:spacing w:before="110"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0676F32B">
            <w:pPr>
              <w:pStyle w:val="17"/>
              <w:spacing w:before="110"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3AC8FCA8">
            <w:pPr>
              <w:jc w:val="both"/>
              <w:rPr>
                <w:rFonts w:hint="eastAsia" w:ascii="宋体" w:hAnsi="宋体" w:eastAsia="宋体" w:cs="宋体"/>
                <w:b w:val="0"/>
                <w:bCs w:val="0"/>
                <w:i w:val="0"/>
                <w:iCs w:val="0"/>
                <w:sz w:val="21"/>
              </w:rPr>
            </w:pPr>
          </w:p>
        </w:tc>
      </w:tr>
      <w:tr w14:paraId="4F199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6E548C7E">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1C8EEB3B">
            <w:pPr>
              <w:jc w:val="both"/>
              <w:rPr>
                <w:rFonts w:hint="eastAsia" w:ascii="宋体" w:hAnsi="宋体" w:eastAsia="宋体" w:cs="宋体"/>
                <w:b w:val="0"/>
                <w:bCs w:val="0"/>
                <w:i w:val="0"/>
                <w:iCs w:val="0"/>
                <w:sz w:val="21"/>
              </w:rPr>
            </w:pPr>
          </w:p>
        </w:tc>
        <w:tc>
          <w:tcPr>
            <w:tcW w:w="1271" w:type="dxa"/>
            <w:vAlign w:val="top"/>
          </w:tcPr>
          <w:p w14:paraId="39F17A48">
            <w:pPr>
              <w:pStyle w:val="17"/>
              <w:spacing w:before="109"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15E20102">
            <w:pPr>
              <w:pStyle w:val="17"/>
              <w:spacing w:before="24" w:line="205" w:lineRule="auto"/>
              <w:ind w:left="44" w:right="29" w:hanging="1"/>
              <w:jc w:val="both"/>
              <w:rPr>
                <w:rFonts w:hint="eastAsia" w:ascii="宋体" w:hAnsi="宋体" w:eastAsia="宋体" w:cs="宋体"/>
                <w:b w:val="0"/>
                <w:bCs w:val="0"/>
                <w:i w:val="0"/>
                <w:iCs w:val="0"/>
              </w:rPr>
            </w:pPr>
            <w:r>
              <w:rPr>
                <w:rFonts w:hint="eastAsia" w:ascii="宋体" w:hAnsi="宋体" w:eastAsia="宋体" w:cs="宋体"/>
                <w:b w:val="0"/>
                <w:bCs w:val="0"/>
                <w:i w:val="0"/>
                <w:iCs w:val="0"/>
              </w:rPr>
              <w:t>机房及线路租赁服务、机</w:t>
            </w:r>
            <w:r>
              <w:rPr>
                <w:rFonts w:hint="eastAsia" w:ascii="宋体" w:hAnsi="宋体" w:eastAsia="宋体" w:cs="宋体"/>
                <w:b w:val="0"/>
                <w:bCs w:val="0"/>
                <w:i w:val="0"/>
                <w:iCs w:val="0"/>
                <w:spacing w:val="-1"/>
              </w:rPr>
              <w:t>房迁移及运维监控服务等</w:t>
            </w:r>
          </w:p>
        </w:tc>
        <w:tc>
          <w:tcPr>
            <w:tcW w:w="376" w:type="dxa"/>
            <w:vAlign w:val="top"/>
          </w:tcPr>
          <w:p w14:paraId="071562E5">
            <w:pPr>
              <w:pStyle w:val="17"/>
              <w:spacing w:before="109"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F39FC5F">
            <w:pPr>
              <w:pStyle w:val="17"/>
              <w:spacing w:before="109" w:line="221" w:lineRule="auto"/>
              <w:ind w:left="2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2024年年底</w:t>
            </w:r>
          </w:p>
        </w:tc>
        <w:tc>
          <w:tcPr>
            <w:tcW w:w="376" w:type="dxa"/>
            <w:vAlign w:val="top"/>
          </w:tcPr>
          <w:p w14:paraId="16C34D66">
            <w:pPr>
              <w:jc w:val="both"/>
              <w:rPr>
                <w:rFonts w:hint="eastAsia" w:ascii="宋体" w:hAnsi="宋体" w:eastAsia="宋体" w:cs="宋体"/>
                <w:b w:val="0"/>
                <w:bCs w:val="0"/>
                <w:i w:val="0"/>
                <w:iCs w:val="0"/>
                <w:sz w:val="21"/>
              </w:rPr>
            </w:pPr>
          </w:p>
        </w:tc>
        <w:tc>
          <w:tcPr>
            <w:tcW w:w="786" w:type="dxa"/>
            <w:vAlign w:val="top"/>
          </w:tcPr>
          <w:p w14:paraId="63C56F90">
            <w:pPr>
              <w:pStyle w:val="17"/>
              <w:spacing w:before="109"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rPr>
              <w:t>2024年年底</w:t>
            </w:r>
          </w:p>
        </w:tc>
        <w:tc>
          <w:tcPr>
            <w:tcW w:w="367" w:type="dxa"/>
            <w:vAlign w:val="top"/>
          </w:tcPr>
          <w:p w14:paraId="74D2E319">
            <w:pPr>
              <w:pStyle w:val="17"/>
              <w:spacing w:before="109"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20D5AC4D">
            <w:pPr>
              <w:pStyle w:val="17"/>
              <w:spacing w:before="109"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1BB213E6">
            <w:pPr>
              <w:jc w:val="both"/>
              <w:rPr>
                <w:rFonts w:hint="eastAsia" w:ascii="宋体" w:hAnsi="宋体" w:eastAsia="宋体" w:cs="宋体"/>
                <w:b w:val="0"/>
                <w:bCs w:val="0"/>
                <w:i w:val="0"/>
                <w:iCs w:val="0"/>
                <w:sz w:val="21"/>
              </w:rPr>
            </w:pPr>
          </w:p>
        </w:tc>
      </w:tr>
      <w:tr w14:paraId="0ADF7E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12E416E4">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0230D8B4">
            <w:pPr>
              <w:spacing w:line="285" w:lineRule="auto"/>
              <w:jc w:val="both"/>
              <w:rPr>
                <w:rFonts w:hint="eastAsia" w:ascii="宋体" w:hAnsi="宋体" w:eastAsia="宋体" w:cs="宋体"/>
                <w:b w:val="0"/>
                <w:bCs w:val="0"/>
                <w:i w:val="0"/>
                <w:iCs w:val="0"/>
                <w:sz w:val="21"/>
              </w:rPr>
            </w:pPr>
          </w:p>
          <w:p w14:paraId="36A5712A">
            <w:pPr>
              <w:spacing w:line="285" w:lineRule="auto"/>
              <w:jc w:val="both"/>
              <w:rPr>
                <w:rFonts w:hint="eastAsia" w:ascii="宋体" w:hAnsi="宋体" w:eastAsia="宋体" w:cs="宋体"/>
                <w:b w:val="0"/>
                <w:bCs w:val="0"/>
                <w:i w:val="0"/>
                <w:iCs w:val="0"/>
                <w:sz w:val="21"/>
              </w:rPr>
            </w:pPr>
          </w:p>
          <w:p w14:paraId="118FB072">
            <w:pPr>
              <w:spacing w:line="285" w:lineRule="auto"/>
              <w:jc w:val="both"/>
              <w:rPr>
                <w:rFonts w:hint="eastAsia" w:ascii="宋体" w:hAnsi="宋体" w:eastAsia="宋体" w:cs="宋体"/>
                <w:b w:val="0"/>
                <w:bCs w:val="0"/>
                <w:i w:val="0"/>
                <w:iCs w:val="0"/>
                <w:sz w:val="21"/>
              </w:rPr>
            </w:pPr>
          </w:p>
          <w:p w14:paraId="76AE8A12">
            <w:pPr>
              <w:pStyle w:val="17"/>
              <w:spacing w:before="46"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4027AC7D">
            <w:pPr>
              <w:pStyle w:val="17"/>
              <w:spacing w:before="110"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经济效益指标</w:t>
            </w:r>
          </w:p>
        </w:tc>
        <w:tc>
          <w:tcPr>
            <w:tcW w:w="1623" w:type="dxa"/>
            <w:vAlign w:val="top"/>
          </w:tcPr>
          <w:p w14:paraId="77F0195C">
            <w:pPr>
              <w:pStyle w:val="17"/>
              <w:spacing w:before="110" w:line="222" w:lineRule="auto"/>
              <w:ind w:left="4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间接经济效益</w:t>
            </w:r>
          </w:p>
        </w:tc>
        <w:tc>
          <w:tcPr>
            <w:tcW w:w="376" w:type="dxa"/>
            <w:vAlign w:val="top"/>
          </w:tcPr>
          <w:p w14:paraId="0A60A507">
            <w:pPr>
              <w:pStyle w:val="17"/>
              <w:spacing w:before="110"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93F6988">
            <w:pPr>
              <w:pStyle w:val="17"/>
              <w:spacing w:before="21" w:line="207" w:lineRule="auto"/>
              <w:ind w:left="398" w:right="26" w:hanging="3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具有良好的间接经</w:t>
            </w:r>
            <w:r>
              <w:rPr>
                <w:rFonts w:hint="eastAsia" w:ascii="宋体" w:hAnsi="宋体" w:eastAsia="宋体" w:cs="宋体"/>
                <w:b w:val="0"/>
                <w:bCs w:val="0"/>
                <w:i w:val="0"/>
                <w:iCs w:val="0"/>
                <w:spacing w:val="-2"/>
              </w:rPr>
              <w:t>济效益</w:t>
            </w:r>
          </w:p>
        </w:tc>
        <w:tc>
          <w:tcPr>
            <w:tcW w:w="376" w:type="dxa"/>
            <w:vAlign w:val="top"/>
          </w:tcPr>
          <w:p w14:paraId="182DA225">
            <w:pPr>
              <w:jc w:val="both"/>
              <w:rPr>
                <w:rFonts w:hint="eastAsia" w:ascii="宋体" w:hAnsi="宋体" w:eastAsia="宋体" w:cs="宋体"/>
                <w:b w:val="0"/>
                <w:bCs w:val="0"/>
                <w:i w:val="0"/>
                <w:iCs w:val="0"/>
                <w:sz w:val="21"/>
              </w:rPr>
            </w:pPr>
          </w:p>
        </w:tc>
        <w:tc>
          <w:tcPr>
            <w:tcW w:w="786" w:type="dxa"/>
            <w:vAlign w:val="top"/>
          </w:tcPr>
          <w:p w14:paraId="120C6B1E">
            <w:pPr>
              <w:pStyle w:val="17"/>
              <w:spacing w:before="19"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具有良好的</w:t>
            </w:r>
          </w:p>
          <w:p w14:paraId="252A548B">
            <w:pPr>
              <w:pStyle w:val="17"/>
              <w:spacing w:before="7" w:line="186" w:lineRule="auto"/>
              <w:ind w:left="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间接经济效</w:t>
            </w:r>
          </w:p>
        </w:tc>
        <w:tc>
          <w:tcPr>
            <w:tcW w:w="367" w:type="dxa"/>
            <w:vAlign w:val="top"/>
          </w:tcPr>
          <w:p w14:paraId="69036465">
            <w:pPr>
              <w:pStyle w:val="17"/>
              <w:spacing w:before="110" w:line="241" w:lineRule="auto"/>
              <w:ind w:left="157"/>
              <w:jc w:val="both"/>
              <w:rPr>
                <w:rFonts w:hint="eastAsia" w:ascii="宋体" w:hAnsi="宋体" w:eastAsia="宋体" w:cs="宋体"/>
                <w:b w:val="0"/>
                <w:bCs w:val="0"/>
                <w:i w:val="0"/>
                <w:iCs w:val="0"/>
              </w:rPr>
            </w:pPr>
            <w:r>
              <w:rPr>
                <w:rFonts w:hint="eastAsia" w:ascii="宋体" w:hAnsi="宋体" w:eastAsia="宋体" w:cs="宋体"/>
                <w:b w:val="0"/>
                <w:bCs w:val="0"/>
                <w:i w:val="0"/>
                <w:iCs w:val="0"/>
              </w:rPr>
              <w:t>9</w:t>
            </w:r>
          </w:p>
        </w:tc>
        <w:tc>
          <w:tcPr>
            <w:tcW w:w="398" w:type="dxa"/>
            <w:vAlign w:val="top"/>
          </w:tcPr>
          <w:p w14:paraId="3AB8AFB8">
            <w:pPr>
              <w:pStyle w:val="17"/>
              <w:spacing w:before="110"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9</w:t>
            </w:r>
          </w:p>
        </w:tc>
        <w:tc>
          <w:tcPr>
            <w:tcW w:w="1837" w:type="dxa"/>
            <w:vAlign w:val="top"/>
          </w:tcPr>
          <w:p w14:paraId="7888C18E">
            <w:pPr>
              <w:jc w:val="both"/>
              <w:rPr>
                <w:rFonts w:hint="eastAsia" w:ascii="宋体" w:hAnsi="宋体" w:eastAsia="宋体" w:cs="宋体"/>
                <w:b w:val="0"/>
                <w:bCs w:val="0"/>
                <w:i w:val="0"/>
                <w:iCs w:val="0"/>
                <w:sz w:val="21"/>
              </w:rPr>
            </w:pPr>
          </w:p>
        </w:tc>
      </w:tr>
      <w:tr w14:paraId="4B87F8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3A36AEDA">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5085639F">
            <w:pPr>
              <w:jc w:val="both"/>
              <w:rPr>
                <w:rFonts w:hint="eastAsia" w:ascii="宋体" w:hAnsi="宋体" w:eastAsia="宋体" w:cs="宋体"/>
                <w:b w:val="0"/>
                <w:bCs w:val="0"/>
                <w:i w:val="0"/>
                <w:iCs w:val="0"/>
                <w:sz w:val="21"/>
              </w:rPr>
            </w:pPr>
          </w:p>
        </w:tc>
        <w:tc>
          <w:tcPr>
            <w:tcW w:w="1271" w:type="dxa"/>
            <w:vMerge w:val="restart"/>
            <w:tcBorders>
              <w:bottom w:val="nil"/>
            </w:tcBorders>
            <w:vAlign w:val="top"/>
          </w:tcPr>
          <w:p w14:paraId="5B6E13CC">
            <w:pPr>
              <w:pStyle w:val="17"/>
              <w:spacing w:before="197"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22F82D3A">
            <w:pPr>
              <w:pStyle w:val="17"/>
              <w:spacing w:before="65" w:line="220" w:lineRule="auto"/>
              <w:ind w:left="1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保障频谱资源科学利用</w:t>
            </w:r>
          </w:p>
        </w:tc>
        <w:tc>
          <w:tcPr>
            <w:tcW w:w="376" w:type="dxa"/>
            <w:vAlign w:val="top"/>
          </w:tcPr>
          <w:p w14:paraId="764E1461">
            <w:pPr>
              <w:pStyle w:val="17"/>
              <w:spacing w:before="64"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133DFF56">
            <w:pPr>
              <w:pStyle w:val="17"/>
              <w:spacing w:before="65" w:line="221" w:lineRule="auto"/>
              <w:ind w:left="1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支持国防建设</w:t>
            </w:r>
          </w:p>
        </w:tc>
        <w:tc>
          <w:tcPr>
            <w:tcW w:w="376" w:type="dxa"/>
            <w:vAlign w:val="top"/>
          </w:tcPr>
          <w:p w14:paraId="612D9650">
            <w:pPr>
              <w:jc w:val="both"/>
              <w:rPr>
                <w:rFonts w:hint="eastAsia" w:ascii="宋体" w:hAnsi="宋体" w:eastAsia="宋体" w:cs="宋体"/>
                <w:b w:val="0"/>
                <w:bCs w:val="0"/>
                <w:i w:val="0"/>
                <w:iCs w:val="0"/>
                <w:sz w:val="21"/>
              </w:rPr>
            </w:pPr>
          </w:p>
        </w:tc>
        <w:tc>
          <w:tcPr>
            <w:tcW w:w="786" w:type="dxa"/>
            <w:vAlign w:val="top"/>
          </w:tcPr>
          <w:p w14:paraId="2766AF74">
            <w:pPr>
              <w:pStyle w:val="17"/>
              <w:spacing w:before="19" w:line="221" w:lineRule="auto"/>
              <w:ind w:left="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支持国防建</w:t>
            </w:r>
          </w:p>
        </w:tc>
        <w:tc>
          <w:tcPr>
            <w:tcW w:w="367" w:type="dxa"/>
            <w:vAlign w:val="top"/>
          </w:tcPr>
          <w:p w14:paraId="69FAC962">
            <w:pPr>
              <w:pStyle w:val="17"/>
              <w:spacing w:before="65" w:line="23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398" w:type="dxa"/>
            <w:vAlign w:val="top"/>
          </w:tcPr>
          <w:p w14:paraId="6D540F0F">
            <w:pPr>
              <w:pStyle w:val="17"/>
              <w:spacing w:before="65" w:line="236" w:lineRule="auto"/>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1837" w:type="dxa"/>
            <w:vAlign w:val="top"/>
          </w:tcPr>
          <w:p w14:paraId="3D80CF7B">
            <w:pPr>
              <w:jc w:val="both"/>
              <w:rPr>
                <w:rFonts w:hint="eastAsia" w:ascii="宋体" w:hAnsi="宋体" w:eastAsia="宋体" w:cs="宋体"/>
                <w:b w:val="0"/>
                <w:bCs w:val="0"/>
                <w:i w:val="0"/>
                <w:iCs w:val="0"/>
                <w:sz w:val="21"/>
              </w:rPr>
            </w:pPr>
          </w:p>
        </w:tc>
      </w:tr>
      <w:tr w14:paraId="175C39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360B5CBB">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34BB15B2">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7ED0E51B">
            <w:pPr>
              <w:jc w:val="both"/>
              <w:rPr>
                <w:rFonts w:hint="eastAsia" w:ascii="宋体" w:hAnsi="宋体" w:eastAsia="宋体" w:cs="宋体"/>
                <w:b w:val="0"/>
                <w:bCs w:val="0"/>
                <w:i w:val="0"/>
                <w:iCs w:val="0"/>
                <w:sz w:val="21"/>
              </w:rPr>
            </w:pPr>
          </w:p>
        </w:tc>
        <w:tc>
          <w:tcPr>
            <w:tcW w:w="1623" w:type="dxa"/>
            <w:vAlign w:val="top"/>
          </w:tcPr>
          <w:p w14:paraId="0C956135">
            <w:pPr>
              <w:pStyle w:val="17"/>
              <w:spacing w:before="65" w:line="220" w:lineRule="auto"/>
              <w:ind w:left="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提高频谱精细化管理水平</w:t>
            </w:r>
          </w:p>
        </w:tc>
        <w:tc>
          <w:tcPr>
            <w:tcW w:w="376" w:type="dxa"/>
            <w:vAlign w:val="top"/>
          </w:tcPr>
          <w:p w14:paraId="209D4E18">
            <w:pPr>
              <w:pStyle w:val="17"/>
              <w:spacing w:before="64"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091468F7">
            <w:pPr>
              <w:pStyle w:val="17"/>
              <w:spacing w:before="65" w:line="220" w:lineRule="auto"/>
              <w:ind w:left="1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促进军民融合</w:t>
            </w:r>
          </w:p>
        </w:tc>
        <w:tc>
          <w:tcPr>
            <w:tcW w:w="376" w:type="dxa"/>
            <w:vAlign w:val="top"/>
          </w:tcPr>
          <w:p w14:paraId="21B0F42B">
            <w:pPr>
              <w:jc w:val="both"/>
              <w:rPr>
                <w:rFonts w:hint="eastAsia" w:ascii="宋体" w:hAnsi="宋体" w:eastAsia="宋体" w:cs="宋体"/>
                <w:b w:val="0"/>
                <w:bCs w:val="0"/>
                <w:i w:val="0"/>
                <w:iCs w:val="0"/>
                <w:sz w:val="21"/>
              </w:rPr>
            </w:pPr>
          </w:p>
        </w:tc>
        <w:tc>
          <w:tcPr>
            <w:tcW w:w="786" w:type="dxa"/>
            <w:vAlign w:val="top"/>
          </w:tcPr>
          <w:p w14:paraId="1FDE211A">
            <w:pPr>
              <w:jc w:val="both"/>
              <w:rPr>
                <w:rFonts w:hint="eastAsia" w:ascii="宋体" w:hAnsi="宋体" w:eastAsia="宋体" w:cs="宋体"/>
                <w:b w:val="0"/>
                <w:bCs w:val="0"/>
                <w:i w:val="0"/>
                <w:iCs w:val="0"/>
                <w:sz w:val="21"/>
              </w:rPr>
            </w:pPr>
            <w:r>
              <w:rPr>
                <w:rFonts w:hint="eastAsia" w:ascii="宋体" w:hAnsi="宋体" w:eastAsia="宋体" w:cs="宋体"/>
                <w:b w:val="0"/>
                <w:bCs w:val="0"/>
                <w:i w:val="0"/>
                <w:iCs w:val="0"/>
              </w:rPr>
              <w:pict>
                <v:shape id="_x0000_s1029" o:spid="_x0000_s1029" o:spt="202" type="#_x0000_t202" style="position:absolute;left:0pt;margin-left:15.95pt;margin-top:-3.95pt;height:9.1pt;width:8.7pt;mso-position-horizontal-relative:page;mso-position-vertical-relative:page;z-index:251665408;mso-width-relative:page;mso-height-relative:page;" filled="f" stroked="f" coordsize="21600,21600">
                  <v:path/>
                  <v:fill on="f" focussize="0,0"/>
                  <v:stroke on="f"/>
                  <v:imagedata o:title=""/>
                  <o:lock v:ext="edit" aspectratio="f"/>
                  <v:textbox inset="0mm,0mm,0mm,0mm">
                    <w:txbxContent>
                      <w:p w14:paraId="242169D1">
                        <w:pPr>
                          <w:pStyle w:val="17"/>
                          <w:spacing w:before="19" w:line="186" w:lineRule="auto"/>
                          <w:ind w:left="20"/>
                        </w:pPr>
                        <w:r>
                          <w:t>设</w:t>
                        </w:r>
                      </w:p>
                    </w:txbxContent>
                  </v:textbox>
                </v:shape>
              </w:pict>
            </w:r>
            <w:r>
              <w:rPr>
                <w:rFonts w:hint="eastAsia" w:ascii="宋体" w:hAnsi="宋体" w:eastAsia="宋体" w:cs="宋体"/>
                <w:b w:val="0"/>
                <w:bCs w:val="0"/>
                <w:i w:val="0"/>
                <w:iCs w:val="0"/>
              </w:rPr>
              <w:pict>
                <v:shape id="_x0000_s1030" o:spid="_x0000_s1030" o:spt="202" type="#_x0000_t202" style="position:absolute;left:0pt;margin-left:1.85pt;margin-top:0.5pt;height:10.35pt;width:36.85pt;mso-position-horizontal-relative:page;mso-position-vertical-relative:page;z-index:251666432;mso-width-relative:page;mso-height-relative:page;" filled="f" stroked="f" coordsize="21600,21600">
                  <v:path/>
                  <v:fill on="f" focussize="0,0"/>
                  <v:stroke on="f"/>
                  <v:imagedata o:title=""/>
                  <o:lock v:ext="edit" aspectratio="f"/>
                  <v:textbox inset="0mm,0mm,0mm,0mm">
                    <w:txbxContent>
                      <w:p w14:paraId="5BFF228B">
                        <w:pPr>
                          <w:pStyle w:val="17"/>
                          <w:spacing w:before="20" w:line="220" w:lineRule="auto"/>
                          <w:ind w:left="20"/>
                        </w:pPr>
                        <w:r>
                          <w:rPr>
                            <w:spacing w:val="-1"/>
                          </w:rPr>
                          <w:t>促进军民融</w:t>
                        </w:r>
                      </w:p>
                    </w:txbxContent>
                  </v:textbox>
                </v:shape>
              </w:pict>
            </w:r>
          </w:p>
        </w:tc>
        <w:tc>
          <w:tcPr>
            <w:tcW w:w="367" w:type="dxa"/>
            <w:vAlign w:val="top"/>
          </w:tcPr>
          <w:p w14:paraId="42B3963E">
            <w:pPr>
              <w:pStyle w:val="17"/>
              <w:spacing w:before="65" w:line="23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398" w:type="dxa"/>
            <w:vAlign w:val="top"/>
          </w:tcPr>
          <w:p w14:paraId="3E877856">
            <w:pPr>
              <w:pStyle w:val="17"/>
              <w:spacing w:before="65" w:line="236" w:lineRule="auto"/>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1837" w:type="dxa"/>
            <w:vAlign w:val="top"/>
          </w:tcPr>
          <w:p w14:paraId="54730FED">
            <w:pPr>
              <w:jc w:val="both"/>
              <w:rPr>
                <w:rFonts w:hint="eastAsia" w:ascii="宋体" w:hAnsi="宋体" w:eastAsia="宋体" w:cs="宋体"/>
                <w:b w:val="0"/>
                <w:bCs w:val="0"/>
                <w:i w:val="0"/>
                <w:iCs w:val="0"/>
                <w:sz w:val="21"/>
              </w:rPr>
            </w:pPr>
          </w:p>
        </w:tc>
      </w:tr>
      <w:tr w14:paraId="56E521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503" w:type="dxa"/>
            <w:vMerge w:val="continue"/>
            <w:tcBorders>
              <w:top w:val="nil"/>
              <w:bottom w:val="nil"/>
            </w:tcBorders>
            <w:vAlign w:val="top"/>
          </w:tcPr>
          <w:p w14:paraId="64F51C5B">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5F739AC4">
            <w:pPr>
              <w:jc w:val="both"/>
              <w:rPr>
                <w:rFonts w:hint="eastAsia" w:ascii="宋体" w:hAnsi="宋体" w:eastAsia="宋体" w:cs="宋体"/>
                <w:b w:val="0"/>
                <w:bCs w:val="0"/>
                <w:i w:val="0"/>
                <w:iCs w:val="0"/>
                <w:sz w:val="21"/>
              </w:rPr>
            </w:pPr>
          </w:p>
        </w:tc>
        <w:tc>
          <w:tcPr>
            <w:tcW w:w="1271" w:type="dxa"/>
            <w:vMerge w:val="restart"/>
            <w:tcBorders>
              <w:bottom w:val="nil"/>
            </w:tcBorders>
            <w:vAlign w:val="top"/>
          </w:tcPr>
          <w:p w14:paraId="645F38F7">
            <w:pPr>
              <w:spacing w:line="417" w:lineRule="auto"/>
              <w:jc w:val="both"/>
              <w:rPr>
                <w:rFonts w:hint="eastAsia" w:ascii="宋体" w:hAnsi="宋体" w:eastAsia="宋体" w:cs="宋体"/>
                <w:b w:val="0"/>
                <w:bCs w:val="0"/>
                <w:i w:val="0"/>
                <w:iCs w:val="0"/>
                <w:sz w:val="21"/>
              </w:rPr>
            </w:pPr>
          </w:p>
          <w:p w14:paraId="4D058A1A">
            <w:pPr>
              <w:pStyle w:val="17"/>
              <w:spacing w:before="45" w:line="22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可持续发展指标</w:t>
            </w:r>
          </w:p>
        </w:tc>
        <w:tc>
          <w:tcPr>
            <w:tcW w:w="1623" w:type="dxa"/>
            <w:vAlign w:val="top"/>
          </w:tcPr>
          <w:p w14:paraId="62FACE18">
            <w:pPr>
              <w:pStyle w:val="17"/>
              <w:spacing w:before="199"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节能减排</w:t>
            </w:r>
          </w:p>
        </w:tc>
        <w:tc>
          <w:tcPr>
            <w:tcW w:w="376" w:type="dxa"/>
            <w:vAlign w:val="top"/>
          </w:tcPr>
          <w:p w14:paraId="15216D5B">
            <w:pPr>
              <w:pStyle w:val="17"/>
              <w:spacing w:before="199"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66B07D9E">
            <w:pPr>
              <w:pStyle w:val="17"/>
              <w:spacing w:before="23" w:line="221"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使用低噪声、低能</w:t>
            </w:r>
          </w:p>
          <w:p w14:paraId="46FE126E">
            <w:pPr>
              <w:pStyle w:val="17"/>
              <w:spacing w:before="7" w:line="221"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源消耗、无污染物</w:t>
            </w:r>
          </w:p>
          <w:p w14:paraId="59ED98D1">
            <w:pPr>
              <w:pStyle w:val="17"/>
              <w:spacing w:before="9" w:line="179" w:lineRule="auto"/>
              <w:ind w:left="4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6"/>
              </w:rPr>
              <w:t>的设备</w:t>
            </w:r>
          </w:p>
        </w:tc>
        <w:tc>
          <w:tcPr>
            <w:tcW w:w="376" w:type="dxa"/>
            <w:vAlign w:val="top"/>
          </w:tcPr>
          <w:p w14:paraId="2A938B25">
            <w:pPr>
              <w:jc w:val="both"/>
              <w:rPr>
                <w:rFonts w:hint="eastAsia" w:ascii="宋体" w:hAnsi="宋体" w:eastAsia="宋体" w:cs="宋体"/>
                <w:b w:val="0"/>
                <w:bCs w:val="0"/>
                <w:i w:val="0"/>
                <w:iCs w:val="0"/>
                <w:sz w:val="21"/>
              </w:rPr>
            </w:pPr>
          </w:p>
        </w:tc>
        <w:tc>
          <w:tcPr>
            <w:tcW w:w="786" w:type="dxa"/>
            <w:vAlign w:val="top"/>
          </w:tcPr>
          <w:p w14:paraId="4E699990">
            <w:pPr>
              <w:pStyle w:val="17"/>
              <w:spacing w:before="195" w:line="222" w:lineRule="auto"/>
              <w:ind w:left="60"/>
              <w:jc w:val="both"/>
              <w:rPr>
                <w:rFonts w:hint="eastAsia" w:ascii="宋体" w:hAnsi="宋体" w:eastAsia="宋体" w:cs="宋体"/>
                <w:b w:val="0"/>
                <w:bCs w:val="0"/>
                <w:i w:val="0"/>
                <w:iCs w:val="0"/>
              </w:rPr>
            </w:pPr>
            <w:r>
              <w:rPr>
                <w:rFonts w:hint="eastAsia" w:ascii="宋体" w:hAnsi="宋体" w:eastAsia="宋体" w:cs="宋体"/>
                <w:b w:val="0"/>
                <w:bCs w:val="0"/>
                <w:i w:val="0"/>
                <w:iCs w:val="0"/>
              </w:rPr>
              <w:pict>
                <v:shape id="_x0000_s1031" o:spid="_x0000_s1031" o:spt="202" type="#_x0000_t202" style="position:absolute;left:0pt;margin-left:15.9pt;margin-top:-3.95pt;height:9.1pt;width:8.8pt;mso-position-horizontal-relative:page;mso-position-vertical-relative:page;z-index:251667456;mso-width-relative:page;mso-height-relative:page;" filled="f" stroked="f" coordsize="21600,21600">
                  <v:path/>
                  <v:fill on="f" focussize="0,0"/>
                  <v:stroke on="f"/>
                  <v:imagedata o:title=""/>
                  <o:lock v:ext="edit" aspectratio="f"/>
                  <v:textbox inset="0mm,0mm,0mm,0mm">
                    <w:txbxContent>
                      <w:p w14:paraId="4D21B218">
                        <w:pPr>
                          <w:pStyle w:val="17"/>
                          <w:spacing w:before="19" w:line="186" w:lineRule="auto"/>
                          <w:ind w:left="20"/>
                        </w:pPr>
                        <w:r>
                          <w:t>合</w:t>
                        </w:r>
                      </w:p>
                    </w:txbxContent>
                  </v:textbox>
                </v:shape>
              </w:pict>
            </w:r>
            <w:r>
              <w:rPr>
                <w:rFonts w:hint="eastAsia" w:ascii="宋体" w:hAnsi="宋体" w:eastAsia="宋体" w:cs="宋体"/>
                <w:b w:val="0"/>
                <w:bCs w:val="0"/>
                <w:i w:val="0"/>
                <w:iCs w:val="0"/>
              </w:rPr>
              <w:pict>
                <v:shape id="_x0000_s1032" o:spid="_x0000_s1032" o:spt="202" type="#_x0000_t202" style="position:absolute;left:0pt;margin-left:1.85pt;margin-top:0.5pt;height:10.4pt;width:36.85pt;mso-position-horizontal-relative:page;mso-position-vertical-relative:page;z-index:251668480;mso-width-relative:page;mso-height-relative:page;" filled="f" stroked="f" coordsize="21600,21600">
                  <v:path/>
                  <v:fill on="f" focussize="0,0"/>
                  <v:stroke on="f"/>
                  <v:imagedata o:title=""/>
                  <o:lock v:ext="edit" aspectratio="f"/>
                  <v:textbox inset="0mm,0mm,0mm,0mm">
                    <w:txbxContent>
                      <w:p w14:paraId="5182E11F">
                        <w:pPr>
                          <w:pStyle w:val="17"/>
                          <w:spacing w:before="19" w:line="221" w:lineRule="auto"/>
                          <w:ind w:left="20"/>
                        </w:pPr>
                        <w:r>
                          <w:rPr>
                            <w:spacing w:val="-1"/>
                          </w:rPr>
                          <w:t>使用低噪声</w:t>
                        </w:r>
                      </w:p>
                    </w:txbxContent>
                  </v:textbox>
                </v:shape>
              </w:pict>
            </w:r>
            <w:r>
              <w:rPr>
                <w:rFonts w:hint="eastAsia" w:ascii="宋体" w:hAnsi="宋体" w:eastAsia="宋体" w:cs="宋体"/>
                <w:b w:val="0"/>
                <w:bCs w:val="0"/>
                <w:i w:val="0"/>
                <w:iCs w:val="0"/>
                <w:spacing w:val="-3"/>
              </w:rPr>
              <w:t>、低能源消</w:t>
            </w:r>
          </w:p>
          <w:p w14:paraId="78F9E0EF">
            <w:pPr>
              <w:pStyle w:val="17"/>
              <w:spacing w:before="8" w:line="185" w:lineRule="auto"/>
              <w:ind w:left="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耗、无污染</w:t>
            </w:r>
          </w:p>
        </w:tc>
        <w:tc>
          <w:tcPr>
            <w:tcW w:w="367" w:type="dxa"/>
            <w:vAlign w:val="top"/>
          </w:tcPr>
          <w:p w14:paraId="41D5BA6D">
            <w:pPr>
              <w:pStyle w:val="17"/>
              <w:spacing w:before="199" w:line="184" w:lineRule="exact"/>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98" w:type="dxa"/>
            <w:vAlign w:val="top"/>
          </w:tcPr>
          <w:p w14:paraId="2CE4DDC4">
            <w:pPr>
              <w:pStyle w:val="17"/>
              <w:spacing w:before="199" w:line="184" w:lineRule="exact"/>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1837" w:type="dxa"/>
            <w:vAlign w:val="top"/>
          </w:tcPr>
          <w:p w14:paraId="362D4271">
            <w:pPr>
              <w:jc w:val="both"/>
              <w:rPr>
                <w:rFonts w:hint="eastAsia" w:ascii="宋体" w:hAnsi="宋体" w:eastAsia="宋体" w:cs="宋体"/>
                <w:b w:val="0"/>
                <w:bCs w:val="0"/>
                <w:i w:val="0"/>
                <w:iCs w:val="0"/>
                <w:sz w:val="21"/>
              </w:rPr>
            </w:pPr>
          </w:p>
        </w:tc>
      </w:tr>
      <w:tr w14:paraId="1C6C5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503" w:type="dxa"/>
            <w:vMerge w:val="continue"/>
            <w:tcBorders>
              <w:top w:val="nil"/>
              <w:bottom w:val="nil"/>
            </w:tcBorders>
            <w:vAlign w:val="top"/>
          </w:tcPr>
          <w:p w14:paraId="68CF12FE">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75890996">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6E6DB51F">
            <w:pPr>
              <w:jc w:val="both"/>
              <w:rPr>
                <w:rFonts w:hint="eastAsia" w:ascii="宋体" w:hAnsi="宋体" w:eastAsia="宋体" w:cs="宋体"/>
                <w:b w:val="0"/>
                <w:bCs w:val="0"/>
                <w:i w:val="0"/>
                <w:iCs w:val="0"/>
                <w:sz w:val="21"/>
              </w:rPr>
            </w:pPr>
          </w:p>
        </w:tc>
        <w:tc>
          <w:tcPr>
            <w:tcW w:w="1623" w:type="dxa"/>
            <w:vAlign w:val="top"/>
          </w:tcPr>
          <w:p w14:paraId="209AA445">
            <w:pPr>
              <w:pStyle w:val="17"/>
              <w:spacing w:before="199"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环境保护</w:t>
            </w:r>
          </w:p>
        </w:tc>
        <w:tc>
          <w:tcPr>
            <w:tcW w:w="376" w:type="dxa"/>
            <w:vAlign w:val="top"/>
          </w:tcPr>
          <w:p w14:paraId="4006FF13">
            <w:pPr>
              <w:pStyle w:val="17"/>
              <w:spacing w:before="199"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3540C536">
            <w:pPr>
              <w:pStyle w:val="17"/>
              <w:spacing w:before="24" w:line="221" w:lineRule="auto"/>
              <w:ind w:left="45"/>
              <w:jc w:val="both"/>
              <w:rPr>
                <w:rFonts w:hint="eastAsia" w:ascii="宋体" w:hAnsi="宋体" w:eastAsia="宋体" w:cs="宋体"/>
                <w:b w:val="0"/>
                <w:bCs w:val="0"/>
                <w:i w:val="0"/>
                <w:iCs w:val="0"/>
              </w:rPr>
            </w:pPr>
            <w:r>
              <w:rPr>
                <w:rFonts w:hint="eastAsia" w:ascii="宋体" w:hAnsi="宋体" w:eastAsia="宋体" w:cs="宋体"/>
                <w:b w:val="0"/>
                <w:bCs w:val="0"/>
                <w:i w:val="0"/>
                <w:iCs w:val="0"/>
              </w:rPr>
              <w:t>按照GB 8702-2014</w:t>
            </w:r>
          </w:p>
          <w:p w14:paraId="466C630D">
            <w:pPr>
              <w:pStyle w:val="17"/>
              <w:spacing w:before="7" w:line="222"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《电磁环境控制限</w:t>
            </w:r>
          </w:p>
          <w:p w14:paraId="62739AE9">
            <w:pPr>
              <w:pStyle w:val="17"/>
              <w:spacing w:before="9" w:line="177" w:lineRule="auto"/>
              <w:ind w:left="32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值》执行</w:t>
            </w:r>
          </w:p>
        </w:tc>
        <w:tc>
          <w:tcPr>
            <w:tcW w:w="376" w:type="dxa"/>
            <w:vAlign w:val="top"/>
          </w:tcPr>
          <w:p w14:paraId="722DB415">
            <w:pPr>
              <w:jc w:val="both"/>
              <w:rPr>
                <w:rFonts w:hint="eastAsia" w:ascii="宋体" w:hAnsi="宋体" w:eastAsia="宋体" w:cs="宋体"/>
                <w:b w:val="0"/>
                <w:bCs w:val="0"/>
                <w:i w:val="0"/>
                <w:iCs w:val="0"/>
                <w:sz w:val="21"/>
              </w:rPr>
            </w:pPr>
          </w:p>
        </w:tc>
        <w:tc>
          <w:tcPr>
            <w:tcW w:w="786" w:type="dxa"/>
            <w:vAlign w:val="top"/>
          </w:tcPr>
          <w:p w14:paraId="2C136590">
            <w:pPr>
              <w:pStyle w:val="17"/>
              <w:spacing w:before="19" w:line="221" w:lineRule="auto"/>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按照GB</w:t>
            </w:r>
          </w:p>
          <w:p w14:paraId="1DC7562D">
            <w:pPr>
              <w:pStyle w:val="17"/>
              <w:spacing w:before="7" w:line="209" w:lineRule="auto"/>
              <w:ind w:left="52" w:right="27" w:firstLine="30"/>
              <w:jc w:val="both"/>
              <w:rPr>
                <w:rFonts w:hint="eastAsia" w:ascii="宋体" w:hAnsi="宋体" w:eastAsia="宋体" w:cs="宋体"/>
                <w:b w:val="0"/>
                <w:bCs w:val="0"/>
                <w:i w:val="0"/>
                <w:iCs w:val="0"/>
              </w:rPr>
            </w:pPr>
            <w:r>
              <w:rPr>
                <w:rFonts w:hint="eastAsia" w:ascii="宋体" w:hAnsi="宋体" w:eastAsia="宋体" w:cs="宋体"/>
                <w:b w:val="0"/>
                <w:bCs w:val="0"/>
                <w:i w:val="0"/>
                <w:iCs w:val="0"/>
              </w:rPr>
              <w:t>8702-2014</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spacing w:val="-1"/>
              </w:rPr>
              <w:t>《电磁环境</w:t>
            </w:r>
          </w:p>
        </w:tc>
        <w:tc>
          <w:tcPr>
            <w:tcW w:w="367" w:type="dxa"/>
            <w:vAlign w:val="top"/>
          </w:tcPr>
          <w:p w14:paraId="4226CBC3">
            <w:pPr>
              <w:pStyle w:val="17"/>
              <w:spacing w:before="200" w:line="184" w:lineRule="exact"/>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98" w:type="dxa"/>
            <w:vAlign w:val="top"/>
          </w:tcPr>
          <w:p w14:paraId="7194F844">
            <w:pPr>
              <w:pStyle w:val="17"/>
              <w:spacing w:before="200" w:line="184" w:lineRule="exact"/>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1837" w:type="dxa"/>
            <w:vAlign w:val="top"/>
          </w:tcPr>
          <w:p w14:paraId="5297CB2A">
            <w:pPr>
              <w:jc w:val="both"/>
              <w:rPr>
                <w:rFonts w:hint="eastAsia" w:ascii="宋体" w:hAnsi="宋体" w:eastAsia="宋体" w:cs="宋体"/>
                <w:b w:val="0"/>
                <w:bCs w:val="0"/>
                <w:i w:val="0"/>
                <w:iCs w:val="0"/>
                <w:sz w:val="21"/>
              </w:rPr>
            </w:pPr>
          </w:p>
        </w:tc>
      </w:tr>
      <w:tr w14:paraId="5BCE8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5E6D7285">
            <w:pPr>
              <w:jc w:val="both"/>
              <w:rPr>
                <w:rFonts w:hint="eastAsia" w:ascii="宋体" w:hAnsi="宋体" w:eastAsia="宋体" w:cs="宋体"/>
                <w:b w:val="0"/>
                <w:bCs w:val="0"/>
                <w:i w:val="0"/>
                <w:iCs w:val="0"/>
                <w:sz w:val="21"/>
              </w:rPr>
            </w:pPr>
          </w:p>
        </w:tc>
        <w:tc>
          <w:tcPr>
            <w:tcW w:w="1475" w:type="dxa"/>
            <w:vAlign w:val="top"/>
          </w:tcPr>
          <w:p w14:paraId="2ABDBF58">
            <w:pPr>
              <w:pStyle w:val="17"/>
              <w:spacing w:before="111"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372CBD8A">
            <w:pPr>
              <w:pStyle w:val="17"/>
              <w:spacing w:before="25" w:line="204"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1AE11713">
            <w:pPr>
              <w:pStyle w:val="17"/>
              <w:spacing w:before="111" w:line="221" w:lineRule="auto"/>
              <w:ind w:left="18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保障服务对象满意度</w:t>
            </w:r>
          </w:p>
        </w:tc>
        <w:tc>
          <w:tcPr>
            <w:tcW w:w="376" w:type="dxa"/>
            <w:vAlign w:val="top"/>
          </w:tcPr>
          <w:p w14:paraId="46797EC5">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107F6985">
            <w:pPr>
              <w:pStyle w:val="17"/>
              <w:spacing w:before="112" w:line="183" w:lineRule="exact"/>
              <w:ind w:left="5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76" w:type="dxa"/>
            <w:vAlign w:val="top"/>
          </w:tcPr>
          <w:p w14:paraId="0C0BF99B">
            <w:pPr>
              <w:pStyle w:val="17"/>
              <w:spacing w:before="111" w:line="222" w:lineRule="auto"/>
              <w:ind w:left="128"/>
              <w:jc w:val="both"/>
              <w:rPr>
                <w:rFonts w:hint="eastAsia" w:ascii="宋体" w:hAnsi="宋体" w:eastAsia="宋体" w:cs="宋体"/>
                <w:b w:val="0"/>
                <w:bCs w:val="0"/>
                <w:i w:val="0"/>
                <w:iCs w:val="0"/>
              </w:rPr>
            </w:pPr>
            <w:r>
              <w:rPr>
                <w:rFonts w:hint="eastAsia" w:ascii="宋体" w:hAnsi="宋体" w:eastAsia="宋体" w:cs="宋体"/>
                <w:b w:val="0"/>
                <w:bCs w:val="0"/>
                <w:i w:val="0"/>
                <w:iCs w:val="0"/>
              </w:rPr>
              <w:t>分</w:t>
            </w:r>
          </w:p>
        </w:tc>
        <w:tc>
          <w:tcPr>
            <w:tcW w:w="786" w:type="dxa"/>
            <w:vAlign w:val="top"/>
          </w:tcPr>
          <w:p w14:paraId="3D6449A1">
            <w:pPr>
              <w:spacing w:before="89" w:line="238" w:lineRule="auto"/>
              <w:ind w:left="36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4</w:t>
            </w:r>
          </w:p>
        </w:tc>
        <w:tc>
          <w:tcPr>
            <w:tcW w:w="367" w:type="dxa"/>
            <w:vAlign w:val="top"/>
          </w:tcPr>
          <w:p w14:paraId="5400FD8F">
            <w:pPr>
              <w:pStyle w:val="17"/>
              <w:spacing w:before="11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03A4F32D">
            <w:pPr>
              <w:pStyle w:val="17"/>
              <w:spacing w:before="11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1E8261C2">
            <w:pPr>
              <w:jc w:val="both"/>
              <w:rPr>
                <w:rFonts w:hint="eastAsia" w:ascii="宋体" w:hAnsi="宋体" w:eastAsia="宋体" w:cs="宋体"/>
                <w:b w:val="0"/>
                <w:bCs w:val="0"/>
                <w:i w:val="0"/>
                <w:iCs w:val="0"/>
                <w:sz w:val="21"/>
              </w:rPr>
            </w:pPr>
          </w:p>
        </w:tc>
      </w:tr>
      <w:tr w14:paraId="295B81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7BB40E60">
            <w:pPr>
              <w:jc w:val="both"/>
              <w:rPr>
                <w:rFonts w:hint="eastAsia" w:ascii="宋体" w:hAnsi="宋体" w:eastAsia="宋体" w:cs="宋体"/>
                <w:b w:val="0"/>
                <w:bCs w:val="0"/>
                <w:i w:val="0"/>
                <w:iCs w:val="0"/>
                <w:sz w:val="21"/>
              </w:rPr>
            </w:pPr>
          </w:p>
        </w:tc>
        <w:tc>
          <w:tcPr>
            <w:tcW w:w="1475" w:type="dxa"/>
            <w:vAlign w:val="top"/>
          </w:tcPr>
          <w:p w14:paraId="439F59F5">
            <w:pPr>
              <w:pStyle w:val="17"/>
              <w:spacing w:before="66" w:line="220"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成本指标</w:t>
            </w:r>
          </w:p>
        </w:tc>
        <w:tc>
          <w:tcPr>
            <w:tcW w:w="1271" w:type="dxa"/>
            <w:vAlign w:val="top"/>
          </w:tcPr>
          <w:p w14:paraId="4D3DEA39">
            <w:pPr>
              <w:pStyle w:val="17"/>
              <w:spacing w:before="6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经济成本指标</w:t>
            </w:r>
          </w:p>
        </w:tc>
        <w:tc>
          <w:tcPr>
            <w:tcW w:w="1623" w:type="dxa"/>
            <w:vAlign w:val="top"/>
          </w:tcPr>
          <w:p w14:paraId="02C5851F">
            <w:pPr>
              <w:pStyle w:val="17"/>
              <w:spacing w:before="66" w:line="220"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成本费用控制</w:t>
            </w:r>
          </w:p>
        </w:tc>
        <w:tc>
          <w:tcPr>
            <w:tcW w:w="376" w:type="dxa"/>
            <w:vAlign w:val="top"/>
          </w:tcPr>
          <w:p w14:paraId="486069D8">
            <w:pPr>
              <w:pStyle w:val="17"/>
              <w:spacing w:before="66" w:line="234"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29FEED93">
            <w:pPr>
              <w:pStyle w:val="17"/>
              <w:spacing w:before="66" w:line="234" w:lineRule="auto"/>
              <w:ind w:left="50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238</w:t>
            </w:r>
          </w:p>
        </w:tc>
        <w:tc>
          <w:tcPr>
            <w:tcW w:w="376" w:type="dxa"/>
            <w:vAlign w:val="top"/>
          </w:tcPr>
          <w:p w14:paraId="4A6AE448">
            <w:pPr>
              <w:pStyle w:val="17"/>
              <w:spacing w:before="66"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万元</w:t>
            </w:r>
          </w:p>
        </w:tc>
        <w:tc>
          <w:tcPr>
            <w:tcW w:w="786" w:type="dxa"/>
            <w:vAlign w:val="top"/>
          </w:tcPr>
          <w:p w14:paraId="5E285EAC">
            <w:pPr>
              <w:spacing w:before="44" w:line="215" w:lineRule="auto"/>
              <w:ind w:left="20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235.43</w:t>
            </w:r>
          </w:p>
        </w:tc>
        <w:tc>
          <w:tcPr>
            <w:tcW w:w="367" w:type="dxa"/>
            <w:vAlign w:val="top"/>
          </w:tcPr>
          <w:p w14:paraId="58B6EF6A">
            <w:pPr>
              <w:pStyle w:val="17"/>
              <w:spacing w:before="66" w:line="234"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2697CD26">
            <w:pPr>
              <w:pStyle w:val="17"/>
              <w:spacing w:before="66" w:line="234"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2110D14C">
            <w:pPr>
              <w:jc w:val="both"/>
              <w:rPr>
                <w:rFonts w:hint="eastAsia" w:ascii="宋体" w:hAnsi="宋体" w:eastAsia="宋体" w:cs="宋体"/>
                <w:b w:val="0"/>
                <w:bCs w:val="0"/>
                <w:i w:val="0"/>
                <w:iCs w:val="0"/>
                <w:sz w:val="21"/>
              </w:rPr>
            </w:pPr>
          </w:p>
        </w:tc>
      </w:tr>
      <w:tr w14:paraId="03E797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557125B5">
            <w:pPr>
              <w:pStyle w:val="17"/>
              <w:spacing w:before="47" w:line="205"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36CB8C69">
            <w:pPr>
              <w:pStyle w:val="17"/>
              <w:spacing w:before="47" w:line="205"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76AB959B">
            <w:pPr>
              <w:pStyle w:val="17"/>
              <w:spacing w:before="47" w:line="205"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99.7</w:t>
            </w:r>
          </w:p>
        </w:tc>
        <w:tc>
          <w:tcPr>
            <w:tcW w:w="1837" w:type="dxa"/>
            <w:vAlign w:val="top"/>
          </w:tcPr>
          <w:p w14:paraId="7622210A">
            <w:pPr>
              <w:spacing w:line="202" w:lineRule="exact"/>
              <w:jc w:val="both"/>
              <w:rPr>
                <w:rFonts w:hint="eastAsia" w:ascii="宋体" w:hAnsi="宋体" w:eastAsia="宋体" w:cs="宋体"/>
                <w:b w:val="0"/>
                <w:bCs w:val="0"/>
                <w:i w:val="0"/>
                <w:iCs w:val="0"/>
                <w:sz w:val="17"/>
              </w:rPr>
            </w:pPr>
          </w:p>
        </w:tc>
      </w:tr>
      <w:tr w14:paraId="63B6D0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46349FFF">
            <w:pPr>
              <w:pStyle w:val="17"/>
              <w:spacing w:before="83" w:line="237"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40C06614">
            <w:pPr>
              <w:spacing w:before="173" w:line="178"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项目正常完成</w:t>
            </w:r>
            <w:r>
              <w:rPr>
                <w:rFonts w:hint="eastAsia" w:ascii="宋体" w:hAnsi="宋体" w:eastAsia="宋体" w:cs="宋体"/>
                <w:b w:val="0"/>
                <w:bCs w:val="0"/>
                <w:i w:val="0"/>
                <w:iCs w:val="0"/>
                <w:spacing w:val="-10"/>
                <w:sz w:val="13"/>
                <w:szCs w:val="13"/>
              </w:rPr>
              <w:t xml:space="preserve"> </w:t>
            </w:r>
            <w:r>
              <w:rPr>
                <w:rFonts w:hint="eastAsia" w:ascii="宋体" w:hAnsi="宋体" w:eastAsia="宋体" w:cs="宋体"/>
                <w:b w:val="0"/>
                <w:bCs w:val="0"/>
                <w:i w:val="0"/>
                <w:iCs w:val="0"/>
                <w:spacing w:val="-5"/>
                <w:sz w:val="13"/>
                <w:szCs w:val="13"/>
              </w:rPr>
              <w:t>， 资金支付正常。</w:t>
            </w:r>
          </w:p>
        </w:tc>
      </w:tr>
      <w:tr w14:paraId="43B0B3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01F91D9E">
            <w:pPr>
              <w:pStyle w:val="17"/>
              <w:spacing w:before="73" w:line="234"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1B94FB50">
            <w:pPr>
              <w:spacing w:before="172" w:line="166" w:lineRule="auto"/>
              <w:ind w:left="3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无</w:t>
            </w:r>
          </w:p>
        </w:tc>
      </w:tr>
      <w:tr w14:paraId="536B8A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77A2DF52">
            <w:pPr>
              <w:pStyle w:val="17"/>
              <w:spacing w:before="96" w:line="235"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0FED1461">
            <w:pPr>
              <w:spacing w:before="186" w:line="177"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优化绩效指标</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提升项目的产出</w:t>
            </w:r>
          </w:p>
        </w:tc>
      </w:tr>
      <w:tr w14:paraId="2ABC6E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248" w:type="dxa"/>
            <w:gridSpan w:val="5"/>
            <w:vAlign w:val="top"/>
          </w:tcPr>
          <w:p w14:paraId="6EE6B6BD">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项目负责人：陈义军</w:t>
            </w:r>
          </w:p>
        </w:tc>
        <w:tc>
          <w:tcPr>
            <w:tcW w:w="4968" w:type="dxa"/>
            <w:gridSpan w:val="6"/>
            <w:vAlign w:val="top"/>
          </w:tcPr>
          <w:p w14:paraId="305844B6">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36AF204F">
      <w:pPr>
        <w:jc w:val="both"/>
        <w:rPr>
          <w:rFonts w:hint="eastAsia" w:ascii="宋体" w:hAnsi="宋体" w:eastAsia="宋体" w:cs="宋体"/>
          <w:b w:val="0"/>
          <w:bCs w:val="0"/>
          <w:i w:val="0"/>
          <w:iCs w:val="0"/>
          <w:sz w:val="21"/>
        </w:rPr>
      </w:pPr>
    </w:p>
    <w:p w14:paraId="4B2F4381">
      <w:pPr>
        <w:jc w:val="both"/>
        <w:rPr>
          <w:rFonts w:hint="eastAsia" w:ascii="宋体" w:hAnsi="宋体" w:eastAsia="宋体" w:cs="宋体"/>
          <w:b w:val="0"/>
          <w:bCs w:val="0"/>
          <w:i w:val="0"/>
          <w:iCs w:val="0"/>
          <w:sz w:val="21"/>
          <w:szCs w:val="21"/>
        </w:rPr>
        <w:sectPr>
          <w:footerReference r:id="rId9" w:type="default"/>
          <w:pgSz w:w="11905" w:h="16837"/>
          <w:pgMar w:top="254" w:right="1174" w:bottom="686" w:left="504" w:header="0" w:footer="374"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179145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10216" w:type="dxa"/>
            <w:gridSpan w:val="11"/>
            <w:vAlign w:val="top"/>
          </w:tcPr>
          <w:p w14:paraId="621D2F89">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2C853D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77D80FE6">
            <w:pPr>
              <w:pStyle w:val="17"/>
              <w:spacing w:before="39" w:line="216"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7A28294A">
            <w:pPr>
              <w:pStyle w:val="17"/>
              <w:spacing w:before="39" w:line="216"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rPr>
              <w:t>51000024T000011533148-四川省无线电监测网监测设施运行维护</w:t>
            </w:r>
          </w:p>
        </w:tc>
      </w:tr>
      <w:tr w14:paraId="4C6DF9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455775E4">
            <w:pPr>
              <w:pStyle w:val="17"/>
              <w:spacing w:before="130"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25CDA5B6">
            <w:pPr>
              <w:pStyle w:val="17"/>
              <w:spacing w:before="130"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2186D903">
            <w:pPr>
              <w:spacing w:before="43"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7D3C027D">
            <w:pPr>
              <w:spacing w:before="6" w:line="216"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6F779646">
            <w:pPr>
              <w:pStyle w:val="17"/>
              <w:spacing w:before="130"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0EAD53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43AADD6D">
            <w:pPr>
              <w:spacing w:line="451" w:lineRule="auto"/>
              <w:jc w:val="both"/>
              <w:rPr>
                <w:rFonts w:hint="eastAsia" w:ascii="宋体" w:hAnsi="宋体" w:eastAsia="宋体" w:cs="宋体"/>
                <w:b w:val="0"/>
                <w:bCs w:val="0"/>
                <w:i w:val="0"/>
                <w:iCs w:val="0"/>
                <w:sz w:val="21"/>
              </w:rPr>
            </w:pPr>
          </w:p>
          <w:p w14:paraId="350FD7FC">
            <w:pPr>
              <w:pStyle w:val="17"/>
              <w:spacing w:before="45"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4EB10E4C">
            <w:pPr>
              <w:pStyle w:val="17"/>
              <w:spacing w:before="228" w:line="236"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17D9AF74">
            <w:pPr>
              <w:pStyle w:val="17"/>
              <w:spacing w:before="39" w:line="216"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5FDA9BB3">
            <w:pPr>
              <w:spacing w:before="39" w:line="216"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3E6D54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503" w:type="dxa"/>
            <w:vMerge w:val="continue"/>
            <w:tcBorders>
              <w:top w:val="nil"/>
              <w:bottom w:val="nil"/>
            </w:tcBorders>
            <w:vAlign w:val="top"/>
          </w:tcPr>
          <w:p w14:paraId="22EFF972">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4E806B11">
            <w:pPr>
              <w:jc w:val="both"/>
              <w:rPr>
                <w:rFonts w:hint="eastAsia" w:ascii="宋体" w:hAnsi="宋体" w:eastAsia="宋体" w:cs="宋体"/>
                <w:b w:val="0"/>
                <w:bCs w:val="0"/>
                <w:i w:val="0"/>
                <w:iCs w:val="0"/>
                <w:sz w:val="21"/>
              </w:rPr>
            </w:pPr>
          </w:p>
        </w:tc>
        <w:tc>
          <w:tcPr>
            <w:tcW w:w="4850" w:type="dxa"/>
            <w:gridSpan w:val="5"/>
            <w:vAlign w:val="top"/>
          </w:tcPr>
          <w:p w14:paraId="666EE384">
            <w:pPr>
              <w:pStyle w:val="17"/>
              <w:spacing w:before="118" w:line="233" w:lineRule="auto"/>
              <w:ind w:left="30" w:right="42" w:hanging="1"/>
              <w:jc w:val="both"/>
              <w:rPr>
                <w:rFonts w:hint="eastAsia" w:ascii="宋体" w:hAnsi="宋体" w:eastAsia="宋体" w:cs="宋体"/>
                <w:b w:val="0"/>
                <w:bCs w:val="0"/>
                <w:i w:val="0"/>
                <w:iCs w:val="0"/>
              </w:rPr>
            </w:pPr>
            <w:r>
              <w:rPr>
                <w:rFonts w:hint="eastAsia" w:ascii="宋体" w:hAnsi="宋体" w:eastAsia="宋体" w:cs="宋体"/>
                <w:b w:val="0"/>
                <w:bCs w:val="0"/>
                <w:i w:val="0"/>
                <w:iCs w:val="0"/>
              </w:rPr>
              <w:t>通过采购无线电监测技术设施巡检维护，提升支撑四川省无线电管理工作的技</w:t>
            </w:r>
            <w:r>
              <w:rPr>
                <w:rFonts w:hint="eastAsia" w:ascii="宋体" w:hAnsi="宋体" w:eastAsia="宋体" w:cs="宋体"/>
                <w:b w:val="0"/>
                <w:bCs w:val="0"/>
                <w:i w:val="0"/>
                <w:iCs w:val="0"/>
                <w:spacing w:val="-2"/>
              </w:rPr>
              <w:t>术能力。</w:t>
            </w:r>
          </w:p>
        </w:tc>
        <w:tc>
          <w:tcPr>
            <w:tcW w:w="3388" w:type="dxa"/>
            <w:gridSpan w:val="4"/>
            <w:vAlign w:val="top"/>
          </w:tcPr>
          <w:p w14:paraId="06EBF4A5">
            <w:pPr>
              <w:spacing w:before="207" w:line="214" w:lineRule="auto"/>
              <w:ind w:left="3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根据工作安排，有序完成我省监测设施运行维护</w:t>
            </w:r>
          </w:p>
        </w:tc>
      </w:tr>
      <w:tr w14:paraId="03C114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0540BD5A">
            <w:pPr>
              <w:jc w:val="both"/>
              <w:rPr>
                <w:rFonts w:hint="eastAsia" w:ascii="宋体" w:hAnsi="宋体" w:eastAsia="宋体" w:cs="宋体"/>
                <w:b w:val="0"/>
                <w:bCs w:val="0"/>
                <w:i w:val="0"/>
                <w:iCs w:val="0"/>
                <w:sz w:val="21"/>
              </w:rPr>
            </w:pPr>
          </w:p>
        </w:tc>
        <w:tc>
          <w:tcPr>
            <w:tcW w:w="1475" w:type="dxa"/>
            <w:vAlign w:val="top"/>
          </w:tcPr>
          <w:p w14:paraId="317C42CE">
            <w:pPr>
              <w:pStyle w:val="17"/>
              <w:spacing w:before="112" w:line="233"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33827C3F">
            <w:pPr>
              <w:pStyle w:val="17"/>
              <w:spacing w:before="200" w:line="221" w:lineRule="auto"/>
              <w:ind w:left="29"/>
              <w:jc w:val="both"/>
              <w:rPr>
                <w:rFonts w:hint="eastAsia" w:ascii="宋体" w:hAnsi="宋体" w:eastAsia="宋体" w:cs="宋体"/>
                <w:b w:val="0"/>
                <w:bCs w:val="0"/>
                <w:i w:val="0"/>
                <w:iCs w:val="0"/>
              </w:rPr>
            </w:pPr>
            <w:r>
              <w:rPr>
                <w:rFonts w:hint="eastAsia" w:ascii="宋体" w:hAnsi="宋体" w:eastAsia="宋体" w:cs="宋体"/>
                <w:b w:val="0"/>
                <w:bCs w:val="0"/>
                <w:i w:val="0"/>
                <w:iCs w:val="0"/>
              </w:rPr>
              <w:t>全年按照工作计划，有序开展各监测设备的运行维护工作，有效支撑各项保障工作</w:t>
            </w:r>
          </w:p>
        </w:tc>
      </w:tr>
      <w:tr w14:paraId="67E06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restart"/>
            <w:tcBorders>
              <w:bottom w:val="nil"/>
            </w:tcBorders>
            <w:vAlign w:val="top"/>
          </w:tcPr>
          <w:p w14:paraId="49C67BB8">
            <w:pPr>
              <w:spacing w:line="476" w:lineRule="auto"/>
              <w:jc w:val="both"/>
              <w:rPr>
                <w:rFonts w:hint="eastAsia" w:ascii="宋体" w:hAnsi="宋体" w:eastAsia="宋体" w:cs="宋体"/>
                <w:b w:val="0"/>
                <w:bCs w:val="0"/>
                <w:i w:val="0"/>
                <w:iCs w:val="0"/>
                <w:sz w:val="21"/>
              </w:rPr>
            </w:pPr>
          </w:p>
          <w:p w14:paraId="33279502">
            <w:pPr>
              <w:pStyle w:val="17"/>
              <w:spacing w:before="46"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2FB47A72">
            <w:pPr>
              <w:pStyle w:val="17"/>
              <w:spacing w:before="9"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3FC6DFB5">
            <w:pPr>
              <w:pStyle w:val="17"/>
              <w:spacing w:before="7" w:line="234"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1DDC5419">
            <w:pPr>
              <w:pStyle w:val="17"/>
              <w:spacing w:before="71"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341A74C4">
            <w:pPr>
              <w:pStyle w:val="17"/>
              <w:spacing w:before="71"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43E2DC72">
            <w:pPr>
              <w:pStyle w:val="17"/>
              <w:spacing w:before="71"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627589D4">
            <w:pPr>
              <w:pStyle w:val="17"/>
              <w:spacing w:before="71"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2EDB851B">
            <w:pPr>
              <w:pStyle w:val="17"/>
              <w:spacing w:before="71"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01369F40">
            <w:pPr>
              <w:pStyle w:val="17"/>
              <w:spacing w:before="71"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4838963">
            <w:pPr>
              <w:pStyle w:val="17"/>
              <w:spacing w:before="71"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6CB2C45C">
            <w:pPr>
              <w:pStyle w:val="17"/>
              <w:spacing w:before="71"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74356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503" w:type="dxa"/>
            <w:vMerge w:val="continue"/>
            <w:tcBorders>
              <w:top w:val="nil"/>
              <w:bottom w:val="nil"/>
            </w:tcBorders>
            <w:vAlign w:val="top"/>
          </w:tcPr>
          <w:p w14:paraId="64809EA8">
            <w:pPr>
              <w:jc w:val="both"/>
              <w:rPr>
                <w:rFonts w:hint="eastAsia" w:ascii="宋体" w:hAnsi="宋体" w:eastAsia="宋体" w:cs="宋体"/>
                <w:b w:val="0"/>
                <w:bCs w:val="0"/>
                <w:i w:val="0"/>
                <w:iCs w:val="0"/>
                <w:sz w:val="21"/>
              </w:rPr>
            </w:pPr>
          </w:p>
        </w:tc>
        <w:tc>
          <w:tcPr>
            <w:tcW w:w="1475" w:type="dxa"/>
            <w:vAlign w:val="top"/>
          </w:tcPr>
          <w:p w14:paraId="57B0B22E">
            <w:pPr>
              <w:pStyle w:val="17"/>
              <w:spacing w:before="65"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5A75B251">
            <w:pPr>
              <w:pStyle w:val="17"/>
              <w:spacing w:before="65"/>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736E4FD8">
            <w:pPr>
              <w:pStyle w:val="17"/>
              <w:spacing w:before="65"/>
              <w:ind w:left="60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334.00</w:t>
            </w:r>
          </w:p>
        </w:tc>
        <w:tc>
          <w:tcPr>
            <w:tcW w:w="1956" w:type="dxa"/>
            <w:gridSpan w:val="3"/>
            <w:vAlign w:val="top"/>
          </w:tcPr>
          <w:p w14:paraId="3B048F8E">
            <w:pPr>
              <w:pStyle w:val="17"/>
              <w:spacing w:before="65"/>
              <w:ind w:left="77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264.02</w:t>
            </w:r>
          </w:p>
        </w:tc>
        <w:tc>
          <w:tcPr>
            <w:tcW w:w="786" w:type="dxa"/>
            <w:vAlign w:val="top"/>
          </w:tcPr>
          <w:p w14:paraId="10646D80">
            <w:pPr>
              <w:pStyle w:val="17"/>
              <w:spacing w:before="65"/>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79.05%</w:t>
            </w:r>
          </w:p>
        </w:tc>
        <w:tc>
          <w:tcPr>
            <w:tcW w:w="367" w:type="dxa"/>
            <w:vAlign w:val="top"/>
          </w:tcPr>
          <w:p w14:paraId="450AACC8">
            <w:pPr>
              <w:pStyle w:val="17"/>
              <w:spacing w:before="6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1352A5E1">
            <w:pPr>
              <w:pStyle w:val="17"/>
              <w:spacing w:before="65"/>
              <w:ind w:left="10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7.9</w:t>
            </w:r>
          </w:p>
        </w:tc>
        <w:tc>
          <w:tcPr>
            <w:tcW w:w="1837" w:type="dxa"/>
            <w:vMerge w:val="restart"/>
            <w:tcBorders>
              <w:bottom w:val="nil"/>
            </w:tcBorders>
            <w:vAlign w:val="top"/>
          </w:tcPr>
          <w:p w14:paraId="22CE7991">
            <w:pPr>
              <w:spacing w:line="425" w:lineRule="auto"/>
              <w:jc w:val="both"/>
              <w:rPr>
                <w:rFonts w:hint="eastAsia" w:ascii="宋体" w:hAnsi="宋体" w:eastAsia="宋体" w:cs="宋体"/>
                <w:b w:val="0"/>
                <w:bCs w:val="0"/>
                <w:i w:val="0"/>
                <w:iCs w:val="0"/>
                <w:sz w:val="21"/>
              </w:rPr>
            </w:pPr>
          </w:p>
          <w:p w14:paraId="0DF7B719">
            <w:pPr>
              <w:spacing w:before="45" w:line="233" w:lineRule="auto"/>
              <w:ind w:left="47" w:right="54" w:firstLine="1"/>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按照项目周期，</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本项目在</w:t>
            </w:r>
            <w:r>
              <w:rPr>
                <w:rFonts w:hint="eastAsia" w:ascii="宋体" w:hAnsi="宋体" w:eastAsia="宋体" w:cs="宋体"/>
                <w:b w:val="0"/>
                <w:bCs w:val="0"/>
                <w:i w:val="0"/>
                <w:iCs w:val="0"/>
                <w:sz w:val="14"/>
                <w:szCs w:val="14"/>
              </w:rPr>
              <w:t xml:space="preserve"> </w:t>
            </w:r>
            <w:r>
              <w:rPr>
                <w:rFonts w:hint="eastAsia" w:ascii="宋体" w:hAnsi="宋体" w:eastAsia="宋体" w:cs="宋体"/>
                <w:b w:val="0"/>
                <w:bCs w:val="0"/>
                <w:i w:val="0"/>
                <w:iCs w:val="0"/>
                <w:spacing w:val="2"/>
                <w:sz w:val="14"/>
                <w:szCs w:val="14"/>
              </w:rPr>
              <w:t>2025年完成，2024年项目未完成无法支付全部资金</w:t>
            </w:r>
          </w:p>
        </w:tc>
      </w:tr>
      <w:tr w14:paraId="27525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07BE374C">
            <w:pPr>
              <w:jc w:val="both"/>
              <w:rPr>
                <w:rFonts w:hint="eastAsia" w:ascii="宋体" w:hAnsi="宋体" w:eastAsia="宋体" w:cs="宋体"/>
                <w:b w:val="0"/>
                <w:bCs w:val="0"/>
                <w:i w:val="0"/>
                <w:iCs w:val="0"/>
                <w:sz w:val="21"/>
              </w:rPr>
            </w:pPr>
          </w:p>
        </w:tc>
        <w:tc>
          <w:tcPr>
            <w:tcW w:w="1475" w:type="dxa"/>
            <w:vAlign w:val="top"/>
          </w:tcPr>
          <w:p w14:paraId="5638681B">
            <w:pPr>
              <w:pStyle w:val="17"/>
              <w:spacing w:before="82"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0DA948F8">
            <w:pPr>
              <w:pStyle w:val="17"/>
              <w:spacing w:before="8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2845256">
            <w:pPr>
              <w:pStyle w:val="17"/>
              <w:spacing w:before="82"/>
              <w:ind w:left="60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334.00</w:t>
            </w:r>
          </w:p>
        </w:tc>
        <w:tc>
          <w:tcPr>
            <w:tcW w:w="1956" w:type="dxa"/>
            <w:gridSpan w:val="3"/>
            <w:vAlign w:val="top"/>
          </w:tcPr>
          <w:p w14:paraId="2D96659F">
            <w:pPr>
              <w:pStyle w:val="17"/>
              <w:spacing w:before="82"/>
              <w:ind w:left="77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264.02</w:t>
            </w:r>
          </w:p>
        </w:tc>
        <w:tc>
          <w:tcPr>
            <w:tcW w:w="786" w:type="dxa"/>
            <w:vAlign w:val="top"/>
          </w:tcPr>
          <w:p w14:paraId="25A3C3DE">
            <w:pPr>
              <w:pStyle w:val="17"/>
              <w:spacing w:before="82"/>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79.05%</w:t>
            </w:r>
          </w:p>
        </w:tc>
        <w:tc>
          <w:tcPr>
            <w:tcW w:w="367" w:type="dxa"/>
            <w:vAlign w:val="top"/>
          </w:tcPr>
          <w:p w14:paraId="5D83BA8F">
            <w:pPr>
              <w:pStyle w:val="17"/>
              <w:spacing w:before="8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718A1CB3">
            <w:pPr>
              <w:pStyle w:val="17"/>
              <w:spacing w:before="8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624E48F2">
            <w:pPr>
              <w:jc w:val="both"/>
              <w:rPr>
                <w:rFonts w:hint="eastAsia" w:ascii="宋体" w:hAnsi="宋体" w:eastAsia="宋体" w:cs="宋体"/>
                <w:b w:val="0"/>
                <w:bCs w:val="0"/>
                <w:i w:val="0"/>
                <w:iCs w:val="0"/>
                <w:sz w:val="21"/>
              </w:rPr>
            </w:pPr>
          </w:p>
        </w:tc>
      </w:tr>
      <w:tr w14:paraId="50B699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740E7D90">
            <w:pPr>
              <w:jc w:val="both"/>
              <w:rPr>
                <w:rFonts w:hint="eastAsia" w:ascii="宋体" w:hAnsi="宋体" w:eastAsia="宋体" w:cs="宋体"/>
                <w:b w:val="0"/>
                <w:bCs w:val="0"/>
                <w:i w:val="0"/>
                <w:iCs w:val="0"/>
                <w:sz w:val="21"/>
              </w:rPr>
            </w:pPr>
          </w:p>
        </w:tc>
        <w:tc>
          <w:tcPr>
            <w:tcW w:w="1475" w:type="dxa"/>
            <w:vAlign w:val="top"/>
          </w:tcPr>
          <w:p w14:paraId="1808B525">
            <w:pPr>
              <w:pStyle w:val="17"/>
              <w:spacing w:before="90"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71A5F747">
            <w:pPr>
              <w:pStyle w:val="17"/>
              <w:spacing w:before="90"/>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161F33FD">
            <w:pPr>
              <w:pStyle w:val="17"/>
              <w:spacing w:before="90"/>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629F5335">
            <w:pPr>
              <w:pStyle w:val="17"/>
              <w:spacing w:before="90"/>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44F7CCE1">
            <w:pPr>
              <w:pStyle w:val="17"/>
              <w:spacing w:before="90"/>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36A1549B">
            <w:pPr>
              <w:pStyle w:val="17"/>
              <w:spacing w:before="90"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F110145">
            <w:pPr>
              <w:pStyle w:val="17"/>
              <w:spacing w:before="90"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2328F9EC">
            <w:pPr>
              <w:jc w:val="both"/>
              <w:rPr>
                <w:rFonts w:hint="eastAsia" w:ascii="宋体" w:hAnsi="宋体" w:eastAsia="宋体" w:cs="宋体"/>
                <w:b w:val="0"/>
                <w:bCs w:val="0"/>
                <w:i w:val="0"/>
                <w:iCs w:val="0"/>
                <w:sz w:val="21"/>
              </w:rPr>
            </w:pPr>
          </w:p>
        </w:tc>
      </w:tr>
      <w:tr w14:paraId="7DB13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continue"/>
            <w:tcBorders>
              <w:top w:val="nil"/>
              <w:bottom w:val="nil"/>
            </w:tcBorders>
            <w:vAlign w:val="top"/>
          </w:tcPr>
          <w:p w14:paraId="6D162BFD">
            <w:pPr>
              <w:jc w:val="both"/>
              <w:rPr>
                <w:rFonts w:hint="eastAsia" w:ascii="宋体" w:hAnsi="宋体" w:eastAsia="宋体" w:cs="宋体"/>
                <w:b w:val="0"/>
                <w:bCs w:val="0"/>
                <w:i w:val="0"/>
                <w:iCs w:val="0"/>
                <w:sz w:val="21"/>
              </w:rPr>
            </w:pPr>
          </w:p>
        </w:tc>
        <w:tc>
          <w:tcPr>
            <w:tcW w:w="1475" w:type="dxa"/>
            <w:vAlign w:val="top"/>
          </w:tcPr>
          <w:p w14:paraId="3CA26E08">
            <w:pPr>
              <w:pStyle w:val="17"/>
              <w:spacing w:before="71"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2BF5934B">
            <w:pPr>
              <w:pStyle w:val="17"/>
              <w:spacing w:before="7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309E992D">
            <w:pPr>
              <w:pStyle w:val="17"/>
              <w:spacing w:before="72"/>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27744A63">
            <w:pPr>
              <w:pStyle w:val="17"/>
              <w:spacing w:before="72"/>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2445297C">
            <w:pPr>
              <w:pStyle w:val="17"/>
              <w:spacing w:before="72"/>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9B8B3AF">
            <w:pPr>
              <w:pStyle w:val="17"/>
              <w:spacing w:before="7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92A8506">
            <w:pPr>
              <w:pStyle w:val="17"/>
              <w:spacing w:before="7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46F2981A">
            <w:pPr>
              <w:jc w:val="both"/>
              <w:rPr>
                <w:rFonts w:hint="eastAsia" w:ascii="宋体" w:hAnsi="宋体" w:eastAsia="宋体" w:cs="宋体"/>
                <w:b w:val="0"/>
                <w:bCs w:val="0"/>
                <w:i w:val="0"/>
                <w:iCs w:val="0"/>
                <w:sz w:val="21"/>
              </w:rPr>
            </w:pPr>
          </w:p>
        </w:tc>
      </w:tr>
      <w:tr w14:paraId="0995BA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2BE0CCE0">
            <w:pPr>
              <w:jc w:val="both"/>
              <w:rPr>
                <w:rFonts w:hint="eastAsia" w:ascii="宋体" w:hAnsi="宋体" w:eastAsia="宋体" w:cs="宋体"/>
                <w:b w:val="0"/>
                <w:bCs w:val="0"/>
                <w:i w:val="0"/>
                <w:iCs w:val="0"/>
                <w:sz w:val="21"/>
              </w:rPr>
            </w:pPr>
          </w:p>
        </w:tc>
        <w:tc>
          <w:tcPr>
            <w:tcW w:w="1475" w:type="dxa"/>
            <w:vAlign w:val="top"/>
          </w:tcPr>
          <w:p w14:paraId="63F2B944">
            <w:pPr>
              <w:pStyle w:val="17"/>
              <w:spacing w:before="64"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1649D9C4">
            <w:pPr>
              <w:jc w:val="both"/>
              <w:rPr>
                <w:rFonts w:hint="eastAsia" w:ascii="宋体" w:hAnsi="宋体" w:eastAsia="宋体" w:cs="宋体"/>
                <w:b w:val="0"/>
                <w:bCs w:val="0"/>
                <w:i w:val="0"/>
                <w:iCs w:val="0"/>
                <w:sz w:val="21"/>
              </w:rPr>
            </w:pPr>
          </w:p>
        </w:tc>
        <w:tc>
          <w:tcPr>
            <w:tcW w:w="1623" w:type="dxa"/>
            <w:vAlign w:val="top"/>
          </w:tcPr>
          <w:p w14:paraId="5462E440">
            <w:pPr>
              <w:jc w:val="both"/>
              <w:rPr>
                <w:rFonts w:hint="eastAsia" w:ascii="宋体" w:hAnsi="宋体" w:eastAsia="宋体" w:cs="宋体"/>
                <w:b w:val="0"/>
                <w:bCs w:val="0"/>
                <w:i w:val="0"/>
                <w:iCs w:val="0"/>
                <w:sz w:val="21"/>
              </w:rPr>
            </w:pPr>
          </w:p>
        </w:tc>
        <w:tc>
          <w:tcPr>
            <w:tcW w:w="1956" w:type="dxa"/>
            <w:gridSpan w:val="3"/>
            <w:vAlign w:val="top"/>
          </w:tcPr>
          <w:p w14:paraId="50EFAC06">
            <w:pPr>
              <w:jc w:val="both"/>
              <w:rPr>
                <w:rFonts w:hint="eastAsia" w:ascii="宋体" w:hAnsi="宋体" w:eastAsia="宋体" w:cs="宋体"/>
                <w:b w:val="0"/>
                <w:bCs w:val="0"/>
                <w:i w:val="0"/>
                <w:iCs w:val="0"/>
                <w:sz w:val="21"/>
              </w:rPr>
            </w:pPr>
          </w:p>
        </w:tc>
        <w:tc>
          <w:tcPr>
            <w:tcW w:w="786" w:type="dxa"/>
            <w:vAlign w:val="top"/>
          </w:tcPr>
          <w:p w14:paraId="4DB807C3">
            <w:pPr>
              <w:jc w:val="both"/>
              <w:rPr>
                <w:rFonts w:hint="eastAsia" w:ascii="宋体" w:hAnsi="宋体" w:eastAsia="宋体" w:cs="宋体"/>
                <w:b w:val="0"/>
                <w:bCs w:val="0"/>
                <w:i w:val="0"/>
                <w:iCs w:val="0"/>
                <w:sz w:val="21"/>
              </w:rPr>
            </w:pPr>
          </w:p>
        </w:tc>
        <w:tc>
          <w:tcPr>
            <w:tcW w:w="367" w:type="dxa"/>
            <w:vAlign w:val="top"/>
          </w:tcPr>
          <w:p w14:paraId="2524E81D">
            <w:pPr>
              <w:pStyle w:val="17"/>
              <w:spacing w:before="64"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6790846C">
            <w:pPr>
              <w:pStyle w:val="17"/>
              <w:spacing w:before="64"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3E0CCD75">
            <w:pPr>
              <w:jc w:val="both"/>
              <w:rPr>
                <w:rFonts w:hint="eastAsia" w:ascii="宋体" w:hAnsi="宋体" w:eastAsia="宋体" w:cs="宋体"/>
                <w:b w:val="0"/>
                <w:bCs w:val="0"/>
                <w:i w:val="0"/>
                <w:iCs w:val="0"/>
                <w:sz w:val="21"/>
              </w:rPr>
            </w:pPr>
          </w:p>
        </w:tc>
      </w:tr>
      <w:tr w14:paraId="34EE6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501FD70A">
            <w:pPr>
              <w:spacing w:line="314" w:lineRule="auto"/>
              <w:jc w:val="both"/>
              <w:rPr>
                <w:rFonts w:hint="eastAsia" w:ascii="宋体" w:hAnsi="宋体" w:eastAsia="宋体" w:cs="宋体"/>
                <w:b w:val="0"/>
                <w:bCs w:val="0"/>
                <w:i w:val="0"/>
                <w:iCs w:val="0"/>
                <w:sz w:val="21"/>
              </w:rPr>
            </w:pPr>
          </w:p>
          <w:p w14:paraId="408A3A30">
            <w:pPr>
              <w:spacing w:line="315" w:lineRule="auto"/>
              <w:jc w:val="both"/>
              <w:rPr>
                <w:rFonts w:hint="eastAsia" w:ascii="宋体" w:hAnsi="宋体" w:eastAsia="宋体" w:cs="宋体"/>
                <w:b w:val="0"/>
                <w:bCs w:val="0"/>
                <w:i w:val="0"/>
                <w:iCs w:val="0"/>
                <w:sz w:val="21"/>
              </w:rPr>
            </w:pPr>
          </w:p>
          <w:p w14:paraId="07F51373">
            <w:pPr>
              <w:spacing w:line="315" w:lineRule="auto"/>
              <w:jc w:val="both"/>
              <w:rPr>
                <w:rFonts w:hint="eastAsia" w:ascii="宋体" w:hAnsi="宋体" w:eastAsia="宋体" w:cs="宋体"/>
                <w:b w:val="0"/>
                <w:bCs w:val="0"/>
                <w:i w:val="0"/>
                <w:iCs w:val="0"/>
                <w:sz w:val="21"/>
              </w:rPr>
            </w:pPr>
          </w:p>
          <w:p w14:paraId="12E3C0E0">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2AAD12AE">
            <w:pPr>
              <w:pStyle w:val="17"/>
              <w:spacing w:before="6"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74A16508">
            <w:pPr>
              <w:pStyle w:val="17"/>
              <w:spacing w:before="7"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295C3599">
            <w:pPr>
              <w:pStyle w:val="17"/>
              <w:spacing w:before="110"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3ACD4468">
            <w:pPr>
              <w:pStyle w:val="17"/>
              <w:spacing w:before="110"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5B8F124C">
            <w:pPr>
              <w:pStyle w:val="17"/>
              <w:spacing w:before="110"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1F76A659">
            <w:pPr>
              <w:pStyle w:val="17"/>
              <w:spacing w:before="23"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0190260C">
            <w:pPr>
              <w:pStyle w:val="17"/>
              <w:spacing w:before="7" w:line="179"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4B790EBC">
            <w:pPr>
              <w:pStyle w:val="17"/>
              <w:spacing w:before="110"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0DF9E0ED">
            <w:pPr>
              <w:pStyle w:val="17"/>
              <w:spacing w:before="23"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6D6A68F9">
            <w:pPr>
              <w:pStyle w:val="17"/>
              <w:spacing w:before="7" w:line="179"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0C90E3FD">
            <w:pPr>
              <w:pStyle w:val="17"/>
              <w:spacing w:before="110"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1157DC10">
            <w:pPr>
              <w:pStyle w:val="17"/>
              <w:spacing w:before="110"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4BFF4173">
            <w:pPr>
              <w:pStyle w:val="17"/>
              <w:spacing w:before="110"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1C4A6468">
            <w:pPr>
              <w:pStyle w:val="17"/>
              <w:spacing w:before="110"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187F1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3A7F5E96">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3641DD7D">
            <w:pPr>
              <w:spacing w:line="458" w:lineRule="auto"/>
              <w:jc w:val="both"/>
              <w:rPr>
                <w:rFonts w:hint="eastAsia" w:ascii="宋体" w:hAnsi="宋体" w:eastAsia="宋体" w:cs="宋体"/>
                <w:b w:val="0"/>
                <w:bCs w:val="0"/>
                <w:i w:val="0"/>
                <w:iCs w:val="0"/>
                <w:sz w:val="21"/>
              </w:rPr>
            </w:pPr>
          </w:p>
          <w:p w14:paraId="7619AF8A">
            <w:pPr>
              <w:pStyle w:val="17"/>
              <w:spacing w:before="45"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Merge w:val="restart"/>
            <w:tcBorders>
              <w:bottom w:val="nil"/>
            </w:tcBorders>
            <w:vAlign w:val="top"/>
          </w:tcPr>
          <w:p w14:paraId="6DF1B17E">
            <w:pPr>
              <w:pStyle w:val="17"/>
              <w:spacing w:before="242"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389F65FA">
            <w:pPr>
              <w:pStyle w:val="17"/>
              <w:spacing w:before="65" w:line="221" w:lineRule="auto"/>
              <w:ind w:left="1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固定监测设施巡检数</w:t>
            </w:r>
          </w:p>
        </w:tc>
        <w:tc>
          <w:tcPr>
            <w:tcW w:w="376" w:type="dxa"/>
            <w:vAlign w:val="top"/>
          </w:tcPr>
          <w:p w14:paraId="09E81E30">
            <w:pPr>
              <w:pStyle w:val="17"/>
              <w:spacing w:before="65" w:line="236"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2CE54164">
            <w:pPr>
              <w:pStyle w:val="17"/>
              <w:spacing w:before="65" w:line="236" w:lineRule="auto"/>
              <w:ind w:left="50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210</w:t>
            </w:r>
          </w:p>
        </w:tc>
        <w:tc>
          <w:tcPr>
            <w:tcW w:w="376" w:type="dxa"/>
            <w:vAlign w:val="top"/>
          </w:tcPr>
          <w:p w14:paraId="6AE22C3A">
            <w:pPr>
              <w:pStyle w:val="17"/>
              <w:spacing w:before="64" w:line="222"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套</w:t>
            </w:r>
          </w:p>
        </w:tc>
        <w:tc>
          <w:tcPr>
            <w:tcW w:w="786" w:type="dxa"/>
            <w:vAlign w:val="top"/>
          </w:tcPr>
          <w:p w14:paraId="4FC9E411">
            <w:pPr>
              <w:spacing w:before="43" w:line="216" w:lineRule="auto"/>
              <w:ind w:left="29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2"/>
                <w:sz w:val="13"/>
                <w:szCs w:val="13"/>
              </w:rPr>
              <w:t>210</w:t>
            </w:r>
          </w:p>
        </w:tc>
        <w:tc>
          <w:tcPr>
            <w:tcW w:w="367" w:type="dxa"/>
            <w:vAlign w:val="top"/>
          </w:tcPr>
          <w:p w14:paraId="60F8F2C2">
            <w:pPr>
              <w:pStyle w:val="17"/>
              <w:spacing w:before="65" w:line="236"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32FCEF6B">
            <w:pPr>
              <w:pStyle w:val="17"/>
              <w:spacing w:before="65" w:line="236"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616D68C2">
            <w:pPr>
              <w:jc w:val="both"/>
              <w:rPr>
                <w:rFonts w:hint="eastAsia" w:ascii="宋体" w:hAnsi="宋体" w:eastAsia="宋体" w:cs="宋体"/>
                <w:b w:val="0"/>
                <w:bCs w:val="0"/>
                <w:i w:val="0"/>
                <w:iCs w:val="0"/>
                <w:sz w:val="21"/>
              </w:rPr>
            </w:pPr>
          </w:p>
        </w:tc>
      </w:tr>
      <w:tr w14:paraId="1F7E3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72EC6C10">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08F5EFFA">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1A214280">
            <w:pPr>
              <w:jc w:val="both"/>
              <w:rPr>
                <w:rFonts w:hint="eastAsia" w:ascii="宋体" w:hAnsi="宋体" w:eastAsia="宋体" w:cs="宋体"/>
                <w:b w:val="0"/>
                <w:bCs w:val="0"/>
                <w:i w:val="0"/>
                <w:iCs w:val="0"/>
                <w:sz w:val="21"/>
              </w:rPr>
            </w:pPr>
          </w:p>
        </w:tc>
        <w:tc>
          <w:tcPr>
            <w:tcW w:w="1623" w:type="dxa"/>
            <w:vAlign w:val="top"/>
          </w:tcPr>
          <w:p w14:paraId="3D73DF30">
            <w:pPr>
              <w:pStyle w:val="17"/>
              <w:spacing w:before="24" w:line="221" w:lineRule="auto"/>
              <w:ind w:left="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移动及便携式监测设施巡</w:t>
            </w:r>
          </w:p>
          <w:p w14:paraId="4FD16489">
            <w:pPr>
              <w:pStyle w:val="17"/>
              <w:spacing w:before="8" w:line="178" w:lineRule="auto"/>
              <w:ind w:left="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检数</w:t>
            </w:r>
          </w:p>
        </w:tc>
        <w:tc>
          <w:tcPr>
            <w:tcW w:w="376" w:type="dxa"/>
            <w:vAlign w:val="top"/>
          </w:tcPr>
          <w:p w14:paraId="527B0605">
            <w:pPr>
              <w:pStyle w:val="17"/>
              <w:spacing w:before="110"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4BF36FD6">
            <w:pPr>
              <w:pStyle w:val="17"/>
              <w:spacing w:before="110" w:line="241" w:lineRule="auto"/>
              <w:ind w:left="50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250</w:t>
            </w:r>
          </w:p>
        </w:tc>
        <w:tc>
          <w:tcPr>
            <w:tcW w:w="376" w:type="dxa"/>
            <w:vAlign w:val="top"/>
          </w:tcPr>
          <w:p w14:paraId="34098F85">
            <w:pPr>
              <w:pStyle w:val="17"/>
              <w:spacing w:before="110" w:line="222"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套</w:t>
            </w:r>
          </w:p>
        </w:tc>
        <w:tc>
          <w:tcPr>
            <w:tcW w:w="786" w:type="dxa"/>
            <w:vAlign w:val="top"/>
          </w:tcPr>
          <w:p w14:paraId="49FC19C8">
            <w:pPr>
              <w:spacing w:before="88" w:line="236" w:lineRule="auto"/>
              <w:ind w:left="29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2"/>
                <w:sz w:val="13"/>
                <w:szCs w:val="13"/>
              </w:rPr>
              <w:t>250</w:t>
            </w:r>
          </w:p>
        </w:tc>
        <w:tc>
          <w:tcPr>
            <w:tcW w:w="367" w:type="dxa"/>
            <w:vAlign w:val="top"/>
          </w:tcPr>
          <w:p w14:paraId="7CFC6AF1">
            <w:pPr>
              <w:pStyle w:val="17"/>
              <w:spacing w:before="110"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6E7E7767">
            <w:pPr>
              <w:pStyle w:val="17"/>
              <w:spacing w:before="110"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1F6E6A85">
            <w:pPr>
              <w:jc w:val="both"/>
              <w:rPr>
                <w:rFonts w:hint="eastAsia" w:ascii="宋体" w:hAnsi="宋体" w:eastAsia="宋体" w:cs="宋体"/>
                <w:b w:val="0"/>
                <w:bCs w:val="0"/>
                <w:i w:val="0"/>
                <w:iCs w:val="0"/>
                <w:sz w:val="21"/>
              </w:rPr>
            </w:pPr>
          </w:p>
        </w:tc>
      </w:tr>
      <w:tr w14:paraId="6869F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3" w:hRule="atLeast"/>
        </w:trPr>
        <w:tc>
          <w:tcPr>
            <w:tcW w:w="503" w:type="dxa"/>
            <w:vMerge w:val="continue"/>
            <w:tcBorders>
              <w:top w:val="nil"/>
              <w:bottom w:val="nil"/>
            </w:tcBorders>
            <w:vAlign w:val="top"/>
          </w:tcPr>
          <w:p w14:paraId="4256630C">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364EBB32">
            <w:pPr>
              <w:jc w:val="both"/>
              <w:rPr>
                <w:rFonts w:hint="eastAsia" w:ascii="宋体" w:hAnsi="宋体" w:eastAsia="宋体" w:cs="宋体"/>
                <w:b w:val="0"/>
                <w:bCs w:val="0"/>
                <w:i w:val="0"/>
                <w:iCs w:val="0"/>
                <w:sz w:val="21"/>
              </w:rPr>
            </w:pPr>
          </w:p>
        </w:tc>
        <w:tc>
          <w:tcPr>
            <w:tcW w:w="1271" w:type="dxa"/>
            <w:vAlign w:val="top"/>
          </w:tcPr>
          <w:p w14:paraId="32586C5F">
            <w:pPr>
              <w:pStyle w:val="17"/>
              <w:spacing w:before="65"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4BB03D53">
            <w:pPr>
              <w:pStyle w:val="17"/>
              <w:spacing w:before="65" w:line="221" w:lineRule="auto"/>
              <w:ind w:left="2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项目完成质量得分</w:t>
            </w:r>
          </w:p>
        </w:tc>
        <w:tc>
          <w:tcPr>
            <w:tcW w:w="376" w:type="dxa"/>
            <w:vAlign w:val="top"/>
          </w:tcPr>
          <w:p w14:paraId="07FB8529">
            <w:pPr>
              <w:pStyle w:val="17"/>
              <w:spacing w:before="65" w:line="234"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49492420">
            <w:pPr>
              <w:pStyle w:val="17"/>
              <w:spacing w:before="65" w:line="234"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90</w:t>
            </w:r>
          </w:p>
        </w:tc>
        <w:tc>
          <w:tcPr>
            <w:tcW w:w="376" w:type="dxa"/>
            <w:vAlign w:val="top"/>
          </w:tcPr>
          <w:p w14:paraId="43849097">
            <w:pPr>
              <w:pStyle w:val="17"/>
              <w:spacing w:before="65" w:line="222" w:lineRule="auto"/>
              <w:ind w:left="128"/>
              <w:jc w:val="both"/>
              <w:rPr>
                <w:rFonts w:hint="eastAsia" w:ascii="宋体" w:hAnsi="宋体" w:eastAsia="宋体" w:cs="宋体"/>
                <w:b w:val="0"/>
                <w:bCs w:val="0"/>
                <w:i w:val="0"/>
                <w:iCs w:val="0"/>
              </w:rPr>
            </w:pPr>
            <w:r>
              <w:rPr>
                <w:rFonts w:hint="eastAsia" w:ascii="宋体" w:hAnsi="宋体" w:eastAsia="宋体" w:cs="宋体"/>
                <w:b w:val="0"/>
                <w:bCs w:val="0"/>
                <w:i w:val="0"/>
                <w:iCs w:val="0"/>
              </w:rPr>
              <w:t>分</w:t>
            </w:r>
          </w:p>
        </w:tc>
        <w:tc>
          <w:tcPr>
            <w:tcW w:w="786" w:type="dxa"/>
            <w:vAlign w:val="top"/>
          </w:tcPr>
          <w:p w14:paraId="5E31432E">
            <w:pPr>
              <w:spacing w:before="43" w:line="215"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08850564">
            <w:pPr>
              <w:pStyle w:val="17"/>
              <w:spacing w:before="65" w:line="234"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16E2BFFA">
            <w:pPr>
              <w:pStyle w:val="17"/>
              <w:spacing w:before="65" w:line="234"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472C2FD9">
            <w:pPr>
              <w:jc w:val="both"/>
              <w:rPr>
                <w:rFonts w:hint="eastAsia" w:ascii="宋体" w:hAnsi="宋体" w:eastAsia="宋体" w:cs="宋体"/>
                <w:b w:val="0"/>
                <w:bCs w:val="0"/>
                <w:i w:val="0"/>
                <w:iCs w:val="0"/>
                <w:sz w:val="21"/>
              </w:rPr>
            </w:pPr>
          </w:p>
        </w:tc>
      </w:tr>
      <w:tr w14:paraId="1E0EB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234DBFFC">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B3EC8B7">
            <w:pPr>
              <w:jc w:val="both"/>
              <w:rPr>
                <w:rFonts w:hint="eastAsia" w:ascii="宋体" w:hAnsi="宋体" w:eastAsia="宋体" w:cs="宋体"/>
                <w:b w:val="0"/>
                <w:bCs w:val="0"/>
                <w:i w:val="0"/>
                <w:iCs w:val="0"/>
                <w:sz w:val="21"/>
              </w:rPr>
            </w:pPr>
          </w:p>
        </w:tc>
        <w:tc>
          <w:tcPr>
            <w:tcW w:w="1271" w:type="dxa"/>
            <w:vAlign w:val="top"/>
          </w:tcPr>
          <w:p w14:paraId="7EDAD97C">
            <w:pPr>
              <w:pStyle w:val="17"/>
              <w:spacing w:before="65"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0B0E93F0">
            <w:pPr>
              <w:pStyle w:val="17"/>
              <w:spacing w:before="66" w:line="221" w:lineRule="auto"/>
              <w:ind w:left="39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故障响应时间</w:t>
            </w:r>
          </w:p>
        </w:tc>
        <w:tc>
          <w:tcPr>
            <w:tcW w:w="376" w:type="dxa"/>
            <w:vAlign w:val="top"/>
          </w:tcPr>
          <w:p w14:paraId="4440227E">
            <w:pPr>
              <w:pStyle w:val="17"/>
              <w:spacing w:before="65" w:line="235"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36CC1880">
            <w:pPr>
              <w:pStyle w:val="17"/>
              <w:spacing w:before="65" w:line="235" w:lineRule="auto"/>
              <w:ind w:left="5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24</w:t>
            </w:r>
          </w:p>
        </w:tc>
        <w:tc>
          <w:tcPr>
            <w:tcW w:w="376" w:type="dxa"/>
            <w:vAlign w:val="top"/>
          </w:tcPr>
          <w:p w14:paraId="1877CD58">
            <w:pPr>
              <w:pStyle w:val="17"/>
              <w:spacing w:before="66" w:line="223"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小时</w:t>
            </w:r>
          </w:p>
        </w:tc>
        <w:tc>
          <w:tcPr>
            <w:tcW w:w="786" w:type="dxa"/>
            <w:vAlign w:val="top"/>
          </w:tcPr>
          <w:p w14:paraId="68CBFEF7">
            <w:pPr>
              <w:spacing w:before="46" w:line="213" w:lineRule="auto"/>
              <w:ind w:left="372"/>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1</w:t>
            </w:r>
          </w:p>
        </w:tc>
        <w:tc>
          <w:tcPr>
            <w:tcW w:w="367" w:type="dxa"/>
            <w:vAlign w:val="top"/>
          </w:tcPr>
          <w:p w14:paraId="16156354">
            <w:pPr>
              <w:pStyle w:val="17"/>
              <w:spacing w:before="65" w:line="235"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1AEC2C05">
            <w:pPr>
              <w:pStyle w:val="17"/>
              <w:spacing w:before="65" w:line="235"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2C24DCE0">
            <w:pPr>
              <w:jc w:val="both"/>
              <w:rPr>
                <w:rFonts w:hint="eastAsia" w:ascii="宋体" w:hAnsi="宋体" w:eastAsia="宋体" w:cs="宋体"/>
                <w:b w:val="0"/>
                <w:bCs w:val="0"/>
                <w:i w:val="0"/>
                <w:iCs w:val="0"/>
                <w:sz w:val="21"/>
              </w:rPr>
            </w:pPr>
          </w:p>
        </w:tc>
      </w:tr>
      <w:tr w14:paraId="735C7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4430A82B">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126DFAB7">
            <w:pPr>
              <w:pStyle w:val="17"/>
              <w:spacing w:before="244"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Merge w:val="restart"/>
            <w:tcBorders>
              <w:bottom w:val="nil"/>
            </w:tcBorders>
            <w:vAlign w:val="top"/>
          </w:tcPr>
          <w:p w14:paraId="6D0E20DB">
            <w:pPr>
              <w:pStyle w:val="17"/>
              <w:spacing w:before="244"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7FB94F63">
            <w:pPr>
              <w:pStyle w:val="17"/>
              <w:spacing w:before="23" w:line="220" w:lineRule="auto"/>
              <w:ind w:left="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支撑完成市州信号监测分</w:t>
            </w:r>
          </w:p>
          <w:p w14:paraId="219F022B">
            <w:pPr>
              <w:pStyle w:val="17"/>
              <w:spacing w:before="10" w:line="177" w:lineRule="auto"/>
              <w:ind w:left="748"/>
              <w:jc w:val="both"/>
              <w:rPr>
                <w:rFonts w:hint="eastAsia" w:ascii="宋体" w:hAnsi="宋体" w:eastAsia="宋体" w:cs="宋体"/>
                <w:b w:val="0"/>
                <w:bCs w:val="0"/>
                <w:i w:val="0"/>
                <w:iCs w:val="0"/>
              </w:rPr>
            </w:pPr>
            <w:r>
              <w:rPr>
                <w:rFonts w:hint="eastAsia" w:ascii="宋体" w:hAnsi="宋体" w:eastAsia="宋体" w:cs="宋体"/>
                <w:b w:val="0"/>
                <w:bCs w:val="0"/>
                <w:i w:val="0"/>
                <w:iCs w:val="0"/>
              </w:rPr>
              <w:t>析</w:t>
            </w:r>
          </w:p>
        </w:tc>
        <w:tc>
          <w:tcPr>
            <w:tcW w:w="376" w:type="dxa"/>
            <w:vAlign w:val="top"/>
          </w:tcPr>
          <w:p w14:paraId="4D3AC9F7">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77088312">
            <w:pPr>
              <w:pStyle w:val="17"/>
              <w:spacing w:before="111" w:line="241" w:lineRule="auto"/>
              <w:ind w:left="575"/>
              <w:jc w:val="both"/>
              <w:rPr>
                <w:rFonts w:hint="eastAsia" w:ascii="宋体" w:hAnsi="宋体" w:eastAsia="宋体" w:cs="宋体"/>
                <w:b w:val="0"/>
                <w:bCs w:val="0"/>
                <w:i w:val="0"/>
                <w:iCs w:val="0"/>
              </w:rPr>
            </w:pPr>
            <w:r>
              <w:rPr>
                <w:rFonts w:hint="eastAsia" w:ascii="宋体" w:hAnsi="宋体" w:eastAsia="宋体" w:cs="宋体"/>
                <w:b w:val="0"/>
                <w:bCs w:val="0"/>
                <w:i w:val="0"/>
                <w:iCs w:val="0"/>
              </w:rPr>
              <w:t>8</w:t>
            </w:r>
          </w:p>
        </w:tc>
        <w:tc>
          <w:tcPr>
            <w:tcW w:w="376" w:type="dxa"/>
            <w:vAlign w:val="top"/>
          </w:tcPr>
          <w:p w14:paraId="4568EFCD">
            <w:pPr>
              <w:pStyle w:val="17"/>
              <w:spacing w:before="111"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6E6F75DB">
            <w:pPr>
              <w:spacing w:before="89" w:line="236"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8</w:t>
            </w:r>
          </w:p>
        </w:tc>
        <w:tc>
          <w:tcPr>
            <w:tcW w:w="367" w:type="dxa"/>
            <w:vAlign w:val="top"/>
          </w:tcPr>
          <w:p w14:paraId="14EC8732">
            <w:pPr>
              <w:pStyle w:val="17"/>
              <w:spacing w:before="11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03B22858">
            <w:pPr>
              <w:pStyle w:val="17"/>
              <w:spacing w:before="111"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6BB174BF">
            <w:pPr>
              <w:jc w:val="both"/>
              <w:rPr>
                <w:rFonts w:hint="eastAsia" w:ascii="宋体" w:hAnsi="宋体" w:eastAsia="宋体" w:cs="宋体"/>
                <w:b w:val="0"/>
                <w:bCs w:val="0"/>
                <w:i w:val="0"/>
                <w:iCs w:val="0"/>
                <w:sz w:val="21"/>
              </w:rPr>
            </w:pPr>
          </w:p>
        </w:tc>
      </w:tr>
      <w:tr w14:paraId="353BA6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40C6F68C">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4B7836B4">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3B620673">
            <w:pPr>
              <w:jc w:val="both"/>
              <w:rPr>
                <w:rFonts w:hint="eastAsia" w:ascii="宋体" w:hAnsi="宋体" w:eastAsia="宋体" w:cs="宋体"/>
                <w:b w:val="0"/>
                <w:bCs w:val="0"/>
                <w:i w:val="0"/>
                <w:iCs w:val="0"/>
                <w:sz w:val="21"/>
              </w:rPr>
            </w:pPr>
          </w:p>
        </w:tc>
        <w:tc>
          <w:tcPr>
            <w:tcW w:w="1623" w:type="dxa"/>
            <w:vAlign w:val="top"/>
          </w:tcPr>
          <w:p w14:paraId="1CE15D53">
            <w:pPr>
              <w:pStyle w:val="17"/>
              <w:spacing w:before="66" w:line="221" w:lineRule="auto"/>
              <w:ind w:left="1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支撑完成各类保障任务</w:t>
            </w:r>
          </w:p>
        </w:tc>
        <w:tc>
          <w:tcPr>
            <w:tcW w:w="376" w:type="dxa"/>
            <w:vAlign w:val="top"/>
          </w:tcPr>
          <w:p w14:paraId="22B1D65F">
            <w:pPr>
              <w:pStyle w:val="17"/>
              <w:spacing w:before="66" w:line="234"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35BD70D8">
            <w:pPr>
              <w:pStyle w:val="17"/>
              <w:spacing w:before="66" w:line="234" w:lineRule="auto"/>
              <w:ind w:left="575"/>
              <w:jc w:val="both"/>
              <w:rPr>
                <w:rFonts w:hint="eastAsia" w:ascii="宋体" w:hAnsi="宋体" w:eastAsia="宋体" w:cs="宋体"/>
                <w:b w:val="0"/>
                <w:bCs w:val="0"/>
                <w:i w:val="0"/>
                <w:iCs w:val="0"/>
              </w:rPr>
            </w:pPr>
            <w:r>
              <w:rPr>
                <w:rFonts w:hint="eastAsia" w:ascii="宋体" w:hAnsi="宋体" w:eastAsia="宋体" w:cs="宋体"/>
                <w:b w:val="0"/>
                <w:bCs w:val="0"/>
                <w:i w:val="0"/>
                <w:iCs w:val="0"/>
              </w:rPr>
              <w:t>6</w:t>
            </w:r>
          </w:p>
        </w:tc>
        <w:tc>
          <w:tcPr>
            <w:tcW w:w="376" w:type="dxa"/>
            <w:vAlign w:val="top"/>
          </w:tcPr>
          <w:p w14:paraId="68CB29B8">
            <w:pPr>
              <w:pStyle w:val="17"/>
              <w:spacing w:before="66" w:line="221"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场次</w:t>
            </w:r>
          </w:p>
        </w:tc>
        <w:tc>
          <w:tcPr>
            <w:tcW w:w="786" w:type="dxa"/>
            <w:vAlign w:val="top"/>
          </w:tcPr>
          <w:p w14:paraId="57FF6239">
            <w:pPr>
              <w:spacing w:before="44" w:line="215" w:lineRule="auto"/>
              <w:ind w:left="36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6</w:t>
            </w:r>
          </w:p>
        </w:tc>
        <w:tc>
          <w:tcPr>
            <w:tcW w:w="367" w:type="dxa"/>
            <w:vAlign w:val="top"/>
          </w:tcPr>
          <w:p w14:paraId="70F91EA8">
            <w:pPr>
              <w:pStyle w:val="17"/>
              <w:spacing w:before="66" w:line="234"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14E94688">
            <w:pPr>
              <w:pStyle w:val="17"/>
              <w:spacing w:before="66" w:line="234"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5F4B6255">
            <w:pPr>
              <w:jc w:val="both"/>
              <w:rPr>
                <w:rFonts w:hint="eastAsia" w:ascii="宋体" w:hAnsi="宋体" w:eastAsia="宋体" w:cs="宋体"/>
                <w:b w:val="0"/>
                <w:bCs w:val="0"/>
                <w:i w:val="0"/>
                <w:iCs w:val="0"/>
                <w:sz w:val="21"/>
              </w:rPr>
            </w:pPr>
          </w:p>
        </w:tc>
      </w:tr>
      <w:tr w14:paraId="013CB5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tcBorders>
            <w:vAlign w:val="top"/>
          </w:tcPr>
          <w:p w14:paraId="64E7AD89">
            <w:pPr>
              <w:jc w:val="both"/>
              <w:rPr>
                <w:rFonts w:hint="eastAsia" w:ascii="宋体" w:hAnsi="宋体" w:eastAsia="宋体" w:cs="宋体"/>
                <w:b w:val="0"/>
                <w:bCs w:val="0"/>
                <w:i w:val="0"/>
                <w:iCs w:val="0"/>
                <w:sz w:val="21"/>
              </w:rPr>
            </w:pPr>
          </w:p>
        </w:tc>
        <w:tc>
          <w:tcPr>
            <w:tcW w:w="1475" w:type="dxa"/>
            <w:vAlign w:val="top"/>
          </w:tcPr>
          <w:p w14:paraId="42F31593">
            <w:pPr>
              <w:pStyle w:val="17"/>
              <w:spacing w:before="112"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7831A1CD">
            <w:pPr>
              <w:pStyle w:val="17"/>
              <w:spacing w:before="25" w:line="204"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6F24196C">
            <w:pPr>
              <w:pStyle w:val="17"/>
              <w:spacing w:before="112" w:line="221" w:lineRule="auto"/>
              <w:ind w:left="18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服务对象满意度指标</w:t>
            </w:r>
          </w:p>
        </w:tc>
        <w:tc>
          <w:tcPr>
            <w:tcW w:w="376" w:type="dxa"/>
            <w:vAlign w:val="top"/>
          </w:tcPr>
          <w:p w14:paraId="61DF5A9E">
            <w:pPr>
              <w:pStyle w:val="17"/>
              <w:spacing w:before="112"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3EF60E35">
            <w:pPr>
              <w:pStyle w:val="17"/>
              <w:spacing w:before="112" w:line="241"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90</w:t>
            </w:r>
          </w:p>
        </w:tc>
        <w:tc>
          <w:tcPr>
            <w:tcW w:w="376" w:type="dxa"/>
            <w:vAlign w:val="top"/>
          </w:tcPr>
          <w:p w14:paraId="10FE5465">
            <w:pPr>
              <w:pStyle w:val="17"/>
              <w:spacing w:before="112" w:line="241"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113B7AC3">
            <w:pPr>
              <w:spacing w:before="89" w:line="236"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2B25319E">
            <w:pPr>
              <w:pStyle w:val="17"/>
              <w:spacing w:before="11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1C2E07E1">
            <w:pPr>
              <w:pStyle w:val="17"/>
              <w:spacing w:before="11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2817D4D7">
            <w:pPr>
              <w:jc w:val="both"/>
              <w:rPr>
                <w:rFonts w:hint="eastAsia" w:ascii="宋体" w:hAnsi="宋体" w:eastAsia="宋体" w:cs="宋体"/>
                <w:b w:val="0"/>
                <w:bCs w:val="0"/>
                <w:i w:val="0"/>
                <w:iCs w:val="0"/>
                <w:sz w:val="21"/>
              </w:rPr>
            </w:pPr>
          </w:p>
        </w:tc>
      </w:tr>
      <w:tr w14:paraId="1891E4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580011A6">
            <w:pPr>
              <w:pStyle w:val="17"/>
              <w:spacing w:before="48" w:line="204"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13FB87BD">
            <w:pPr>
              <w:pStyle w:val="17"/>
              <w:spacing w:before="48" w:line="204"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6D41A4A5">
            <w:pPr>
              <w:pStyle w:val="17"/>
              <w:spacing w:before="48" w:line="204"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97.9</w:t>
            </w:r>
          </w:p>
        </w:tc>
        <w:tc>
          <w:tcPr>
            <w:tcW w:w="1837" w:type="dxa"/>
            <w:vAlign w:val="top"/>
          </w:tcPr>
          <w:p w14:paraId="11851C40">
            <w:pPr>
              <w:spacing w:line="202" w:lineRule="exact"/>
              <w:jc w:val="both"/>
              <w:rPr>
                <w:rFonts w:hint="eastAsia" w:ascii="宋体" w:hAnsi="宋体" w:eastAsia="宋体" w:cs="宋体"/>
                <w:b w:val="0"/>
                <w:bCs w:val="0"/>
                <w:i w:val="0"/>
                <w:iCs w:val="0"/>
                <w:sz w:val="17"/>
              </w:rPr>
            </w:pPr>
          </w:p>
        </w:tc>
      </w:tr>
      <w:tr w14:paraId="5DBEB7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55BD3C0B">
            <w:pPr>
              <w:pStyle w:val="17"/>
              <w:spacing w:before="83" w:line="236"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2C163265">
            <w:pPr>
              <w:spacing w:before="172" w:line="178"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项目正常完成</w:t>
            </w:r>
            <w:r>
              <w:rPr>
                <w:rFonts w:hint="eastAsia" w:ascii="宋体" w:hAnsi="宋体" w:eastAsia="宋体" w:cs="宋体"/>
                <w:b w:val="0"/>
                <w:bCs w:val="0"/>
                <w:i w:val="0"/>
                <w:iCs w:val="0"/>
                <w:spacing w:val="-10"/>
                <w:sz w:val="13"/>
                <w:szCs w:val="13"/>
              </w:rPr>
              <w:t xml:space="preserve"> </w:t>
            </w:r>
            <w:r>
              <w:rPr>
                <w:rFonts w:hint="eastAsia" w:ascii="宋体" w:hAnsi="宋体" w:eastAsia="宋体" w:cs="宋体"/>
                <w:b w:val="0"/>
                <w:bCs w:val="0"/>
                <w:i w:val="0"/>
                <w:iCs w:val="0"/>
                <w:spacing w:val="-5"/>
                <w:sz w:val="13"/>
                <w:szCs w:val="13"/>
              </w:rPr>
              <w:t>， 资金支付正常。</w:t>
            </w:r>
          </w:p>
        </w:tc>
      </w:tr>
      <w:tr w14:paraId="55A085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2E95910D">
            <w:pPr>
              <w:pStyle w:val="17"/>
              <w:spacing w:before="73" w:line="233"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53C31742">
            <w:pPr>
              <w:spacing w:before="172" w:line="166" w:lineRule="auto"/>
              <w:ind w:left="3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无</w:t>
            </w:r>
          </w:p>
        </w:tc>
      </w:tr>
      <w:tr w14:paraId="16E825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75D668B9">
            <w:pPr>
              <w:pStyle w:val="17"/>
              <w:spacing w:before="97" w:line="234"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28E59118">
            <w:pPr>
              <w:spacing w:before="187" w:line="177"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优化绩效指标</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提升项目的产出</w:t>
            </w:r>
          </w:p>
        </w:tc>
      </w:tr>
      <w:tr w14:paraId="1E53A2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248" w:type="dxa"/>
            <w:gridSpan w:val="5"/>
            <w:vAlign w:val="top"/>
          </w:tcPr>
          <w:p w14:paraId="10F6AAD3">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项目负责人：陈义军</w:t>
            </w:r>
          </w:p>
        </w:tc>
        <w:tc>
          <w:tcPr>
            <w:tcW w:w="4968" w:type="dxa"/>
            <w:gridSpan w:val="6"/>
            <w:vAlign w:val="top"/>
          </w:tcPr>
          <w:p w14:paraId="14D8FED3">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3C61A600">
      <w:pPr>
        <w:jc w:val="both"/>
        <w:rPr>
          <w:rFonts w:hint="eastAsia" w:ascii="宋体" w:hAnsi="宋体" w:eastAsia="宋体" w:cs="宋体"/>
          <w:b w:val="0"/>
          <w:bCs w:val="0"/>
          <w:i w:val="0"/>
          <w:iCs w:val="0"/>
          <w:sz w:val="21"/>
        </w:rPr>
      </w:pPr>
    </w:p>
    <w:p w14:paraId="1E39978A">
      <w:pPr>
        <w:jc w:val="both"/>
        <w:rPr>
          <w:rFonts w:hint="eastAsia" w:ascii="宋体" w:hAnsi="宋体" w:eastAsia="宋体" w:cs="宋体"/>
          <w:b w:val="0"/>
          <w:bCs w:val="0"/>
          <w:i w:val="0"/>
          <w:iCs w:val="0"/>
          <w:sz w:val="21"/>
          <w:szCs w:val="21"/>
        </w:rPr>
        <w:sectPr>
          <w:footerReference r:id="rId10" w:type="default"/>
          <w:pgSz w:w="11905" w:h="16837"/>
          <w:pgMar w:top="477" w:right="1174" w:bottom="686" w:left="504" w:header="0" w:footer="374"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4B1115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5" w:hRule="atLeast"/>
        </w:trPr>
        <w:tc>
          <w:tcPr>
            <w:tcW w:w="10216" w:type="dxa"/>
            <w:gridSpan w:val="11"/>
            <w:vAlign w:val="top"/>
          </w:tcPr>
          <w:p w14:paraId="6AFAD814">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6C6155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547FD348">
            <w:pPr>
              <w:pStyle w:val="17"/>
              <w:spacing w:before="40" w:line="214"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0EA591AA">
            <w:pPr>
              <w:pStyle w:val="17"/>
              <w:spacing w:before="40" w:line="214"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51000024T000011785687-四川省2</w:t>
            </w:r>
            <w:r>
              <w:rPr>
                <w:rFonts w:hint="eastAsia" w:ascii="宋体" w:hAnsi="宋体" w:eastAsia="宋体" w:cs="宋体"/>
                <w:b w:val="0"/>
                <w:bCs w:val="0"/>
                <w:i w:val="0"/>
                <w:iCs w:val="0"/>
              </w:rPr>
              <w:t>024年可搬移、便携式及考试保障设备升级改造项目</w:t>
            </w:r>
          </w:p>
        </w:tc>
      </w:tr>
      <w:tr w14:paraId="14BE6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7CFD45F3">
            <w:pPr>
              <w:pStyle w:val="17"/>
              <w:spacing w:before="129"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158E031A">
            <w:pPr>
              <w:pStyle w:val="17"/>
              <w:spacing w:before="129"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3AEB5380">
            <w:pPr>
              <w:spacing w:before="40"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1077F7E0">
            <w:pPr>
              <w:spacing w:before="7" w:line="218"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2D387E50">
            <w:pPr>
              <w:pStyle w:val="17"/>
              <w:spacing w:before="129"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5AF8A4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41920C64">
            <w:pPr>
              <w:spacing w:line="244" w:lineRule="auto"/>
              <w:jc w:val="both"/>
              <w:rPr>
                <w:rFonts w:hint="eastAsia" w:ascii="宋体" w:hAnsi="宋体" w:eastAsia="宋体" w:cs="宋体"/>
                <w:b w:val="0"/>
                <w:bCs w:val="0"/>
                <w:i w:val="0"/>
                <w:iCs w:val="0"/>
                <w:sz w:val="21"/>
              </w:rPr>
            </w:pPr>
          </w:p>
          <w:p w14:paraId="62575961">
            <w:pPr>
              <w:spacing w:line="244" w:lineRule="auto"/>
              <w:jc w:val="both"/>
              <w:rPr>
                <w:rFonts w:hint="eastAsia" w:ascii="宋体" w:hAnsi="宋体" w:eastAsia="宋体" w:cs="宋体"/>
                <w:b w:val="0"/>
                <w:bCs w:val="0"/>
                <w:i w:val="0"/>
                <w:iCs w:val="0"/>
                <w:sz w:val="21"/>
              </w:rPr>
            </w:pPr>
          </w:p>
          <w:p w14:paraId="394748C2">
            <w:pPr>
              <w:spacing w:line="244" w:lineRule="auto"/>
              <w:jc w:val="both"/>
              <w:rPr>
                <w:rFonts w:hint="eastAsia" w:ascii="宋体" w:hAnsi="宋体" w:eastAsia="宋体" w:cs="宋体"/>
                <w:b w:val="0"/>
                <w:bCs w:val="0"/>
                <w:i w:val="0"/>
                <w:iCs w:val="0"/>
                <w:sz w:val="21"/>
              </w:rPr>
            </w:pPr>
          </w:p>
          <w:p w14:paraId="6A2E5D02">
            <w:pPr>
              <w:spacing w:line="244" w:lineRule="auto"/>
              <w:jc w:val="both"/>
              <w:rPr>
                <w:rFonts w:hint="eastAsia" w:ascii="宋体" w:hAnsi="宋体" w:eastAsia="宋体" w:cs="宋体"/>
                <w:b w:val="0"/>
                <w:bCs w:val="0"/>
                <w:i w:val="0"/>
                <w:iCs w:val="0"/>
                <w:sz w:val="21"/>
              </w:rPr>
            </w:pPr>
          </w:p>
          <w:p w14:paraId="23CBC706">
            <w:pPr>
              <w:spacing w:line="244" w:lineRule="auto"/>
              <w:jc w:val="both"/>
              <w:rPr>
                <w:rFonts w:hint="eastAsia" w:ascii="宋体" w:hAnsi="宋体" w:eastAsia="宋体" w:cs="宋体"/>
                <w:b w:val="0"/>
                <w:bCs w:val="0"/>
                <w:i w:val="0"/>
                <w:iCs w:val="0"/>
                <w:sz w:val="21"/>
              </w:rPr>
            </w:pPr>
          </w:p>
          <w:p w14:paraId="2CC25524">
            <w:pPr>
              <w:pStyle w:val="17"/>
              <w:spacing w:before="46"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45F42F6F">
            <w:pPr>
              <w:spacing w:line="243" w:lineRule="auto"/>
              <w:jc w:val="both"/>
              <w:rPr>
                <w:rFonts w:hint="eastAsia" w:ascii="宋体" w:hAnsi="宋体" w:eastAsia="宋体" w:cs="宋体"/>
                <w:b w:val="0"/>
                <w:bCs w:val="0"/>
                <w:i w:val="0"/>
                <w:iCs w:val="0"/>
                <w:sz w:val="21"/>
              </w:rPr>
            </w:pPr>
          </w:p>
          <w:p w14:paraId="5855D8F5">
            <w:pPr>
              <w:spacing w:line="243" w:lineRule="auto"/>
              <w:jc w:val="both"/>
              <w:rPr>
                <w:rFonts w:hint="eastAsia" w:ascii="宋体" w:hAnsi="宋体" w:eastAsia="宋体" w:cs="宋体"/>
                <w:b w:val="0"/>
                <w:bCs w:val="0"/>
                <w:i w:val="0"/>
                <w:iCs w:val="0"/>
                <w:sz w:val="21"/>
              </w:rPr>
            </w:pPr>
          </w:p>
          <w:p w14:paraId="5392A541">
            <w:pPr>
              <w:spacing w:line="243" w:lineRule="auto"/>
              <w:jc w:val="both"/>
              <w:rPr>
                <w:rFonts w:hint="eastAsia" w:ascii="宋体" w:hAnsi="宋体" w:eastAsia="宋体" w:cs="宋体"/>
                <w:b w:val="0"/>
                <w:bCs w:val="0"/>
                <w:i w:val="0"/>
                <w:iCs w:val="0"/>
                <w:sz w:val="21"/>
              </w:rPr>
            </w:pPr>
          </w:p>
          <w:p w14:paraId="6077CE0A">
            <w:pPr>
              <w:pStyle w:val="17"/>
              <w:spacing w:before="45" w:line="234"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53262C7F">
            <w:pPr>
              <w:pStyle w:val="17"/>
              <w:spacing w:before="38" w:line="217"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689EB8C7">
            <w:pPr>
              <w:spacing w:before="38" w:line="217"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73FB5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7" w:hRule="atLeast"/>
        </w:trPr>
        <w:tc>
          <w:tcPr>
            <w:tcW w:w="503" w:type="dxa"/>
            <w:vMerge w:val="continue"/>
            <w:tcBorders>
              <w:top w:val="nil"/>
              <w:bottom w:val="nil"/>
            </w:tcBorders>
            <w:vAlign w:val="top"/>
          </w:tcPr>
          <w:p w14:paraId="09B2DE14">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0DFCA917">
            <w:pPr>
              <w:jc w:val="both"/>
              <w:rPr>
                <w:rFonts w:hint="eastAsia" w:ascii="宋体" w:hAnsi="宋体" w:eastAsia="宋体" w:cs="宋体"/>
                <w:b w:val="0"/>
                <w:bCs w:val="0"/>
                <w:i w:val="0"/>
                <w:iCs w:val="0"/>
                <w:sz w:val="21"/>
              </w:rPr>
            </w:pPr>
          </w:p>
        </w:tc>
        <w:tc>
          <w:tcPr>
            <w:tcW w:w="4850" w:type="dxa"/>
            <w:gridSpan w:val="5"/>
            <w:vAlign w:val="top"/>
          </w:tcPr>
          <w:p w14:paraId="697341ED">
            <w:pPr>
              <w:pStyle w:val="17"/>
              <w:spacing w:before="141" w:line="220" w:lineRule="auto"/>
              <w:ind w:left="30"/>
              <w:jc w:val="both"/>
              <w:rPr>
                <w:rFonts w:hint="eastAsia" w:ascii="宋体" w:hAnsi="宋体" w:eastAsia="宋体" w:cs="宋体"/>
                <w:b w:val="0"/>
                <w:bCs w:val="0"/>
                <w:i w:val="0"/>
                <w:iCs w:val="0"/>
              </w:rPr>
            </w:pPr>
            <w:r>
              <w:rPr>
                <w:rFonts w:hint="eastAsia" w:ascii="宋体" w:hAnsi="宋体" w:eastAsia="宋体" w:cs="宋体"/>
                <w:b w:val="0"/>
                <w:bCs w:val="0"/>
                <w:i w:val="0"/>
                <w:iCs w:val="0"/>
              </w:rPr>
              <w:t>为省无线电监测站和4个市（州）升级改造一批可搬移无线电干扰监测系统，</w:t>
            </w:r>
          </w:p>
          <w:p w14:paraId="7198E956">
            <w:pPr>
              <w:pStyle w:val="17"/>
              <w:spacing w:before="8" w:line="232" w:lineRule="auto"/>
              <w:ind w:left="28" w:right="42"/>
              <w:jc w:val="both"/>
              <w:rPr>
                <w:rFonts w:hint="eastAsia" w:ascii="宋体" w:hAnsi="宋体" w:eastAsia="宋体" w:cs="宋体"/>
                <w:b w:val="0"/>
                <w:bCs w:val="0"/>
                <w:i w:val="0"/>
                <w:iCs w:val="0"/>
              </w:rPr>
            </w:pPr>
            <w:r>
              <w:rPr>
                <w:rFonts w:hint="eastAsia" w:ascii="宋体" w:hAnsi="宋体" w:eastAsia="宋体" w:cs="宋体"/>
                <w:b w:val="0"/>
                <w:bCs w:val="0"/>
                <w:i w:val="0"/>
                <w:iCs w:val="0"/>
              </w:rPr>
              <w:t>对全球卫星导航系统、航空地空通信、第五代移动通信中频段和低频段、卫星地球站等方面的干扰开展针对性监测，及时捕捉和识别小概率无线电干扰、疑难无线电干扰，提升四川省无线电频谱资源监管能力；为省无线电监测站和缺乏新型考试保障管制系统的7个市升级改造一批考试保障管制系统，并建设省考试无线电保障侦测中心，构建全省考试无线电保障网络，为各类考试提供无线电技术保障，打击无线电作弊，维护社会公平正义，提升全省无线电安全保</w:t>
            </w:r>
            <w:r>
              <w:rPr>
                <w:rFonts w:hint="eastAsia" w:ascii="宋体" w:hAnsi="宋体" w:eastAsia="宋体" w:cs="宋体"/>
                <w:b w:val="0"/>
                <w:bCs w:val="0"/>
                <w:i w:val="0"/>
                <w:iCs w:val="0"/>
                <w:spacing w:val="-1"/>
              </w:rPr>
              <w:t>障能力。</w:t>
            </w:r>
          </w:p>
        </w:tc>
        <w:tc>
          <w:tcPr>
            <w:tcW w:w="3388" w:type="dxa"/>
            <w:gridSpan w:val="4"/>
            <w:vAlign w:val="top"/>
          </w:tcPr>
          <w:p w14:paraId="4EEF0637">
            <w:pPr>
              <w:pStyle w:val="17"/>
              <w:spacing w:before="14" w:line="231" w:lineRule="auto"/>
              <w:ind w:left="37" w:right="118" w:hanging="2"/>
              <w:jc w:val="both"/>
              <w:rPr>
                <w:rFonts w:hint="eastAsia" w:ascii="宋体" w:hAnsi="宋体" w:eastAsia="宋体" w:cs="宋体"/>
                <w:b w:val="0"/>
                <w:bCs w:val="0"/>
                <w:i w:val="0"/>
                <w:iCs w:val="0"/>
              </w:rPr>
            </w:pPr>
            <w:r>
              <w:rPr>
                <w:rFonts w:hint="eastAsia" w:ascii="宋体" w:hAnsi="宋体" w:eastAsia="宋体" w:cs="宋体"/>
                <w:b w:val="0"/>
                <w:bCs w:val="0"/>
                <w:i w:val="0"/>
                <w:iCs w:val="0"/>
              </w:rPr>
              <w:t>为绵阳、泸州、达州、凉山（4个市州各1套）、省站（2套）配置可搬移式无线电干扰监测系统，共计</w:t>
            </w:r>
          </w:p>
          <w:p w14:paraId="4A2BBFAA">
            <w:pPr>
              <w:pStyle w:val="17"/>
              <w:spacing w:line="232" w:lineRule="auto"/>
              <w:ind w:left="33" w:right="48" w:firstLine="1"/>
              <w:jc w:val="both"/>
              <w:rPr>
                <w:rFonts w:hint="eastAsia" w:ascii="宋体" w:hAnsi="宋体" w:eastAsia="宋体" w:cs="宋体"/>
                <w:b w:val="0"/>
                <w:bCs w:val="0"/>
                <w:i w:val="0"/>
                <w:iCs w:val="0"/>
              </w:rPr>
            </w:pPr>
            <w:r>
              <w:rPr>
                <w:rFonts w:hint="eastAsia" w:ascii="宋体" w:hAnsi="宋体" w:eastAsia="宋体" w:cs="宋体"/>
                <w:b w:val="0"/>
                <w:bCs w:val="0"/>
                <w:i w:val="0"/>
                <w:iCs w:val="0"/>
              </w:rPr>
              <w:t>6套，实现能够快速部署、精确对时、分析、记录；为省站（2套）、自贡、泸州、德阳、宜宾、广安、巴中</w:t>
            </w:r>
            <w:r>
              <w:rPr>
                <w:rFonts w:hint="eastAsia" w:ascii="宋体" w:hAnsi="宋体" w:eastAsia="宋体" w:cs="宋体"/>
                <w:b w:val="0"/>
                <w:bCs w:val="0"/>
                <w:i w:val="0"/>
                <w:iCs w:val="0"/>
                <w:spacing w:val="4"/>
              </w:rPr>
              <w:t xml:space="preserve"> </w:t>
            </w:r>
            <w:r>
              <w:rPr>
                <w:rFonts w:hint="eastAsia" w:ascii="宋体" w:hAnsi="宋体" w:eastAsia="宋体" w:cs="宋体"/>
                <w:b w:val="0"/>
                <w:bCs w:val="0"/>
                <w:i w:val="0"/>
                <w:iCs w:val="0"/>
              </w:rPr>
              <w:t>、资阳7市各配置1套可搬移、市电/蓄电池两用的新型考试保障管制系统，共计9套，在省站建设全省考试保障无线电侦测分析中心1个；配置6台干扰监测控制中心终端，提升我省无线电机构为各类考试提供无线电技术保障，打击无线电作弊，维护社会公平正义能</w:t>
            </w:r>
            <w:r>
              <w:rPr>
                <w:spacing w:val="-1"/>
              </w:rPr>
              <w:t>力  提升全省无线电安全保障能力</w:t>
            </w:r>
          </w:p>
        </w:tc>
      </w:tr>
      <w:tr w14:paraId="1A09D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503" w:type="dxa"/>
            <w:vMerge w:val="continue"/>
            <w:tcBorders>
              <w:top w:val="nil"/>
            </w:tcBorders>
            <w:vAlign w:val="top"/>
          </w:tcPr>
          <w:p w14:paraId="7FC915F0">
            <w:pPr>
              <w:jc w:val="both"/>
              <w:rPr>
                <w:rFonts w:hint="eastAsia" w:ascii="宋体" w:hAnsi="宋体" w:eastAsia="宋体" w:cs="宋体"/>
                <w:b w:val="0"/>
                <w:bCs w:val="0"/>
                <w:i w:val="0"/>
                <w:iCs w:val="0"/>
                <w:sz w:val="21"/>
              </w:rPr>
            </w:pPr>
          </w:p>
        </w:tc>
        <w:tc>
          <w:tcPr>
            <w:tcW w:w="1475" w:type="dxa"/>
            <w:vAlign w:val="top"/>
          </w:tcPr>
          <w:p w14:paraId="4C723A3F">
            <w:pPr>
              <w:spacing w:line="287" w:lineRule="auto"/>
              <w:jc w:val="both"/>
              <w:rPr>
                <w:rFonts w:hint="eastAsia" w:ascii="宋体" w:hAnsi="宋体" w:eastAsia="宋体" w:cs="宋体"/>
                <w:b w:val="0"/>
                <w:bCs w:val="0"/>
                <w:i w:val="0"/>
                <w:iCs w:val="0"/>
                <w:sz w:val="21"/>
              </w:rPr>
            </w:pPr>
          </w:p>
          <w:p w14:paraId="275FD283">
            <w:pPr>
              <w:pStyle w:val="17"/>
              <w:spacing w:before="46" w:line="233"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258E08F8">
            <w:pPr>
              <w:pStyle w:val="17"/>
              <w:spacing w:before="71" w:line="232" w:lineRule="auto"/>
              <w:ind w:left="30" w:righ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2024年3月11日经站长办公会立项，确定采购方式</w:t>
            </w:r>
            <w:r>
              <w:rPr>
                <w:rFonts w:hint="eastAsia" w:ascii="宋体" w:hAnsi="宋体" w:eastAsia="宋体" w:cs="宋体"/>
                <w:b w:val="0"/>
                <w:bCs w:val="0"/>
                <w:i w:val="0"/>
                <w:iCs w:val="0"/>
              </w:rPr>
              <w:t>、项目组成员和控制价；2024年4月26日经四川省政府采购网意向公示、完成采购需</w:t>
            </w:r>
            <w:r>
              <w:rPr>
                <w:rFonts w:hint="eastAsia" w:ascii="宋体" w:hAnsi="宋体" w:eastAsia="宋体" w:cs="宋体"/>
                <w:b w:val="0"/>
                <w:bCs w:val="0"/>
                <w:i w:val="0"/>
                <w:iCs w:val="0"/>
                <w:spacing w:val="1"/>
              </w:rPr>
              <w:t>求审查后，将经2024年5月30日站长办公会审定</w:t>
            </w:r>
            <w:r>
              <w:rPr>
                <w:rFonts w:hint="eastAsia" w:ascii="宋体" w:hAnsi="宋体" w:eastAsia="宋体" w:cs="宋体"/>
                <w:b w:val="0"/>
                <w:bCs w:val="0"/>
                <w:i w:val="0"/>
                <w:iCs w:val="0"/>
              </w:rPr>
              <w:t>的该项目招标文件于2024年6月17日在四川政府采购网发布，采购编号为</w:t>
            </w:r>
          </w:p>
          <w:p w14:paraId="56C14AA6">
            <w:pPr>
              <w:pStyle w:val="17"/>
              <w:spacing w:before="2" w:line="231" w:lineRule="auto"/>
              <w:ind w:left="28" w:right="113" w:hanging="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N5100012024001280，招标公司为四川中诚瑞招标代理有限责任公</w:t>
            </w:r>
            <w:r>
              <w:rPr>
                <w:rFonts w:hint="eastAsia" w:ascii="宋体" w:hAnsi="宋体" w:eastAsia="宋体" w:cs="宋体"/>
                <w:b w:val="0"/>
                <w:bCs w:val="0"/>
                <w:i w:val="0"/>
                <w:iCs w:val="0"/>
              </w:rPr>
              <w:t xml:space="preserve">司。7月9日完成评标工作，经公示后于7月22日与中标方签订项目 </w:t>
            </w:r>
            <w:r>
              <w:rPr>
                <w:rFonts w:hint="eastAsia" w:ascii="宋体" w:hAnsi="宋体" w:eastAsia="宋体" w:cs="宋体"/>
                <w:b w:val="0"/>
                <w:bCs w:val="0"/>
                <w:i w:val="0"/>
                <w:iCs w:val="0"/>
                <w:spacing w:val="1"/>
              </w:rPr>
              <w:t>2024年7月22日签署合同。项目已于2024年10月15日通过合同</w:t>
            </w:r>
            <w:r>
              <w:rPr>
                <w:rFonts w:hint="eastAsia" w:ascii="宋体" w:hAnsi="宋体" w:eastAsia="宋体" w:cs="宋体"/>
                <w:b w:val="0"/>
                <w:bCs w:val="0"/>
                <w:i w:val="0"/>
                <w:iCs w:val="0"/>
              </w:rPr>
              <w:t>验收，2024年11月14日完成试运行工作，试运行情况良好，采购包1的6套设备及系统和采购包2的9套设备及系统均运行正常。2024年12月4日经专家组评议通过项目初步验收。</w:t>
            </w:r>
          </w:p>
        </w:tc>
      </w:tr>
      <w:tr w14:paraId="154103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restart"/>
            <w:tcBorders>
              <w:bottom w:val="nil"/>
            </w:tcBorders>
            <w:vAlign w:val="top"/>
          </w:tcPr>
          <w:p w14:paraId="0C07CF46">
            <w:pPr>
              <w:spacing w:line="477" w:lineRule="auto"/>
              <w:jc w:val="both"/>
              <w:rPr>
                <w:rFonts w:hint="eastAsia" w:ascii="宋体" w:hAnsi="宋体" w:eastAsia="宋体" w:cs="宋体"/>
                <w:b w:val="0"/>
                <w:bCs w:val="0"/>
                <w:i w:val="0"/>
                <w:iCs w:val="0"/>
                <w:sz w:val="21"/>
              </w:rPr>
            </w:pPr>
          </w:p>
          <w:p w14:paraId="683B45B3">
            <w:pPr>
              <w:pStyle w:val="17"/>
              <w:spacing w:before="45"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3BA563FD">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490918B0">
            <w:pPr>
              <w:pStyle w:val="17"/>
              <w:spacing w:before="8" w:line="235"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03C3BE50">
            <w:pPr>
              <w:pStyle w:val="17"/>
              <w:spacing w:before="71"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1C47BDC6">
            <w:pPr>
              <w:pStyle w:val="17"/>
              <w:spacing w:before="71"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22F93E2A">
            <w:pPr>
              <w:pStyle w:val="17"/>
              <w:spacing w:before="71"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366DE36A">
            <w:pPr>
              <w:pStyle w:val="17"/>
              <w:spacing w:before="71"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7DEA5E13">
            <w:pPr>
              <w:pStyle w:val="17"/>
              <w:spacing w:before="71"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12FAD6A9">
            <w:pPr>
              <w:pStyle w:val="17"/>
              <w:spacing w:before="71"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18996E21">
            <w:pPr>
              <w:pStyle w:val="17"/>
              <w:spacing w:before="71"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4C8C841F">
            <w:pPr>
              <w:pStyle w:val="17"/>
              <w:spacing w:before="71"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64CB2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47C66B7E">
            <w:pPr>
              <w:jc w:val="both"/>
              <w:rPr>
                <w:rFonts w:hint="eastAsia" w:ascii="宋体" w:hAnsi="宋体" w:eastAsia="宋体" w:cs="宋体"/>
                <w:b w:val="0"/>
                <w:bCs w:val="0"/>
                <w:i w:val="0"/>
                <w:iCs w:val="0"/>
                <w:sz w:val="21"/>
              </w:rPr>
            </w:pPr>
          </w:p>
        </w:tc>
        <w:tc>
          <w:tcPr>
            <w:tcW w:w="1475" w:type="dxa"/>
            <w:vAlign w:val="top"/>
          </w:tcPr>
          <w:p w14:paraId="704E7F09">
            <w:pPr>
              <w:pStyle w:val="17"/>
              <w:spacing w:before="65"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44742640">
            <w:pPr>
              <w:pStyle w:val="17"/>
              <w:spacing w:before="65"/>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555C07F">
            <w:pPr>
              <w:pStyle w:val="17"/>
              <w:spacing w:before="65"/>
              <w:ind w:left="60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538.28</w:t>
            </w:r>
          </w:p>
        </w:tc>
        <w:tc>
          <w:tcPr>
            <w:tcW w:w="1956" w:type="dxa"/>
            <w:gridSpan w:val="3"/>
            <w:vAlign w:val="top"/>
          </w:tcPr>
          <w:p w14:paraId="6A2D840A">
            <w:pPr>
              <w:pStyle w:val="17"/>
              <w:spacing w:before="65"/>
              <w:ind w:left="772"/>
              <w:jc w:val="both"/>
              <w:rPr>
                <w:rFonts w:hint="eastAsia" w:ascii="宋体" w:hAnsi="宋体" w:eastAsia="宋体" w:cs="宋体"/>
                <w:b w:val="0"/>
                <w:bCs w:val="0"/>
                <w:i w:val="0"/>
                <w:iCs w:val="0"/>
              </w:rPr>
            </w:pPr>
            <w:r>
              <w:rPr>
                <w:rFonts w:hint="eastAsia" w:ascii="宋体" w:hAnsi="宋体" w:eastAsia="宋体" w:cs="宋体"/>
                <w:b w:val="0"/>
                <w:bCs w:val="0"/>
                <w:i w:val="0"/>
                <w:iCs w:val="0"/>
              </w:rPr>
              <w:t>430.62</w:t>
            </w:r>
          </w:p>
        </w:tc>
        <w:tc>
          <w:tcPr>
            <w:tcW w:w="786" w:type="dxa"/>
            <w:vAlign w:val="top"/>
          </w:tcPr>
          <w:p w14:paraId="534303E1">
            <w:pPr>
              <w:pStyle w:val="17"/>
              <w:spacing w:before="65"/>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80.00%</w:t>
            </w:r>
          </w:p>
        </w:tc>
        <w:tc>
          <w:tcPr>
            <w:tcW w:w="367" w:type="dxa"/>
            <w:vAlign w:val="top"/>
          </w:tcPr>
          <w:p w14:paraId="7DB05464">
            <w:pPr>
              <w:pStyle w:val="17"/>
              <w:spacing w:before="6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22A9262">
            <w:pPr>
              <w:pStyle w:val="17"/>
              <w:spacing w:before="65"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8</w:t>
            </w:r>
          </w:p>
        </w:tc>
        <w:tc>
          <w:tcPr>
            <w:tcW w:w="1837" w:type="dxa"/>
            <w:vMerge w:val="restart"/>
            <w:tcBorders>
              <w:bottom w:val="nil"/>
            </w:tcBorders>
            <w:vAlign w:val="top"/>
          </w:tcPr>
          <w:p w14:paraId="1D7DCF4D">
            <w:pPr>
              <w:spacing w:line="250" w:lineRule="auto"/>
              <w:jc w:val="both"/>
              <w:rPr>
                <w:rFonts w:hint="eastAsia" w:ascii="宋体" w:hAnsi="宋体" w:eastAsia="宋体" w:cs="宋体"/>
                <w:b w:val="0"/>
                <w:bCs w:val="0"/>
                <w:i w:val="0"/>
                <w:iCs w:val="0"/>
                <w:sz w:val="21"/>
              </w:rPr>
            </w:pPr>
          </w:p>
          <w:p w14:paraId="741C19DB">
            <w:pPr>
              <w:spacing w:before="46" w:line="230" w:lineRule="auto"/>
              <w:ind w:left="47" w:right="19" w:firstLine="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该项目在初验自查中发现中</w:t>
            </w:r>
            <w:r>
              <w:rPr>
                <w:rFonts w:hint="eastAsia" w:ascii="宋体" w:hAnsi="宋体" w:eastAsia="宋体" w:cs="宋体"/>
                <w:b w:val="0"/>
                <w:bCs w:val="0"/>
                <w:i w:val="0"/>
                <w:iCs w:val="0"/>
                <w:spacing w:val="2"/>
                <w:sz w:val="14"/>
                <w:szCs w:val="14"/>
              </w:rPr>
              <w:t>标分项价格有高出可研分项控价的情况，</w:t>
            </w:r>
            <w:r>
              <w:rPr>
                <w:rFonts w:hint="eastAsia" w:ascii="宋体" w:hAnsi="宋体" w:eastAsia="宋体" w:cs="宋体"/>
                <w:b w:val="0"/>
                <w:bCs w:val="0"/>
                <w:i w:val="0"/>
                <w:iCs w:val="0"/>
                <w:spacing w:val="-15"/>
                <w:sz w:val="14"/>
                <w:szCs w:val="14"/>
              </w:rPr>
              <w:t xml:space="preserve"> </w:t>
            </w:r>
            <w:r>
              <w:rPr>
                <w:rFonts w:hint="eastAsia" w:ascii="宋体" w:hAnsi="宋体" w:eastAsia="宋体" w:cs="宋体"/>
                <w:b w:val="0"/>
                <w:bCs w:val="0"/>
                <w:i w:val="0"/>
                <w:iCs w:val="0"/>
                <w:spacing w:val="2"/>
                <w:sz w:val="14"/>
                <w:szCs w:val="14"/>
              </w:rPr>
              <w:t>需等待巡察“</w:t>
            </w:r>
            <w:r>
              <w:rPr>
                <w:rFonts w:hint="eastAsia" w:ascii="宋体" w:hAnsi="宋体" w:eastAsia="宋体" w:cs="宋体"/>
                <w:b w:val="0"/>
                <w:bCs w:val="0"/>
                <w:i w:val="0"/>
                <w:iCs w:val="0"/>
                <w:spacing w:val="-1"/>
                <w:sz w:val="14"/>
                <w:szCs w:val="14"/>
              </w:rPr>
              <w:t>回头看</w:t>
            </w:r>
            <w:r>
              <w:rPr>
                <w:rFonts w:hint="eastAsia" w:ascii="宋体" w:hAnsi="宋体" w:eastAsia="宋体" w:cs="宋体"/>
                <w:b w:val="0"/>
                <w:bCs w:val="0"/>
                <w:i w:val="0"/>
                <w:iCs w:val="0"/>
                <w:spacing w:val="-39"/>
                <w:sz w:val="14"/>
                <w:szCs w:val="14"/>
              </w:rPr>
              <w:t xml:space="preserve"> </w:t>
            </w:r>
            <w:r>
              <w:rPr>
                <w:rFonts w:hint="eastAsia" w:ascii="宋体" w:hAnsi="宋体" w:eastAsia="宋体" w:cs="宋体"/>
                <w:b w:val="0"/>
                <w:bCs w:val="0"/>
                <w:i w:val="0"/>
                <w:iCs w:val="0"/>
                <w:spacing w:val="-1"/>
                <w:sz w:val="14"/>
                <w:szCs w:val="14"/>
              </w:rPr>
              <w:t>”整改方案落定后，</w:t>
            </w:r>
          </w:p>
          <w:p w14:paraId="27EAC5FE">
            <w:pPr>
              <w:spacing w:before="6" w:line="222" w:lineRule="auto"/>
              <w:ind w:left="59"/>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z w:val="14"/>
                <w:szCs w:val="14"/>
              </w:rPr>
              <w:t>由支委会研究解决办法。</w:t>
            </w:r>
          </w:p>
        </w:tc>
      </w:tr>
      <w:tr w14:paraId="3EBB84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1C8967C5">
            <w:pPr>
              <w:jc w:val="both"/>
              <w:rPr>
                <w:rFonts w:hint="eastAsia" w:ascii="宋体" w:hAnsi="宋体" w:eastAsia="宋体" w:cs="宋体"/>
                <w:b w:val="0"/>
                <w:bCs w:val="0"/>
                <w:i w:val="0"/>
                <w:iCs w:val="0"/>
                <w:sz w:val="21"/>
              </w:rPr>
            </w:pPr>
          </w:p>
        </w:tc>
        <w:tc>
          <w:tcPr>
            <w:tcW w:w="1475" w:type="dxa"/>
            <w:vAlign w:val="top"/>
          </w:tcPr>
          <w:p w14:paraId="6B70B5A7">
            <w:pPr>
              <w:pStyle w:val="17"/>
              <w:spacing w:before="84"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26FD91AB">
            <w:pPr>
              <w:pStyle w:val="17"/>
              <w:spacing w:before="84"/>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CA70442">
            <w:pPr>
              <w:pStyle w:val="17"/>
              <w:spacing w:before="84"/>
              <w:ind w:left="60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538.28</w:t>
            </w:r>
          </w:p>
        </w:tc>
        <w:tc>
          <w:tcPr>
            <w:tcW w:w="1956" w:type="dxa"/>
            <w:gridSpan w:val="3"/>
            <w:vAlign w:val="top"/>
          </w:tcPr>
          <w:p w14:paraId="5C12C122">
            <w:pPr>
              <w:pStyle w:val="17"/>
              <w:spacing w:before="84"/>
              <w:ind w:left="772"/>
              <w:jc w:val="both"/>
              <w:rPr>
                <w:rFonts w:hint="eastAsia" w:ascii="宋体" w:hAnsi="宋体" w:eastAsia="宋体" w:cs="宋体"/>
                <w:b w:val="0"/>
                <w:bCs w:val="0"/>
                <w:i w:val="0"/>
                <w:iCs w:val="0"/>
              </w:rPr>
            </w:pPr>
            <w:r>
              <w:rPr>
                <w:rFonts w:hint="eastAsia" w:ascii="宋体" w:hAnsi="宋体" w:eastAsia="宋体" w:cs="宋体"/>
                <w:b w:val="0"/>
                <w:bCs w:val="0"/>
                <w:i w:val="0"/>
                <w:iCs w:val="0"/>
              </w:rPr>
              <w:t>430.62</w:t>
            </w:r>
          </w:p>
        </w:tc>
        <w:tc>
          <w:tcPr>
            <w:tcW w:w="786" w:type="dxa"/>
            <w:vAlign w:val="top"/>
          </w:tcPr>
          <w:p w14:paraId="64D177F1">
            <w:pPr>
              <w:pStyle w:val="17"/>
              <w:spacing w:before="84"/>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80.00%</w:t>
            </w:r>
          </w:p>
        </w:tc>
        <w:tc>
          <w:tcPr>
            <w:tcW w:w="367" w:type="dxa"/>
            <w:vAlign w:val="top"/>
          </w:tcPr>
          <w:p w14:paraId="25A29D6A">
            <w:pPr>
              <w:pStyle w:val="17"/>
              <w:spacing w:before="84"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47805DD">
            <w:pPr>
              <w:pStyle w:val="17"/>
              <w:spacing w:before="84"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0D3E9887">
            <w:pPr>
              <w:jc w:val="both"/>
              <w:rPr>
                <w:rFonts w:hint="eastAsia" w:ascii="宋体" w:hAnsi="宋体" w:eastAsia="宋体" w:cs="宋体"/>
                <w:b w:val="0"/>
                <w:bCs w:val="0"/>
                <w:i w:val="0"/>
                <w:iCs w:val="0"/>
                <w:sz w:val="21"/>
              </w:rPr>
            </w:pPr>
          </w:p>
        </w:tc>
      </w:tr>
      <w:tr w14:paraId="17E76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1774716A">
            <w:pPr>
              <w:jc w:val="both"/>
              <w:rPr>
                <w:rFonts w:hint="eastAsia" w:ascii="宋体" w:hAnsi="宋体" w:eastAsia="宋体" w:cs="宋体"/>
                <w:b w:val="0"/>
                <w:bCs w:val="0"/>
                <w:i w:val="0"/>
                <w:iCs w:val="0"/>
                <w:sz w:val="21"/>
              </w:rPr>
            </w:pPr>
          </w:p>
        </w:tc>
        <w:tc>
          <w:tcPr>
            <w:tcW w:w="1475" w:type="dxa"/>
            <w:vAlign w:val="top"/>
          </w:tcPr>
          <w:p w14:paraId="60FCAF17">
            <w:pPr>
              <w:pStyle w:val="17"/>
              <w:spacing w:before="92"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384230D3">
            <w:pPr>
              <w:pStyle w:val="17"/>
              <w:spacing w:before="9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C4DC1E0">
            <w:pPr>
              <w:pStyle w:val="17"/>
              <w:spacing w:before="92"/>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20337DD8">
            <w:pPr>
              <w:pStyle w:val="17"/>
              <w:spacing w:before="92"/>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64E00F16">
            <w:pPr>
              <w:pStyle w:val="17"/>
              <w:spacing w:before="92"/>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27096E97">
            <w:pPr>
              <w:pStyle w:val="17"/>
              <w:spacing w:before="9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6F99E47">
            <w:pPr>
              <w:pStyle w:val="17"/>
              <w:spacing w:before="9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078D7D03">
            <w:pPr>
              <w:jc w:val="both"/>
              <w:rPr>
                <w:rFonts w:hint="eastAsia" w:ascii="宋体" w:hAnsi="宋体" w:eastAsia="宋体" w:cs="宋体"/>
                <w:b w:val="0"/>
                <w:bCs w:val="0"/>
                <w:i w:val="0"/>
                <w:iCs w:val="0"/>
                <w:sz w:val="21"/>
              </w:rPr>
            </w:pPr>
          </w:p>
        </w:tc>
      </w:tr>
      <w:tr w14:paraId="6FB3F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continue"/>
            <w:tcBorders>
              <w:top w:val="nil"/>
              <w:bottom w:val="nil"/>
            </w:tcBorders>
            <w:vAlign w:val="top"/>
          </w:tcPr>
          <w:p w14:paraId="75CCF86D">
            <w:pPr>
              <w:jc w:val="both"/>
              <w:rPr>
                <w:rFonts w:hint="eastAsia" w:ascii="宋体" w:hAnsi="宋体" w:eastAsia="宋体" w:cs="宋体"/>
                <w:b w:val="0"/>
                <w:bCs w:val="0"/>
                <w:i w:val="0"/>
                <w:iCs w:val="0"/>
                <w:sz w:val="21"/>
              </w:rPr>
            </w:pPr>
          </w:p>
        </w:tc>
        <w:tc>
          <w:tcPr>
            <w:tcW w:w="1475" w:type="dxa"/>
            <w:vAlign w:val="top"/>
          </w:tcPr>
          <w:p w14:paraId="0CC5D15A">
            <w:pPr>
              <w:pStyle w:val="17"/>
              <w:spacing w:before="73"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7F9FC7B3">
            <w:pPr>
              <w:pStyle w:val="17"/>
              <w:spacing w:before="74"/>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541D5371">
            <w:pPr>
              <w:pStyle w:val="17"/>
              <w:spacing w:before="74"/>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31A4D2F8">
            <w:pPr>
              <w:pStyle w:val="17"/>
              <w:spacing w:before="74"/>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25FC7627">
            <w:pPr>
              <w:pStyle w:val="17"/>
              <w:spacing w:before="74"/>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B04DAD9">
            <w:pPr>
              <w:pStyle w:val="17"/>
              <w:spacing w:before="7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1B2188F9">
            <w:pPr>
              <w:pStyle w:val="17"/>
              <w:spacing w:before="7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588646F1">
            <w:pPr>
              <w:jc w:val="both"/>
              <w:rPr>
                <w:rFonts w:hint="eastAsia" w:ascii="宋体" w:hAnsi="宋体" w:eastAsia="宋体" w:cs="宋体"/>
                <w:b w:val="0"/>
                <w:bCs w:val="0"/>
                <w:i w:val="0"/>
                <w:iCs w:val="0"/>
                <w:sz w:val="21"/>
              </w:rPr>
            </w:pPr>
          </w:p>
        </w:tc>
      </w:tr>
      <w:tr w14:paraId="57412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68446D66">
            <w:pPr>
              <w:jc w:val="both"/>
              <w:rPr>
                <w:rFonts w:hint="eastAsia" w:ascii="宋体" w:hAnsi="宋体" w:eastAsia="宋体" w:cs="宋体"/>
                <w:b w:val="0"/>
                <w:bCs w:val="0"/>
                <w:i w:val="0"/>
                <w:iCs w:val="0"/>
                <w:sz w:val="21"/>
              </w:rPr>
            </w:pPr>
          </w:p>
        </w:tc>
        <w:tc>
          <w:tcPr>
            <w:tcW w:w="1475" w:type="dxa"/>
            <w:vAlign w:val="top"/>
          </w:tcPr>
          <w:p w14:paraId="379DE6E3">
            <w:pPr>
              <w:pStyle w:val="17"/>
              <w:spacing w:before="63"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3F5938DB">
            <w:pPr>
              <w:jc w:val="both"/>
              <w:rPr>
                <w:rFonts w:hint="eastAsia" w:ascii="宋体" w:hAnsi="宋体" w:eastAsia="宋体" w:cs="宋体"/>
                <w:b w:val="0"/>
                <w:bCs w:val="0"/>
                <w:i w:val="0"/>
                <w:iCs w:val="0"/>
                <w:sz w:val="21"/>
              </w:rPr>
            </w:pPr>
          </w:p>
        </w:tc>
        <w:tc>
          <w:tcPr>
            <w:tcW w:w="1623" w:type="dxa"/>
            <w:vAlign w:val="top"/>
          </w:tcPr>
          <w:p w14:paraId="1257957C">
            <w:pPr>
              <w:jc w:val="both"/>
              <w:rPr>
                <w:rFonts w:hint="eastAsia" w:ascii="宋体" w:hAnsi="宋体" w:eastAsia="宋体" w:cs="宋体"/>
                <w:b w:val="0"/>
                <w:bCs w:val="0"/>
                <w:i w:val="0"/>
                <w:iCs w:val="0"/>
                <w:sz w:val="21"/>
              </w:rPr>
            </w:pPr>
          </w:p>
        </w:tc>
        <w:tc>
          <w:tcPr>
            <w:tcW w:w="1956" w:type="dxa"/>
            <w:gridSpan w:val="3"/>
            <w:vAlign w:val="top"/>
          </w:tcPr>
          <w:p w14:paraId="191C80F5">
            <w:pPr>
              <w:jc w:val="both"/>
              <w:rPr>
                <w:rFonts w:hint="eastAsia" w:ascii="宋体" w:hAnsi="宋体" w:eastAsia="宋体" w:cs="宋体"/>
                <w:b w:val="0"/>
                <w:bCs w:val="0"/>
                <w:i w:val="0"/>
                <w:iCs w:val="0"/>
                <w:sz w:val="21"/>
              </w:rPr>
            </w:pPr>
          </w:p>
        </w:tc>
        <w:tc>
          <w:tcPr>
            <w:tcW w:w="786" w:type="dxa"/>
            <w:vAlign w:val="top"/>
          </w:tcPr>
          <w:p w14:paraId="7E721E5F">
            <w:pPr>
              <w:jc w:val="both"/>
              <w:rPr>
                <w:rFonts w:hint="eastAsia" w:ascii="宋体" w:hAnsi="宋体" w:eastAsia="宋体" w:cs="宋体"/>
                <w:b w:val="0"/>
                <w:bCs w:val="0"/>
                <w:i w:val="0"/>
                <w:iCs w:val="0"/>
                <w:sz w:val="21"/>
              </w:rPr>
            </w:pPr>
          </w:p>
        </w:tc>
        <w:tc>
          <w:tcPr>
            <w:tcW w:w="367" w:type="dxa"/>
            <w:vAlign w:val="top"/>
          </w:tcPr>
          <w:p w14:paraId="24D98249">
            <w:pPr>
              <w:pStyle w:val="17"/>
              <w:spacing w:before="64"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D576024">
            <w:pPr>
              <w:pStyle w:val="17"/>
              <w:spacing w:before="64"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1CB585A3">
            <w:pPr>
              <w:jc w:val="both"/>
              <w:rPr>
                <w:rFonts w:hint="eastAsia" w:ascii="宋体" w:hAnsi="宋体" w:eastAsia="宋体" w:cs="宋体"/>
                <w:b w:val="0"/>
                <w:bCs w:val="0"/>
                <w:i w:val="0"/>
                <w:iCs w:val="0"/>
                <w:sz w:val="21"/>
              </w:rPr>
            </w:pPr>
          </w:p>
        </w:tc>
      </w:tr>
      <w:tr w14:paraId="279A1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5F42B17C">
            <w:pPr>
              <w:spacing w:line="252" w:lineRule="auto"/>
              <w:jc w:val="both"/>
              <w:rPr>
                <w:rFonts w:hint="eastAsia" w:ascii="宋体" w:hAnsi="宋体" w:eastAsia="宋体" w:cs="宋体"/>
                <w:b w:val="0"/>
                <w:bCs w:val="0"/>
                <w:i w:val="0"/>
                <w:iCs w:val="0"/>
                <w:sz w:val="21"/>
              </w:rPr>
            </w:pPr>
          </w:p>
          <w:p w14:paraId="0AA57EA8">
            <w:pPr>
              <w:spacing w:line="252" w:lineRule="auto"/>
              <w:jc w:val="both"/>
              <w:rPr>
                <w:rFonts w:hint="eastAsia" w:ascii="宋体" w:hAnsi="宋体" w:eastAsia="宋体" w:cs="宋体"/>
                <w:b w:val="0"/>
                <w:bCs w:val="0"/>
                <w:i w:val="0"/>
                <w:iCs w:val="0"/>
                <w:sz w:val="21"/>
              </w:rPr>
            </w:pPr>
          </w:p>
          <w:p w14:paraId="5BB9F895">
            <w:pPr>
              <w:spacing w:line="253" w:lineRule="auto"/>
              <w:jc w:val="both"/>
              <w:rPr>
                <w:rFonts w:hint="eastAsia" w:ascii="宋体" w:hAnsi="宋体" w:eastAsia="宋体" w:cs="宋体"/>
                <w:b w:val="0"/>
                <w:bCs w:val="0"/>
                <w:i w:val="0"/>
                <w:iCs w:val="0"/>
                <w:sz w:val="21"/>
              </w:rPr>
            </w:pPr>
          </w:p>
          <w:p w14:paraId="2CE51BBF">
            <w:pPr>
              <w:spacing w:line="253" w:lineRule="auto"/>
              <w:jc w:val="both"/>
              <w:rPr>
                <w:rFonts w:hint="eastAsia" w:ascii="宋体" w:hAnsi="宋体" w:eastAsia="宋体" w:cs="宋体"/>
                <w:b w:val="0"/>
                <w:bCs w:val="0"/>
                <w:i w:val="0"/>
                <w:iCs w:val="0"/>
                <w:sz w:val="21"/>
              </w:rPr>
            </w:pPr>
          </w:p>
          <w:p w14:paraId="31020C19">
            <w:pPr>
              <w:spacing w:line="253" w:lineRule="auto"/>
              <w:jc w:val="both"/>
              <w:rPr>
                <w:rFonts w:hint="eastAsia" w:ascii="宋体" w:hAnsi="宋体" w:eastAsia="宋体" w:cs="宋体"/>
                <w:b w:val="0"/>
                <w:bCs w:val="0"/>
                <w:i w:val="0"/>
                <w:iCs w:val="0"/>
                <w:sz w:val="21"/>
              </w:rPr>
            </w:pPr>
          </w:p>
          <w:p w14:paraId="3D9C2CD0">
            <w:pPr>
              <w:spacing w:line="253" w:lineRule="auto"/>
              <w:jc w:val="both"/>
              <w:rPr>
                <w:rFonts w:hint="eastAsia" w:ascii="宋体" w:hAnsi="宋体" w:eastAsia="宋体" w:cs="宋体"/>
                <w:b w:val="0"/>
                <w:bCs w:val="0"/>
                <w:i w:val="0"/>
                <w:iCs w:val="0"/>
                <w:sz w:val="21"/>
              </w:rPr>
            </w:pPr>
          </w:p>
          <w:p w14:paraId="4D22741C">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43390D65">
            <w:pPr>
              <w:pStyle w:val="17"/>
              <w:spacing w:before="6"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1BD8C66E">
            <w:pPr>
              <w:pStyle w:val="17"/>
              <w:spacing w:before="7"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1235CA5C">
            <w:pPr>
              <w:pStyle w:val="17"/>
              <w:spacing w:before="109"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3D076C30">
            <w:pPr>
              <w:pStyle w:val="17"/>
              <w:spacing w:before="109"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1DDE6710">
            <w:pPr>
              <w:pStyle w:val="17"/>
              <w:spacing w:before="109"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5489EE23">
            <w:pPr>
              <w:pStyle w:val="17"/>
              <w:spacing w:before="20"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00544D75">
            <w:pPr>
              <w:pStyle w:val="17"/>
              <w:spacing w:before="9" w:line="180"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5B2633A2">
            <w:pPr>
              <w:pStyle w:val="17"/>
              <w:spacing w:before="109"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75470F53">
            <w:pPr>
              <w:pStyle w:val="17"/>
              <w:spacing w:before="20"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6914D715">
            <w:pPr>
              <w:pStyle w:val="17"/>
              <w:spacing w:before="9" w:line="180"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67373AC3">
            <w:pPr>
              <w:pStyle w:val="17"/>
              <w:spacing w:before="109"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2BA42F89">
            <w:pPr>
              <w:pStyle w:val="17"/>
              <w:spacing w:before="109"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647476D">
            <w:pPr>
              <w:pStyle w:val="17"/>
              <w:spacing w:before="109"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7A1EBBBB">
            <w:pPr>
              <w:pStyle w:val="17"/>
              <w:spacing w:before="109"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0B8D4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036E5830">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5AABBF12">
            <w:pPr>
              <w:spacing w:line="326" w:lineRule="auto"/>
              <w:jc w:val="both"/>
              <w:rPr>
                <w:rFonts w:hint="eastAsia" w:ascii="宋体" w:hAnsi="宋体" w:eastAsia="宋体" w:cs="宋体"/>
                <w:b w:val="0"/>
                <w:bCs w:val="0"/>
                <w:i w:val="0"/>
                <w:iCs w:val="0"/>
                <w:sz w:val="21"/>
              </w:rPr>
            </w:pPr>
          </w:p>
          <w:p w14:paraId="34A9E935">
            <w:pPr>
              <w:pStyle w:val="17"/>
              <w:spacing w:before="46"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Align w:val="top"/>
          </w:tcPr>
          <w:p w14:paraId="12543CDB">
            <w:pPr>
              <w:pStyle w:val="17"/>
              <w:spacing w:before="109"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5B005A0E">
            <w:pPr>
              <w:pStyle w:val="17"/>
              <w:spacing w:before="22" w:line="206" w:lineRule="auto"/>
              <w:ind w:left="324" w:right="29" w:hanging="2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可搬移监测设备；新型考试保障管制设备</w:t>
            </w:r>
          </w:p>
        </w:tc>
        <w:tc>
          <w:tcPr>
            <w:tcW w:w="376" w:type="dxa"/>
            <w:vAlign w:val="top"/>
          </w:tcPr>
          <w:p w14:paraId="793E5C1C">
            <w:pPr>
              <w:pStyle w:val="17"/>
              <w:spacing w:before="161" w:line="111"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3387308D">
            <w:pPr>
              <w:pStyle w:val="17"/>
              <w:spacing w:before="109" w:line="241" w:lineRule="auto"/>
              <w:ind w:left="5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76" w:type="dxa"/>
            <w:vAlign w:val="top"/>
          </w:tcPr>
          <w:p w14:paraId="0D8D391A">
            <w:pPr>
              <w:pStyle w:val="17"/>
              <w:spacing w:before="109" w:line="222"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套</w:t>
            </w:r>
          </w:p>
        </w:tc>
        <w:tc>
          <w:tcPr>
            <w:tcW w:w="786" w:type="dxa"/>
            <w:vAlign w:val="top"/>
          </w:tcPr>
          <w:p w14:paraId="51173A8F">
            <w:pPr>
              <w:spacing w:before="87" w:line="236" w:lineRule="auto"/>
              <w:ind w:left="3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4"/>
                <w:sz w:val="13"/>
                <w:szCs w:val="13"/>
              </w:rPr>
              <w:t>15</w:t>
            </w:r>
          </w:p>
        </w:tc>
        <w:tc>
          <w:tcPr>
            <w:tcW w:w="367" w:type="dxa"/>
            <w:vAlign w:val="top"/>
          </w:tcPr>
          <w:p w14:paraId="1A73DC11">
            <w:pPr>
              <w:pStyle w:val="17"/>
              <w:spacing w:before="109" w:line="241"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52B65372">
            <w:pPr>
              <w:pStyle w:val="17"/>
              <w:spacing w:before="109" w:line="241"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1670894D">
            <w:pPr>
              <w:jc w:val="both"/>
              <w:rPr>
                <w:rFonts w:hint="eastAsia" w:ascii="宋体" w:hAnsi="宋体" w:eastAsia="宋体" w:cs="宋体"/>
                <w:b w:val="0"/>
                <w:bCs w:val="0"/>
                <w:i w:val="0"/>
                <w:iCs w:val="0"/>
                <w:sz w:val="21"/>
              </w:rPr>
            </w:pPr>
          </w:p>
        </w:tc>
      </w:tr>
      <w:tr w14:paraId="02AFD3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052F5798">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753AB3AC">
            <w:pPr>
              <w:jc w:val="both"/>
              <w:rPr>
                <w:rFonts w:hint="eastAsia" w:ascii="宋体" w:hAnsi="宋体" w:eastAsia="宋体" w:cs="宋体"/>
                <w:b w:val="0"/>
                <w:bCs w:val="0"/>
                <w:i w:val="0"/>
                <w:iCs w:val="0"/>
                <w:sz w:val="21"/>
              </w:rPr>
            </w:pPr>
          </w:p>
        </w:tc>
        <w:tc>
          <w:tcPr>
            <w:tcW w:w="1271" w:type="dxa"/>
            <w:vAlign w:val="top"/>
          </w:tcPr>
          <w:p w14:paraId="00D08F31">
            <w:pPr>
              <w:pStyle w:val="17"/>
              <w:spacing w:before="64"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0EEE5354">
            <w:pPr>
              <w:pStyle w:val="17"/>
              <w:spacing w:before="64" w:line="222" w:lineRule="auto"/>
              <w:ind w:left="2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建设项目质量标准</w:t>
            </w:r>
          </w:p>
        </w:tc>
        <w:tc>
          <w:tcPr>
            <w:tcW w:w="376" w:type="dxa"/>
            <w:vAlign w:val="top"/>
          </w:tcPr>
          <w:p w14:paraId="668112FF">
            <w:pPr>
              <w:pStyle w:val="17"/>
              <w:spacing w:before="64" w:line="237"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2410DD66">
            <w:pPr>
              <w:pStyle w:val="17"/>
              <w:spacing w:before="64" w:line="237" w:lineRule="auto"/>
              <w:ind w:left="5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76" w:type="dxa"/>
            <w:vAlign w:val="top"/>
          </w:tcPr>
          <w:p w14:paraId="4DDB6A13">
            <w:pPr>
              <w:pStyle w:val="17"/>
              <w:spacing w:before="64" w:line="237"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4392BECF">
            <w:pPr>
              <w:spacing w:before="42" w:line="217"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7A1DD7DC">
            <w:pPr>
              <w:pStyle w:val="17"/>
              <w:spacing w:before="64" w:line="237"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3503311F">
            <w:pPr>
              <w:pStyle w:val="17"/>
              <w:spacing w:before="64" w:line="237"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2CFC75D1">
            <w:pPr>
              <w:jc w:val="both"/>
              <w:rPr>
                <w:rFonts w:hint="eastAsia" w:ascii="宋体" w:hAnsi="宋体" w:eastAsia="宋体" w:cs="宋体"/>
                <w:b w:val="0"/>
                <w:bCs w:val="0"/>
                <w:i w:val="0"/>
                <w:iCs w:val="0"/>
                <w:sz w:val="21"/>
              </w:rPr>
            </w:pPr>
          </w:p>
        </w:tc>
      </w:tr>
      <w:tr w14:paraId="14876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1B1F9BE5">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63A6A033">
            <w:pPr>
              <w:jc w:val="both"/>
              <w:rPr>
                <w:rFonts w:hint="eastAsia" w:ascii="宋体" w:hAnsi="宋体" w:eastAsia="宋体" w:cs="宋体"/>
                <w:b w:val="0"/>
                <w:bCs w:val="0"/>
                <w:i w:val="0"/>
                <w:iCs w:val="0"/>
                <w:sz w:val="21"/>
              </w:rPr>
            </w:pPr>
          </w:p>
        </w:tc>
        <w:tc>
          <w:tcPr>
            <w:tcW w:w="1271" w:type="dxa"/>
            <w:vAlign w:val="top"/>
          </w:tcPr>
          <w:p w14:paraId="0A2D01AE">
            <w:pPr>
              <w:pStyle w:val="17"/>
              <w:spacing w:before="63"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4353CC49">
            <w:pPr>
              <w:pStyle w:val="17"/>
              <w:spacing w:before="64" w:line="221" w:lineRule="auto"/>
              <w:ind w:left="39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设备交付时间</w:t>
            </w:r>
          </w:p>
        </w:tc>
        <w:tc>
          <w:tcPr>
            <w:tcW w:w="376" w:type="dxa"/>
            <w:vAlign w:val="top"/>
          </w:tcPr>
          <w:p w14:paraId="22588ACA">
            <w:pPr>
              <w:pStyle w:val="17"/>
              <w:spacing w:before="64" w:line="237"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49BE7BB7">
            <w:pPr>
              <w:pStyle w:val="17"/>
              <w:spacing w:before="64" w:line="237" w:lineRule="auto"/>
              <w:ind w:left="5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12</w:t>
            </w:r>
          </w:p>
        </w:tc>
        <w:tc>
          <w:tcPr>
            <w:tcW w:w="376" w:type="dxa"/>
            <w:vAlign w:val="top"/>
          </w:tcPr>
          <w:p w14:paraId="305C65E4">
            <w:pPr>
              <w:pStyle w:val="17"/>
              <w:spacing w:before="64" w:line="221" w:lineRule="auto"/>
              <w:ind w:left="129"/>
              <w:jc w:val="both"/>
              <w:rPr>
                <w:rFonts w:hint="eastAsia" w:ascii="宋体" w:hAnsi="宋体" w:eastAsia="宋体" w:cs="宋体"/>
                <w:b w:val="0"/>
                <w:bCs w:val="0"/>
                <w:i w:val="0"/>
                <w:iCs w:val="0"/>
              </w:rPr>
            </w:pPr>
            <w:r>
              <w:rPr>
                <w:rFonts w:hint="eastAsia" w:ascii="宋体" w:hAnsi="宋体" w:eastAsia="宋体" w:cs="宋体"/>
                <w:b w:val="0"/>
                <w:bCs w:val="0"/>
                <w:i w:val="0"/>
                <w:iCs w:val="0"/>
              </w:rPr>
              <w:t>月</w:t>
            </w:r>
          </w:p>
        </w:tc>
        <w:tc>
          <w:tcPr>
            <w:tcW w:w="786" w:type="dxa"/>
            <w:vAlign w:val="top"/>
          </w:tcPr>
          <w:p w14:paraId="1A41381D">
            <w:pPr>
              <w:spacing w:before="44" w:line="215"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9</w:t>
            </w:r>
          </w:p>
        </w:tc>
        <w:tc>
          <w:tcPr>
            <w:tcW w:w="367" w:type="dxa"/>
            <w:vAlign w:val="top"/>
          </w:tcPr>
          <w:p w14:paraId="0F3E7B48">
            <w:pPr>
              <w:pStyle w:val="17"/>
              <w:spacing w:before="64" w:line="237" w:lineRule="auto"/>
              <w:ind w:left="160"/>
              <w:jc w:val="both"/>
              <w:rPr>
                <w:rFonts w:hint="eastAsia" w:ascii="宋体" w:hAnsi="宋体" w:eastAsia="宋体" w:cs="宋体"/>
                <w:b w:val="0"/>
                <w:bCs w:val="0"/>
                <w:i w:val="0"/>
                <w:iCs w:val="0"/>
              </w:rPr>
            </w:pPr>
            <w:r>
              <w:rPr>
                <w:rFonts w:hint="eastAsia" w:ascii="宋体" w:hAnsi="宋体" w:eastAsia="宋体" w:cs="宋体"/>
                <w:b w:val="0"/>
                <w:bCs w:val="0"/>
                <w:i w:val="0"/>
                <w:iCs w:val="0"/>
              </w:rPr>
              <w:t>5</w:t>
            </w:r>
          </w:p>
        </w:tc>
        <w:tc>
          <w:tcPr>
            <w:tcW w:w="398" w:type="dxa"/>
            <w:vAlign w:val="top"/>
          </w:tcPr>
          <w:p w14:paraId="6E94CD00">
            <w:pPr>
              <w:pStyle w:val="17"/>
              <w:spacing w:before="64" w:line="237" w:lineRule="auto"/>
              <w:ind w:left="177"/>
              <w:jc w:val="both"/>
              <w:rPr>
                <w:rFonts w:hint="eastAsia" w:ascii="宋体" w:hAnsi="宋体" w:eastAsia="宋体" w:cs="宋体"/>
                <w:b w:val="0"/>
                <w:bCs w:val="0"/>
                <w:i w:val="0"/>
                <w:iCs w:val="0"/>
              </w:rPr>
            </w:pPr>
            <w:r>
              <w:rPr>
                <w:rFonts w:hint="eastAsia" w:ascii="宋体" w:hAnsi="宋体" w:eastAsia="宋体" w:cs="宋体"/>
                <w:b w:val="0"/>
                <w:bCs w:val="0"/>
                <w:i w:val="0"/>
                <w:iCs w:val="0"/>
              </w:rPr>
              <w:t>5</w:t>
            </w:r>
          </w:p>
        </w:tc>
        <w:tc>
          <w:tcPr>
            <w:tcW w:w="1837" w:type="dxa"/>
            <w:vAlign w:val="top"/>
          </w:tcPr>
          <w:p w14:paraId="222CDDDD">
            <w:pPr>
              <w:jc w:val="both"/>
              <w:rPr>
                <w:rFonts w:hint="eastAsia" w:ascii="宋体" w:hAnsi="宋体" w:eastAsia="宋体" w:cs="宋体"/>
                <w:b w:val="0"/>
                <w:bCs w:val="0"/>
                <w:i w:val="0"/>
                <w:iCs w:val="0"/>
                <w:sz w:val="21"/>
              </w:rPr>
            </w:pPr>
          </w:p>
        </w:tc>
      </w:tr>
      <w:tr w14:paraId="4938DA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7" w:hRule="atLeast"/>
        </w:trPr>
        <w:tc>
          <w:tcPr>
            <w:tcW w:w="503" w:type="dxa"/>
            <w:vMerge w:val="continue"/>
            <w:tcBorders>
              <w:top w:val="nil"/>
              <w:bottom w:val="nil"/>
            </w:tcBorders>
            <w:vAlign w:val="top"/>
          </w:tcPr>
          <w:p w14:paraId="5C0624CE">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537F1994">
            <w:pPr>
              <w:spacing w:line="255" w:lineRule="auto"/>
              <w:jc w:val="both"/>
              <w:rPr>
                <w:rFonts w:hint="eastAsia" w:ascii="宋体" w:hAnsi="宋体" w:eastAsia="宋体" w:cs="宋体"/>
                <w:b w:val="0"/>
                <w:bCs w:val="0"/>
                <w:i w:val="0"/>
                <w:iCs w:val="0"/>
                <w:sz w:val="21"/>
              </w:rPr>
            </w:pPr>
          </w:p>
          <w:p w14:paraId="166FE3DA">
            <w:pPr>
              <w:spacing w:line="256" w:lineRule="auto"/>
              <w:jc w:val="both"/>
              <w:rPr>
                <w:rFonts w:hint="eastAsia" w:ascii="宋体" w:hAnsi="宋体" w:eastAsia="宋体" w:cs="宋体"/>
                <w:b w:val="0"/>
                <w:bCs w:val="0"/>
                <w:i w:val="0"/>
                <w:iCs w:val="0"/>
                <w:sz w:val="21"/>
              </w:rPr>
            </w:pPr>
          </w:p>
          <w:p w14:paraId="69CA84FE">
            <w:pPr>
              <w:spacing w:line="256" w:lineRule="auto"/>
              <w:jc w:val="both"/>
              <w:rPr>
                <w:rFonts w:hint="eastAsia" w:ascii="宋体" w:hAnsi="宋体" w:eastAsia="宋体" w:cs="宋体"/>
                <w:b w:val="0"/>
                <w:bCs w:val="0"/>
                <w:i w:val="0"/>
                <w:iCs w:val="0"/>
                <w:sz w:val="21"/>
              </w:rPr>
            </w:pPr>
          </w:p>
          <w:p w14:paraId="1F53130F">
            <w:pPr>
              <w:pStyle w:val="17"/>
              <w:spacing w:before="46"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0D95ABD4">
            <w:pPr>
              <w:jc w:val="both"/>
              <w:rPr>
                <w:rFonts w:hint="eastAsia" w:ascii="宋体" w:hAnsi="宋体" w:eastAsia="宋体" w:cs="宋体"/>
                <w:b w:val="0"/>
                <w:bCs w:val="0"/>
                <w:i w:val="0"/>
                <w:iCs w:val="0"/>
                <w:sz w:val="21"/>
              </w:rPr>
            </w:pPr>
          </w:p>
          <w:p w14:paraId="340F9668">
            <w:pPr>
              <w:pStyle w:val="17"/>
              <w:spacing w:before="45"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经济效益指标</w:t>
            </w:r>
          </w:p>
        </w:tc>
        <w:tc>
          <w:tcPr>
            <w:tcW w:w="1623" w:type="dxa"/>
            <w:vAlign w:val="top"/>
          </w:tcPr>
          <w:p w14:paraId="330D4804">
            <w:pPr>
              <w:jc w:val="both"/>
              <w:rPr>
                <w:rFonts w:hint="eastAsia" w:ascii="宋体" w:hAnsi="宋体" w:eastAsia="宋体" w:cs="宋体"/>
                <w:b w:val="0"/>
                <w:bCs w:val="0"/>
                <w:i w:val="0"/>
                <w:iCs w:val="0"/>
                <w:sz w:val="21"/>
              </w:rPr>
            </w:pPr>
          </w:p>
          <w:p w14:paraId="4EBE90E9">
            <w:pPr>
              <w:pStyle w:val="17"/>
              <w:spacing w:before="45" w:line="222" w:lineRule="auto"/>
              <w:ind w:left="53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经济效益</w:t>
            </w:r>
          </w:p>
        </w:tc>
        <w:tc>
          <w:tcPr>
            <w:tcW w:w="376" w:type="dxa"/>
            <w:vAlign w:val="top"/>
          </w:tcPr>
          <w:p w14:paraId="7B522018">
            <w:pPr>
              <w:jc w:val="both"/>
              <w:rPr>
                <w:rFonts w:hint="eastAsia" w:ascii="宋体" w:hAnsi="宋体" w:eastAsia="宋体" w:cs="宋体"/>
                <w:b w:val="0"/>
                <w:bCs w:val="0"/>
                <w:i w:val="0"/>
                <w:iCs w:val="0"/>
                <w:sz w:val="21"/>
              </w:rPr>
            </w:pPr>
          </w:p>
          <w:p w14:paraId="5BD7DCE6">
            <w:pPr>
              <w:pStyle w:val="17"/>
              <w:spacing w:before="4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4F014031">
            <w:pPr>
              <w:pStyle w:val="17"/>
              <w:spacing w:before="24" w:line="220"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本项目不产生直接</w:t>
            </w:r>
          </w:p>
          <w:p w14:paraId="3E601F5B">
            <w:pPr>
              <w:pStyle w:val="17"/>
              <w:spacing w:before="7" w:line="222"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经济效益，但建成</w:t>
            </w:r>
          </w:p>
          <w:p w14:paraId="477CABCC">
            <w:pPr>
              <w:pStyle w:val="17"/>
              <w:spacing w:before="7"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后将进一步扩大监</w:t>
            </w:r>
          </w:p>
          <w:p w14:paraId="116DD3D2">
            <w:pPr>
              <w:pStyle w:val="17"/>
              <w:spacing w:before="10" w:line="178" w:lineRule="auto"/>
              <w:ind w:left="2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测覆盖范围</w:t>
            </w:r>
          </w:p>
        </w:tc>
        <w:tc>
          <w:tcPr>
            <w:tcW w:w="376" w:type="dxa"/>
            <w:vAlign w:val="top"/>
          </w:tcPr>
          <w:p w14:paraId="6E6C75C9">
            <w:pPr>
              <w:jc w:val="both"/>
              <w:rPr>
                <w:rFonts w:hint="eastAsia" w:ascii="宋体" w:hAnsi="宋体" w:eastAsia="宋体" w:cs="宋体"/>
                <w:b w:val="0"/>
                <w:bCs w:val="0"/>
                <w:i w:val="0"/>
                <w:iCs w:val="0"/>
                <w:sz w:val="21"/>
              </w:rPr>
            </w:pPr>
          </w:p>
        </w:tc>
        <w:tc>
          <w:tcPr>
            <w:tcW w:w="786" w:type="dxa"/>
            <w:vAlign w:val="top"/>
          </w:tcPr>
          <w:p w14:paraId="692DFFC6">
            <w:pPr>
              <w:spacing w:before="289" w:line="177" w:lineRule="auto"/>
              <w:ind w:left="27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完成</w:t>
            </w:r>
          </w:p>
        </w:tc>
        <w:tc>
          <w:tcPr>
            <w:tcW w:w="367" w:type="dxa"/>
            <w:vAlign w:val="top"/>
          </w:tcPr>
          <w:p w14:paraId="4BAFEA2A">
            <w:pPr>
              <w:jc w:val="both"/>
              <w:rPr>
                <w:rFonts w:hint="eastAsia" w:ascii="宋体" w:hAnsi="宋体" w:eastAsia="宋体" w:cs="宋体"/>
                <w:b w:val="0"/>
                <w:bCs w:val="0"/>
                <w:i w:val="0"/>
                <w:iCs w:val="0"/>
                <w:sz w:val="21"/>
              </w:rPr>
            </w:pPr>
          </w:p>
          <w:p w14:paraId="7D345ECF">
            <w:pPr>
              <w:pStyle w:val="17"/>
              <w:spacing w:before="46" w:line="184" w:lineRule="exact"/>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398" w:type="dxa"/>
            <w:vAlign w:val="top"/>
          </w:tcPr>
          <w:p w14:paraId="00606558">
            <w:pPr>
              <w:jc w:val="both"/>
              <w:rPr>
                <w:rFonts w:hint="eastAsia" w:ascii="宋体" w:hAnsi="宋体" w:eastAsia="宋体" w:cs="宋体"/>
                <w:b w:val="0"/>
                <w:bCs w:val="0"/>
                <w:i w:val="0"/>
                <w:iCs w:val="0"/>
                <w:sz w:val="21"/>
              </w:rPr>
            </w:pPr>
          </w:p>
          <w:p w14:paraId="311BFD7A">
            <w:pPr>
              <w:pStyle w:val="17"/>
              <w:spacing w:before="46" w:line="184" w:lineRule="exact"/>
              <w:ind w:left="174"/>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4</w:t>
            </w:r>
          </w:p>
        </w:tc>
        <w:tc>
          <w:tcPr>
            <w:tcW w:w="1837" w:type="dxa"/>
            <w:vAlign w:val="top"/>
          </w:tcPr>
          <w:p w14:paraId="6F3CD7B9">
            <w:pPr>
              <w:jc w:val="both"/>
              <w:rPr>
                <w:rFonts w:hint="eastAsia" w:ascii="宋体" w:hAnsi="宋体" w:eastAsia="宋体" w:cs="宋体"/>
                <w:b w:val="0"/>
                <w:bCs w:val="0"/>
                <w:i w:val="0"/>
                <w:iCs w:val="0"/>
                <w:sz w:val="21"/>
              </w:rPr>
            </w:pPr>
          </w:p>
        </w:tc>
      </w:tr>
      <w:tr w14:paraId="6B60C1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6E14F234">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14585289">
            <w:pPr>
              <w:jc w:val="both"/>
              <w:rPr>
                <w:rFonts w:hint="eastAsia" w:ascii="宋体" w:hAnsi="宋体" w:eastAsia="宋体" w:cs="宋体"/>
                <w:b w:val="0"/>
                <w:bCs w:val="0"/>
                <w:i w:val="0"/>
                <w:iCs w:val="0"/>
                <w:sz w:val="21"/>
              </w:rPr>
            </w:pPr>
          </w:p>
        </w:tc>
        <w:tc>
          <w:tcPr>
            <w:tcW w:w="1271" w:type="dxa"/>
            <w:vAlign w:val="top"/>
          </w:tcPr>
          <w:p w14:paraId="3D42532C">
            <w:pPr>
              <w:pStyle w:val="17"/>
              <w:spacing w:before="111"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12D9EC39">
            <w:pPr>
              <w:pStyle w:val="17"/>
              <w:spacing w:before="111" w:line="220"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社会稳定能力</w:t>
            </w:r>
          </w:p>
        </w:tc>
        <w:tc>
          <w:tcPr>
            <w:tcW w:w="376" w:type="dxa"/>
            <w:vAlign w:val="top"/>
          </w:tcPr>
          <w:p w14:paraId="7E44B268">
            <w:pPr>
              <w:pStyle w:val="17"/>
              <w:spacing w:before="110"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53B7ACE4">
            <w:pPr>
              <w:pStyle w:val="17"/>
              <w:spacing w:before="24" w:line="205" w:lineRule="auto"/>
              <w:ind w:left="469" w:right="26" w:hanging="42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保障频谱资源科学</w:t>
            </w:r>
            <w:r>
              <w:rPr>
                <w:rFonts w:hint="eastAsia" w:ascii="宋体" w:hAnsi="宋体" w:eastAsia="宋体" w:cs="宋体"/>
                <w:b w:val="0"/>
                <w:bCs w:val="0"/>
                <w:i w:val="0"/>
                <w:iCs w:val="0"/>
                <w:spacing w:val="-3"/>
              </w:rPr>
              <w:t>利用</w:t>
            </w:r>
          </w:p>
        </w:tc>
        <w:tc>
          <w:tcPr>
            <w:tcW w:w="376" w:type="dxa"/>
            <w:vAlign w:val="top"/>
          </w:tcPr>
          <w:p w14:paraId="0AAA2F8A">
            <w:pPr>
              <w:jc w:val="both"/>
              <w:rPr>
                <w:rFonts w:hint="eastAsia" w:ascii="宋体" w:hAnsi="宋体" w:eastAsia="宋体" w:cs="宋体"/>
                <w:b w:val="0"/>
                <w:bCs w:val="0"/>
                <w:i w:val="0"/>
                <w:iCs w:val="0"/>
                <w:sz w:val="21"/>
              </w:rPr>
            </w:pPr>
          </w:p>
        </w:tc>
        <w:tc>
          <w:tcPr>
            <w:tcW w:w="786" w:type="dxa"/>
            <w:vAlign w:val="top"/>
          </w:tcPr>
          <w:p w14:paraId="795DD8E0">
            <w:pPr>
              <w:spacing w:before="112" w:line="177" w:lineRule="auto"/>
              <w:ind w:left="27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完成</w:t>
            </w:r>
          </w:p>
        </w:tc>
        <w:tc>
          <w:tcPr>
            <w:tcW w:w="367" w:type="dxa"/>
            <w:vAlign w:val="top"/>
          </w:tcPr>
          <w:p w14:paraId="6E731C5A">
            <w:pPr>
              <w:pStyle w:val="17"/>
              <w:spacing w:before="111" w:line="241" w:lineRule="auto"/>
              <w:ind w:left="157"/>
              <w:jc w:val="both"/>
              <w:rPr>
                <w:rFonts w:hint="eastAsia" w:ascii="宋体" w:hAnsi="宋体" w:eastAsia="宋体" w:cs="宋体"/>
                <w:b w:val="0"/>
                <w:bCs w:val="0"/>
                <w:i w:val="0"/>
                <w:iCs w:val="0"/>
              </w:rPr>
            </w:pPr>
            <w:r>
              <w:rPr>
                <w:rFonts w:hint="eastAsia" w:ascii="宋体" w:hAnsi="宋体" w:eastAsia="宋体" w:cs="宋体"/>
                <w:b w:val="0"/>
                <w:bCs w:val="0"/>
                <w:i w:val="0"/>
                <w:iCs w:val="0"/>
              </w:rPr>
              <w:t>8</w:t>
            </w:r>
          </w:p>
        </w:tc>
        <w:tc>
          <w:tcPr>
            <w:tcW w:w="398" w:type="dxa"/>
            <w:vAlign w:val="top"/>
          </w:tcPr>
          <w:p w14:paraId="74DE0DF7">
            <w:pPr>
              <w:pStyle w:val="17"/>
              <w:spacing w:before="111"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8</w:t>
            </w:r>
          </w:p>
        </w:tc>
        <w:tc>
          <w:tcPr>
            <w:tcW w:w="1837" w:type="dxa"/>
            <w:vAlign w:val="top"/>
          </w:tcPr>
          <w:p w14:paraId="66679725">
            <w:pPr>
              <w:jc w:val="both"/>
              <w:rPr>
                <w:rFonts w:hint="eastAsia" w:ascii="宋体" w:hAnsi="宋体" w:eastAsia="宋体" w:cs="宋体"/>
                <w:b w:val="0"/>
                <w:bCs w:val="0"/>
                <w:i w:val="0"/>
                <w:iCs w:val="0"/>
                <w:sz w:val="21"/>
              </w:rPr>
            </w:pPr>
          </w:p>
        </w:tc>
      </w:tr>
      <w:tr w14:paraId="732BEB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7" w:hRule="atLeast"/>
        </w:trPr>
        <w:tc>
          <w:tcPr>
            <w:tcW w:w="503" w:type="dxa"/>
            <w:vMerge w:val="continue"/>
            <w:tcBorders>
              <w:top w:val="nil"/>
              <w:bottom w:val="nil"/>
            </w:tcBorders>
            <w:vAlign w:val="top"/>
          </w:tcPr>
          <w:p w14:paraId="53726DBA">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295300BB">
            <w:pPr>
              <w:jc w:val="both"/>
              <w:rPr>
                <w:rFonts w:hint="eastAsia" w:ascii="宋体" w:hAnsi="宋体" w:eastAsia="宋体" w:cs="宋体"/>
                <w:b w:val="0"/>
                <w:bCs w:val="0"/>
                <w:i w:val="0"/>
                <w:iCs w:val="0"/>
                <w:sz w:val="21"/>
              </w:rPr>
            </w:pPr>
          </w:p>
        </w:tc>
        <w:tc>
          <w:tcPr>
            <w:tcW w:w="1271" w:type="dxa"/>
            <w:vAlign w:val="top"/>
          </w:tcPr>
          <w:p w14:paraId="1D01076E">
            <w:pPr>
              <w:spacing w:line="241" w:lineRule="auto"/>
              <w:jc w:val="both"/>
              <w:rPr>
                <w:rFonts w:hint="eastAsia" w:ascii="宋体" w:hAnsi="宋体" w:eastAsia="宋体" w:cs="宋体"/>
                <w:b w:val="0"/>
                <w:bCs w:val="0"/>
                <w:i w:val="0"/>
                <w:iCs w:val="0"/>
                <w:sz w:val="21"/>
              </w:rPr>
            </w:pPr>
          </w:p>
          <w:p w14:paraId="7434FBAE">
            <w:pPr>
              <w:pStyle w:val="17"/>
              <w:spacing w:before="46" w:line="22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可持续影响指标</w:t>
            </w:r>
          </w:p>
        </w:tc>
        <w:tc>
          <w:tcPr>
            <w:tcW w:w="1623" w:type="dxa"/>
            <w:vAlign w:val="top"/>
          </w:tcPr>
          <w:p w14:paraId="17A3F865">
            <w:pPr>
              <w:spacing w:line="241" w:lineRule="auto"/>
              <w:jc w:val="both"/>
              <w:rPr>
                <w:rFonts w:hint="eastAsia" w:ascii="宋体" w:hAnsi="宋体" w:eastAsia="宋体" w:cs="宋体"/>
                <w:b w:val="0"/>
                <w:bCs w:val="0"/>
                <w:i w:val="0"/>
                <w:iCs w:val="0"/>
                <w:sz w:val="21"/>
              </w:rPr>
            </w:pPr>
          </w:p>
          <w:p w14:paraId="0B5DC742">
            <w:pPr>
              <w:pStyle w:val="17"/>
              <w:spacing w:before="46" w:line="220" w:lineRule="auto"/>
              <w:ind w:left="53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社会效益</w:t>
            </w:r>
          </w:p>
        </w:tc>
        <w:tc>
          <w:tcPr>
            <w:tcW w:w="376" w:type="dxa"/>
            <w:vAlign w:val="top"/>
          </w:tcPr>
          <w:p w14:paraId="3680F48D">
            <w:pPr>
              <w:spacing w:line="241" w:lineRule="auto"/>
              <w:jc w:val="both"/>
              <w:rPr>
                <w:rFonts w:hint="eastAsia" w:ascii="宋体" w:hAnsi="宋体" w:eastAsia="宋体" w:cs="宋体"/>
                <w:b w:val="0"/>
                <w:bCs w:val="0"/>
                <w:i w:val="0"/>
                <w:iCs w:val="0"/>
                <w:sz w:val="21"/>
              </w:rPr>
            </w:pPr>
          </w:p>
          <w:p w14:paraId="0A0F4D05">
            <w:pPr>
              <w:pStyle w:val="17"/>
              <w:spacing w:before="46"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7F73CECB">
            <w:pPr>
              <w:pStyle w:val="17"/>
              <w:spacing w:before="25" w:line="221"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提高对应急、维稳</w:t>
            </w:r>
          </w:p>
          <w:p w14:paraId="67345D00">
            <w:pPr>
              <w:pStyle w:val="17"/>
              <w:spacing w:before="7" w:line="221"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、自然灾害等突发</w:t>
            </w:r>
          </w:p>
          <w:p w14:paraId="07D28D6B">
            <w:pPr>
              <w:pStyle w:val="17"/>
              <w:spacing w:before="7" w:line="221"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事件的快速监测能</w:t>
            </w:r>
          </w:p>
          <w:p w14:paraId="6CA0F7C9">
            <w:pPr>
              <w:pStyle w:val="17"/>
              <w:spacing w:before="7" w:line="180" w:lineRule="auto"/>
              <w:ind w:left="541"/>
              <w:jc w:val="both"/>
              <w:rPr>
                <w:rFonts w:hint="eastAsia" w:ascii="宋体" w:hAnsi="宋体" w:eastAsia="宋体" w:cs="宋体"/>
                <w:b w:val="0"/>
                <w:bCs w:val="0"/>
                <w:i w:val="0"/>
                <w:iCs w:val="0"/>
              </w:rPr>
            </w:pPr>
            <w:r>
              <w:rPr>
                <w:rFonts w:hint="eastAsia" w:ascii="宋体" w:hAnsi="宋体" w:eastAsia="宋体" w:cs="宋体"/>
                <w:b w:val="0"/>
                <w:bCs w:val="0"/>
                <w:i w:val="0"/>
                <w:iCs w:val="0"/>
              </w:rPr>
              <w:t>力</w:t>
            </w:r>
          </w:p>
        </w:tc>
        <w:tc>
          <w:tcPr>
            <w:tcW w:w="376" w:type="dxa"/>
            <w:vAlign w:val="top"/>
          </w:tcPr>
          <w:p w14:paraId="6615F794">
            <w:pPr>
              <w:jc w:val="both"/>
              <w:rPr>
                <w:rFonts w:hint="eastAsia" w:ascii="宋体" w:hAnsi="宋体" w:eastAsia="宋体" w:cs="宋体"/>
                <w:b w:val="0"/>
                <w:bCs w:val="0"/>
                <w:i w:val="0"/>
                <w:iCs w:val="0"/>
                <w:sz w:val="21"/>
              </w:rPr>
            </w:pPr>
          </w:p>
        </w:tc>
        <w:tc>
          <w:tcPr>
            <w:tcW w:w="786" w:type="dxa"/>
            <w:vAlign w:val="top"/>
          </w:tcPr>
          <w:p w14:paraId="35CF22D5">
            <w:pPr>
              <w:spacing w:before="290" w:line="177" w:lineRule="auto"/>
              <w:ind w:left="27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完成</w:t>
            </w:r>
          </w:p>
        </w:tc>
        <w:tc>
          <w:tcPr>
            <w:tcW w:w="367" w:type="dxa"/>
            <w:vAlign w:val="top"/>
          </w:tcPr>
          <w:p w14:paraId="1794979B">
            <w:pPr>
              <w:spacing w:line="241" w:lineRule="auto"/>
              <w:jc w:val="both"/>
              <w:rPr>
                <w:rFonts w:hint="eastAsia" w:ascii="宋体" w:hAnsi="宋体" w:eastAsia="宋体" w:cs="宋体"/>
                <w:b w:val="0"/>
                <w:bCs w:val="0"/>
                <w:i w:val="0"/>
                <w:iCs w:val="0"/>
                <w:sz w:val="21"/>
              </w:rPr>
            </w:pPr>
          </w:p>
          <w:p w14:paraId="7FCAE87C">
            <w:pPr>
              <w:pStyle w:val="17"/>
              <w:spacing w:before="46" w:line="241" w:lineRule="auto"/>
              <w:ind w:left="157"/>
              <w:jc w:val="both"/>
              <w:rPr>
                <w:rFonts w:hint="eastAsia" w:ascii="宋体" w:hAnsi="宋体" w:eastAsia="宋体" w:cs="宋体"/>
                <w:b w:val="0"/>
                <w:bCs w:val="0"/>
                <w:i w:val="0"/>
                <w:iCs w:val="0"/>
              </w:rPr>
            </w:pPr>
            <w:r>
              <w:rPr>
                <w:rFonts w:hint="eastAsia" w:ascii="宋体" w:hAnsi="宋体" w:eastAsia="宋体" w:cs="宋体"/>
                <w:b w:val="0"/>
                <w:bCs w:val="0"/>
                <w:i w:val="0"/>
                <w:iCs w:val="0"/>
              </w:rPr>
              <w:t>8</w:t>
            </w:r>
          </w:p>
        </w:tc>
        <w:tc>
          <w:tcPr>
            <w:tcW w:w="398" w:type="dxa"/>
            <w:vAlign w:val="top"/>
          </w:tcPr>
          <w:p w14:paraId="78132D4B">
            <w:pPr>
              <w:spacing w:line="241" w:lineRule="auto"/>
              <w:jc w:val="both"/>
              <w:rPr>
                <w:rFonts w:hint="eastAsia" w:ascii="宋体" w:hAnsi="宋体" w:eastAsia="宋体" w:cs="宋体"/>
                <w:b w:val="0"/>
                <w:bCs w:val="0"/>
                <w:i w:val="0"/>
                <w:iCs w:val="0"/>
                <w:sz w:val="21"/>
              </w:rPr>
            </w:pPr>
          </w:p>
          <w:p w14:paraId="3B68646A">
            <w:pPr>
              <w:pStyle w:val="17"/>
              <w:spacing w:before="46"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8</w:t>
            </w:r>
          </w:p>
        </w:tc>
        <w:tc>
          <w:tcPr>
            <w:tcW w:w="1837" w:type="dxa"/>
            <w:vAlign w:val="top"/>
          </w:tcPr>
          <w:p w14:paraId="4F5CC3BB">
            <w:pPr>
              <w:jc w:val="both"/>
              <w:rPr>
                <w:rFonts w:hint="eastAsia" w:ascii="宋体" w:hAnsi="宋体" w:eastAsia="宋体" w:cs="宋体"/>
                <w:b w:val="0"/>
                <w:bCs w:val="0"/>
                <w:i w:val="0"/>
                <w:iCs w:val="0"/>
                <w:sz w:val="21"/>
              </w:rPr>
            </w:pPr>
          </w:p>
        </w:tc>
      </w:tr>
      <w:tr w14:paraId="406538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3E5B7A39">
            <w:pPr>
              <w:jc w:val="both"/>
              <w:rPr>
                <w:rFonts w:hint="eastAsia" w:ascii="宋体" w:hAnsi="宋体" w:eastAsia="宋体" w:cs="宋体"/>
                <w:b w:val="0"/>
                <w:bCs w:val="0"/>
                <w:i w:val="0"/>
                <w:iCs w:val="0"/>
                <w:sz w:val="21"/>
              </w:rPr>
            </w:pPr>
          </w:p>
        </w:tc>
        <w:tc>
          <w:tcPr>
            <w:tcW w:w="1475" w:type="dxa"/>
            <w:vAlign w:val="top"/>
          </w:tcPr>
          <w:p w14:paraId="07EB968A">
            <w:pPr>
              <w:pStyle w:val="17"/>
              <w:spacing w:before="112"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201AF16D">
            <w:pPr>
              <w:pStyle w:val="17"/>
              <w:spacing w:before="25" w:line="204"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09977AAD">
            <w:pPr>
              <w:pStyle w:val="17"/>
              <w:spacing w:before="112" w:line="221" w:lineRule="auto"/>
              <w:ind w:left="46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用户满意度</w:t>
            </w:r>
          </w:p>
        </w:tc>
        <w:tc>
          <w:tcPr>
            <w:tcW w:w="376" w:type="dxa"/>
            <w:vAlign w:val="top"/>
          </w:tcPr>
          <w:p w14:paraId="04F4F8B5">
            <w:pPr>
              <w:pStyle w:val="17"/>
              <w:spacing w:before="112"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6043CBE9">
            <w:pPr>
              <w:pStyle w:val="17"/>
              <w:spacing w:before="112" w:line="241"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95</w:t>
            </w:r>
          </w:p>
        </w:tc>
        <w:tc>
          <w:tcPr>
            <w:tcW w:w="376" w:type="dxa"/>
            <w:vAlign w:val="top"/>
          </w:tcPr>
          <w:p w14:paraId="58FADB8B">
            <w:pPr>
              <w:pStyle w:val="17"/>
              <w:spacing w:before="112" w:line="241"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07E2E7F6">
            <w:pPr>
              <w:spacing w:before="89" w:line="236"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7220DED0">
            <w:pPr>
              <w:pStyle w:val="17"/>
              <w:spacing w:before="11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CC60F4E">
            <w:pPr>
              <w:pStyle w:val="17"/>
              <w:spacing w:before="11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4C6189FF">
            <w:pPr>
              <w:jc w:val="both"/>
              <w:rPr>
                <w:rFonts w:hint="eastAsia" w:ascii="宋体" w:hAnsi="宋体" w:eastAsia="宋体" w:cs="宋体"/>
                <w:b w:val="0"/>
                <w:bCs w:val="0"/>
                <w:i w:val="0"/>
                <w:iCs w:val="0"/>
                <w:sz w:val="21"/>
              </w:rPr>
            </w:pPr>
          </w:p>
        </w:tc>
      </w:tr>
      <w:tr w14:paraId="6944D4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011C38C4">
            <w:pPr>
              <w:jc w:val="both"/>
              <w:rPr>
                <w:rFonts w:hint="eastAsia" w:ascii="宋体" w:hAnsi="宋体" w:eastAsia="宋体" w:cs="宋体"/>
                <w:b w:val="0"/>
                <w:bCs w:val="0"/>
                <w:i w:val="0"/>
                <w:iCs w:val="0"/>
                <w:sz w:val="21"/>
              </w:rPr>
            </w:pPr>
          </w:p>
        </w:tc>
        <w:tc>
          <w:tcPr>
            <w:tcW w:w="1475" w:type="dxa"/>
            <w:vAlign w:val="top"/>
          </w:tcPr>
          <w:p w14:paraId="2CDE7EE1">
            <w:pPr>
              <w:pStyle w:val="17"/>
              <w:spacing w:before="66" w:line="220"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成本指标</w:t>
            </w:r>
          </w:p>
        </w:tc>
        <w:tc>
          <w:tcPr>
            <w:tcW w:w="1271" w:type="dxa"/>
            <w:vAlign w:val="top"/>
          </w:tcPr>
          <w:p w14:paraId="4E12D510">
            <w:pPr>
              <w:pStyle w:val="17"/>
              <w:spacing w:before="6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经济成本指标</w:t>
            </w:r>
          </w:p>
        </w:tc>
        <w:tc>
          <w:tcPr>
            <w:tcW w:w="1623" w:type="dxa"/>
            <w:vAlign w:val="top"/>
          </w:tcPr>
          <w:p w14:paraId="63286C3E">
            <w:pPr>
              <w:pStyle w:val="17"/>
              <w:spacing w:before="66" w:line="220" w:lineRule="auto"/>
              <w:ind w:left="5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建设成本</w:t>
            </w:r>
          </w:p>
        </w:tc>
        <w:tc>
          <w:tcPr>
            <w:tcW w:w="376" w:type="dxa"/>
            <w:vAlign w:val="top"/>
          </w:tcPr>
          <w:p w14:paraId="1941E16E">
            <w:pPr>
              <w:pStyle w:val="17"/>
              <w:spacing w:before="66" w:line="234"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56E8086B">
            <w:pPr>
              <w:pStyle w:val="17"/>
              <w:spacing w:before="66" w:line="234" w:lineRule="auto"/>
              <w:ind w:left="50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544</w:t>
            </w:r>
          </w:p>
        </w:tc>
        <w:tc>
          <w:tcPr>
            <w:tcW w:w="376" w:type="dxa"/>
            <w:vAlign w:val="top"/>
          </w:tcPr>
          <w:p w14:paraId="40C71240">
            <w:pPr>
              <w:pStyle w:val="17"/>
              <w:spacing w:before="66"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万元</w:t>
            </w:r>
          </w:p>
        </w:tc>
        <w:tc>
          <w:tcPr>
            <w:tcW w:w="786" w:type="dxa"/>
            <w:vAlign w:val="top"/>
          </w:tcPr>
          <w:p w14:paraId="2797C0A1">
            <w:pPr>
              <w:spacing w:before="45" w:line="214" w:lineRule="auto"/>
              <w:ind w:left="209"/>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538.28</w:t>
            </w:r>
          </w:p>
        </w:tc>
        <w:tc>
          <w:tcPr>
            <w:tcW w:w="367" w:type="dxa"/>
            <w:vAlign w:val="top"/>
          </w:tcPr>
          <w:p w14:paraId="6EC03A0C">
            <w:pPr>
              <w:pStyle w:val="17"/>
              <w:spacing w:before="66" w:line="234"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280A6EBD">
            <w:pPr>
              <w:pStyle w:val="17"/>
              <w:spacing w:before="66" w:line="234"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4A231564">
            <w:pPr>
              <w:jc w:val="both"/>
              <w:rPr>
                <w:rFonts w:hint="eastAsia" w:ascii="宋体" w:hAnsi="宋体" w:eastAsia="宋体" w:cs="宋体"/>
                <w:b w:val="0"/>
                <w:bCs w:val="0"/>
                <w:i w:val="0"/>
                <w:iCs w:val="0"/>
                <w:sz w:val="21"/>
              </w:rPr>
            </w:pPr>
          </w:p>
        </w:tc>
      </w:tr>
      <w:tr w14:paraId="028477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1D8E6B2A">
            <w:pPr>
              <w:pStyle w:val="17"/>
              <w:spacing w:before="47" w:line="205"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720CEB5F">
            <w:pPr>
              <w:pStyle w:val="17"/>
              <w:spacing w:before="47" w:line="205"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16B5D70E">
            <w:pPr>
              <w:pStyle w:val="17"/>
              <w:spacing w:before="47" w:line="205"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98</w:t>
            </w:r>
          </w:p>
        </w:tc>
        <w:tc>
          <w:tcPr>
            <w:tcW w:w="1837" w:type="dxa"/>
            <w:vAlign w:val="top"/>
          </w:tcPr>
          <w:p w14:paraId="2B2EC85F">
            <w:pPr>
              <w:spacing w:line="202" w:lineRule="exact"/>
              <w:jc w:val="both"/>
              <w:rPr>
                <w:rFonts w:hint="eastAsia" w:ascii="宋体" w:hAnsi="宋体" w:eastAsia="宋体" w:cs="宋体"/>
                <w:b w:val="0"/>
                <w:bCs w:val="0"/>
                <w:i w:val="0"/>
                <w:iCs w:val="0"/>
                <w:sz w:val="17"/>
              </w:rPr>
            </w:pPr>
          </w:p>
        </w:tc>
      </w:tr>
      <w:tr w14:paraId="232A81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21C607D7">
            <w:pPr>
              <w:pStyle w:val="17"/>
              <w:spacing w:before="83" w:line="237"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0B8EF8FC">
            <w:pPr>
              <w:spacing w:before="80" w:line="200" w:lineRule="auto"/>
              <w:ind w:left="36" w:right="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该项目搭建省考试无线电保障侦测中心</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有效加强全省考试无线电保障网络</w:t>
            </w:r>
            <w:r>
              <w:rPr>
                <w:rFonts w:hint="eastAsia" w:ascii="宋体" w:hAnsi="宋体" w:eastAsia="宋体" w:cs="宋体"/>
                <w:b w:val="0"/>
                <w:bCs w:val="0"/>
                <w:i w:val="0"/>
                <w:iCs w:val="0"/>
                <w:spacing w:val="-13"/>
                <w:sz w:val="13"/>
                <w:szCs w:val="13"/>
              </w:rPr>
              <w:t xml:space="preserve"> </w:t>
            </w:r>
            <w:r>
              <w:rPr>
                <w:rFonts w:hint="eastAsia" w:ascii="宋体" w:hAnsi="宋体" w:eastAsia="宋体" w:cs="宋体"/>
                <w:b w:val="0"/>
                <w:bCs w:val="0"/>
                <w:i w:val="0"/>
                <w:iCs w:val="0"/>
                <w:spacing w:val="-5"/>
                <w:sz w:val="13"/>
                <w:szCs w:val="13"/>
              </w:rPr>
              <w:t>， 为各类考试提供无线电技术保障</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打击无线电作弊</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维护</w:t>
            </w:r>
            <w:r>
              <w:rPr>
                <w:rFonts w:hint="eastAsia" w:ascii="宋体" w:hAnsi="宋体" w:eastAsia="宋体" w:cs="宋体"/>
                <w:b w:val="0"/>
                <w:bCs w:val="0"/>
                <w:i w:val="0"/>
                <w:iCs w:val="0"/>
                <w:spacing w:val="-6"/>
                <w:sz w:val="13"/>
                <w:szCs w:val="13"/>
              </w:rPr>
              <w:t>社会公平正义</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6"/>
                <w:sz w:val="13"/>
                <w:szCs w:val="13"/>
              </w:rPr>
              <w:t>， 提升全省无线电安全</w:t>
            </w:r>
            <w:r>
              <w:rPr>
                <w:rFonts w:hint="eastAsia" w:ascii="宋体" w:hAnsi="宋体" w:eastAsia="宋体" w:cs="宋体"/>
                <w:b w:val="0"/>
                <w:bCs w:val="0"/>
                <w:i w:val="0"/>
                <w:iCs w:val="0"/>
                <w:spacing w:val="-5"/>
                <w:sz w:val="13"/>
                <w:szCs w:val="13"/>
              </w:rPr>
              <w:t>保障能力</w:t>
            </w:r>
            <w:r>
              <w:rPr>
                <w:rFonts w:hint="eastAsia" w:ascii="宋体" w:hAnsi="宋体" w:eastAsia="宋体" w:cs="宋体"/>
                <w:b w:val="0"/>
                <w:bCs w:val="0"/>
                <w:i w:val="0"/>
                <w:iCs w:val="0"/>
                <w:spacing w:val="-10"/>
                <w:sz w:val="13"/>
                <w:szCs w:val="13"/>
              </w:rPr>
              <w:t xml:space="preserve"> </w:t>
            </w:r>
            <w:r>
              <w:rPr>
                <w:rFonts w:hint="eastAsia" w:ascii="宋体" w:hAnsi="宋体" w:eastAsia="宋体" w:cs="宋体"/>
                <w:b w:val="0"/>
                <w:bCs w:val="0"/>
                <w:i w:val="0"/>
                <w:iCs w:val="0"/>
                <w:spacing w:val="-5"/>
                <w:sz w:val="13"/>
                <w:szCs w:val="13"/>
              </w:rPr>
              <w:t>， 提供了有力的技术手段。</w:t>
            </w:r>
          </w:p>
        </w:tc>
      </w:tr>
      <w:tr w14:paraId="567A4E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4BF46668">
            <w:pPr>
              <w:pStyle w:val="17"/>
              <w:spacing w:before="73" w:line="234"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66FD83DD">
            <w:pPr>
              <w:spacing w:before="172" w:line="166" w:lineRule="auto"/>
              <w:ind w:left="3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无</w:t>
            </w:r>
          </w:p>
        </w:tc>
      </w:tr>
      <w:tr w14:paraId="1C8B0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030DAABB">
            <w:pPr>
              <w:pStyle w:val="17"/>
              <w:spacing w:before="97" w:line="235"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5B0698C4">
            <w:pPr>
              <w:spacing w:before="186" w:line="178"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结合当年预算下达时间</w:t>
            </w:r>
            <w:r>
              <w:rPr>
                <w:rFonts w:hint="eastAsia" w:ascii="宋体" w:hAnsi="宋体" w:eastAsia="宋体" w:cs="宋体"/>
                <w:b w:val="0"/>
                <w:bCs w:val="0"/>
                <w:i w:val="0"/>
                <w:iCs w:val="0"/>
                <w:spacing w:val="-7"/>
                <w:sz w:val="13"/>
                <w:szCs w:val="13"/>
              </w:rPr>
              <w:t xml:space="preserve"> </w:t>
            </w:r>
            <w:r>
              <w:rPr>
                <w:rFonts w:hint="eastAsia" w:ascii="宋体" w:hAnsi="宋体" w:eastAsia="宋体" w:cs="宋体"/>
                <w:b w:val="0"/>
                <w:bCs w:val="0"/>
                <w:i w:val="0"/>
                <w:iCs w:val="0"/>
                <w:spacing w:val="-5"/>
                <w:sz w:val="13"/>
                <w:szCs w:val="13"/>
              </w:rPr>
              <w:t>， 合理制定绩效目标。</w:t>
            </w:r>
          </w:p>
        </w:tc>
      </w:tr>
      <w:tr w14:paraId="69BF1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248" w:type="dxa"/>
            <w:gridSpan w:val="5"/>
            <w:vAlign w:val="top"/>
          </w:tcPr>
          <w:p w14:paraId="6DE04F7F">
            <w:pPr>
              <w:spacing w:before="50" w:line="210"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项目负责人：何丽莎</w:t>
            </w:r>
          </w:p>
        </w:tc>
        <w:tc>
          <w:tcPr>
            <w:tcW w:w="4968" w:type="dxa"/>
            <w:gridSpan w:val="6"/>
            <w:vAlign w:val="top"/>
          </w:tcPr>
          <w:p w14:paraId="4FAA63CD">
            <w:pPr>
              <w:spacing w:before="50" w:line="210"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5647EF59">
      <w:pPr>
        <w:jc w:val="both"/>
        <w:rPr>
          <w:rFonts w:hint="eastAsia" w:ascii="宋体" w:hAnsi="宋体" w:eastAsia="宋体" w:cs="宋体"/>
          <w:b w:val="0"/>
          <w:bCs w:val="0"/>
          <w:i w:val="0"/>
          <w:iCs w:val="0"/>
          <w:sz w:val="21"/>
        </w:rPr>
      </w:pPr>
    </w:p>
    <w:p w14:paraId="75A0B476">
      <w:pPr>
        <w:jc w:val="both"/>
        <w:rPr>
          <w:rFonts w:hint="eastAsia" w:ascii="宋体" w:hAnsi="宋体" w:eastAsia="宋体" w:cs="宋体"/>
          <w:b w:val="0"/>
          <w:bCs w:val="0"/>
          <w:i w:val="0"/>
          <w:iCs w:val="0"/>
          <w:sz w:val="21"/>
          <w:szCs w:val="21"/>
        </w:rPr>
        <w:sectPr>
          <w:footerReference r:id="rId11" w:type="default"/>
          <w:pgSz w:w="11905" w:h="16837"/>
          <w:pgMar w:top="254" w:right="1174" w:bottom="686" w:left="504" w:header="0" w:footer="372"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730669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10216" w:type="dxa"/>
            <w:gridSpan w:val="11"/>
            <w:vAlign w:val="top"/>
          </w:tcPr>
          <w:p w14:paraId="5F899072">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2BB26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35FCA415">
            <w:pPr>
              <w:pStyle w:val="17"/>
              <w:spacing w:before="41" w:line="213"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67EF9B7D">
            <w:pPr>
              <w:pStyle w:val="17"/>
              <w:spacing w:before="41" w:line="213"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51000024T000011802037</w:t>
            </w:r>
            <w:r>
              <w:rPr>
                <w:rFonts w:hint="eastAsia" w:ascii="宋体" w:hAnsi="宋体" w:eastAsia="宋体" w:cs="宋体"/>
                <w:b w:val="0"/>
                <w:bCs w:val="0"/>
                <w:i w:val="0"/>
                <w:iCs w:val="0"/>
              </w:rPr>
              <w:t>-四川省2024年无线电管理信息化系统项目</w:t>
            </w:r>
          </w:p>
        </w:tc>
      </w:tr>
      <w:tr w14:paraId="5F4544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5AA92ECD">
            <w:pPr>
              <w:pStyle w:val="17"/>
              <w:spacing w:before="130"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6D044CC4">
            <w:pPr>
              <w:pStyle w:val="17"/>
              <w:spacing w:before="130"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228EB411">
            <w:pPr>
              <w:spacing w:before="41"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79971F5A">
            <w:pPr>
              <w:spacing w:before="7" w:line="217"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62FE6B48">
            <w:pPr>
              <w:pStyle w:val="17"/>
              <w:spacing w:before="130"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76A733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3918C488">
            <w:pPr>
              <w:spacing w:line="293" w:lineRule="auto"/>
              <w:jc w:val="both"/>
              <w:rPr>
                <w:rFonts w:hint="eastAsia" w:ascii="宋体" w:hAnsi="宋体" w:eastAsia="宋体" w:cs="宋体"/>
                <w:b w:val="0"/>
                <w:bCs w:val="0"/>
                <w:i w:val="0"/>
                <w:iCs w:val="0"/>
                <w:sz w:val="21"/>
              </w:rPr>
            </w:pPr>
          </w:p>
          <w:p w14:paraId="5FBB2D4C">
            <w:pPr>
              <w:spacing w:line="293" w:lineRule="auto"/>
              <w:jc w:val="both"/>
              <w:rPr>
                <w:rFonts w:hint="eastAsia" w:ascii="宋体" w:hAnsi="宋体" w:eastAsia="宋体" w:cs="宋体"/>
                <w:b w:val="0"/>
                <w:bCs w:val="0"/>
                <w:i w:val="0"/>
                <w:iCs w:val="0"/>
                <w:sz w:val="21"/>
              </w:rPr>
            </w:pPr>
          </w:p>
          <w:p w14:paraId="69D65F97">
            <w:pPr>
              <w:spacing w:line="294" w:lineRule="auto"/>
              <w:jc w:val="both"/>
              <w:rPr>
                <w:rFonts w:hint="eastAsia" w:ascii="宋体" w:hAnsi="宋体" w:eastAsia="宋体" w:cs="宋体"/>
                <w:b w:val="0"/>
                <w:bCs w:val="0"/>
                <w:i w:val="0"/>
                <w:iCs w:val="0"/>
                <w:sz w:val="21"/>
              </w:rPr>
            </w:pPr>
          </w:p>
          <w:p w14:paraId="48EECFCD">
            <w:pPr>
              <w:pStyle w:val="17"/>
              <w:spacing w:before="46"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1EDCBEF0">
            <w:pPr>
              <w:spacing w:line="305" w:lineRule="auto"/>
              <w:jc w:val="both"/>
              <w:rPr>
                <w:rFonts w:hint="eastAsia" w:ascii="宋体" w:hAnsi="宋体" w:eastAsia="宋体" w:cs="宋体"/>
                <w:b w:val="0"/>
                <w:bCs w:val="0"/>
                <w:i w:val="0"/>
                <w:iCs w:val="0"/>
                <w:sz w:val="21"/>
              </w:rPr>
            </w:pPr>
          </w:p>
          <w:p w14:paraId="2706013F">
            <w:pPr>
              <w:spacing w:line="305" w:lineRule="auto"/>
              <w:jc w:val="both"/>
              <w:rPr>
                <w:rFonts w:hint="eastAsia" w:ascii="宋体" w:hAnsi="宋体" w:eastAsia="宋体" w:cs="宋体"/>
                <w:b w:val="0"/>
                <w:bCs w:val="0"/>
                <w:i w:val="0"/>
                <w:iCs w:val="0"/>
                <w:sz w:val="21"/>
              </w:rPr>
            </w:pPr>
          </w:p>
          <w:p w14:paraId="24A2AB0F">
            <w:pPr>
              <w:pStyle w:val="17"/>
              <w:spacing w:before="46" w:line="234"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454FBBA2">
            <w:pPr>
              <w:pStyle w:val="17"/>
              <w:spacing w:before="39" w:line="216"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687C23FA">
            <w:pPr>
              <w:spacing w:before="39" w:line="216"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444136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5" w:hRule="atLeast"/>
        </w:trPr>
        <w:tc>
          <w:tcPr>
            <w:tcW w:w="503" w:type="dxa"/>
            <w:vMerge w:val="continue"/>
            <w:tcBorders>
              <w:top w:val="nil"/>
              <w:bottom w:val="nil"/>
            </w:tcBorders>
            <w:vAlign w:val="top"/>
          </w:tcPr>
          <w:p w14:paraId="13B73B3B">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FACCE50">
            <w:pPr>
              <w:jc w:val="both"/>
              <w:rPr>
                <w:rFonts w:hint="eastAsia" w:ascii="宋体" w:hAnsi="宋体" w:eastAsia="宋体" w:cs="宋体"/>
                <w:b w:val="0"/>
                <w:bCs w:val="0"/>
                <w:i w:val="0"/>
                <w:iCs w:val="0"/>
                <w:sz w:val="21"/>
              </w:rPr>
            </w:pPr>
          </w:p>
        </w:tc>
        <w:tc>
          <w:tcPr>
            <w:tcW w:w="4850" w:type="dxa"/>
            <w:gridSpan w:val="5"/>
            <w:vAlign w:val="top"/>
          </w:tcPr>
          <w:p w14:paraId="2826DC6B">
            <w:pPr>
              <w:pStyle w:val="17"/>
              <w:spacing w:before="22" w:line="232" w:lineRule="auto"/>
              <w:ind w:left="29"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rPr>
              <w:t>建设基于四川省无线电管理一体化平台的省级无线电管理指挥调度系统，通过无线电综合管理力量展示、视频数据回传、远程音视频调度、无线电安全保障力量的统计与信息展示、无人机反制设备监管，将无线电监管业务以信息化手段流转串接，打通业务与管理的连接，为重大活动保障进行相关决策提供支持和参考；建设四川省重点无线电台（站）精细化管理系统，根据无线电台站分类分级信息化管理和在用无线电台（站）监督检查要求，建设台站分类分级信息化管理，实现台站的分类分级，提供重点台站监督检查计划和档案管理功能</w:t>
            </w:r>
          </w:p>
          <w:p w14:paraId="1ADAEE37">
            <w:pPr>
              <w:pStyle w:val="17"/>
              <w:spacing w:before="88" w:line="52" w:lineRule="exact"/>
              <w:ind w:left="42"/>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388" w:type="dxa"/>
            <w:gridSpan w:val="4"/>
            <w:vAlign w:val="top"/>
          </w:tcPr>
          <w:p w14:paraId="11890761">
            <w:pPr>
              <w:spacing w:line="294" w:lineRule="auto"/>
              <w:jc w:val="both"/>
              <w:rPr>
                <w:rFonts w:hint="eastAsia" w:ascii="宋体" w:hAnsi="宋体" w:eastAsia="宋体" w:cs="宋体"/>
                <w:b w:val="0"/>
                <w:bCs w:val="0"/>
                <w:i w:val="0"/>
                <w:iCs w:val="0"/>
                <w:sz w:val="21"/>
              </w:rPr>
            </w:pPr>
          </w:p>
          <w:p w14:paraId="76EBCFA0">
            <w:pPr>
              <w:spacing w:line="294" w:lineRule="auto"/>
              <w:jc w:val="both"/>
              <w:rPr>
                <w:rFonts w:hint="eastAsia" w:ascii="宋体" w:hAnsi="宋体" w:eastAsia="宋体" w:cs="宋体"/>
                <w:b w:val="0"/>
                <w:bCs w:val="0"/>
                <w:i w:val="0"/>
                <w:iCs w:val="0"/>
                <w:sz w:val="21"/>
              </w:rPr>
            </w:pPr>
          </w:p>
          <w:p w14:paraId="554B1622">
            <w:pPr>
              <w:spacing w:before="45" w:line="214" w:lineRule="auto"/>
              <w:ind w:left="3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根据工作安排，完成系统的安装交付工作</w:t>
            </w:r>
          </w:p>
        </w:tc>
      </w:tr>
      <w:tr w14:paraId="2169C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3E658F33">
            <w:pPr>
              <w:jc w:val="both"/>
              <w:rPr>
                <w:rFonts w:hint="eastAsia" w:ascii="宋体" w:hAnsi="宋体" w:eastAsia="宋体" w:cs="宋体"/>
                <w:b w:val="0"/>
                <w:bCs w:val="0"/>
                <w:i w:val="0"/>
                <w:iCs w:val="0"/>
                <w:sz w:val="21"/>
              </w:rPr>
            </w:pPr>
          </w:p>
        </w:tc>
        <w:tc>
          <w:tcPr>
            <w:tcW w:w="1475" w:type="dxa"/>
            <w:vAlign w:val="top"/>
          </w:tcPr>
          <w:p w14:paraId="527544B3">
            <w:pPr>
              <w:pStyle w:val="17"/>
              <w:spacing w:before="114" w:line="233"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68DB5E9B">
            <w:pPr>
              <w:pStyle w:val="17"/>
              <w:spacing w:before="200" w:line="221" w:lineRule="auto"/>
              <w:ind w:left="30"/>
              <w:jc w:val="both"/>
              <w:rPr>
                <w:rFonts w:hint="eastAsia" w:ascii="宋体" w:hAnsi="宋体" w:eastAsia="宋体" w:cs="宋体"/>
                <w:b w:val="0"/>
                <w:bCs w:val="0"/>
                <w:i w:val="0"/>
                <w:iCs w:val="0"/>
              </w:rPr>
            </w:pPr>
            <w:r>
              <w:rPr>
                <w:rFonts w:hint="eastAsia" w:ascii="宋体" w:hAnsi="宋体" w:eastAsia="宋体" w:cs="宋体"/>
                <w:b w:val="0"/>
                <w:bCs w:val="0"/>
                <w:i w:val="0"/>
                <w:iCs w:val="0"/>
              </w:rPr>
              <w:t>按照工作计划，系统建设完毕，已完成合同验收和试运行</w:t>
            </w:r>
          </w:p>
        </w:tc>
      </w:tr>
      <w:tr w14:paraId="580AA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restart"/>
            <w:tcBorders>
              <w:bottom w:val="nil"/>
            </w:tcBorders>
            <w:vAlign w:val="top"/>
          </w:tcPr>
          <w:p w14:paraId="775E8945">
            <w:pPr>
              <w:spacing w:line="476" w:lineRule="auto"/>
              <w:jc w:val="both"/>
              <w:rPr>
                <w:rFonts w:hint="eastAsia" w:ascii="宋体" w:hAnsi="宋体" w:eastAsia="宋体" w:cs="宋体"/>
                <w:b w:val="0"/>
                <w:bCs w:val="0"/>
                <w:i w:val="0"/>
                <w:iCs w:val="0"/>
                <w:sz w:val="21"/>
              </w:rPr>
            </w:pPr>
          </w:p>
          <w:p w14:paraId="6D230713">
            <w:pPr>
              <w:pStyle w:val="17"/>
              <w:spacing w:before="46"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1CD59A58">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5C5528DA">
            <w:pPr>
              <w:pStyle w:val="17"/>
              <w:spacing w:before="8" w:line="235"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502D61F2">
            <w:pPr>
              <w:pStyle w:val="17"/>
              <w:spacing w:before="71"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0ADACE19">
            <w:pPr>
              <w:pStyle w:val="17"/>
              <w:spacing w:before="71"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166DF6B9">
            <w:pPr>
              <w:pStyle w:val="17"/>
              <w:spacing w:before="71"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2952A441">
            <w:pPr>
              <w:pStyle w:val="17"/>
              <w:spacing w:before="71"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0CA6C04D">
            <w:pPr>
              <w:pStyle w:val="17"/>
              <w:spacing w:before="71"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5ED52742">
            <w:pPr>
              <w:pStyle w:val="17"/>
              <w:spacing w:before="71"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9ABBB57">
            <w:pPr>
              <w:pStyle w:val="17"/>
              <w:spacing w:before="71"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6341FAE1">
            <w:pPr>
              <w:pStyle w:val="17"/>
              <w:spacing w:before="71"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39645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7049C52D">
            <w:pPr>
              <w:jc w:val="both"/>
              <w:rPr>
                <w:rFonts w:hint="eastAsia" w:ascii="宋体" w:hAnsi="宋体" w:eastAsia="宋体" w:cs="宋体"/>
                <w:b w:val="0"/>
                <w:bCs w:val="0"/>
                <w:i w:val="0"/>
                <w:iCs w:val="0"/>
                <w:sz w:val="21"/>
              </w:rPr>
            </w:pPr>
          </w:p>
        </w:tc>
        <w:tc>
          <w:tcPr>
            <w:tcW w:w="1475" w:type="dxa"/>
            <w:vAlign w:val="top"/>
          </w:tcPr>
          <w:p w14:paraId="2860C8E8">
            <w:pPr>
              <w:pStyle w:val="17"/>
              <w:spacing w:before="65"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0F31FAB2">
            <w:pPr>
              <w:pStyle w:val="17"/>
              <w:spacing w:before="65"/>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19705533">
            <w:pPr>
              <w:pStyle w:val="17"/>
              <w:spacing w:before="65"/>
              <w:ind w:left="60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668.00</w:t>
            </w:r>
          </w:p>
        </w:tc>
        <w:tc>
          <w:tcPr>
            <w:tcW w:w="1956" w:type="dxa"/>
            <w:gridSpan w:val="3"/>
            <w:vAlign w:val="top"/>
          </w:tcPr>
          <w:p w14:paraId="588F6BA5">
            <w:pPr>
              <w:pStyle w:val="17"/>
              <w:spacing w:before="65"/>
              <w:ind w:left="77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514.09</w:t>
            </w:r>
          </w:p>
        </w:tc>
        <w:tc>
          <w:tcPr>
            <w:tcW w:w="786" w:type="dxa"/>
            <w:vAlign w:val="top"/>
          </w:tcPr>
          <w:p w14:paraId="7AE70437">
            <w:pPr>
              <w:pStyle w:val="17"/>
              <w:spacing w:before="65"/>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76.96%</w:t>
            </w:r>
          </w:p>
        </w:tc>
        <w:tc>
          <w:tcPr>
            <w:tcW w:w="367" w:type="dxa"/>
            <w:vAlign w:val="top"/>
          </w:tcPr>
          <w:p w14:paraId="2AC711B0">
            <w:pPr>
              <w:pStyle w:val="17"/>
              <w:spacing w:before="6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1CBE01DD">
            <w:pPr>
              <w:pStyle w:val="17"/>
              <w:spacing w:before="65"/>
              <w:ind w:left="10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7.6</w:t>
            </w:r>
          </w:p>
        </w:tc>
        <w:tc>
          <w:tcPr>
            <w:tcW w:w="1837" w:type="dxa"/>
            <w:vMerge w:val="restart"/>
            <w:tcBorders>
              <w:bottom w:val="nil"/>
            </w:tcBorders>
            <w:vAlign w:val="top"/>
          </w:tcPr>
          <w:p w14:paraId="5A4B19BC">
            <w:pPr>
              <w:spacing w:line="425" w:lineRule="auto"/>
              <w:jc w:val="both"/>
              <w:rPr>
                <w:rFonts w:hint="eastAsia" w:ascii="宋体" w:hAnsi="宋体" w:eastAsia="宋体" w:cs="宋体"/>
                <w:b w:val="0"/>
                <w:bCs w:val="0"/>
                <w:i w:val="0"/>
                <w:iCs w:val="0"/>
                <w:sz w:val="21"/>
              </w:rPr>
            </w:pPr>
          </w:p>
          <w:p w14:paraId="77A25E85">
            <w:pPr>
              <w:spacing w:before="45" w:line="232" w:lineRule="auto"/>
              <w:ind w:left="47" w:right="54" w:firstLine="1"/>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按照项目周期，</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本项目在</w:t>
            </w:r>
            <w:r>
              <w:rPr>
                <w:rFonts w:hint="eastAsia" w:ascii="宋体" w:hAnsi="宋体" w:eastAsia="宋体" w:cs="宋体"/>
                <w:b w:val="0"/>
                <w:bCs w:val="0"/>
                <w:i w:val="0"/>
                <w:iCs w:val="0"/>
                <w:sz w:val="14"/>
                <w:szCs w:val="14"/>
              </w:rPr>
              <w:t xml:space="preserve"> </w:t>
            </w:r>
            <w:r>
              <w:rPr>
                <w:rFonts w:hint="eastAsia" w:ascii="宋体" w:hAnsi="宋体" w:eastAsia="宋体" w:cs="宋体"/>
                <w:b w:val="0"/>
                <w:bCs w:val="0"/>
                <w:i w:val="0"/>
                <w:iCs w:val="0"/>
                <w:spacing w:val="2"/>
                <w:sz w:val="14"/>
                <w:szCs w:val="14"/>
              </w:rPr>
              <w:t>2025年完成，2024年项目未完成无法支付全部资金</w:t>
            </w:r>
          </w:p>
        </w:tc>
      </w:tr>
      <w:tr w14:paraId="4E4D18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3EDDD955">
            <w:pPr>
              <w:jc w:val="both"/>
              <w:rPr>
                <w:rFonts w:hint="eastAsia" w:ascii="宋体" w:hAnsi="宋体" w:eastAsia="宋体" w:cs="宋体"/>
                <w:b w:val="0"/>
                <w:bCs w:val="0"/>
                <w:i w:val="0"/>
                <w:iCs w:val="0"/>
                <w:sz w:val="21"/>
              </w:rPr>
            </w:pPr>
          </w:p>
        </w:tc>
        <w:tc>
          <w:tcPr>
            <w:tcW w:w="1475" w:type="dxa"/>
            <w:vAlign w:val="top"/>
          </w:tcPr>
          <w:p w14:paraId="2EA42710">
            <w:pPr>
              <w:pStyle w:val="17"/>
              <w:spacing w:before="83"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610C2591">
            <w:pPr>
              <w:pStyle w:val="17"/>
              <w:spacing w:before="84"/>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625B5638">
            <w:pPr>
              <w:pStyle w:val="17"/>
              <w:spacing w:before="84"/>
              <w:ind w:left="60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668.00</w:t>
            </w:r>
          </w:p>
        </w:tc>
        <w:tc>
          <w:tcPr>
            <w:tcW w:w="1956" w:type="dxa"/>
            <w:gridSpan w:val="3"/>
            <w:vAlign w:val="top"/>
          </w:tcPr>
          <w:p w14:paraId="3E896454">
            <w:pPr>
              <w:pStyle w:val="17"/>
              <w:spacing w:before="84"/>
              <w:ind w:left="77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514.09</w:t>
            </w:r>
          </w:p>
        </w:tc>
        <w:tc>
          <w:tcPr>
            <w:tcW w:w="786" w:type="dxa"/>
            <w:vAlign w:val="top"/>
          </w:tcPr>
          <w:p w14:paraId="436F7F68">
            <w:pPr>
              <w:pStyle w:val="17"/>
              <w:spacing w:before="84"/>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76.96%</w:t>
            </w:r>
          </w:p>
        </w:tc>
        <w:tc>
          <w:tcPr>
            <w:tcW w:w="367" w:type="dxa"/>
            <w:vAlign w:val="top"/>
          </w:tcPr>
          <w:p w14:paraId="5DCAA823">
            <w:pPr>
              <w:pStyle w:val="17"/>
              <w:spacing w:before="84"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22F6B05">
            <w:pPr>
              <w:pStyle w:val="17"/>
              <w:spacing w:before="84"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62E715A2">
            <w:pPr>
              <w:jc w:val="both"/>
              <w:rPr>
                <w:rFonts w:hint="eastAsia" w:ascii="宋体" w:hAnsi="宋体" w:eastAsia="宋体" w:cs="宋体"/>
                <w:b w:val="0"/>
                <w:bCs w:val="0"/>
                <w:i w:val="0"/>
                <w:iCs w:val="0"/>
                <w:sz w:val="21"/>
              </w:rPr>
            </w:pPr>
          </w:p>
        </w:tc>
      </w:tr>
      <w:tr w14:paraId="42261B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6D6F7FF0">
            <w:pPr>
              <w:jc w:val="both"/>
              <w:rPr>
                <w:rFonts w:hint="eastAsia" w:ascii="宋体" w:hAnsi="宋体" w:eastAsia="宋体" w:cs="宋体"/>
                <w:b w:val="0"/>
                <w:bCs w:val="0"/>
                <w:i w:val="0"/>
                <w:iCs w:val="0"/>
                <w:sz w:val="21"/>
              </w:rPr>
            </w:pPr>
          </w:p>
        </w:tc>
        <w:tc>
          <w:tcPr>
            <w:tcW w:w="1475" w:type="dxa"/>
            <w:vAlign w:val="top"/>
          </w:tcPr>
          <w:p w14:paraId="1A17118F">
            <w:pPr>
              <w:pStyle w:val="17"/>
              <w:spacing w:before="92"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327C7E00">
            <w:pPr>
              <w:pStyle w:val="17"/>
              <w:spacing w:before="9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4C3AFB0C">
            <w:pPr>
              <w:pStyle w:val="17"/>
              <w:spacing w:before="92"/>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5D6F4199">
            <w:pPr>
              <w:pStyle w:val="17"/>
              <w:spacing w:before="92"/>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1052A431">
            <w:pPr>
              <w:pStyle w:val="17"/>
              <w:spacing w:before="92"/>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20599D84">
            <w:pPr>
              <w:pStyle w:val="17"/>
              <w:spacing w:before="9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6E05B98B">
            <w:pPr>
              <w:pStyle w:val="17"/>
              <w:spacing w:before="9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346000A8">
            <w:pPr>
              <w:jc w:val="both"/>
              <w:rPr>
                <w:rFonts w:hint="eastAsia" w:ascii="宋体" w:hAnsi="宋体" w:eastAsia="宋体" w:cs="宋体"/>
                <w:b w:val="0"/>
                <w:bCs w:val="0"/>
                <w:i w:val="0"/>
                <w:iCs w:val="0"/>
                <w:sz w:val="21"/>
              </w:rPr>
            </w:pPr>
          </w:p>
        </w:tc>
      </w:tr>
      <w:tr w14:paraId="27E15C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continue"/>
            <w:tcBorders>
              <w:top w:val="nil"/>
              <w:bottom w:val="nil"/>
            </w:tcBorders>
            <w:vAlign w:val="top"/>
          </w:tcPr>
          <w:p w14:paraId="53734717">
            <w:pPr>
              <w:jc w:val="both"/>
              <w:rPr>
                <w:rFonts w:hint="eastAsia" w:ascii="宋体" w:hAnsi="宋体" w:eastAsia="宋体" w:cs="宋体"/>
                <w:b w:val="0"/>
                <w:bCs w:val="0"/>
                <w:i w:val="0"/>
                <w:iCs w:val="0"/>
                <w:sz w:val="21"/>
              </w:rPr>
            </w:pPr>
          </w:p>
        </w:tc>
        <w:tc>
          <w:tcPr>
            <w:tcW w:w="1475" w:type="dxa"/>
            <w:vAlign w:val="top"/>
          </w:tcPr>
          <w:p w14:paraId="33CAED09">
            <w:pPr>
              <w:pStyle w:val="17"/>
              <w:spacing w:before="73"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632FA78E">
            <w:pPr>
              <w:pStyle w:val="17"/>
              <w:spacing w:before="73"/>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F6811E1">
            <w:pPr>
              <w:pStyle w:val="17"/>
              <w:spacing w:before="73"/>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61083916">
            <w:pPr>
              <w:pStyle w:val="17"/>
              <w:spacing w:before="73"/>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23F8BC87">
            <w:pPr>
              <w:pStyle w:val="17"/>
              <w:spacing w:before="73"/>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4150FB6E">
            <w:pPr>
              <w:pStyle w:val="17"/>
              <w:spacing w:before="7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FF2A867">
            <w:pPr>
              <w:pStyle w:val="17"/>
              <w:spacing w:before="7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49DCF619">
            <w:pPr>
              <w:jc w:val="both"/>
              <w:rPr>
                <w:rFonts w:hint="eastAsia" w:ascii="宋体" w:hAnsi="宋体" w:eastAsia="宋体" w:cs="宋体"/>
                <w:b w:val="0"/>
                <w:bCs w:val="0"/>
                <w:i w:val="0"/>
                <w:iCs w:val="0"/>
                <w:sz w:val="21"/>
              </w:rPr>
            </w:pPr>
          </w:p>
        </w:tc>
      </w:tr>
      <w:tr w14:paraId="392D5B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1079377B">
            <w:pPr>
              <w:jc w:val="both"/>
              <w:rPr>
                <w:rFonts w:hint="eastAsia" w:ascii="宋体" w:hAnsi="宋体" w:eastAsia="宋体" w:cs="宋体"/>
                <w:b w:val="0"/>
                <w:bCs w:val="0"/>
                <w:i w:val="0"/>
                <w:iCs w:val="0"/>
                <w:sz w:val="21"/>
              </w:rPr>
            </w:pPr>
          </w:p>
        </w:tc>
        <w:tc>
          <w:tcPr>
            <w:tcW w:w="1475" w:type="dxa"/>
            <w:vAlign w:val="top"/>
          </w:tcPr>
          <w:p w14:paraId="40A8F55B">
            <w:pPr>
              <w:pStyle w:val="17"/>
              <w:spacing w:before="63"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04E3B50F">
            <w:pPr>
              <w:jc w:val="both"/>
              <w:rPr>
                <w:rFonts w:hint="eastAsia" w:ascii="宋体" w:hAnsi="宋体" w:eastAsia="宋体" w:cs="宋体"/>
                <w:b w:val="0"/>
                <w:bCs w:val="0"/>
                <w:i w:val="0"/>
                <w:iCs w:val="0"/>
                <w:sz w:val="21"/>
              </w:rPr>
            </w:pPr>
          </w:p>
        </w:tc>
        <w:tc>
          <w:tcPr>
            <w:tcW w:w="1623" w:type="dxa"/>
            <w:vAlign w:val="top"/>
          </w:tcPr>
          <w:p w14:paraId="777B0D57">
            <w:pPr>
              <w:jc w:val="both"/>
              <w:rPr>
                <w:rFonts w:hint="eastAsia" w:ascii="宋体" w:hAnsi="宋体" w:eastAsia="宋体" w:cs="宋体"/>
                <w:b w:val="0"/>
                <w:bCs w:val="0"/>
                <w:i w:val="0"/>
                <w:iCs w:val="0"/>
                <w:sz w:val="21"/>
              </w:rPr>
            </w:pPr>
          </w:p>
        </w:tc>
        <w:tc>
          <w:tcPr>
            <w:tcW w:w="1956" w:type="dxa"/>
            <w:gridSpan w:val="3"/>
            <w:vAlign w:val="top"/>
          </w:tcPr>
          <w:p w14:paraId="58CDEEB2">
            <w:pPr>
              <w:jc w:val="both"/>
              <w:rPr>
                <w:rFonts w:hint="eastAsia" w:ascii="宋体" w:hAnsi="宋体" w:eastAsia="宋体" w:cs="宋体"/>
                <w:b w:val="0"/>
                <w:bCs w:val="0"/>
                <w:i w:val="0"/>
                <w:iCs w:val="0"/>
                <w:sz w:val="21"/>
              </w:rPr>
            </w:pPr>
          </w:p>
        </w:tc>
        <w:tc>
          <w:tcPr>
            <w:tcW w:w="786" w:type="dxa"/>
            <w:vAlign w:val="top"/>
          </w:tcPr>
          <w:p w14:paraId="32D02F6F">
            <w:pPr>
              <w:jc w:val="both"/>
              <w:rPr>
                <w:rFonts w:hint="eastAsia" w:ascii="宋体" w:hAnsi="宋体" w:eastAsia="宋体" w:cs="宋体"/>
                <w:b w:val="0"/>
                <w:bCs w:val="0"/>
                <w:i w:val="0"/>
                <w:iCs w:val="0"/>
                <w:sz w:val="21"/>
              </w:rPr>
            </w:pPr>
          </w:p>
        </w:tc>
        <w:tc>
          <w:tcPr>
            <w:tcW w:w="367" w:type="dxa"/>
            <w:vAlign w:val="top"/>
          </w:tcPr>
          <w:p w14:paraId="6BFB6CA9">
            <w:pPr>
              <w:pStyle w:val="17"/>
              <w:spacing w:before="6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0DCEA9EC">
            <w:pPr>
              <w:pStyle w:val="17"/>
              <w:spacing w:before="6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25A3FD0C">
            <w:pPr>
              <w:jc w:val="both"/>
              <w:rPr>
                <w:rFonts w:hint="eastAsia" w:ascii="宋体" w:hAnsi="宋体" w:eastAsia="宋体" w:cs="宋体"/>
                <w:b w:val="0"/>
                <w:bCs w:val="0"/>
                <w:i w:val="0"/>
                <w:iCs w:val="0"/>
                <w:sz w:val="21"/>
              </w:rPr>
            </w:pPr>
          </w:p>
        </w:tc>
      </w:tr>
      <w:tr w14:paraId="6344AA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6907C0E4">
            <w:pPr>
              <w:spacing w:line="279" w:lineRule="auto"/>
              <w:jc w:val="both"/>
              <w:rPr>
                <w:rFonts w:hint="eastAsia" w:ascii="宋体" w:hAnsi="宋体" w:eastAsia="宋体" w:cs="宋体"/>
                <w:b w:val="0"/>
                <w:bCs w:val="0"/>
                <w:i w:val="0"/>
                <w:iCs w:val="0"/>
                <w:sz w:val="21"/>
              </w:rPr>
            </w:pPr>
          </w:p>
          <w:p w14:paraId="448E73E9">
            <w:pPr>
              <w:spacing w:line="280" w:lineRule="auto"/>
              <w:jc w:val="both"/>
              <w:rPr>
                <w:rFonts w:hint="eastAsia" w:ascii="宋体" w:hAnsi="宋体" w:eastAsia="宋体" w:cs="宋体"/>
                <w:b w:val="0"/>
                <w:bCs w:val="0"/>
                <w:i w:val="0"/>
                <w:iCs w:val="0"/>
                <w:sz w:val="21"/>
              </w:rPr>
            </w:pPr>
          </w:p>
          <w:p w14:paraId="51680DB3">
            <w:pPr>
              <w:spacing w:line="280" w:lineRule="auto"/>
              <w:jc w:val="both"/>
              <w:rPr>
                <w:rFonts w:hint="eastAsia" w:ascii="宋体" w:hAnsi="宋体" w:eastAsia="宋体" w:cs="宋体"/>
                <w:b w:val="0"/>
                <w:bCs w:val="0"/>
                <w:i w:val="0"/>
                <w:iCs w:val="0"/>
                <w:sz w:val="21"/>
              </w:rPr>
            </w:pPr>
          </w:p>
          <w:p w14:paraId="08522D7B">
            <w:pPr>
              <w:spacing w:line="280" w:lineRule="auto"/>
              <w:jc w:val="both"/>
              <w:rPr>
                <w:rFonts w:hint="eastAsia" w:ascii="宋体" w:hAnsi="宋体" w:eastAsia="宋体" w:cs="宋体"/>
                <w:b w:val="0"/>
                <w:bCs w:val="0"/>
                <w:i w:val="0"/>
                <w:iCs w:val="0"/>
                <w:sz w:val="21"/>
              </w:rPr>
            </w:pPr>
          </w:p>
          <w:p w14:paraId="65EF4458">
            <w:pPr>
              <w:spacing w:line="280" w:lineRule="auto"/>
              <w:jc w:val="both"/>
              <w:rPr>
                <w:rFonts w:hint="eastAsia" w:ascii="宋体" w:hAnsi="宋体" w:eastAsia="宋体" w:cs="宋体"/>
                <w:b w:val="0"/>
                <w:bCs w:val="0"/>
                <w:i w:val="0"/>
                <w:iCs w:val="0"/>
                <w:sz w:val="21"/>
              </w:rPr>
            </w:pPr>
          </w:p>
          <w:p w14:paraId="4FE4AA5C">
            <w:pPr>
              <w:pStyle w:val="17"/>
              <w:spacing w:before="45"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6D66D173">
            <w:pPr>
              <w:pStyle w:val="17"/>
              <w:spacing w:before="8"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222105DE">
            <w:pPr>
              <w:pStyle w:val="17"/>
              <w:spacing w:before="7"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46FB7E44">
            <w:pPr>
              <w:pStyle w:val="17"/>
              <w:spacing w:before="109"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0FA8D1BF">
            <w:pPr>
              <w:pStyle w:val="17"/>
              <w:spacing w:before="109"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1D3527A6">
            <w:pPr>
              <w:pStyle w:val="17"/>
              <w:spacing w:before="109"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4D7BFB08">
            <w:pPr>
              <w:pStyle w:val="17"/>
              <w:spacing w:before="20"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6065C03F">
            <w:pPr>
              <w:pStyle w:val="17"/>
              <w:spacing w:before="9" w:line="180"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18948C93">
            <w:pPr>
              <w:pStyle w:val="17"/>
              <w:spacing w:before="109"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0450A70B">
            <w:pPr>
              <w:pStyle w:val="17"/>
              <w:spacing w:before="20"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323EFCB7">
            <w:pPr>
              <w:pStyle w:val="17"/>
              <w:spacing w:before="9" w:line="180"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7C3930D7">
            <w:pPr>
              <w:pStyle w:val="17"/>
              <w:spacing w:before="109"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58B14025">
            <w:pPr>
              <w:pStyle w:val="17"/>
              <w:spacing w:before="109"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500EB9B">
            <w:pPr>
              <w:pStyle w:val="17"/>
              <w:spacing w:before="109"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0E45A41A">
            <w:pPr>
              <w:pStyle w:val="17"/>
              <w:spacing w:before="109"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3DDE2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503" w:type="dxa"/>
            <w:vMerge w:val="continue"/>
            <w:tcBorders>
              <w:top w:val="nil"/>
              <w:bottom w:val="nil"/>
            </w:tcBorders>
            <w:vAlign w:val="top"/>
          </w:tcPr>
          <w:p w14:paraId="46413232">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4475CAF5">
            <w:pPr>
              <w:spacing w:line="278" w:lineRule="auto"/>
              <w:jc w:val="both"/>
              <w:rPr>
                <w:rFonts w:hint="eastAsia" w:ascii="宋体" w:hAnsi="宋体" w:eastAsia="宋体" w:cs="宋体"/>
                <w:b w:val="0"/>
                <w:bCs w:val="0"/>
                <w:i w:val="0"/>
                <w:iCs w:val="0"/>
                <w:sz w:val="21"/>
              </w:rPr>
            </w:pPr>
          </w:p>
          <w:p w14:paraId="6CE90A9E">
            <w:pPr>
              <w:spacing w:line="279" w:lineRule="auto"/>
              <w:jc w:val="both"/>
              <w:rPr>
                <w:rFonts w:hint="eastAsia" w:ascii="宋体" w:hAnsi="宋体" w:eastAsia="宋体" w:cs="宋体"/>
                <w:b w:val="0"/>
                <w:bCs w:val="0"/>
                <w:i w:val="0"/>
                <w:iCs w:val="0"/>
                <w:sz w:val="21"/>
              </w:rPr>
            </w:pPr>
          </w:p>
          <w:p w14:paraId="1F3470A0">
            <w:pPr>
              <w:pStyle w:val="17"/>
              <w:spacing w:before="45"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Align w:val="top"/>
          </w:tcPr>
          <w:p w14:paraId="348E360B">
            <w:pPr>
              <w:pStyle w:val="17"/>
              <w:spacing w:before="198"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66151671">
            <w:pPr>
              <w:pStyle w:val="17"/>
              <w:spacing w:before="22" w:line="221"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省级无线电管理指挥调度</w:t>
            </w:r>
          </w:p>
          <w:p w14:paraId="6508AFB2">
            <w:pPr>
              <w:pStyle w:val="17"/>
              <w:spacing w:before="8" w:line="220"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系统、重点台（站）精细</w:t>
            </w:r>
          </w:p>
          <w:p w14:paraId="701A3225">
            <w:pPr>
              <w:pStyle w:val="17"/>
              <w:spacing w:before="8" w:line="182" w:lineRule="auto"/>
              <w:ind w:left="4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化管理系统</w:t>
            </w:r>
          </w:p>
        </w:tc>
        <w:tc>
          <w:tcPr>
            <w:tcW w:w="376" w:type="dxa"/>
            <w:vAlign w:val="top"/>
          </w:tcPr>
          <w:p w14:paraId="647DDF70">
            <w:pPr>
              <w:pStyle w:val="17"/>
              <w:spacing w:before="250"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2190645E">
            <w:pPr>
              <w:pStyle w:val="17"/>
              <w:spacing w:before="198" w:line="184" w:lineRule="exact"/>
              <w:ind w:left="576"/>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2</w:t>
            </w:r>
          </w:p>
        </w:tc>
        <w:tc>
          <w:tcPr>
            <w:tcW w:w="376" w:type="dxa"/>
            <w:vAlign w:val="top"/>
          </w:tcPr>
          <w:p w14:paraId="74D0ED89">
            <w:pPr>
              <w:pStyle w:val="17"/>
              <w:spacing w:before="198" w:line="222"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套</w:t>
            </w:r>
          </w:p>
        </w:tc>
        <w:tc>
          <w:tcPr>
            <w:tcW w:w="786" w:type="dxa"/>
            <w:vAlign w:val="top"/>
          </w:tcPr>
          <w:p w14:paraId="7B1D20E5">
            <w:pPr>
              <w:spacing w:before="178" w:line="238" w:lineRule="auto"/>
              <w:ind w:left="36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2</w:t>
            </w:r>
          </w:p>
        </w:tc>
        <w:tc>
          <w:tcPr>
            <w:tcW w:w="367" w:type="dxa"/>
            <w:vAlign w:val="top"/>
          </w:tcPr>
          <w:p w14:paraId="5539FCB2">
            <w:pPr>
              <w:pStyle w:val="17"/>
              <w:spacing w:before="198" w:line="241"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3AE8E27F">
            <w:pPr>
              <w:pStyle w:val="17"/>
              <w:spacing w:before="198" w:line="241"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7B5D2F60">
            <w:pPr>
              <w:jc w:val="both"/>
              <w:rPr>
                <w:rFonts w:hint="eastAsia" w:ascii="宋体" w:hAnsi="宋体" w:eastAsia="宋体" w:cs="宋体"/>
                <w:b w:val="0"/>
                <w:bCs w:val="0"/>
                <w:i w:val="0"/>
                <w:iCs w:val="0"/>
                <w:sz w:val="21"/>
              </w:rPr>
            </w:pPr>
          </w:p>
        </w:tc>
      </w:tr>
      <w:tr w14:paraId="2EED8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503" w:type="dxa"/>
            <w:vMerge w:val="continue"/>
            <w:tcBorders>
              <w:top w:val="nil"/>
              <w:bottom w:val="nil"/>
            </w:tcBorders>
            <w:vAlign w:val="top"/>
          </w:tcPr>
          <w:p w14:paraId="56B9E0F0">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64DE4862">
            <w:pPr>
              <w:jc w:val="both"/>
              <w:rPr>
                <w:rFonts w:hint="eastAsia" w:ascii="宋体" w:hAnsi="宋体" w:eastAsia="宋体" w:cs="宋体"/>
                <w:b w:val="0"/>
                <w:bCs w:val="0"/>
                <w:i w:val="0"/>
                <w:iCs w:val="0"/>
                <w:sz w:val="21"/>
              </w:rPr>
            </w:pPr>
          </w:p>
        </w:tc>
        <w:tc>
          <w:tcPr>
            <w:tcW w:w="1271" w:type="dxa"/>
            <w:vAlign w:val="top"/>
          </w:tcPr>
          <w:p w14:paraId="4C118E17">
            <w:pPr>
              <w:pStyle w:val="17"/>
              <w:spacing w:before="208"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316122CE">
            <w:pPr>
              <w:pStyle w:val="17"/>
              <w:spacing w:before="208" w:line="221" w:lineRule="auto"/>
              <w:ind w:left="39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项目质量保障</w:t>
            </w:r>
          </w:p>
        </w:tc>
        <w:tc>
          <w:tcPr>
            <w:tcW w:w="376" w:type="dxa"/>
            <w:vAlign w:val="top"/>
          </w:tcPr>
          <w:p w14:paraId="6756312B">
            <w:pPr>
              <w:pStyle w:val="17"/>
              <w:spacing w:before="208"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3A326D4E">
            <w:pPr>
              <w:pStyle w:val="17"/>
              <w:spacing w:before="208"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按照项目技术质量</w:t>
            </w:r>
          </w:p>
        </w:tc>
        <w:tc>
          <w:tcPr>
            <w:tcW w:w="376" w:type="dxa"/>
            <w:vAlign w:val="top"/>
          </w:tcPr>
          <w:p w14:paraId="609181EC">
            <w:pPr>
              <w:jc w:val="both"/>
              <w:rPr>
                <w:rFonts w:hint="eastAsia" w:ascii="宋体" w:hAnsi="宋体" w:eastAsia="宋体" w:cs="宋体"/>
                <w:b w:val="0"/>
                <w:bCs w:val="0"/>
                <w:i w:val="0"/>
                <w:iCs w:val="0"/>
                <w:sz w:val="21"/>
              </w:rPr>
            </w:pPr>
          </w:p>
        </w:tc>
        <w:tc>
          <w:tcPr>
            <w:tcW w:w="786" w:type="dxa"/>
            <w:vAlign w:val="top"/>
          </w:tcPr>
          <w:p w14:paraId="7085D0EB">
            <w:pPr>
              <w:pStyle w:val="17"/>
              <w:spacing w:before="120" w:line="233" w:lineRule="auto"/>
              <w:ind w:left="193" w:right="27"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w:t>
            </w:r>
            <w:r>
              <w:rPr>
                <w:rFonts w:hint="eastAsia" w:ascii="宋体" w:hAnsi="宋体" w:eastAsia="宋体" w:cs="宋体"/>
                <w:b w:val="0"/>
                <w:bCs w:val="0"/>
                <w:i w:val="0"/>
                <w:iCs w:val="0"/>
                <w:spacing w:val="-2"/>
              </w:rPr>
              <w:t>术质量</w:t>
            </w:r>
          </w:p>
        </w:tc>
        <w:tc>
          <w:tcPr>
            <w:tcW w:w="367" w:type="dxa"/>
            <w:vAlign w:val="top"/>
          </w:tcPr>
          <w:p w14:paraId="1A95CB4A">
            <w:pPr>
              <w:pStyle w:val="17"/>
              <w:spacing w:before="208"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46834488">
            <w:pPr>
              <w:pStyle w:val="17"/>
              <w:spacing w:before="208"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1D912A16">
            <w:pPr>
              <w:jc w:val="both"/>
              <w:rPr>
                <w:rFonts w:hint="eastAsia" w:ascii="宋体" w:hAnsi="宋体" w:eastAsia="宋体" w:cs="宋体"/>
                <w:b w:val="0"/>
                <w:bCs w:val="0"/>
                <w:i w:val="0"/>
                <w:iCs w:val="0"/>
                <w:sz w:val="21"/>
              </w:rPr>
            </w:pPr>
          </w:p>
        </w:tc>
      </w:tr>
      <w:tr w14:paraId="2FAE84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43D4DF22">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1EBC32A5">
            <w:pPr>
              <w:jc w:val="both"/>
              <w:rPr>
                <w:rFonts w:hint="eastAsia" w:ascii="宋体" w:hAnsi="宋体" w:eastAsia="宋体" w:cs="宋体"/>
                <w:b w:val="0"/>
                <w:bCs w:val="0"/>
                <w:i w:val="0"/>
                <w:iCs w:val="0"/>
                <w:sz w:val="21"/>
              </w:rPr>
            </w:pPr>
          </w:p>
        </w:tc>
        <w:tc>
          <w:tcPr>
            <w:tcW w:w="1271" w:type="dxa"/>
            <w:vAlign w:val="top"/>
          </w:tcPr>
          <w:p w14:paraId="5278E733">
            <w:pPr>
              <w:pStyle w:val="17"/>
              <w:spacing w:before="64"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268B95D7">
            <w:pPr>
              <w:pStyle w:val="17"/>
              <w:spacing w:before="64" w:line="221" w:lineRule="auto"/>
              <w:ind w:left="2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项目交付验收时间</w:t>
            </w:r>
          </w:p>
        </w:tc>
        <w:tc>
          <w:tcPr>
            <w:tcW w:w="376" w:type="dxa"/>
            <w:vAlign w:val="top"/>
          </w:tcPr>
          <w:p w14:paraId="57CF3DDE">
            <w:pPr>
              <w:pStyle w:val="17"/>
              <w:spacing w:before="65" w:line="236"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74849740">
            <w:pPr>
              <w:pStyle w:val="17"/>
              <w:spacing w:before="65" w:line="236" w:lineRule="auto"/>
              <w:ind w:left="47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2025</w:t>
            </w:r>
          </w:p>
        </w:tc>
        <w:tc>
          <w:tcPr>
            <w:tcW w:w="376" w:type="dxa"/>
            <w:vAlign w:val="top"/>
          </w:tcPr>
          <w:p w14:paraId="626E27F2">
            <w:pPr>
              <w:pStyle w:val="17"/>
              <w:spacing w:before="64" w:line="221"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年</w:t>
            </w:r>
          </w:p>
        </w:tc>
        <w:tc>
          <w:tcPr>
            <w:tcW w:w="786" w:type="dxa"/>
            <w:vAlign w:val="top"/>
          </w:tcPr>
          <w:p w14:paraId="0B5FE034">
            <w:pPr>
              <w:spacing w:before="43" w:line="216" w:lineRule="auto"/>
              <w:ind w:left="25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2025</w:t>
            </w:r>
          </w:p>
        </w:tc>
        <w:tc>
          <w:tcPr>
            <w:tcW w:w="367" w:type="dxa"/>
            <w:vAlign w:val="top"/>
          </w:tcPr>
          <w:p w14:paraId="69B489D1">
            <w:pPr>
              <w:pStyle w:val="17"/>
              <w:spacing w:before="65" w:line="236"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7AE74FB5">
            <w:pPr>
              <w:pStyle w:val="17"/>
              <w:spacing w:before="65" w:line="236"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1D0926D6">
            <w:pPr>
              <w:jc w:val="both"/>
              <w:rPr>
                <w:rFonts w:hint="eastAsia" w:ascii="宋体" w:hAnsi="宋体" w:eastAsia="宋体" w:cs="宋体"/>
                <w:b w:val="0"/>
                <w:bCs w:val="0"/>
                <w:i w:val="0"/>
                <w:iCs w:val="0"/>
                <w:sz w:val="21"/>
              </w:rPr>
            </w:pPr>
          </w:p>
        </w:tc>
      </w:tr>
      <w:tr w14:paraId="02818E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9" w:hRule="atLeast"/>
        </w:trPr>
        <w:tc>
          <w:tcPr>
            <w:tcW w:w="503" w:type="dxa"/>
            <w:vMerge w:val="continue"/>
            <w:tcBorders>
              <w:top w:val="nil"/>
              <w:bottom w:val="nil"/>
            </w:tcBorders>
            <w:vAlign w:val="top"/>
          </w:tcPr>
          <w:p w14:paraId="394DD638">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60437854">
            <w:pPr>
              <w:spacing w:line="276" w:lineRule="auto"/>
              <w:jc w:val="both"/>
              <w:rPr>
                <w:rFonts w:hint="eastAsia" w:ascii="宋体" w:hAnsi="宋体" w:eastAsia="宋体" w:cs="宋体"/>
                <w:b w:val="0"/>
                <w:bCs w:val="0"/>
                <w:i w:val="0"/>
                <w:iCs w:val="0"/>
                <w:sz w:val="21"/>
              </w:rPr>
            </w:pPr>
          </w:p>
          <w:p w14:paraId="013CFB79">
            <w:pPr>
              <w:spacing w:line="277" w:lineRule="auto"/>
              <w:jc w:val="both"/>
              <w:rPr>
                <w:rFonts w:hint="eastAsia" w:ascii="宋体" w:hAnsi="宋体" w:eastAsia="宋体" w:cs="宋体"/>
                <w:b w:val="0"/>
                <w:bCs w:val="0"/>
                <w:i w:val="0"/>
                <w:iCs w:val="0"/>
                <w:sz w:val="21"/>
              </w:rPr>
            </w:pPr>
          </w:p>
          <w:p w14:paraId="3BB7BB63">
            <w:pPr>
              <w:pStyle w:val="17"/>
              <w:spacing w:before="46"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13766101">
            <w:pPr>
              <w:spacing w:line="245" w:lineRule="auto"/>
              <w:jc w:val="both"/>
              <w:rPr>
                <w:rFonts w:hint="eastAsia" w:ascii="宋体" w:hAnsi="宋体" w:eastAsia="宋体" w:cs="宋体"/>
                <w:b w:val="0"/>
                <w:bCs w:val="0"/>
                <w:i w:val="0"/>
                <w:iCs w:val="0"/>
                <w:sz w:val="21"/>
              </w:rPr>
            </w:pPr>
          </w:p>
          <w:p w14:paraId="27D8B1AF">
            <w:pPr>
              <w:pStyle w:val="17"/>
              <w:spacing w:before="46"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经济效益指标</w:t>
            </w:r>
          </w:p>
        </w:tc>
        <w:tc>
          <w:tcPr>
            <w:tcW w:w="1623" w:type="dxa"/>
            <w:vAlign w:val="top"/>
          </w:tcPr>
          <w:p w14:paraId="47AD3190">
            <w:pPr>
              <w:spacing w:line="245" w:lineRule="auto"/>
              <w:jc w:val="both"/>
              <w:rPr>
                <w:rFonts w:hint="eastAsia" w:ascii="宋体" w:hAnsi="宋体" w:eastAsia="宋体" w:cs="宋体"/>
                <w:b w:val="0"/>
                <w:bCs w:val="0"/>
                <w:i w:val="0"/>
                <w:iCs w:val="0"/>
                <w:sz w:val="21"/>
              </w:rPr>
            </w:pPr>
          </w:p>
          <w:p w14:paraId="25635586">
            <w:pPr>
              <w:pStyle w:val="17"/>
              <w:spacing w:before="46" w:line="222" w:lineRule="auto"/>
              <w:ind w:left="4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间接经济效益</w:t>
            </w:r>
          </w:p>
        </w:tc>
        <w:tc>
          <w:tcPr>
            <w:tcW w:w="376" w:type="dxa"/>
            <w:vAlign w:val="top"/>
          </w:tcPr>
          <w:p w14:paraId="528B64FB">
            <w:pPr>
              <w:spacing w:line="245" w:lineRule="auto"/>
              <w:jc w:val="both"/>
              <w:rPr>
                <w:rFonts w:hint="eastAsia" w:ascii="宋体" w:hAnsi="宋体" w:eastAsia="宋体" w:cs="宋体"/>
                <w:b w:val="0"/>
                <w:bCs w:val="0"/>
                <w:i w:val="0"/>
                <w:iCs w:val="0"/>
                <w:sz w:val="21"/>
              </w:rPr>
            </w:pPr>
          </w:p>
          <w:p w14:paraId="1EEC8E26">
            <w:pPr>
              <w:pStyle w:val="17"/>
              <w:spacing w:before="46"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13E9C5BA">
            <w:pPr>
              <w:pStyle w:val="17"/>
              <w:spacing w:before="206" w:line="234" w:lineRule="auto"/>
              <w:ind w:left="398" w:right="26" w:hanging="3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具有良好的间接经</w:t>
            </w:r>
            <w:r>
              <w:rPr>
                <w:rFonts w:hint="eastAsia" w:ascii="宋体" w:hAnsi="宋体" w:eastAsia="宋体" w:cs="宋体"/>
                <w:b w:val="0"/>
                <w:bCs w:val="0"/>
                <w:i w:val="0"/>
                <w:iCs w:val="0"/>
                <w:spacing w:val="-2"/>
              </w:rPr>
              <w:t>济效益</w:t>
            </w:r>
          </w:p>
        </w:tc>
        <w:tc>
          <w:tcPr>
            <w:tcW w:w="376" w:type="dxa"/>
            <w:vAlign w:val="top"/>
          </w:tcPr>
          <w:p w14:paraId="1A738047">
            <w:pPr>
              <w:jc w:val="both"/>
              <w:rPr>
                <w:rFonts w:hint="eastAsia" w:ascii="宋体" w:hAnsi="宋体" w:eastAsia="宋体" w:cs="宋体"/>
                <w:b w:val="0"/>
                <w:bCs w:val="0"/>
                <w:i w:val="0"/>
                <w:iCs w:val="0"/>
                <w:sz w:val="21"/>
              </w:rPr>
            </w:pPr>
          </w:p>
        </w:tc>
        <w:tc>
          <w:tcPr>
            <w:tcW w:w="786" w:type="dxa"/>
            <w:vAlign w:val="top"/>
          </w:tcPr>
          <w:p w14:paraId="7471A5A1">
            <w:pPr>
              <w:pStyle w:val="17"/>
              <w:spacing w:before="117"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具有良好的</w:t>
            </w:r>
          </w:p>
          <w:p w14:paraId="0B784427">
            <w:pPr>
              <w:pStyle w:val="17"/>
              <w:spacing w:before="8" w:line="238" w:lineRule="auto"/>
              <w:ind w:left="331" w:right="27" w:hanging="27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间接经济效</w:t>
            </w:r>
            <w:r>
              <w:rPr>
                <w:rFonts w:hint="eastAsia" w:ascii="宋体" w:hAnsi="宋体" w:eastAsia="宋体" w:cs="宋体"/>
                <w:b w:val="0"/>
                <w:bCs w:val="0"/>
                <w:i w:val="0"/>
                <w:iCs w:val="0"/>
              </w:rPr>
              <w:t>益</w:t>
            </w:r>
          </w:p>
        </w:tc>
        <w:tc>
          <w:tcPr>
            <w:tcW w:w="367" w:type="dxa"/>
            <w:vAlign w:val="top"/>
          </w:tcPr>
          <w:p w14:paraId="515524BB">
            <w:pPr>
              <w:spacing w:line="246" w:lineRule="auto"/>
              <w:jc w:val="both"/>
              <w:rPr>
                <w:rFonts w:hint="eastAsia" w:ascii="宋体" w:hAnsi="宋体" w:eastAsia="宋体" w:cs="宋体"/>
                <w:b w:val="0"/>
                <w:bCs w:val="0"/>
                <w:i w:val="0"/>
                <w:iCs w:val="0"/>
                <w:sz w:val="21"/>
              </w:rPr>
            </w:pPr>
          </w:p>
          <w:p w14:paraId="395A372B">
            <w:pPr>
              <w:pStyle w:val="17"/>
              <w:spacing w:before="4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7D7232B3">
            <w:pPr>
              <w:spacing w:line="246" w:lineRule="auto"/>
              <w:jc w:val="both"/>
              <w:rPr>
                <w:rFonts w:hint="eastAsia" w:ascii="宋体" w:hAnsi="宋体" w:eastAsia="宋体" w:cs="宋体"/>
                <w:b w:val="0"/>
                <w:bCs w:val="0"/>
                <w:i w:val="0"/>
                <w:iCs w:val="0"/>
                <w:sz w:val="21"/>
              </w:rPr>
            </w:pPr>
          </w:p>
          <w:p w14:paraId="3533306E">
            <w:pPr>
              <w:pStyle w:val="17"/>
              <w:spacing w:before="45"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3191F950">
            <w:pPr>
              <w:jc w:val="both"/>
              <w:rPr>
                <w:rFonts w:hint="eastAsia" w:ascii="宋体" w:hAnsi="宋体" w:eastAsia="宋体" w:cs="宋体"/>
                <w:b w:val="0"/>
                <w:bCs w:val="0"/>
                <w:i w:val="0"/>
                <w:iCs w:val="0"/>
                <w:sz w:val="21"/>
              </w:rPr>
            </w:pPr>
          </w:p>
        </w:tc>
      </w:tr>
      <w:tr w14:paraId="21253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0E4281CE">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290CE2BD">
            <w:pPr>
              <w:jc w:val="both"/>
              <w:rPr>
                <w:rFonts w:hint="eastAsia" w:ascii="宋体" w:hAnsi="宋体" w:eastAsia="宋体" w:cs="宋体"/>
                <w:b w:val="0"/>
                <w:bCs w:val="0"/>
                <w:i w:val="0"/>
                <w:iCs w:val="0"/>
                <w:sz w:val="21"/>
              </w:rPr>
            </w:pPr>
          </w:p>
        </w:tc>
        <w:tc>
          <w:tcPr>
            <w:tcW w:w="1271" w:type="dxa"/>
            <w:vAlign w:val="top"/>
          </w:tcPr>
          <w:p w14:paraId="4A8B3A88">
            <w:pPr>
              <w:pStyle w:val="17"/>
              <w:spacing w:before="6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4FBC9CEE">
            <w:pPr>
              <w:pStyle w:val="17"/>
              <w:spacing w:before="66" w:line="221" w:lineRule="auto"/>
              <w:ind w:left="1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支撑完成各类保障任务</w:t>
            </w:r>
          </w:p>
        </w:tc>
        <w:tc>
          <w:tcPr>
            <w:tcW w:w="376" w:type="dxa"/>
            <w:vAlign w:val="top"/>
          </w:tcPr>
          <w:p w14:paraId="2A6E7C64">
            <w:pPr>
              <w:pStyle w:val="17"/>
              <w:spacing w:before="66" w:line="234"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4AE330B0">
            <w:pPr>
              <w:pStyle w:val="17"/>
              <w:spacing w:before="66" w:line="234" w:lineRule="auto"/>
              <w:ind w:left="585"/>
              <w:jc w:val="both"/>
              <w:rPr>
                <w:rFonts w:hint="eastAsia" w:ascii="宋体" w:hAnsi="宋体" w:eastAsia="宋体" w:cs="宋体"/>
                <w:b w:val="0"/>
                <w:bCs w:val="0"/>
                <w:i w:val="0"/>
                <w:iCs w:val="0"/>
              </w:rPr>
            </w:pPr>
            <w:r>
              <w:rPr>
                <w:rFonts w:hint="eastAsia" w:ascii="宋体" w:hAnsi="宋体" w:eastAsia="宋体" w:cs="宋体"/>
                <w:b w:val="0"/>
                <w:bCs w:val="0"/>
                <w:i w:val="0"/>
                <w:iCs w:val="0"/>
              </w:rPr>
              <w:t>1</w:t>
            </w:r>
          </w:p>
        </w:tc>
        <w:tc>
          <w:tcPr>
            <w:tcW w:w="376" w:type="dxa"/>
            <w:vAlign w:val="top"/>
          </w:tcPr>
          <w:p w14:paraId="39BD9D98">
            <w:pPr>
              <w:pStyle w:val="17"/>
              <w:spacing w:before="66"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53189FC9">
            <w:pPr>
              <w:spacing w:before="46" w:line="213" w:lineRule="auto"/>
              <w:ind w:left="372"/>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1</w:t>
            </w:r>
          </w:p>
        </w:tc>
        <w:tc>
          <w:tcPr>
            <w:tcW w:w="367" w:type="dxa"/>
            <w:vAlign w:val="top"/>
          </w:tcPr>
          <w:p w14:paraId="27563F77">
            <w:pPr>
              <w:pStyle w:val="17"/>
              <w:spacing w:before="66" w:line="234"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701A9D5D">
            <w:pPr>
              <w:pStyle w:val="17"/>
              <w:spacing w:before="66" w:line="234"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33413CF1">
            <w:pPr>
              <w:jc w:val="both"/>
              <w:rPr>
                <w:rFonts w:hint="eastAsia" w:ascii="宋体" w:hAnsi="宋体" w:eastAsia="宋体" w:cs="宋体"/>
                <w:b w:val="0"/>
                <w:bCs w:val="0"/>
                <w:i w:val="0"/>
                <w:iCs w:val="0"/>
                <w:sz w:val="21"/>
              </w:rPr>
            </w:pPr>
          </w:p>
        </w:tc>
      </w:tr>
      <w:tr w14:paraId="7D8F0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6AEAA819">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B083A35">
            <w:pPr>
              <w:jc w:val="both"/>
              <w:rPr>
                <w:rFonts w:hint="eastAsia" w:ascii="宋体" w:hAnsi="宋体" w:eastAsia="宋体" w:cs="宋体"/>
                <w:b w:val="0"/>
                <w:bCs w:val="0"/>
                <w:i w:val="0"/>
                <w:iCs w:val="0"/>
                <w:sz w:val="21"/>
              </w:rPr>
            </w:pPr>
          </w:p>
        </w:tc>
        <w:tc>
          <w:tcPr>
            <w:tcW w:w="1271" w:type="dxa"/>
            <w:vAlign w:val="top"/>
          </w:tcPr>
          <w:p w14:paraId="60E2DD45">
            <w:pPr>
              <w:pStyle w:val="17"/>
              <w:spacing w:before="111" w:line="22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可持续发展指标</w:t>
            </w:r>
          </w:p>
        </w:tc>
        <w:tc>
          <w:tcPr>
            <w:tcW w:w="1623" w:type="dxa"/>
            <w:vAlign w:val="top"/>
          </w:tcPr>
          <w:p w14:paraId="0DB8729F">
            <w:pPr>
              <w:pStyle w:val="17"/>
              <w:spacing w:before="23" w:line="221" w:lineRule="auto"/>
              <w:ind w:left="4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建好后每年支撑完成台站</w:t>
            </w:r>
          </w:p>
          <w:p w14:paraId="1430D480">
            <w:pPr>
              <w:pStyle w:val="17"/>
              <w:spacing w:before="7" w:line="180" w:lineRule="auto"/>
              <w:ind w:left="680"/>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管理</w:t>
            </w:r>
          </w:p>
        </w:tc>
        <w:tc>
          <w:tcPr>
            <w:tcW w:w="376" w:type="dxa"/>
            <w:vAlign w:val="top"/>
          </w:tcPr>
          <w:p w14:paraId="463606E6">
            <w:pPr>
              <w:pStyle w:val="17"/>
              <w:spacing w:before="112"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3086CF92">
            <w:pPr>
              <w:pStyle w:val="17"/>
              <w:spacing w:before="112" w:line="183" w:lineRule="exact"/>
              <w:ind w:left="585"/>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1</w:t>
            </w:r>
          </w:p>
        </w:tc>
        <w:tc>
          <w:tcPr>
            <w:tcW w:w="376" w:type="dxa"/>
            <w:vAlign w:val="top"/>
          </w:tcPr>
          <w:p w14:paraId="33E933B0">
            <w:pPr>
              <w:pStyle w:val="17"/>
              <w:spacing w:before="111"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633FAF38">
            <w:pPr>
              <w:spacing w:before="88" w:line="238" w:lineRule="auto"/>
              <w:ind w:left="372"/>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1</w:t>
            </w:r>
          </w:p>
        </w:tc>
        <w:tc>
          <w:tcPr>
            <w:tcW w:w="367" w:type="dxa"/>
            <w:vAlign w:val="top"/>
          </w:tcPr>
          <w:p w14:paraId="2BC2558C">
            <w:pPr>
              <w:pStyle w:val="17"/>
              <w:spacing w:before="11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42D7334C">
            <w:pPr>
              <w:pStyle w:val="17"/>
              <w:spacing w:before="11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0722FDE7">
            <w:pPr>
              <w:jc w:val="both"/>
              <w:rPr>
                <w:rFonts w:hint="eastAsia" w:ascii="宋体" w:hAnsi="宋体" w:eastAsia="宋体" w:cs="宋体"/>
                <w:b w:val="0"/>
                <w:bCs w:val="0"/>
                <w:i w:val="0"/>
                <w:iCs w:val="0"/>
                <w:sz w:val="21"/>
              </w:rPr>
            </w:pPr>
          </w:p>
        </w:tc>
      </w:tr>
      <w:tr w14:paraId="1B6D2D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tcBorders>
            <w:vAlign w:val="top"/>
          </w:tcPr>
          <w:p w14:paraId="7A6F3F1D">
            <w:pPr>
              <w:jc w:val="both"/>
              <w:rPr>
                <w:rFonts w:hint="eastAsia" w:ascii="宋体" w:hAnsi="宋体" w:eastAsia="宋体" w:cs="宋体"/>
                <w:b w:val="0"/>
                <w:bCs w:val="0"/>
                <w:i w:val="0"/>
                <w:iCs w:val="0"/>
                <w:sz w:val="21"/>
              </w:rPr>
            </w:pPr>
          </w:p>
        </w:tc>
        <w:tc>
          <w:tcPr>
            <w:tcW w:w="1475" w:type="dxa"/>
            <w:vAlign w:val="top"/>
          </w:tcPr>
          <w:p w14:paraId="54751891">
            <w:pPr>
              <w:pStyle w:val="17"/>
              <w:spacing w:before="111"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669A82B9">
            <w:pPr>
              <w:pStyle w:val="17"/>
              <w:spacing w:before="25" w:line="204"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43D90793">
            <w:pPr>
              <w:pStyle w:val="17"/>
              <w:spacing w:before="111" w:line="221" w:lineRule="auto"/>
              <w:ind w:left="3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w:t>
            </w:r>
          </w:p>
        </w:tc>
        <w:tc>
          <w:tcPr>
            <w:tcW w:w="376" w:type="dxa"/>
            <w:vAlign w:val="top"/>
          </w:tcPr>
          <w:p w14:paraId="288577B7">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5C8B09E9">
            <w:pPr>
              <w:pStyle w:val="17"/>
              <w:spacing w:before="112" w:line="241"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90</w:t>
            </w:r>
          </w:p>
        </w:tc>
        <w:tc>
          <w:tcPr>
            <w:tcW w:w="376" w:type="dxa"/>
            <w:vAlign w:val="top"/>
          </w:tcPr>
          <w:p w14:paraId="00A5F730">
            <w:pPr>
              <w:pStyle w:val="17"/>
              <w:spacing w:before="112" w:line="241"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5244D9E7">
            <w:pPr>
              <w:spacing w:before="89" w:line="236"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141112CA">
            <w:pPr>
              <w:pStyle w:val="17"/>
              <w:spacing w:before="11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27B38164">
            <w:pPr>
              <w:pStyle w:val="17"/>
              <w:spacing w:before="11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467CB739">
            <w:pPr>
              <w:jc w:val="both"/>
              <w:rPr>
                <w:rFonts w:hint="eastAsia" w:ascii="宋体" w:hAnsi="宋体" w:eastAsia="宋体" w:cs="宋体"/>
                <w:b w:val="0"/>
                <w:bCs w:val="0"/>
                <w:i w:val="0"/>
                <w:iCs w:val="0"/>
                <w:sz w:val="21"/>
              </w:rPr>
            </w:pPr>
          </w:p>
        </w:tc>
      </w:tr>
      <w:tr w14:paraId="23D45A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39055EEE">
            <w:pPr>
              <w:pStyle w:val="17"/>
              <w:spacing w:before="46" w:line="206"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00AA8603">
            <w:pPr>
              <w:pStyle w:val="17"/>
              <w:spacing w:before="46" w:line="206"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194DEE21">
            <w:pPr>
              <w:pStyle w:val="17"/>
              <w:spacing w:before="46" w:line="206"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97.6</w:t>
            </w:r>
          </w:p>
        </w:tc>
        <w:tc>
          <w:tcPr>
            <w:tcW w:w="1837" w:type="dxa"/>
            <w:vAlign w:val="top"/>
          </w:tcPr>
          <w:p w14:paraId="5737619D">
            <w:pPr>
              <w:spacing w:line="202" w:lineRule="exact"/>
              <w:jc w:val="both"/>
              <w:rPr>
                <w:rFonts w:hint="eastAsia" w:ascii="宋体" w:hAnsi="宋体" w:eastAsia="宋体" w:cs="宋体"/>
                <w:b w:val="0"/>
                <w:bCs w:val="0"/>
                <w:i w:val="0"/>
                <w:iCs w:val="0"/>
                <w:sz w:val="17"/>
              </w:rPr>
            </w:pPr>
          </w:p>
        </w:tc>
      </w:tr>
      <w:tr w14:paraId="72EE3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5C22E563">
            <w:pPr>
              <w:pStyle w:val="17"/>
              <w:spacing w:before="83" w:line="236"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6CF6F6D6">
            <w:pPr>
              <w:spacing w:before="172" w:line="178"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项目正常执行</w:t>
            </w:r>
            <w:r>
              <w:rPr>
                <w:rFonts w:hint="eastAsia" w:ascii="宋体" w:hAnsi="宋体" w:eastAsia="宋体" w:cs="宋体"/>
                <w:b w:val="0"/>
                <w:bCs w:val="0"/>
                <w:i w:val="0"/>
                <w:iCs w:val="0"/>
                <w:spacing w:val="-10"/>
                <w:sz w:val="13"/>
                <w:szCs w:val="13"/>
              </w:rPr>
              <w:t xml:space="preserve"> </w:t>
            </w:r>
            <w:r>
              <w:rPr>
                <w:rFonts w:hint="eastAsia" w:ascii="宋体" w:hAnsi="宋体" w:eastAsia="宋体" w:cs="宋体"/>
                <w:b w:val="0"/>
                <w:bCs w:val="0"/>
                <w:i w:val="0"/>
                <w:iCs w:val="0"/>
                <w:spacing w:val="-5"/>
                <w:sz w:val="13"/>
                <w:szCs w:val="13"/>
              </w:rPr>
              <w:t>， 资金支付正常。</w:t>
            </w:r>
          </w:p>
        </w:tc>
      </w:tr>
      <w:tr w14:paraId="78A215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67430132">
            <w:pPr>
              <w:pStyle w:val="17"/>
              <w:spacing w:before="73" w:line="233"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7C153F5E">
            <w:pPr>
              <w:spacing w:before="160" w:line="179"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项目执行流程不合理</w:t>
            </w:r>
            <w:r>
              <w:rPr>
                <w:rFonts w:hint="eastAsia" w:ascii="宋体" w:hAnsi="宋体" w:eastAsia="宋体" w:cs="宋体"/>
                <w:b w:val="0"/>
                <w:bCs w:val="0"/>
                <w:i w:val="0"/>
                <w:iCs w:val="0"/>
                <w:spacing w:val="-9"/>
                <w:sz w:val="13"/>
                <w:szCs w:val="13"/>
              </w:rPr>
              <w:t xml:space="preserve"> </w:t>
            </w:r>
            <w:r>
              <w:rPr>
                <w:rFonts w:hint="eastAsia" w:ascii="宋体" w:hAnsi="宋体" w:eastAsia="宋体" w:cs="宋体"/>
                <w:b w:val="0"/>
                <w:bCs w:val="0"/>
                <w:i w:val="0"/>
                <w:iCs w:val="0"/>
                <w:spacing w:val="-5"/>
                <w:sz w:val="13"/>
                <w:szCs w:val="13"/>
              </w:rPr>
              <w:t>， 时间安排不紧凑</w:t>
            </w:r>
          </w:p>
        </w:tc>
      </w:tr>
      <w:tr w14:paraId="395FCC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71108C17">
            <w:pPr>
              <w:pStyle w:val="17"/>
              <w:spacing w:before="97" w:line="234"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1E06CE5F">
            <w:pPr>
              <w:spacing w:before="185" w:line="179"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优化项目流程</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提升项目执行效率</w:t>
            </w:r>
          </w:p>
        </w:tc>
      </w:tr>
      <w:tr w14:paraId="1E02F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248" w:type="dxa"/>
            <w:gridSpan w:val="5"/>
            <w:vAlign w:val="top"/>
          </w:tcPr>
          <w:p w14:paraId="72585C08">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项目负责人：陈义军</w:t>
            </w:r>
          </w:p>
        </w:tc>
        <w:tc>
          <w:tcPr>
            <w:tcW w:w="4968" w:type="dxa"/>
            <w:gridSpan w:val="6"/>
            <w:vAlign w:val="top"/>
          </w:tcPr>
          <w:p w14:paraId="76F3A630">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0B37CA4A">
      <w:pPr>
        <w:jc w:val="both"/>
        <w:rPr>
          <w:rFonts w:hint="eastAsia" w:ascii="宋体" w:hAnsi="宋体" w:eastAsia="宋体" w:cs="宋体"/>
          <w:b w:val="0"/>
          <w:bCs w:val="0"/>
          <w:i w:val="0"/>
          <w:iCs w:val="0"/>
          <w:sz w:val="21"/>
        </w:rPr>
      </w:pPr>
    </w:p>
    <w:p w14:paraId="57ED0CCF">
      <w:pPr>
        <w:jc w:val="both"/>
        <w:rPr>
          <w:rFonts w:hint="eastAsia" w:ascii="宋体" w:hAnsi="宋体" w:eastAsia="宋体" w:cs="宋体"/>
          <w:b w:val="0"/>
          <w:bCs w:val="0"/>
          <w:i w:val="0"/>
          <w:iCs w:val="0"/>
          <w:sz w:val="21"/>
          <w:szCs w:val="21"/>
        </w:rPr>
        <w:sectPr>
          <w:footerReference r:id="rId12" w:type="default"/>
          <w:pgSz w:w="11905" w:h="16837"/>
          <w:pgMar w:top="254" w:right="1174" w:bottom="686" w:left="504" w:header="0" w:footer="372"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0F761D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10216" w:type="dxa"/>
            <w:gridSpan w:val="11"/>
            <w:vAlign w:val="top"/>
          </w:tcPr>
          <w:p w14:paraId="6BE55DCF">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768228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1EB2E5A3">
            <w:pPr>
              <w:pStyle w:val="17"/>
              <w:spacing w:before="41" w:line="213"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12802DF0">
            <w:pPr>
              <w:pStyle w:val="17"/>
              <w:spacing w:before="41" w:line="213"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51000024T00001180205</w:t>
            </w:r>
            <w:r>
              <w:rPr>
                <w:rFonts w:hint="eastAsia" w:ascii="宋体" w:hAnsi="宋体" w:eastAsia="宋体" w:cs="宋体"/>
                <w:b w:val="0"/>
                <w:bCs w:val="0"/>
                <w:i w:val="0"/>
                <w:iCs w:val="0"/>
              </w:rPr>
              <w:t>2-四川省2024年移动监测站建设项目</w:t>
            </w:r>
          </w:p>
        </w:tc>
      </w:tr>
      <w:tr w14:paraId="509F18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25FA8F97">
            <w:pPr>
              <w:pStyle w:val="17"/>
              <w:spacing w:before="130"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23EB7E52">
            <w:pPr>
              <w:pStyle w:val="17"/>
              <w:spacing w:before="130"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549C956F">
            <w:pPr>
              <w:spacing w:before="41"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3184BC5F">
            <w:pPr>
              <w:spacing w:before="7" w:line="217"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0A5AE23A">
            <w:pPr>
              <w:pStyle w:val="17"/>
              <w:spacing w:before="130"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6E4FEA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36E13C73">
            <w:pPr>
              <w:spacing w:line="451" w:lineRule="auto"/>
              <w:jc w:val="both"/>
              <w:rPr>
                <w:rFonts w:hint="eastAsia" w:ascii="宋体" w:hAnsi="宋体" w:eastAsia="宋体" w:cs="宋体"/>
                <w:b w:val="0"/>
                <w:bCs w:val="0"/>
                <w:i w:val="0"/>
                <w:iCs w:val="0"/>
                <w:sz w:val="21"/>
              </w:rPr>
            </w:pPr>
          </w:p>
          <w:p w14:paraId="71148AB8">
            <w:pPr>
              <w:pStyle w:val="17"/>
              <w:spacing w:before="45"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7893B5D0">
            <w:pPr>
              <w:pStyle w:val="17"/>
              <w:spacing w:before="228" w:line="236"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1760EFFE">
            <w:pPr>
              <w:pStyle w:val="17"/>
              <w:spacing w:before="39" w:line="216"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2B1095C5">
            <w:pPr>
              <w:spacing w:before="39" w:line="216"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37E019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503" w:type="dxa"/>
            <w:vMerge w:val="continue"/>
            <w:tcBorders>
              <w:top w:val="nil"/>
              <w:bottom w:val="nil"/>
            </w:tcBorders>
            <w:vAlign w:val="top"/>
          </w:tcPr>
          <w:p w14:paraId="2DEDB4F3">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20A58B7A">
            <w:pPr>
              <w:jc w:val="both"/>
              <w:rPr>
                <w:rFonts w:hint="eastAsia" w:ascii="宋体" w:hAnsi="宋体" w:eastAsia="宋体" w:cs="宋体"/>
                <w:b w:val="0"/>
                <w:bCs w:val="0"/>
                <w:i w:val="0"/>
                <w:iCs w:val="0"/>
                <w:sz w:val="21"/>
              </w:rPr>
            </w:pPr>
          </w:p>
        </w:tc>
        <w:tc>
          <w:tcPr>
            <w:tcW w:w="4850" w:type="dxa"/>
            <w:gridSpan w:val="5"/>
            <w:vAlign w:val="top"/>
          </w:tcPr>
          <w:p w14:paraId="7B283CE3">
            <w:pPr>
              <w:pStyle w:val="17"/>
              <w:spacing w:before="118" w:line="233" w:lineRule="auto"/>
              <w:ind w:left="29" w:right="41" w:firstLine="1"/>
              <w:jc w:val="both"/>
              <w:rPr>
                <w:rFonts w:hint="eastAsia" w:ascii="宋体" w:hAnsi="宋体" w:eastAsia="宋体" w:cs="宋体"/>
                <w:b w:val="0"/>
                <w:bCs w:val="0"/>
                <w:i w:val="0"/>
                <w:iCs w:val="0"/>
              </w:rPr>
            </w:pPr>
            <w:r>
              <w:rPr>
                <w:rFonts w:hint="eastAsia" w:ascii="宋体" w:hAnsi="宋体" w:eastAsia="宋体" w:cs="宋体"/>
                <w:b w:val="0"/>
                <w:bCs w:val="0"/>
                <w:i w:val="0"/>
                <w:iCs w:val="0"/>
              </w:rPr>
              <w:t>建设3个二类移动无线电监测站（乐山、广安、广元）和3个三类移动无线电监</w:t>
            </w:r>
            <w:r>
              <w:rPr>
                <w:rFonts w:hint="eastAsia" w:ascii="宋体" w:hAnsi="宋体" w:eastAsia="宋体" w:cs="宋体"/>
                <w:b w:val="0"/>
                <w:bCs w:val="0"/>
                <w:i w:val="0"/>
                <w:iCs w:val="0"/>
                <w:spacing w:val="-1"/>
              </w:rPr>
              <w:t>测站（内江、眉山、凉山）</w:t>
            </w:r>
          </w:p>
        </w:tc>
        <w:tc>
          <w:tcPr>
            <w:tcW w:w="3388" w:type="dxa"/>
            <w:gridSpan w:val="4"/>
            <w:vAlign w:val="top"/>
          </w:tcPr>
          <w:p w14:paraId="62952B08">
            <w:pPr>
              <w:spacing w:before="118" w:line="233" w:lineRule="auto"/>
              <w:ind w:left="33" w:right="85" w:firstLine="1"/>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各市州尚未完成车辆采购，无法进行车辆改装，移动监测站未建成</w:t>
            </w:r>
          </w:p>
        </w:tc>
      </w:tr>
      <w:tr w14:paraId="7A157F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08BBB38D">
            <w:pPr>
              <w:jc w:val="both"/>
              <w:rPr>
                <w:rFonts w:hint="eastAsia" w:ascii="宋体" w:hAnsi="宋体" w:eastAsia="宋体" w:cs="宋体"/>
                <w:b w:val="0"/>
                <w:bCs w:val="0"/>
                <w:i w:val="0"/>
                <w:iCs w:val="0"/>
                <w:sz w:val="21"/>
              </w:rPr>
            </w:pPr>
          </w:p>
        </w:tc>
        <w:tc>
          <w:tcPr>
            <w:tcW w:w="1475" w:type="dxa"/>
            <w:vAlign w:val="top"/>
          </w:tcPr>
          <w:p w14:paraId="70785009">
            <w:pPr>
              <w:pStyle w:val="17"/>
              <w:spacing w:before="112" w:line="235"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5FADEF96">
            <w:pPr>
              <w:pStyle w:val="17"/>
              <w:spacing w:before="200" w:line="220" w:lineRule="auto"/>
              <w:ind w:left="32"/>
              <w:jc w:val="both"/>
              <w:rPr>
                <w:rFonts w:hint="eastAsia" w:ascii="宋体" w:hAnsi="宋体" w:eastAsia="宋体" w:cs="宋体"/>
                <w:b w:val="0"/>
                <w:bCs w:val="0"/>
                <w:i w:val="0"/>
                <w:iCs w:val="0"/>
              </w:rPr>
            </w:pPr>
            <w:r>
              <w:rPr>
                <w:rFonts w:hint="eastAsia" w:ascii="宋体" w:hAnsi="宋体" w:eastAsia="宋体" w:cs="宋体"/>
                <w:b w:val="0"/>
                <w:bCs w:val="0"/>
                <w:i w:val="0"/>
                <w:iCs w:val="0"/>
              </w:rPr>
              <w:t>市州采购车辆后交由供应商进行移动站改装，用于支撑各项监测工作</w:t>
            </w:r>
          </w:p>
        </w:tc>
      </w:tr>
      <w:tr w14:paraId="264A6E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restart"/>
            <w:tcBorders>
              <w:bottom w:val="nil"/>
            </w:tcBorders>
            <w:vAlign w:val="top"/>
          </w:tcPr>
          <w:p w14:paraId="2C47F24D">
            <w:pPr>
              <w:spacing w:line="478" w:lineRule="auto"/>
              <w:jc w:val="both"/>
              <w:rPr>
                <w:rFonts w:hint="eastAsia" w:ascii="宋体" w:hAnsi="宋体" w:eastAsia="宋体" w:cs="宋体"/>
                <w:b w:val="0"/>
                <w:bCs w:val="0"/>
                <w:i w:val="0"/>
                <w:iCs w:val="0"/>
                <w:sz w:val="21"/>
              </w:rPr>
            </w:pPr>
          </w:p>
          <w:p w14:paraId="26FBBC8B">
            <w:pPr>
              <w:pStyle w:val="17"/>
              <w:spacing w:before="45"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215223D9">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1F05068E">
            <w:pPr>
              <w:pStyle w:val="17"/>
              <w:spacing w:before="7" w:line="234"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23598404">
            <w:pPr>
              <w:pStyle w:val="17"/>
              <w:spacing w:before="71"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4276EBA5">
            <w:pPr>
              <w:pStyle w:val="17"/>
              <w:spacing w:before="71"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78DC894A">
            <w:pPr>
              <w:pStyle w:val="17"/>
              <w:spacing w:before="71"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1BBACA01">
            <w:pPr>
              <w:pStyle w:val="17"/>
              <w:spacing w:before="71"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0B491783">
            <w:pPr>
              <w:pStyle w:val="17"/>
              <w:spacing w:before="71"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563890E2">
            <w:pPr>
              <w:pStyle w:val="17"/>
              <w:spacing w:before="71"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688F924">
            <w:pPr>
              <w:pStyle w:val="17"/>
              <w:spacing w:before="71"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03ADC356">
            <w:pPr>
              <w:pStyle w:val="17"/>
              <w:spacing w:before="71"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2D14A6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3F432A03">
            <w:pPr>
              <w:jc w:val="both"/>
              <w:rPr>
                <w:rFonts w:hint="eastAsia" w:ascii="宋体" w:hAnsi="宋体" w:eastAsia="宋体" w:cs="宋体"/>
                <w:b w:val="0"/>
                <w:bCs w:val="0"/>
                <w:i w:val="0"/>
                <w:iCs w:val="0"/>
                <w:sz w:val="21"/>
              </w:rPr>
            </w:pPr>
          </w:p>
        </w:tc>
        <w:tc>
          <w:tcPr>
            <w:tcW w:w="1475" w:type="dxa"/>
            <w:vAlign w:val="top"/>
          </w:tcPr>
          <w:p w14:paraId="2B684EDC">
            <w:pPr>
              <w:pStyle w:val="17"/>
              <w:spacing w:before="64"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4CBF5D88">
            <w:pPr>
              <w:pStyle w:val="17"/>
              <w:spacing w:before="64"/>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046092D">
            <w:pPr>
              <w:pStyle w:val="17"/>
              <w:spacing w:before="64" w:line="218" w:lineRule="auto"/>
              <w:ind w:left="5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1,081.65</w:t>
            </w:r>
          </w:p>
        </w:tc>
        <w:tc>
          <w:tcPr>
            <w:tcW w:w="1956" w:type="dxa"/>
            <w:gridSpan w:val="3"/>
            <w:vAlign w:val="top"/>
          </w:tcPr>
          <w:p w14:paraId="2836CC59">
            <w:pPr>
              <w:pStyle w:val="17"/>
              <w:spacing w:before="64"/>
              <w:ind w:left="77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850.64</w:t>
            </w:r>
          </w:p>
        </w:tc>
        <w:tc>
          <w:tcPr>
            <w:tcW w:w="786" w:type="dxa"/>
            <w:vAlign w:val="top"/>
          </w:tcPr>
          <w:p w14:paraId="7EF42A54">
            <w:pPr>
              <w:pStyle w:val="17"/>
              <w:spacing w:before="64"/>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78.64%</w:t>
            </w:r>
          </w:p>
        </w:tc>
        <w:tc>
          <w:tcPr>
            <w:tcW w:w="367" w:type="dxa"/>
            <w:vAlign w:val="top"/>
          </w:tcPr>
          <w:p w14:paraId="2501EB03">
            <w:pPr>
              <w:pStyle w:val="17"/>
              <w:spacing w:before="64"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4C8B36F3">
            <w:pPr>
              <w:pStyle w:val="17"/>
              <w:spacing w:before="64"/>
              <w:ind w:left="10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7.8</w:t>
            </w:r>
          </w:p>
        </w:tc>
        <w:tc>
          <w:tcPr>
            <w:tcW w:w="1837" w:type="dxa"/>
            <w:vMerge w:val="restart"/>
            <w:tcBorders>
              <w:bottom w:val="nil"/>
            </w:tcBorders>
            <w:vAlign w:val="top"/>
          </w:tcPr>
          <w:p w14:paraId="5AF4178A">
            <w:pPr>
              <w:spacing w:before="35" w:line="231" w:lineRule="auto"/>
              <w:ind w:left="49" w:right="32"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1.预算执行率=预算执行数/调整后预算数，</w:t>
            </w:r>
            <w:r>
              <w:rPr>
                <w:rFonts w:hint="eastAsia" w:ascii="宋体" w:hAnsi="宋体" w:eastAsia="宋体" w:cs="宋体"/>
                <w:b w:val="0"/>
                <w:bCs w:val="0"/>
                <w:i w:val="0"/>
                <w:iCs w:val="0"/>
                <w:spacing w:val="-18"/>
                <w:sz w:val="14"/>
                <w:szCs w:val="14"/>
              </w:rPr>
              <w:t xml:space="preserve"> </w:t>
            </w:r>
            <w:r>
              <w:rPr>
                <w:rFonts w:hint="eastAsia" w:ascii="宋体" w:hAnsi="宋体" w:eastAsia="宋体" w:cs="宋体"/>
                <w:b w:val="0"/>
                <w:bCs w:val="0"/>
                <w:i w:val="0"/>
                <w:iCs w:val="0"/>
                <w:spacing w:val="1"/>
                <w:sz w:val="14"/>
                <w:szCs w:val="14"/>
              </w:rPr>
              <w:t>预算执行率未达到90%的需说明原因</w:t>
            </w:r>
          </w:p>
          <w:p w14:paraId="299FEA04">
            <w:pPr>
              <w:spacing w:before="1" w:line="230" w:lineRule="auto"/>
              <w:ind w:left="52" w:right="54"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4"/>
                <w:sz w:val="14"/>
                <w:szCs w:val="14"/>
              </w:rPr>
              <w:t>（10字以内）</w:t>
            </w:r>
            <w:r>
              <w:rPr>
                <w:rFonts w:hint="eastAsia" w:ascii="宋体" w:hAnsi="宋体" w:eastAsia="宋体" w:cs="宋体"/>
                <w:b w:val="0"/>
                <w:bCs w:val="0"/>
                <w:i w:val="0"/>
                <w:iCs w:val="0"/>
                <w:spacing w:val="-25"/>
                <w:sz w:val="14"/>
                <w:szCs w:val="14"/>
              </w:rPr>
              <w:t xml:space="preserve"> </w:t>
            </w:r>
            <w:r>
              <w:rPr>
                <w:rFonts w:hint="eastAsia" w:ascii="宋体" w:hAnsi="宋体" w:eastAsia="宋体" w:cs="宋体"/>
                <w:b w:val="0"/>
                <w:bCs w:val="0"/>
                <w:i w:val="0"/>
                <w:iCs w:val="0"/>
                <w:spacing w:val="4"/>
                <w:sz w:val="14"/>
                <w:szCs w:val="14"/>
              </w:rPr>
              <w:t>;2.年中发生</w:t>
            </w:r>
            <w:r>
              <w:rPr>
                <w:rFonts w:hint="eastAsia" w:ascii="宋体" w:hAnsi="宋体" w:eastAsia="宋体" w:cs="宋体"/>
                <w:b w:val="0"/>
                <w:bCs w:val="0"/>
                <w:i w:val="0"/>
                <w:iCs w:val="0"/>
                <w:spacing w:val="5"/>
                <w:sz w:val="14"/>
                <w:szCs w:val="14"/>
              </w:rPr>
              <w:t>预算调整的（追加或调</w:t>
            </w:r>
          </w:p>
          <w:p w14:paraId="1ACCC2B8">
            <w:pPr>
              <w:spacing w:line="222" w:lineRule="auto"/>
              <w:ind w:left="50" w:right="32" w:hanging="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2"/>
                <w:sz w:val="14"/>
                <w:szCs w:val="14"/>
              </w:rPr>
              <w:t>减</w:t>
            </w:r>
            <w:r>
              <w:rPr>
                <w:rFonts w:hint="eastAsia" w:ascii="宋体" w:hAnsi="宋体" w:eastAsia="宋体" w:cs="宋体"/>
                <w:b w:val="0"/>
                <w:bCs w:val="0"/>
                <w:i w:val="0"/>
                <w:iCs w:val="0"/>
                <w:spacing w:val="-29"/>
                <w:sz w:val="14"/>
                <w:szCs w:val="14"/>
              </w:rPr>
              <w:t xml:space="preserve"> </w:t>
            </w:r>
            <w:r>
              <w:rPr>
                <w:rFonts w:hint="eastAsia" w:ascii="宋体" w:hAnsi="宋体" w:eastAsia="宋体" w:cs="宋体"/>
                <w:b w:val="0"/>
                <w:bCs w:val="0"/>
                <w:i w:val="0"/>
                <w:iCs w:val="0"/>
                <w:spacing w:val="-2"/>
                <w:sz w:val="14"/>
                <w:szCs w:val="14"/>
              </w:rPr>
              <w:t>）,应单独说明理由</w:t>
            </w:r>
            <w:r>
              <w:rPr>
                <w:rFonts w:hint="eastAsia" w:ascii="宋体" w:hAnsi="宋体" w:eastAsia="宋体" w:cs="宋体"/>
                <w:b w:val="0"/>
                <w:bCs w:val="0"/>
                <w:i w:val="0"/>
                <w:iCs w:val="0"/>
                <w:spacing w:val="-37"/>
                <w:sz w:val="14"/>
                <w:szCs w:val="14"/>
              </w:rPr>
              <w:t xml:space="preserve"> </w:t>
            </w:r>
            <w:r>
              <w:rPr>
                <w:rFonts w:hint="eastAsia" w:ascii="宋体" w:hAnsi="宋体" w:eastAsia="宋体" w:cs="宋体"/>
                <w:b w:val="0"/>
                <w:bCs w:val="0"/>
                <w:i w:val="0"/>
                <w:iCs w:val="0"/>
                <w:spacing w:val="-2"/>
                <w:sz w:val="14"/>
                <w:szCs w:val="14"/>
              </w:rPr>
              <w:t>；3.</w:t>
            </w:r>
            <w:r>
              <w:rPr>
                <w:rFonts w:hint="eastAsia" w:ascii="宋体" w:hAnsi="宋体" w:eastAsia="宋体" w:cs="宋体"/>
                <w:b w:val="0"/>
                <w:bCs w:val="0"/>
                <w:i w:val="0"/>
                <w:iCs w:val="0"/>
                <w:spacing w:val="1"/>
                <w:sz w:val="14"/>
                <w:szCs w:val="14"/>
              </w:rPr>
              <w:t>其他资金包括：</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社会投入资</w:t>
            </w:r>
            <w:r>
              <w:rPr>
                <w:rFonts w:hint="eastAsia" w:ascii="宋体" w:hAnsi="宋体" w:eastAsia="宋体" w:cs="宋体"/>
                <w:b w:val="0"/>
                <w:bCs w:val="0"/>
                <w:i w:val="0"/>
                <w:iCs w:val="0"/>
                <w:spacing w:val="2"/>
                <w:sz w:val="14"/>
                <w:szCs w:val="14"/>
              </w:rPr>
              <w:t>金、</w:t>
            </w:r>
            <w:r>
              <w:rPr>
                <w:rFonts w:hint="eastAsia" w:ascii="宋体" w:hAnsi="宋体" w:eastAsia="宋体" w:cs="宋体"/>
                <w:b w:val="0"/>
                <w:bCs w:val="0"/>
                <w:i w:val="0"/>
                <w:iCs w:val="0"/>
                <w:spacing w:val="-34"/>
                <w:sz w:val="14"/>
                <w:szCs w:val="14"/>
              </w:rPr>
              <w:t xml:space="preserve"> </w:t>
            </w:r>
            <w:r>
              <w:rPr>
                <w:rFonts w:hint="eastAsia" w:ascii="宋体" w:hAnsi="宋体" w:eastAsia="宋体" w:cs="宋体"/>
                <w:b w:val="0"/>
                <w:bCs w:val="0"/>
                <w:i w:val="0"/>
                <w:iCs w:val="0"/>
                <w:spacing w:val="2"/>
                <w:sz w:val="14"/>
                <w:szCs w:val="14"/>
              </w:rPr>
              <w:t>银行贷款.</w:t>
            </w:r>
          </w:p>
        </w:tc>
      </w:tr>
      <w:tr w14:paraId="49032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520A420C">
            <w:pPr>
              <w:jc w:val="both"/>
              <w:rPr>
                <w:rFonts w:hint="eastAsia" w:ascii="宋体" w:hAnsi="宋体" w:eastAsia="宋体" w:cs="宋体"/>
                <w:b w:val="0"/>
                <w:bCs w:val="0"/>
                <w:i w:val="0"/>
                <w:iCs w:val="0"/>
                <w:sz w:val="21"/>
              </w:rPr>
            </w:pPr>
          </w:p>
        </w:tc>
        <w:tc>
          <w:tcPr>
            <w:tcW w:w="1475" w:type="dxa"/>
            <w:vAlign w:val="top"/>
          </w:tcPr>
          <w:p w14:paraId="0FAA5BCC">
            <w:pPr>
              <w:pStyle w:val="17"/>
              <w:spacing w:before="80"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7298446D">
            <w:pPr>
              <w:pStyle w:val="17"/>
              <w:spacing w:before="80"/>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1FD61651">
            <w:pPr>
              <w:pStyle w:val="17"/>
              <w:spacing w:before="80" w:line="218" w:lineRule="auto"/>
              <w:ind w:left="5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1,081.65</w:t>
            </w:r>
          </w:p>
        </w:tc>
        <w:tc>
          <w:tcPr>
            <w:tcW w:w="1956" w:type="dxa"/>
            <w:gridSpan w:val="3"/>
            <w:vAlign w:val="top"/>
          </w:tcPr>
          <w:p w14:paraId="666302AF">
            <w:pPr>
              <w:pStyle w:val="17"/>
              <w:spacing w:before="80"/>
              <w:ind w:left="77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850.64</w:t>
            </w:r>
          </w:p>
        </w:tc>
        <w:tc>
          <w:tcPr>
            <w:tcW w:w="786" w:type="dxa"/>
            <w:vAlign w:val="top"/>
          </w:tcPr>
          <w:p w14:paraId="729C322C">
            <w:pPr>
              <w:pStyle w:val="17"/>
              <w:spacing w:before="80"/>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78.64%</w:t>
            </w:r>
          </w:p>
        </w:tc>
        <w:tc>
          <w:tcPr>
            <w:tcW w:w="367" w:type="dxa"/>
            <w:vAlign w:val="top"/>
          </w:tcPr>
          <w:p w14:paraId="6227F89D">
            <w:pPr>
              <w:pStyle w:val="17"/>
              <w:spacing w:before="80"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9897FA3">
            <w:pPr>
              <w:pStyle w:val="17"/>
              <w:spacing w:before="80"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27DD9E2A">
            <w:pPr>
              <w:jc w:val="both"/>
              <w:rPr>
                <w:rFonts w:hint="eastAsia" w:ascii="宋体" w:hAnsi="宋体" w:eastAsia="宋体" w:cs="宋体"/>
                <w:b w:val="0"/>
                <w:bCs w:val="0"/>
                <w:i w:val="0"/>
                <w:iCs w:val="0"/>
                <w:sz w:val="21"/>
              </w:rPr>
            </w:pPr>
          </w:p>
        </w:tc>
      </w:tr>
      <w:tr w14:paraId="008C41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53D1FB56">
            <w:pPr>
              <w:jc w:val="both"/>
              <w:rPr>
                <w:rFonts w:hint="eastAsia" w:ascii="宋体" w:hAnsi="宋体" w:eastAsia="宋体" w:cs="宋体"/>
                <w:b w:val="0"/>
                <w:bCs w:val="0"/>
                <w:i w:val="0"/>
                <w:iCs w:val="0"/>
                <w:sz w:val="21"/>
              </w:rPr>
            </w:pPr>
          </w:p>
        </w:tc>
        <w:tc>
          <w:tcPr>
            <w:tcW w:w="1475" w:type="dxa"/>
            <w:vAlign w:val="top"/>
          </w:tcPr>
          <w:p w14:paraId="317C1B80">
            <w:pPr>
              <w:pStyle w:val="17"/>
              <w:spacing w:before="88"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5DFA1543">
            <w:pPr>
              <w:pStyle w:val="17"/>
              <w:spacing w:before="88"/>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433F3A8">
            <w:pPr>
              <w:pStyle w:val="17"/>
              <w:spacing w:before="88"/>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01D601A2">
            <w:pPr>
              <w:pStyle w:val="17"/>
              <w:spacing w:before="88"/>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7BC482EE">
            <w:pPr>
              <w:pStyle w:val="17"/>
              <w:spacing w:before="88"/>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074D3C1E">
            <w:pPr>
              <w:pStyle w:val="17"/>
              <w:spacing w:before="88"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7B1FA0DF">
            <w:pPr>
              <w:pStyle w:val="17"/>
              <w:spacing w:before="88"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566E1F27">
            <w:pPr>
              <w:jc w:val="both"/>
              <w:rPr>
                <w:rFonts w:hint="eastAsia" w:ascii="宋体" w:hAnsi="宋体" w:eastAsia="宋体" w:cs="宋体"/>
                <w:b w:val="0"/>
                <w:bCs w:val="0"/>
                <w:i w:val="0"/>
                <w:iCs w:val="0"/>
                <w:sz w:val="21"/>
              </w:rPr>
            </w:pPr>
          </w:p>
        </w:tc>
      </w:tr>
      <w:tr w14:paraId="7981FB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continue"/>
            <w:tcBorders>
              <w:top w:val="nil"/>
              <w:bottom w:val="nil"/>
            </w:tcBorders>
            <w:vAlign w:val="top"/>
          </w:tcPr>
          <w:p w14:paraId="6692D73B">
            <w:pPr>
              <w:jc w:val="both"/>
              <w:rPr>
                <w:rFonts w:hint="eastAsia" w:ascii="宋体" w:hAnsi="宋体" w:eastAsia="宋体" w:cs="宋体"/>
                <w:b w:val="0"/>
                <w:bCs w:val="0"/>
                <w:i w:val="0"/>
                <w:iCs w:val="0"/>
                <w:sz w:val="21"/>
              </w:rPr>
            </w:pPr>
          </w:p>
        </w:tc>
        <w:tc>
          <w:tcPr>
            <w:tcW w:w="1475" w:type="dxa"/>
            <w:vAlign w:val="top"/>
          </w:tcPr>
          <w:p w14:paraId="62BD4EF0">
            <w:pPr>
              <w:pStyle w:val="17"/>
              <w:spacing w:before="71"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2700240B">
            <w:pPr>
              <w:pStyle w:val="17"/>
              <w:spacing w:before="71"/>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4074427E">
            <w:pPr>
              <w:pStyle w:val="17"/>
              <w:spacing w:before="71"/>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50A366B9">
            <w:pPr>
              <w:pStyle w:val="17"/>
              <w:spacing w:before="71"/>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6116AD52">
            <w:pPr>
              <w:pStyle w:val="17"/>
              <w:spacing w:before="71"/>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32BBDEB9">
            <w:pPr>
              <w:pStyle w:val="17"/>
              <w:spacing w:before="7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98796D1">
            <w:pPr>
              <w:pStyle w:val="17"/>
              <w:spacing w:before="7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2B37BC67">
            <w:pPr>
              <w:jc w:val="both"/>
              <w:rPr>
                <w:rFonts w:hint="eastAsia" w:ascii="宋体" w:hAnsi="宋体" w:eastAsia="宋体" w:cs="宋体"/>
                <w:b w:val="0"/>
                <w:bCs w:val="0"/>
                <w:i w:val="0"/>
                <w:iCs w:val="0"/>
                <w:sz w:val="21"/>
              </w:rPr>
            </w:pPr>
          </w:p>
        </w:tc>
      </w:tr>
      <w:tr w14:paraId="078BE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6EB28B14">
            <w:pPr>
              <w:jc w:val="both"/>
              <w:rPr>
                <w:rFonts w:hint="eastAsia" w:ascii="宋体" w:hAnsi="宋体" w:eastAsia="宋体" w:cs="宋体"/>
                <w:b w:val="0"/>
                <w:bCs w:val="0"/>
                <w:i w:val="0"/>
                <w:iCs w:val="0"/>
                <w:sz w:val="21"/>
              </w:rPr>
            </w:pPr>
          </w:p>
        </w:tc>
        <w:tc>
          <w:tcPr>
            <w:tcW w:w="1475" w:type="dxa"/>
            <w:vAlign w:val="top"/>
          </w:tcPr>
          <w:p w14:paraId="4DA213CB">
            <w:pPr>
              <w:pStyle w:val="17"/>
              <w:spacing w:before="61"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15F7C7F1">
            <w:pPr>
              <w:jc w:val="both"/>
              <w:rPr>
                <w:rFonts w:hint="eastAsia" w:ascii="宋体" w:hAnsi="宋体" w:eastAsia="宋体" w:cs="宋体"/>
                <w:b w:val="0"/>
                <w:bCs w:val="0"/>
                <w:i w:val="0"/>
                <w:iCs w:val="0"/>
                <w:sz w:val="21"/>
              </w:rPr>
            </w:pPr>
          </w:p>
        </w:tc>
        <w:tc>
          <w:tcPr>
            <w:tcW w:w="1623" w:type="dxa"/>
            <w:vAlign w:val="top"/>
          </w:tcPr>
          <w:p w14:paraId="1043D251">
            <w:pPr>
              <w:jc w:val="both"/>
              <w:rPr>
                <w:rFonts w:hint="eastAsia" w:ascii="宋体" w:hAnsi="宋体" w:eastAsia="宋体" w:cs="宋体"/>
                <w:b w:val="0"/>
                <w:bCs w:val="0"/>
                <w:i w:val="0"/>
                <w:iCs w:val="0"/>
                <w:sz w:val="21"/>
              </w:rPr>
            </w:pPr>
          </w:p>
        </w:tc>
        <w:tc>
          <w:tcPr>
            <w:tcW w:w="1956" w:type="dxa"/>
            <w:gridSpan w:val="3"/>
            <w:vAlign w:val="top"/>
          </w:tcPr>
          <w:p w14:paraId="3219E688">
            <w:pPr>
              <w:jc w:val="both"/>
              <w:rPr>
                <w:rFonts w:hint="eastAsia" w:ascii="宋体" w:hAnsi="宋体" w:eastAsia="宋体" w:cs="宋体"/>
                <w:b w:val="0"/>
                <w:bCs w:val="0"/>
                <w:i w:val="0"/>
                <w:iCs w:val="0"/>
                <w:sz w:val="21"/>
              </w:rPr>
            </w:pPr>
          </w:p>
        </w:tc>
        <w:tc>
          <w:tcPr>
            <w:tcW w:w="786" w:type="dxa"/>
            <w:vAlign w:val="top"/>
          </w:tcPr>
          <w:p w14:paraId="41DCAD57">
            <w:pPr>
              <w:jc w:val="both"/>
              <w:rPr>
                <w:rFonts w:hint="eastAsia" w:ascii="宋体" w:hAnsi="宋体" w:eastAsia="宋体" w:cs="宋体"/>
                <w:b w:val="0"/>
                <w:bCs w:val="0"/>
                <w:i w:val="0"/>
                <w:iCs w:val="0"/>
                <w:sz w:val="21"/>
              </w:rPr>
            </w:pPr>
          </w:p>
        </w:tc>
        <w:tc>
          <w:tcPr>
            <w:tcW w:w="367" w:type="dxa"/>
            <w:vAlign w:val="top"/>
          </w:tcPr>
          <w:p w14:paraId="3454CE5E">
            <w:pPr>
              <w:pStyle w:val="17"/>
              <w:spacing w:before="6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74547BF4">
            <w:pPr>
              <w:pStyle w:val="17"/>
              <w:spacing w:before="6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2029D13B">
            <w:pPr>
              <w:jc w:val="both"/>
              <w:rPr>
                <w:rFonts w:hint="eastAsia" w:ascii="宋体" w:hAnsi="宋体" w:eastAsia="宋体" w:cs="宋体"/>
                <w:b w:val="0"/>
                <w:bCs w:val="0"/>
                <w:i w:val="0"/>
                <w:iCs w:val="0"/>
                <w:sz w:val="21"/>
              </w:rPr>
            </w:pPr>
          </w:p>
        </w:tc>
      </w:tr>
      <w:tr w14:paraId="7325C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503" w:type="dxa"/>
            <w:vMerge w:val="restart"/>
            <w:tcBorders>
              <w:bottom w:val="nil"/>
            </w:tcBorders>
            <w:vAlign w:val="top"/>
          </w:tcPr>
          <w:p w14:paraId="0808C1DF">
            <w:pPr>
              <w:spacing w:line="265" w:lineRule="auto"/>
              <w:jc w:val="both"/>
              <w:rPr>
                <w:rFonts w:hint="eastAsia" w:ascii="宋体" w:hAnsi="宋体" w:eastAsia="宋体" w:cs="宋体"/>
                <w:b w:val="0"/>
                <w:bCs w:val="0"/>
                <w:i w:val="0"/>
                <w:iCs w:val="0"/>
                <w:sz w:val="21"/>
              </w:rPr>
            </w:pPr>
          </w:p>
          <w:p w14:paraId="228E74ED">
            <w:pPr>
              <w:spacing w:line="265" w:lineRule="auto"/>
              <w:jc w:val="both"/>
              <w:rPr>
                <w:rFonts w:hint="eastAsia" w:ascii="宋体" w:hAnsi="宋体" w:eastAsia="宋体" w:cs="宋体"/>
                <w:b w:val="0"/>
                <w:bCs w:val="0"/>
                <w:i w:val="0"/>
                <w:iCs w:val="0"/>
                <w:sz w:val="21"/>
              </w:rPr>
            </w:pPr>
          </w:p>
          <w:p w14:paraId="69FB739B">
            <w:pPr>
              <w:spacing w:line="265" w:lineRule="auto"/>
              <w:jc w:val="both"/>
              <w:rPr>
                <w:rFonts w:hint="eastAsia" w:ascii="宋体" w:hAnsi="宋体" w:eastAsia="宋体" w:cs="宋体"/>
                <w:b w:val="0"/>
                <w:bCs w:val="0"/>
                <w:i w:val="0"/>
                <w:iCs w:val="0"/>
                <w:sz w:val="21"/>
              </w:rPr>
            </w:pPr>
          </w:p>
          <w:p w14:paraId="7C09B8BF">
            <w:pPr>
              <w:spacing w:line="266" w:lineRule="auto"/>
              <w:jc w:val="both"/>
              <w:rPr>
                <w:rFonts w:hint="eastAsia" w:ascii="宋体" w:hAnsi="宋体" w:eastAsia="宋体" w:cs="宋体"/>
                <w:b w:val="0"/>
                <w:bCs w:val="0"/>
                <w:i w:val="0"/>
                <w:iCs w:val="0"/>
                <w:sz w:val="21"/>
              </w:rPr>
            </w:pPr>
          </w:p>
          <w:p w14:paraId="1B56A142">
            <w:pPr>
              <w:spacing w:line="266" w:lineRule="auto"/>
              <w:jc w:val="both"/>
              <w:rPr>
                <w:rFonts w:hint="eastAsia" w:ascii="宋体" w:hAnsi="宋体" w:eastAsia="宋体" w:cs="宋体"/>
                <w:b w:val="0"/>
                <w:bCs w:val="0"/>
                <w:i w:val="0"/>
                <w:iCs w:val="0"/>
                <w:sz w:val="21"/>
              </w:rPr>
            </w:pPr>
          </w:p>
          <w:p w14:paraId="5FF5867C">
            <w:pPr>
              <w:spacing w:line="266" w:lineRule="auto"/>
              <w:jc w:val="both"/>
              <w:rPr>
                <w:rFonts w:hint="eastAsia" w:ascii="宋体" w:hAnsi="宋体" w:eastAsia="宋体" w:cs="宋体"/>
                <w:b w:val="0"/>
                <w:bCs w:val="0"/>
                <w:i w:val="0"/>
                <w:iCs w:val="0"/>
                <w:sz w:val="21"/>
              </w:rPr>
            </w:pPr>
          </w:p>
          <w:p w14:paraId="69E451EF">
            <w:pPr>
              <w:spacing w:line="266" w:lineRule="auto"/>
              <w:jc w:val="both"/>
              <w:rPr>
                <w:rFonts w:hint="eastAsia" w:ascii="宋体" w:hAnsi="宋体" w:eastAsia="宋体" w:cs="宋体"/>
                <w:b w:val="0"/>
                <w:bCs w:val="0"/>
                <w:i w:val="0"/>
                <w:iCs w:val="0"/>
                <w:sz w:val="21"/>
              </w:rPr>
            </w:pPr>
          </w:p>
          <w:p w14:paraId="11823BEE">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1C7BED3D">
            <w:pPr>
              <w:pStyle w:val="17"/>
              <w:spacing w:before="7"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7116D279">
            <w:pPr>
              <w:pStyle w:val="17"/>
              <w:spacing w:before="6"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1B817501">
            <w:pPr>
              <w:pStyle w:val="17"/>
              <w:spacing w:before="102"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51D6F689">
            <w:pPr>
              <w:pStyle w:val="17"/>
              <w:spacing w:before="102"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3DA2B12B">
            <w:pPr>
              <w:pStyle w:val="17"/>
              <w:spacing w:before="102"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7BAAF535">
            <w:pPr>
              <w:pStyle w:val="17"/>
              <w:spacing w:before="16"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2447D31D">
            <w:pPr>
              <w:pStyle w:val="17"/>
              <w:spacing w:before="7" w:line="173"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524DDF7F">
            <w:pPr>
              <w:pStyle w:val="17"/>
              <w:spacing w:before="102"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5DD62A15">
            <w:pPr>
              <w:pStyle w:val="17"/>
              <w:spacing w:before="16"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1CD68FCF">
            <w:pPr>
              <w:pStyle w:val="17"/>
              <w:spacing w:before="7" w:line="173"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601FB6B4">
            <w:pPr>
              <w:pStyle w:val="17"/>
              <w:spacing w:before="102"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77EFE026">
            <w:pPr>
              <w:pStyle w:val="17"/>
              <w:spacing w:before="102"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13C89E37">
            <w:pPr>
              <w:pStyle w:val="17"/>
              <w:spacing w:before="102"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6CB953CD">
            <w:pPr>
              <w:pStyle w:val="17"/>
              <w:spacing w:before="102"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069553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503" w:type="dxa"/>
            <w:vMerge w:val="continue"/>
            <w:tcBorders>
              <w:top w:val="nil"/>
              <w:bottom w:val="nil"/>
            </w:tcBorders>
            <w:vAlign w:val="top"/>
          </w:tcPr>
          <w:p w14:paraId="2D831251">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23299736">
            <w:pPr>
              <w:spacing w:line="293" w:lineRule="auto"/>
              <w:jc w:val="both"/>
              <w:rPr>
                <w:rFonts w:hint="eastAsia" w:ascii="宋体" w:hAnsi="宋体" w:eastAsia="宋体" w:cs="宋体"/>
                <w:b w:val="0"/>
                <w:bCs w:val="0"/>
                <w:i w:val="0"/>
                <w:iCs w:val="0"/>
                <w:sz w:val="21"/>
              </w:rPr>
            </w:pPr>
          </w:p>
          <w:p w14:paraId="180D23B9">
            <w:pPr>
              <w:spacing w:line="293" w:lineRule="auto"/>
              <w:jc w:val="both"/>
              <w:rPr>
                <w:rFonts w:hint="eastAsia" w:ascii="宋体" w:hAnsi="宋体" w:eastAsia="宋体" w:cs="宋体"/>
                <w:b w:val="0"/>
                <w:bCs w:val="0"/>
                <w:i w:val="0"/>
                <w:iCs w:val="0"/>
                <w:sz w:val="21"/>
              </w:rPr>
            </w:pPr>
          </w:p>
          <w:p w14:paraId="68229069">
            <w:pPr>
              <w:spacing w:line="293" w:lineRule="auto"/>
              <w:jc w:val="both"/>
              <w:rPr>
                <w:rFonts w:hint="eastAsia" w:ascii="宋体" w:hAnsi="宋体" w:eastAsia="宋体" w:cs="宋体"/>
                <w:b w:val="0"/>
                <w:bCs w:val="0"/>
                <w:i w:val="0"/>
                <w:iCs w:val="0"/>
                <w:sz w:val="21"/>
              </w:rPr>
            </w:pPr>
          </w:p>
          <w:p w14:paraId="50500491">
            <w:pPr>
              <w:pStyle w:val="17"/>
              <w:spacing w:before="46"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Merge w:val="restart"/>
            <w:tcBorders>
              <w:bottom w:val="nil"/>
            </w:tcBorders>
            <w:vAlign w:val="top"/>
          </w:tcPr>
          <w:p w14:paraId="639C30D1">
            <w:pPr>
              <w:spacing w:line="469" w:lineRule="auto"/>
              <w:jc w:val="both"/>
              <w:rPr>
                <w:rFonts w:hint="eastAsia" w:ascii="宋体" w:hAnsi="宋体" w:eastAsia="宋体" w:cs="宋体"/>
                <w:b w:val="0"/>
                <w:bCs w:val="0"/>
                <w:i w:val="0"/>
                <w:iCs w:val="0"/>
                <w:sz w:val="21"/>
              </w:rPr>
            </w:pPr>
          </w:p>
          <w:p w14:paraId="11DB8569">
            <w:pPr>
              <w:pStyle w:val="17"/>
              <w:spacing w:before="46"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1AE5A88B">
            <w:pPr>
              <w:pStyle w:val="17"/>
              <w:spacing w:before="213" w:line="221" w:lineRule="auto"/>
              <w:ind w:left="11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三类移动无线电监测站</w:t>
            </w:r>
          </w:p>
        </w:tc>
        <w:tc>
          <w:tcPr>
            <w:tcW w:w="376" w:type="dxa"/>
            <w:vAlign w:val="top"/>
          </w:tcPr>
          <w:p w14:paraId="051C8A3F">
            <w:pPr>
              <w:pStyle w:val="17"/>
              <w:spacing w:before="265"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47386BF1">
            <w:pPr>
              <w:pStyle w:val="17"/>
              <w:spacing w:before="213" w:line="241" w:lineRule="auto"/>
              <w:ind w:left="577"/>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376" w:type="dxa"/>
            <w:vAlign w:val="top"/>
          </w:tcPr>
          <w:p w14:paraId="285D3F22">
            <w:pPr>
              <w:pStyle w:val="17"/>
              <w:spacing w:before="212" w:line="222"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套</w:t>
            </w:r>
          </w:p>
        </w:tc>
        <w:tc>
          <w:tcPr>
            <w:tcW w:w="786" w:type="dxa"/>
            <w:vAlign w:val="top"/>
          </w:tcPr>
          <w:p w14:paraId="1CE69382">
            <w:pPr>
              <w:spacing w:before="190" w:line="236"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0</w:t>
            </w:r>
          </w:p>
        </w:tc>
        <w:tc>
          <w:tcPr>
            <w:tcW w:w="367" w:type="dxa"/>
            <w:vAlign w:val="top"/>
          </w:tcPr>
          <w:p w14:paraId="1D5452E9">
            <w:pPr>
              <w:pStyle w:val="17"/>
              <w:spacing w:before="213"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11077842">
            <w:pPr>
              <w:pStyle w:val="17"/>
              <w:spacing w:before="213"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0</w:t>
            </w:r>
          </w:p>
        </w:tc>
        <w:tc>
          <w:tcPr>
            <w:tcW w:w="1837" w:type="dxa"/>
            <w:vAlign w:val="top"/>
          </w:tcPr>
          <w:p w14:paraId="35E1BFF0">
            <w:pPr>
              <w:pStyle w:val="17"/>
              <w:spacing w:before="125" w:line="232" w:lineRule="auto"/>
              <w:ind w:left="153" w:right="64" w:hanging="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市州车辆采购进度缓慢，无法按时交付车辆进行改装</w:t>
            </w:r>
          </w:p>
        </w:tc>
      </w:tr>
      <w:tr w14:paraId="4A45B7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503" w:type="dxa"/>
            <w:vMerge w:val="continue"/>
            <w:tcBorders>
              <w:top w:val="nil"/>
              <w:bottom w:val="nil"/>
            </w:tcBorders>
            <w:vAlign w:val="top"/>
          </w:tcPr>
          <w:p w14:paraId="66E7A12B">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639B2E73">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5A9420CF">
            <w:pPr>
              <w:jc w:val="both"/>
              <w:rPr>
                <w:rFonts w:hint="eastAsia" w:ascii="宋体" w:hAnsi="宋体" w:eastAsia="宋体" w:cs="宋体"/>
                <w:b w:val="0"/>
                <w:bCs w:val="0"/>
                <w:i w:val="0"/>
                <w:iCs w:val="0"/>
                <w:sz w:val="21"/>
              </w:rPr>
            </w:pPr>
          </w:p>
        </w:tc>
        <w:tc>
          <w:tcPr>
            <w:tcW w:w="1623" w:type="dxa"/>
            <w:vAlign w:val="top"/>
          </w:tcPr>
          <w:p w14:paraId="229ABDA5">
            <w:pPr>
              <w:pStyle w:val="17"/>
              <w:spacing w:before="235" w:line="221" w:lineRule="auto"/>
              <w:ind w:left="11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二类移动无线电监测站</w:t>
            </w:r>
          </w:p>
        </w:tc>
        <w:tc>
          <w:tcPr>
            <w:tcW w:w="376" w:type="dxa"/>
            <w:vAlign w:val="top"/>
          </w:tcPr>
          <w:p w14:paraId="3D2C186C">
            <w:pPr>
              <w:jc w:val="both"/>
              <w:rPr>
                <w:rFonts w:hint="eastAsia" w:ascii="宋体" w:hAnsi="宋体" w:eastAsia="宋体" w:cs="宋体"/>
                <w:b w:val="0"/>
                <w:bCs w:val="0"/>
                <w:i w:val="0"/>
                <w:iCs w:val="0"/>
                <w:sz w:val="21"/>
              </w:rPr>
            </w:pPr>
          </w:p>
          <w:p w14:paraId="3C2C7EF7">
            <w:pPr>
              <w:pStyle w:val="17"/>
              <w:spacing w:before="46"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1770E4EA">
            <w:pPr>
              <w:pStyle w:val="17"/>
              <w:spacing w:before="235" w:line="241" w:lineRule="auto"/>
              <w:ind w:left="577"/>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376" w:type="dxa"/>
            <w:vAlign w:val="top"/>
          </w:tcPr>
          <w:p w14:paraId="2500C2CB">
            <w:pPr>
              <w:pStyle w:val="17"/>
              <w:spacing w:before="235" w:line="222"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套</w:t>
            </w:r>
          </w:p>
        </w:tc>
        <w:tc>
          <w:tcPr>
            <w:tcW w:w="786" w:type="dxa"/>
            <w:vAlign w:val="top"/>
          </w:tcPr>
          <w:p w14:paraId="02EE46AC">
            <w:pPr>
              <w:spacing w:before="216" w:line="236"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0</w:t>
            </w:r>
          </w:p>
        </w:tc>
        <w:tc>
          <w:tcPr>
            <w:tcW w:w="367" w:type="dxa"/>
            <w:vAlign w:val="top"/>
          </w:tcPr>
          <w:p w14:paraId="2BD8F594">
            <w:pPr>
              <w:pStyle w:val="17"/>
              <w:spacing w:before="23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25EFD0FD">
            <w:pPr>
              <w:pStyle w:val="17"/>
              <w:spacing w:before="235"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0</w:t>
            </w:r>
          </w:p>
        </w:tc>
        <w:tc>
          <w:tcPr>
            <w:tcW w:w="1837" w:type="dxa"/>
            <w:vAlign w:val="top"/>
          </w:tcPr>
          <w:p w14:paraId="7B933A5C">
            <w:pPr>
              <w:pStyle w:val="17"/>
              <w:spacing w:before="149" w:line="233" w:lineRule="auto"/>
              <w:ind w:left="153" w:right="64" w:hanging="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市州车辆采购进度缓慢，无法按时交付车辆进行改装</w:t>
            </w:r>
          </w:p>
        </w:tc>
      </w:tr>
      <w:tr w14:paraId="0961E4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503" w:type="dxa"/>
            <w:vMerge w:val="continue"/>
            <w:tcBorders>
              <w:top w:val="nil"/>
              <w:bottom w:val="nil"/>
            </w:tcBorders>
            <w:vAlign w:val="top"/>
          </w:tcPr>
          <w:p w14:paraId="011A24E8">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6CA98A97">
            <w:pPr>
              <w:jc w:val="both"/>
              <w:rPr>
                <w:rFonts w:hint="eastAsia" w:ascii="宋体" w:hAnsi="宋体" w:eastAsia="宋体" w:cs="宋体"/>
                <w:b w:val="0"/>
                <w:bCs w:val="0"/>
                <w:i w:val="0"/>
                <w:iCs w:val="0"/>
                <w:sz w:val="21"/>
              </w:rPr>
            </w:pPr>
          </w:p>
        </w:tc>
        <w:tc>
          <w:tcPr>
            <w:tcW w:w="1271" w:type="dxa"/>
            <w:vAlign w:val="top"/>
          </w:tcPr>
          <w:p w14:paraId="4B655BD7">
            <w:pPr>
              <w:pStyle w:val="17"/>
              <w:spacing w:before="212"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481C9AFE">
            <w:pPr>
              <w:pStyle w:val="17"/>
              <w:spacing w:before="212" w:line="221" w:lineRule="auto"/>
              <w:ind w:left="39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项目质量保障</w:t>
            </w:r>
          </w:p>
        </w:tc>
        <w:tc>
          <w:tcPr>
            <w:tcW w:w="376" w:type="dxa"/>
            <w:vAlign w:val="top"/>
          </w:tcPr>
          <w:p w14:paraId="13DD40E3">
            <w:pPr>
              <w:pStyle w:val="17"/>
              <w:spacing w:before="212"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298721A1">
            <w:pPr>
              <w:pStyle w:val="17"/>
              <w:spacing w:before="125" w:line="234" w:lineRule="auto"/>
              <w:ind w:left="469" w:right="26" w:hanging="4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按照项目技术质量</w:t>
            </w:r>
            <w:r>
              <w:rPr>
                <w:rFonts w:hint="eastAsia" w:ascii="宋体" w:hAnsi="宋体" w:eastAsia="宋体" w:cs="宋体"/>
                <w:b w:val="0"/>
                <w:bCs w:val="0"/>
                <w:i w:val="0"/>
                <w:iCs w:val="0"/>
                <w:spacing w:val="-3"/>
              </w:rPr>
              <w:t>流程</w:t>
            </w:r>
          </w:p>
        </w:tc>
        <w:tc>
          <w:tcPr>
            <w:tcW w:w="376" w:type="dxa"/>
            <w:vAlign w:val="top"/>
          </w:tcPr>
          <w:p w14:paraId="1D1C1E77">
            <w:pPr>
              <w:jc w:val="both"/>
              <w:rPr>
                <w:rFonts w:hint="eastAsia" w:ascii="宋体" w:hAnsi="宋体" w:eastAsia="宋体" w:cs="宋体"/>
                <w:b w:val="0"/>
                <w:bCs w:val="0"/>
                <w:i w:val="0"/>
                <w:iCs w:val="0"/>
                <w:sz w:val="21"/>
              </w:rPr>
            </w:pPr>
          </w:p>
        </w:tc>
        <w:tc>
          <w:tcPr>
            <w:tcW w:w="786" w:type="dxa"/>
            <w:vAlign w:val="top"/>
          </w:tcPr>
          <w:p w14:paraId="360EB75E">
            <w:pPr>
              <w:pStyle w:val="17"/>
              <w:spacing w:before="126" w:line="233" w:lineRule="auto"/>
              <w:ind w:left="52" w:right="2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按照项目技术质量流程</w:t>
            </w:r>
          </w:p>
        </w:tc>
        <w:tc>
          <w:tcPr>
            <w:tcW w:w="367" w:type="dxa"/>
            <w:vAlign w:val="top"/>
          </w:tcPr>
          <w:p w14:paraId="4F00FA38">
            <w:pPr>
              <w:pStyle w:val="17"/>
              <w:spacing w:before="21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2B1C40F5">
            <w:pPr>
              <w:pStyle w:val="17"/>
              <w:spacing w:before="21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0EF019A5">
            <w:pPr>
              <w:pStyle w:val="17"/>
              <w:spacing w:before="126" w:line="233" w:lineRule="auto"/>
              <w:ind w:left="86" w:right="62" w:firstLine="1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由于市州车辆未交付，改装</w:t>
            </w:r>
            <w:r>
              <w:rPr>
                <w:rFonts w:hint="eastAsia" w:ascii="宋体" w:hAnsi="宋体" w:eastAsia="宋体" w:cs="宋体"/>
                <w:b w:val="0"/>
                <w:bCs w:val="0"/>
                <w:i w:val="0"/>
                <w:iCs w:val="0"/>
                <w:spacing w:val="-1"/>
              </w:rPr>
              <w:t>不及时，尚未进行合同验收</w:t>
            </w:r>
          </w:p>
        </w:tc>
      </w:tr>
      <w:tr w14:paraId="76C609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2BCC6DF7">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761F6EF9">
            <w:pPr>
              <w:jc w:val="both"/>
              <w:rPr>
                <w:rFonts w:hint="eastAsia" w:ascii="宋体" w:hAnsi="宋体" w:eastAsia="宋体" w:cs="宋体"/>
                <w:b w:val="0"/>
                <w:bCs w:val="0"/>
                <w:i w:val="0"/>
                <w:iCs w:val="0"/>
                <w:sz w:val="21"/>
              </w:rPr>
            </w:pPr>
          </w:p>
        </w:tc>
        <w:tc>
          <w:tcPr>
            <w:tcW w:w="1271" w:type="dxa"/>
            <w:vAlign w:val="top"/>
          </w:tcPr>
          <w:p w14:paraId="718CF4B4">
            <w:pPr>
              <w:pStyle w:val="17"/>
              <w:spacing w:before="64"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5E27EEFE">
            <w:pPr>
              <w:pStyle w:val="17"/>
              <w:spacing w:before="64" w:line="221" w:lineRule="auto"/>
              <w:ind w:left="25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完成项目合同验收</w:t>
            </w:r>
          </w:p>
        </w:tc>
        <w:tc>
          <w:tcPr>
            <w:tcW w:w="376" w:type="dxa"/>
            <w:vAlign w:val="top"/>
          </w:tcPr>
          <w:p w14:paraId="43849ADF">
            <w:pPr>
              <w:pStyle w:val="17"/>
              <w:spacing w:before="116"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72AE69F4">
            <w:pPr>
              <w:pStyle w:val="17"/>
              <w:spacing w:before="65" w:line="236" w:lineRule="auto"/>
              <w:ind w:left="47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2024</w:t>
            </w:r>
          </w:p>
        </w:tc>
        <w:tc>
          <w:tcPr>
            <w:tcW w:w="376" w:type="dxa"/>
            <w:vAlign w:val="top"/>
          </w:tcPr>
          <w:p w14:paraId="7EC3F9C4">
            <w:pPr>
              <w:pStyle w:val="17"/>
              <w:spacing w:before="64" w:line="221"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年</w:t>
            </w:r>
          </w:p>
        </w:tc>
        <w:tc>
          <w:tcPr>
            <w:tcW w:w="786" w:type="dxa"/>
            <w:vAlign w:val="top"/>
          </w:tcPr>
          <w:p w14:paraId="4EC8C58C">
            <w:pPr>
              <w:spacing w:before="42" w:line="217" w:lineRule="auto"/>
              <w:ind w:left="25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2025</w:t>
            </w:r>
          </w:p>
        </w:tc>
        <w:tc>
          <w:tcPr>
            <w:tcW w:w="367" w:type="dxa"/>
            <w:vAlign w:val="top"/>
          </w:tcPr>
          <w:p w14:paraId="72A34A2C">
            <w:pPr>
              <w:pStyle w:val="17"/>
              <w:spacing w:before="65" w:line="236"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2AC58FC5">
            <w:pPr>
              <w:pStyle w:val="17"/>
              <w:spacing w:before="65" w:line="236"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0</w:t>
            </w:r>
          </w:p>
        </w:tc>
        <w:tc>
          <w:tcPr>
            <w:tcW w:w="1837" w:type="dxa"/>
            <w:vAlign w:val="top"/>
          </w:tcPr>
          <w:p w14:paraId="671CD75B">
            <w:pPr>
              <w:pStyle w:val="17"/>
              <w:spacing w:before="64" w:line="220" w:lineRule="auto"/>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市州车辆2024年未采购</w:t>
            </w:r>
          </w:p>
        </w:tc>
      </w:tr>
      <w:tr w14:paraId="1718E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7382F009">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60FF0376">
            <w:pPr>
              <w:spacing w:line="347" w:lineRule="auto"/>
              <w:jc w:val="both"/>
              <w:rPr>
                <w:rFonts w:hint="eastAsia" w:ascii="宋体" w:hAnsi="宋体" w:eastAsia="宋体" w:cs="宋体"/>
                <w:b w:val="0"/>
                <w:bCs w:val="0"/>
                <w:i w:val="0"/>
                <w:iCs w:val="0"/>
                <w:sz w:val="21"/>
              </w:rPr>
            </w:pPr>
          </w:p>
          <w:p w14:paraId="782DFDE3">
            <w:pPr>
              <w:spacing w:line="347" w:lineRule="auto"/>
              <w:jc w:val="both"/>
              <w:rPr>
                <w:rFonts w:hint="eastAsia" w:ascii="宋体" w:hAnsi="宋体" w:eastAsia="宋体" w:cs="宋体"/>
                <w:b w:val="0"/>
                <w:bCs w:val="0"/>
                <w:i w:val="0"/>
                <w:iCs w:val="0"/>
                <w:sz w:val="21"/>
              </w:rPr>
            </w:pPr>
          </w:p>
          <w:p w14:paraId="4E209EBC">
            <w:pPr>
              <w:pStyle w:val="17"/>
              <w:spacing w:before="45"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71A9B243">
            <w:pPr>
              <w:pStyle w:val="17"/>
              <w:spacing w:before="110"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经济效益指标</w:t>
            </w:r>
          </w:p>
        </w:tc>
        <w:tc>
          <w:tcPr>
            <w:tcW w:w="1623" w:type="dxa"/>
            <w:vAlign w:val="top"/>
          </w:tcPr>
          <w:p w14:paraId="61DB6139">
            <w:pPr>
              <w:pStyle w:val="17"/>
              <w:spacing w:before="110" w:line="222" w:lineRule="auto"/>
              <w:ind w:left="4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间接经济效益</w:t>
            </w:r>
          </w:p>
        </w:tc>
        <w:tc>
          <w:tcPr>
            <w:tcW w:w="376" w:type="dxa"/>
            <w:vAlign w:val="top"/>
          </w:tcPr>
          <w:p w14:paraId="4396AABE">
            <w:pPr>
              <w:pStyle w:val="17"/>
              <w:spacing w:before="110"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3FB2D8FA">
            <w:pPr>
              <w:pStyle w:val="17"/>
              <w:spacing w:before="24" w:line="205" w:lineRule="auto"/>
              <w:ind w:left="398" w:right="26" w:hanging="3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具有良好的间接经</w:t>
            </w:r>
            <w:r>
              <w:rPr>
                <w:rFonts w:hint="eastAsia" w:ascii="宋体" w:hAnsi="宋体" w:eastAsia="宋体" w:cs="宋体"/>
                <w:b w:val="0"/>
                <w:bCs w:val="0"/>
                <w:i w:val="0"/>
                <w:iCs w:val="0"/>
                <w:spacing w:val="-2"/>
              </w:rPr>
              <w:t>济效益</w:t>
            </w:r>
          </w:p>
        </w:tc>
        <w:tc>
          <w:tcPr>
            <w:tcW w:w="376" w:type="dxa"/>
            <w:vAlign w:val="top"/>
          </w:tcPr>
          <w:p w14:paraId="414C1204">
            <w:pPr>
              <w:jc w:val="both"/>
              <w:rPr>
                <w:rFonts w:hint="eastAsia" w:ascii="宋体" w:hAnsi="宋体" w:eastAsia="宋体" w:cs="宋体"/>
                <w:b w:val="0"/>
                <w:bCs w:val="0"/>
                <w:i w:val="0"/>
                <w:iCs w:val="0"/>
                <w:sz w:val="21"/>
              </w:rPr>
            </w:pPr>
          </w:p>
        </w:tc>
        <w:tc>
          <w:tcPr>
            <w:tcW w:w="786" w:type="dxa"/>
            <w:vAlign w:val="top"/>
          </w:tcPr>
          <w:p w14:paraId="2A7B9D5F">
            <w:pPr>
              <w:pStyle w:val="17"/>
              <w:spacing w:before="110" w:line="222" w:lineRule="auto"/>
              <w:ind w:left="332"/>
              <w:jc w:val="both"/>
              <w:rPr>
                <w:rFonts w:hint="eastAsia" w:ascii="宋体" w:hAnsi="宋体" w:eastAsia="宋体" w:cs="宋体"/>
                <w:b w:val="0"/>
                <w:bCs w:val="0"/>
                <w:i w:val="0"/>
                <w:iCs w:val="0"/>
              </w:rPr>
            </w:pPr>
            <w:r>
              <w:rPr>
                <w:rFonts w:hint="eastAsia" w:ascii="宋体" w:hAnsi="宋体" w:eastAsia="宋体" w:cs="宋体"/>
                <w:b w:val="0"/>
                <w:bCs w:val="0"/>
                <w:i w:val="0"/>
                <w:iCs w:val="0"/>
              </w:rPr>
              <w:t>无</w:t>
            </w:r>
          </w:p>
        </w:tc>
        <w:tc>
          <w:tcPr>
            <w:tcW w:w="367" w:type="dxa"/>
            <w:vAlign w:val="top"/>
          </w:tcPr>
          <w:p w14:paraId="08C76701">
            <w:pPr>
              <w:pStyle w:val="17"/>
              <w:spacing w:before="110"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2DC254D">
            <w:pPr>
              <w:pStyle w:val="17"/>
              <w:spacing w:before="110"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0</w:t>
            </w:r>
          </w:p>
        </w:tc>
        <w:tc>
          <w:tcPr>
            <w:tcW w:w="1837" w:type="dxa"/>
            <w:vAlign w:val="top"/>
          </w:tcPr>
          <w:p w14:paraId="737DA21B">
            <w:pPr>
              <w:pStyle w:val="17"/>
              <w:spacing w:before="110" w:line="220" w:lineRule="auto"/>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市州车辆2024年未采购</w:t>
            </w:r>
          </w:p>
        </w:tc>
      </w:tr>
      <w:tr w14:paraId="083CC9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503" w:type="dxa"/>
            <w:vMerge w:val="continue"/>
            <w:tcBorders>
              <w:top w:val="nil"/>
              <w:bottom w:val="nil"/>
            </w:tcBorders>
            <w:vAlign w:val="top"/>
          </w:tcPr>
          <w:p w14:paraId="5506719B">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3139A0A8">
            <w:pPr>
              <w:jc w:val="both"/>
              <w:rPr>
                <w:rFonts w:hint="eastAsia" w:ascii="宋体" w:hAnsi="宋体" w:eastAsia="宋体" w:cs="宋体"/>
                <w:b w:val="0"/>
                <w:bCs w:val="0"/>
                <w:i w:val="0"/>
                <w:iCs w:val="0"/>
                <w:sz w:val="21"/>
              </w:rPr>
            </w:pPr>
          </w:p>
        </w:tc>
        <w:tc>
          <w:tcPr>
            <w:tcW w:w="1271" w:type="dxa"/>
            <w:vAlign w:val="top"/>
          </w:tcPr>
          <w:p w14:paraId="55C8E41C">
            <w:pPr>
              <w:pStyle w:val="17"/>
              <w:spacing w:before="238"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3E0E6BC4">
            <w:pPr>
              <w:pStyle w:val="17"/>
              <w:spacing w:before="149" w:line="220" w:lineRule="auto"/>
              <w:ind w:left="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支撑市州完成信号监测分</w:t>
            </w:r>
          </w:p>
          <w:p w14:paraId="79503491">
            <w:pPr>
              <w:pStyle w:val="17"/>
              <w:spacing w:before="10" w:line="222" w:lineRule="auto"/>
              <w:ind w:left="748"/>
              <w:jc w:val="both"/>
              <w:rPr>
                <w:rFonts w:hint="eastAsia" w:ascii="宋体" w:hAnsi="宋体" w:eastAsia="宋体" w:cs="宋体"/>
                <w:b w:val="0"/>
                <w:bCs w:val="0"/>
                <w:i w:val="0"/>
                <w:iCs w:val="0"/>
              </w:rPr>
            </w:pPr>
            <w:r>
              <w:rPr>
                <w:rFonts w:hint="eastAsia" w:ascii="宋体" w:hAnsi="宋体" w:eastAsia="宋体" w:cs="宋体"/>
                <w:b w:val="0"/>
                <w:bCs w:val="0"/>
                <w:i w:val="0"/>
                <w:iCs w:val="0"/>
              </w:rPr>
              <w:t>析</w:t>
            </w:r>
          </w:p>
        </w:tc>
        <w:tc>
          <w:tcPr>
            <w:tcW w:w="376" w:type="dxa"/>
            <w:vAlign w:val="top"/>
          </w:tcPr>
          <w:p w14:paraId="535AAB14">
            <w:pPr>
              <w:pStyle w:val="17"/>
              <w:spacing w:before="238"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23CE15AF">
            <w:pPr>
              <w:pStyle w:val="17"/>
              <w:spacing w:before="238" w:line="184" w:lineRule="exact"/>
              <w:ind w:left="585"/>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1</w:t>
            </w:r>
          </w:p>
        </w:tc>
        <w:tc>
          <w:tcPr>
            <w:tcW w:w="376" w:type="dxa"/>
            <w:vAlign w:val="top"/>
          </w:tcPr>
          <w:p w14:paraId="711EB0C2">
            <w:pPr>
              <w:pStyle w:val="17"/>
              <w:spacing w:before="238"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449E3829">
            <w:pPr>
              <w:spacing w:before="217" w:line="236"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0</w:t>
            </w:r>
          </w:p>
        </w:tc>
        <w:tc>
          <w:tcPr>
            <w:tcW w:w="367" w:type="dxa"/>
            <w:vAlign w:val="top"/>
          </w:tcPr>
          <w:p w14:paraId="537FEC9D">
            <w:pPr>
              <w:pStyle w:val="17"/>
              <w:spacing w:before="238"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5C267834">
            <w:pPr>
              <w:pStyle w:val="17"/>
              <w:spacing w:before="238"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0</w:t>
            </w:r>
          </w:p>
        </w:tc>
        <w:tc>
          <w:tcPr>
            <w:tcW w:w="1837" w:type="dxa"/>
            <w:vAlign w:val="top"/>
          </w:tcPr>
          <w:p w14:paraId="7638C652">
            <w:pPr>
              <w:pStyle w:val="17"/>
              <w:spacing w:before="149" w:line="236" w:lineRule="auto"/>
              <w:ind w:left="503" w:right="62" w:hanging="4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市州车辆未采购改装，无法支撑市州工作</w:t>
            </w:r>
          </w:p>
        </w:tc>
      </w:tr>
      <w:tr w14:paraId="6EABF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7" w:hRule="atLeast"/>
        </w:trPr>
        <w:tc>
          <w:tcPr>
            <w:tcW w:w="503" w:type="dxa"/>
            <w:vMerge w:val="continue"/>
            <w:tcBorders>
              <w:top w:val="nil"/>
              <w:bottom w:val="nil"/>
            </w:tcBorders>
            <w:vAlign w:val="top"/>
          </w:tcPr>
          <w:p w14:paraId="55878363">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D5A85D3">
            <w:pPr>
              <w:jc w:val="both"/>
              <w:rPr>
                <w:rFonts w:hint="eastAsia" w:ascii="宋体" w:hAnsi="宋体" w:eastAsia="宋体" w:cs="宋体"/>
                <w:b w:val="0"/>
                <w:bCs w:val="0"/>
                <w:i w:val="0"/>
                <w:iCs w:val="0"/>
                <w:sz w:val="21"/>
              </w:rPr>
            </w:pPr>
          </w:p>
        </w:tc>
        <w:tc>
          <w:tcPr>
            <w:tcW w:w="1271" w:type="dxa"/>
            <w:vAlign w:val="top"/>
          </w:tcPr>
          <w:p w14:paraId="013555F5">
            <w:pPr>
              <w:pStyle w:val="17"/>
              <w:spacing w:before="262" w:line="22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可持续发展指标</w:t>
            </w:r>
          </w:p>
        </w:tc>
        <w:tc>
          <w:tcPr>
            <w:tcW w:w="1623" w:type="dxa"/>
            <w:vAlign w:val="top"/>
          </w:tcPr>
          <w:p w14:paraId="3240B071">
            <w:pPr>
              <w:pStyle w:val="17"/>
              <w:spacing w:before="176" w:line="233" w:lineRule="auto"/>
              <w:ind w:left="536" w:right="29" w:hanging="49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建成后每年支撑完成各类保障任务</w:t>
            </w:r>
          </w:p>
        </w:tc>
        <w:tc>
          <w:tcPr>
            <w:tcW w:w="376" w:type="dxa"/>
            <w:vAlign w:val="top"/>
          </w:tcPr>
          <w:p w14:paraId="74BC9D3E">
            <w:pPr>
              <w:pStyle w:val="17"/>
              <w:spacing w:before="262"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0EEBCB84">
            <w:pPr>
              <w:pStyle w:val="17"/>
              <w:spacing w:before="262" w:line="184" w:lineRule="exact"/>
              <w:ind w:left="585"/>
              <w:jc w:val="both"/>
              <w:rPr>
                <w:rFonts w:hint="eastAsia" w:ascii="宋体" w:hAnsi="宋体" w:eastAsia="宋体" w:cs="宋体"/>
                <w:b w:val="0"/>
                <w:bCs w:val="0"/>
                <w:i w:val="0"/>
                <w:iCs w:val="0"/>
              </w:rPr>
            </w:pPr>
            <w:r>
              <w:rPr>
                <w:rFonts w:hint="eastAsia" w:ascii="宋体" w:hAnsi="宋体" w:eastAsia="宋体" w:cs="宋体"/>
                <w:b w:val="0"/>
                <w:bCs w:val="0"/>
                <w:i w:val="0"/>
                <w:iCs w:val="0"/>
                <w:position w:val="1"/>
              </w:rPr>
              <w:t>1</w:t>
            </w:r>
          </w:p>
        </w:tc>
        <w:tc>
          <w:tcPr>
            <w:tcW w:w="376" w:type="dxa"/>
            <w:vAlign w:val="top"/>
          </w:tcPr>
          <w:p w14:paraId="44C1E2C2">
            <w:pPr>
              <w:pStyle w:val="17"/>
              <w:spacing w:before="262"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159211C6">
            <w:pPr>
              <w:spacing w:before="240" w:line="236"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0</w:t>
            </w:r>
          </w:p>
        </w:tc>
        <w:tc>
          <w:tcPr>
            <w:tcW w:w="367" w:type="dxa"/>
            <w:vAlign w:val="top"/>
          </w:tcPr>
          <w:p w14:paraId="54602EF9">
            <w:pPr>
              <w:pStyle w:val="17"/>
              <w:spacing w:before="26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2F7C99F2">
            <w:pPr>
              <w:pStyle w:val="17"/>
              <w:spacing w:before="262"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0</w:t>
            </w:r>
          </w:p>
        </w:tc>
        <w:tc>
          <w:tcPr>
            <w:tcW w:w="1837" w:type="dxa"/>
            <w:vAlign w:val="top"/>
          </w:tcPr>
          <w:p w14:paraId="165CD30A">
            <w:pPr>
              <w:pStyle w:val="17"/>
              <w:spacing w:before="176" w:line="233" w:lineRule="auto"/>
              <w:ind w:left="503" w:right="62" w:hanging="4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市州车辆未采购改装，无法支撑保障任务</w:t>
            </w:r>
          </w:p>
        </w:tc>
      </w:tr>
      <w:tr w14:paraId="0958BF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tcBorders>
            <w:vAlign w:val="top"/>
          </w:tcPr>
          <w:p w14:paraId="3502DA4A">
            <w:pPr>
              <w:jc w:val="both"/>
              <w:rPr>
                <w:rFonts w:hint="eastAsia" w:ascii="宋体" w:hAnsi="宋体" w:eastAsia="宋体" w:cs="宋体"/>
                <w:b w:val="0"/>
                <w:bCs w:val="0"/>
                <w:i w:val="0"/>
                <w:iCs w:val="0"/>
                <w:sz w:val="21"/>
              </w:rPr>
            </w:pPr>
          </w:p>
        </w:tc>
        <w:tc>
          <w:tcPr>
            <w:tcW w:w="1475" w:type="dxa"/>
            <w:vAlign w:val="top"/>
          </w:tcPr>
          <w:p w14:paraId="236693E8">
            <w:pPr>
              <w:pStyle w:val="17"/>
              <w:spacing w:before="111"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14D1E70B">
            <w:pPr>
              <w:pStyle w:val="17"/>
              <w:spacing w:before="25" w:line="204"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35395043">
            <w:pPr>
              <w:pStyle w:val="17"/>
              <w:spacing w:before="111" w:line="221" w:lineRule="auto"/>
              <w:ind w:left="18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服务对象满意度指标</w:t>
            </w:r>
          </w:p>
        </w:tc>
        <w:tc>
          <w:tcPr>
            <w:tcW w:w="376" w:type="dxa"/>
            <w:vAlign w:val="top"/>
          </w:tcPr>
          <w:p w14:paraId="583E8BCE">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003B667D">
            <w:pPr>
              <w:pStyle w:val="17"/>
              <w:spacing w:before="111" w:line="241"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90</w:t>
            </w:r>
          </w:p>
        </w:tc>
        <w:tc>
          <w:tcPr>
            <w:tcW w:w="376" w:type="dxa"/>
            <w:vAlign w:val="top"/>
          </w:tcPr>
          <w:p w14:paraId="6A8075C4">
            <w:pPr>
              <w:pStyle w:val="17"/>
              <w:spacing w:before="111" w:line="241"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227C8B2B">
            <w:pPr>
              <w:spacing w:before="89" w:line="236"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0</w:t>
            </w:r>
          </w:p>
        </w:tc>
        <w:tc>
          <w:tcPr>
            <w:tcW w:w="367" w:type="dxa"/>
            <w:vAlign w:val="top"/>
          </w:tcPr>
          <w:p w14:paraId="7D1A8FA7">
            <w:pPr>
              <w:pStyle w:val="17"/>
              <w:spacing w:before="11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1723DA3B">
            <w:pPr>
              <w:pStyle w:val="17"/>
              <w:spacing w:before="111" w:line="241" w:lineRule="auto"/>
              <w:ind w:left="175"/>
              <w:jc w:val="both"/>
              <w:rPr>
                <w:rFonts w:hint="eastAsia" w:ascii="宋体" w:hAnsi="宋体" w:eastAsia="宋体" w:cs="宋体"/>
                <w:b w:val="0"/>
                <w:bCs w:val="0"/>
                <w:i w:val="0"/>
                <w:iCs w:val="0"/>
              </w:rPr>
            </w:pPr>
            <w:r>
              <w:rPr>
                <w:rFonts w:hint="eastAsia" w:ascii="宋体" w:hAnsi="宋体" w:eastAsia="宋体" w:cs="宋体"/>
                <w:b w:val="0"/>
                <w:bCs w:val="0"/>
                <w:i w:val="0"/>
                <w:iCs w:val="0"/>
              </w:rPr>
              <w:t>0</w:t>
            </w:r>
          </w:p>
        </w:tc>
        <w:tc>
          <w:tcPr>
            <w:tcW w:w="1837" w:type="dxa"/>
            <w:vAlign w:val="top"/>
          </w:tcPr>
          <w:p w14:paraId="2BE641A7">
            <w:pPr>
              <w:pStyle w:val="17"/>
              <w:spacing w:before="111" w:line="220" w:lineRule="auto"/>
              <w:ind w:left="2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市州车辆未采购改装</w:t>
            </w:r>
          </w:p>
        </w:tc>
      </w:tr>
      <w:tr w14:paraId="1BCC49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451DD5C2">
            <w:pPr>
              <w:pStyle w:val="17"/>
              <w:spacing w:before="47" w:line="205"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52BA30BD">
            <w:pPr>
              <w:pStyle w:val="17"/>
              <w:spacing w:before="47" w:line="205"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45CEE7E0">
            <w:pPr>
              <w:pStyle w:val="17"/>
              <w:spacing w:before="47" w:line="205"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17.8</w:t>
            </w:r>
          </w:p>
        </w:tc>
        <w:tc>
          <w:tcPr>
            <w:tcW w:w="1837" w:type="dxa"/>
            <w:vAlign w:val="top"/>
          </w:tcPr>
          <w:p w14:paraId="3EC31C03">
            <w:pPr>
              <w:spacing w:line="202" w:lineRule="exact"/>
              <w:jc w:val="both"/>
              <w:rPr>
                <w:rFonts w:hint="eastAsia" w:ascii="宋体" w:hAnsi="宋体" w:eastAsia="宋体" w:cs="宋体"/>
                <w:b w:val="0"/>
                <w:bCs w:val="0"/>
                <w:i w:val="0"/>
                <w:iCs w:val="0"/>
                <w:sz w:val="17"/>
              </w:rPr>
            </w:pPr>
          </w:p>
        </w:tc>
      </w:tr>
      <w:tr w14:paraId="5F27A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7DB6A9DD">
            <w:pPr>
              <w:pStyle w:val="17"/>
              <w:spacing w:before="83" w:line="236"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3F003EF2">
            <w:pPr>
              <w:spacing w:before="172" w:line="178" w:lineRule="auto"/>
              <w:ind w:left="47"/>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由于市州车辆采购进度缓慢</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导致项目执行进度慢于</w:t>
            </w:r>
            <w:r>
              <w:rPr>
                <w:rFonts w:hint="eastAsia" w:ascii="宋体" w:hAnsi="宋体" w:eastAsia="宋体" w:cs="宋体"/>
                <w:b w:val="0"/>
                <w:bCs w:val="0"/>
                <w:i w:val="0"/>
                <w:iCs w:val="0"/>
                <w:spacing w:val="-6"/>
                <w:sz w:val="13"/>
                <w:szCs w:val="13"/>
              </w:rPr>
              <w:t>预期进度</w:t>
            </w:r>
          </w:p>
        </w:tc>
      </w:tr>
      <w:tr w14:paraId="6E818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2AC2CA96">
            <w:pPr>
              <w:pStyle w:val="17"/>
              <w:spacing w:before="73" w:line="233"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10B6A1C6">
            <w:pPr>
              <w:spacing w:before="161" w:line="178"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未结合市州采购进度来考虑项目执行进度</w:t>
            </w:r>
            <w:r>
              <w:rPr>
                <w:rFonts w:hint="eastAsia" w:ascii="宋体" w:hAnsi="宋体" w:eastAsia="宋体" w:cs="宋体"/>
                <w:b w:val="0"/>
                <w:bCs w:val="0"/>
                <w:i w:val="0"/>
                <w:iCs w:val="0"/>
                <w:spacing w:val="-1"/>
                <w:sz w:val="13"/>
                <w:szCs w:val="13"/>
              </w:rPr>
              <w:t xml:space="preserve"> </w:t>
            </w:r>
            <w:r>
              <w:rPr>
                <w:rFonts w:hint="eastAsia" w:ascii="宋体" w:hAnsi="宋体" w:eastAsia="宋体" w:cs="宋体"/>
                <w:b w:val="0"/>
                <w:bCs w:val="0"/>
                <w:i w:val="0"/>
                <w:iCs w:val="0"/>
                <w:spacing w:val="-5"/>
                <w:sz w:val="13"/>
                <w:szCs w:val="13"/>
              </w:rPr>
              <w:t>， 导致项目未能完成当年的绩效目标</w:t>
            </w:r>
          </w:p>
        </w:tc>
      </w:tr>
      <w:tr w14:paraId="2E65A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3F674668">
            <w:pPr>
              <w:pStyle w:val="17"/>
              <w:spacing w:before="96" w:line="234"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6173148C">
            <w:pPr>
              <w:spacing w:before="186" w:line="178"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结合市州的采购时间进度来设定项目的工作计划</w:t>
            </w:r>
          </w:p>
        </w:tc>
      </w:tr>
      <w:tr w14:paraId="7B7CDA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248" w:type="dxa"/>
            <w:gridSpan w:val="5"/>
            <w:vAlign w:val="top"/>
          </w:tcPr>
          <w:p w14:paraId="2F70B927">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项目负责人：陈义军</w:t>
            </w:r>
          </w:p>
        </w:tc>
        <w:tc>
          <w:tcPr>
            <w:tcW w:w="4968" w:type="dxa"/>
            <w:gridSpan w:val="6"/>
            <w:vAlign w:val="top"/>
          </w:tcPr>
          <w:p w14:paraId="6645287E">
            <w:pPr>
              <w:spacing w:before="49" w:line="211"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56697B7C">
      <w:pPr>
        <w:jc w:val="both"/>
        <w:rPr>
          <w:rFonts w:hint="eastAsia" w:ascii="宋体" w:hAnsi="宋体" w:eastAsia="宋体" w:cs="宋体"/>
          <w:b w:val="0"/>
          <w:bCs w:val="0"/>
          <w:i w:val="0"/>
          <w:iCs w:val="0"/>
          <w:sz w:val="21"/>
        </w:rPr>
      </w:pPr>
    </w:p>
    <w:p w14:paraId="61A79538">
      <w:pPr>
        <w:jc w:val="both"/>
        <w:rPr>
          <w:rFonts w:hint="eastAsia" w:ascii="宋体" w:hAnsi="宋体" w:eastAsia="宋体" w:cs="宋体"/>
          <w:b w:val="0"/>
          <w:bCs w:val="0"/>
          <w:i w:val="0"/>
          <w:iCs w:val="0"/>
          <w:sz w:val="21"/>
          <w:szCs w:val="21"/>
        </w:rPr>
        <w:sectPr>
          <w:footerReference r:id="rId13" w:type="default"/>
          <w:pgSz w:w="11905" w:h="16837"/>
          <w:pgMar w:top="254" w:right="1174" w:bottom="686" w:left="504" w:header="0" w:footer="374"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749EC0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10216" w:type="dxa"/>
            <w:gridSpan w:val="11"/>
            <w:vAlign w:val="top"/>
          </w:tcPr>
          <w:p w14:paraId="1A52E85F">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27F52E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3FE01358">
            <w:pPr>
              <w:pStyle w:val="17"/>
              <w:spacing w:before="41" w:line="213"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083B8B8C">
            <w:pPr>
              <w:pStyle w:val="17"/>
              <w:spacing w:before="41" w:line="213"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51000024T000011860221-2</w:t>
            </w:r>
            <w:r>
              <w:rPr>
                <w:rFonts w:hint="eastAsia" w:ascii="宋体" w:hAnsi="宋体" w:eastAsia="宋体" w:cs="宋体"/>
                <w:b w:val="0"/>
                <w:bCs w:val="0"/>
                <w:i w:val="0"/>
                <w:iCs w:val="0"/>
              </w:rPr>
              <w:t>024年无线电管理基础和技术设施运行维护</w:t>
            </w:r>
          </w:p>
        </w:tc>
      </w:tr>
      <w:tr w14:paraId="035AD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28BA0B91">
            <w:pPr>
              <w:pStyle w:val="17"/>
              <w:spacing w:before="130"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69189CA5">
            <w:pPr>
              <w:pStyle w:val="17"/>
              <w:spacing w:before="130"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05BCB575">
            <w:pPr>
              <w:spacing w:before="41"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2B5C37E1">
            <w:pPr>
              <w:spacing w:before="7" w:line="217"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41D54D75">
            <w:pPr>
              <w:pStyle w:val="17"/>
              <w:spacing w:before="130"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2CD676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638DCE65">
            <w:pPr>
              <w:spacing w:line="242" w:lineRule="auto"/>
              <w:jc w:val="both"/>
              <w:rPr>
                <w:rFonts w:hint="eastAsia" w:ascii="宋体" w:hAnsi="宋体" w:eastAsia="宋体" w:cs="宋体"/>
                <w:b w:val="0"/>
                <w:bCs w:val="0"/>
                <w:i w:val="0"/>
                <w:iCs w:val="0"/>
                <w:sz w:val="21"/>
              </w:rPr>
            </w:pPr>
          </w:p>
          <w:p w14:paraId="22344A43">
            <w:pPr>
              <w:spacing w:line="243" w:lineRule="auto"/>
              <w:jc w:val="both"/>
              <w:rPr>
                <w:rFonts w:hint="eastAsia" w:ascii="宋体" w:hAnsi="宋体" w:eastAsia="宋体" w:cs="宋体"/>
                <w:b w:val="0"/>
                <w:bCs w:val="0"/>
                <w:i w:val="0"/>
                <w:iCs w:val="0"/>
                <w:sz w:val="21"/>
              </w:rPr>
            </w:pPr>
          </w:p>
          <w:p w14:paraId="4034A4B3">
            <w:pPr>
              <w:spacing w:line="243" w:lineRule="auto"/>
              <w:jc w:val="both"/>
              <w:rPr>
                <w:rFonts w:hint="eastAsia" w:ascii="宋体" w:hAnsi="宋体" w:eastAsia="宋体" w:cs="宋体"/>
                <w:b w:val="0"/>
                <w:bCs w:val="0"/>
                <w:i w:val="0"/>
                <w:iCs w:val="0"/>
                <w:sz w:val="21"/>
              </w:rPr>
            </w:pPr>
          </w:p>
          <w:p w14:paraId="3C7B8374">
            <w:pPr>
              <w:pStyle w:val="17"/>
              <w:spacing w:before="45"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732F0962">
            <w:pPr>
              <w:spacing w:line="458" w:lineRule="auto"/>
              <w:jc w:val="both"/>
              <w:rPr>
                <w:rFonts w:hint="eastAsia" w:ascii="宋体" w:hAnsi="宋体" w:eastAsia="宋体" w:cs="宋体"/>
                <w:b w:val="0"/>
                <w:bCs w:val="0"/>
                <w:i w:val="0"/>
                <w:iCs w:val="0"/>
                <w:sz w:val="21"/>
              </w:rPr>
            </w:pPr>
          </w:p>
          <w:p w14:paraId="2CB830F3">
            <w:pPr>
              <w:pStyle w:val="17"/>
              <w:spacing w:before="46" w:line="236"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638A5E05">
            <w:pPr>
              <w:pStyle w:val="17"/>
              <w:spacing w:before="39" w:line="216"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3EED7DB0">
            <w:pPr>
              <w:spacing w:before="39" w:line="216"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05382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0" w:hRule="atLeast"/>
        </w:trPr>
        <w:tc>
          <w:tcPr>
            <w:tcW w:w="503" w:type="dxa"/>
            <w:vMerge w:val="continue"/>
            <w:tcBorders>
              <w:top w:val="nil"/>
              <w:bottom w:val="nil"/>
            </w:tcBorders>
            <w:vAlign w:val="top"/>
          </w:tcPr>
          <w:p w14:paraId="6935D5BC">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C2832DA">
            <w:pPr>
              <w:jc w:val="both"/>
              <w:rPr>
                <w:rFonts w:hint="eastAsia" w:ascii="宋体" w:hAnsi="宋体" w:eastAsia="宋体" w:cs="宋体"/>
                <w:b w:val="0"/>
                <w:bCs w:val="0"/>
                <w:i w:val="0"/>
                <w:iCs w:val="0"/>
                <w:sz w:val="21"/>
              </w:rPr>
            </w:pPr>
          </w:p>
        </w:tc>
        <w:tc>
          <w:tcPr>
            <w:tcW w:w="4850" w:type="dxa"/>
            <w:gridSpan w:val="5"/>
            <w:vAlign w:val="top"/>
          </w:tcPr>
          <w:p w14:paraId="456CCF46">
            <w:pPr>
              <w:spacing w:line="435" w:lineRule="auto"/>
              <w:jc w:val="both"/>
              <w:rPr>
                <w:rFonts w:hint="eastAsia" w:ascii="宋体" w:hAnsi="宋体" w:eastAsia="宋体" w:cs="宋体"/>
                <w:b w:val="0"/>
                <w:bCs w:val="0"/>
                <w:i w:val="0"/>
                <w:iCs w:val="0"/>
                <w:sz w:val="21"/>
              </w:rPr>
            </w:pPr>
          </w:p>
          <w:p w14:paraId="41428102">
            <w:pPr>
              <w:pStyle w:val="17"/>
              <w:spacing w:before="45" w:line="221" w:lineRule="auto"/>
              <w:ind w:left="30"/>
              <w:jc w:val="both"/>
              <w:rPr>
                <w:rFonts w:hint="eastAsia" w:ascii="宋体" w:hAnsi="宋体" w:eastAsia="宋体" w:cs="宋体"/>
                <w:b w:val="0"/>
                <w:bCs w:val="0"/>
                <w:i w:val="0"/>
                <w:iCs w:val="0"/>
              </w:rPr>
            </w:pPr>
            <w:r>
              <w:rPr>
                <w:rFonts w:hint="eastAsia" w:ascii="宋体" w:hAnsi="宋体" w:eastAsia="宋体" w:cs="宋体"/>
                <w:b w:val="0"/>
                <w:bCs w:val="0"/>
                <w:i w:val="0"/>
                <w:iCs w:val="0"/>
              </w:rPr>
              <w:t>2024年，有效保障全省无线电监测技术设施运行。</w:t>
            </w:r>
          </w:p>
        </w:tc>
        <w:tc>
          <w:tcPr>
            <w:tcW w:w="3388" w:type="dxa"/>
            <w:gridSpan w:val="4"/>
            <w:vAlign w:val="top"/>
          </w:tcPr>
          <w:p w14:paraId="26405A8E">
            <w:pPr>
              <w:spacing w:line="261" w:lineRule="auto"/>
              <w:jc w:val="both"/>
              <w:rPr>
                <w:rFonts w:hint="eastAsia" w:ascii="宋体" w:hAnsi="宋体" w:eastAsia="宋体" w:cs="宋体"/>
                <w:b w:val="0"/>
                <w:bCs w:val="0"/>
                <w:i w:val="0"/>
                <w:iCs w:val="0"/>
                <w:sz w:val="21"/>
              </w:rPr>
            </w:pPr>
          </w:p>
          <w:p w14:paraId="39EE1E6D">
            <w:pPr>
              <w:spacing w:before="46" w:line="229" w:lineRule="auto"/>
              <w:ind w:left="32" w:right="85"/>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根据工作安排，有序完成我省无线电监测站2024年无线电基础和技术设施运行维护，有效护卫空中电波安全，保证安全、有序运行。</w:t>
            </w:r>
          </w:p>
        </w:tc>
      </w:tr>
      <w:tr w14:paraId="627116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7EB375CC">
            <w:pPr>
              <w:jc w:val="both"/>
              <w:rPr>
                <w:rFonts w:hint="eastAsia" w:ascii="宋体" w:hAnsi="宋体" w:eastAsia="宋体" w:cs="宋体"/>
                <w:b w:val="0"/>
                <w:bCs w:val="0"/>
                <w:i w:val="0"/>
                <w:iCs w:val="0"/>
                <w:sz w:val="21"/>
              </w:rPr>
            </w:pPr>
          </w:p>
        </w:tc>
        <w:tc>
          <w:tcPr>
            <w:tcW w:w="1475" w:type="dxa"/>
            <w:vAlign w:val="top"/>
          </w:tcPr>
          <w:p w14:paraId="35D0B321">
            <w:pPr>
              <w:pStyle w:val="17"/>
              <w:spacing w:before="113" w:line="235"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02F0AB10">
            <w:pPr>
              <w:pStyle w:val="17"/>
              <w:spacing w:before="200" w:line="221" w:lineRule="auto"/>
              <w:ind w:left="29"/>
              <w:jc w:val="both"/>
              <w:rPr>
                <w:rFonts w:hint="eastAsia" w:ascii="宋体" w:hAnsi="宋体" w:eastAsia="宋体" w:cs="宋体"/>
                <w:b w:val="0"/>
                <w:bCs w:val="0"/>
                <w:i w:val="0"/>
                <w:iCs w:val="0"/>
              </w:rPr>
            </w:pPr>
            <w:r>
              <w:rPr>
                <w:rFonts w:hint="eastAsia" w:ascii="宋体" w:hAnsi="宋体" w:eastAsia="宋体" w:cs="宋体"/>
                <w:b w:val="0"/>
                <w:bCs w:val="0"/>
                <w:i w:val="0"/>
                <w:iCs w:val="0"/>
              </w:rPr>
              <w:t>全年按照工作计划，有序开展相关设备运行维护工作。</w:t>
            </w:r>
          </w:p>
        </w:tc>
      </w:tr>
      <w:tr w14:paraId="62BDC3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restart"/>
            <w:tcBorders>
              <w:bottom w:val="nil"/>
            </w:tcBorders>
            <w:vAlign w:val="top"/>
          </w:tcPr>
          <w:p w14:paraId="3F93E787">
            <w:pPr>
              <w:spacing w:line="477" w:lineRule="auto"/>
              <w:jc w:val="both"/>
              <w:rPr>
                <w:rFonts w:hint="eastAsia" w:ascii="宋体" w:hAnsi="宋体" w:eastAsia="宋体" w:cs="宋体"/>
                <w:b w:val="0"/>
                <w:bCs w:val="0"/>
                <w:i w:val="0"/>
                <w:iCs w:val="0"/>
                <w:sz w:val="21"/>
              </w:rPr>
            </w:pPr>
          </w:p>
          <w:p w14:paraId="1F098B94">
            <w:pPr>
              <w:pStyle w:val="17"/>
              <w:spacing w:before="45"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10BCBCF4">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59249C8B">
            <w:pPr>
              <w:pStyle w:val="17"/>
              <w:spacing w:before="9" w:line="234"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3B687EAF">
            <w:pPr>
              <w:pStyle w:val="17"/>
              <w:spacing w:before="69"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11A93D35">
            <w:pPr>
              <w:pStyle w:val="17"/>
              <w:spacing w:before="69"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25258923">
            <w:pPr>
              <w:pStyle w:val="17"/>
              <w:spacing w:before="69"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3ABB912A">
            <w:pPr>
              <w:pStyle w:val="17"/>
              <w:spacing w:before="69"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5389AC14">
            <w:pPr>
              <w:pStyle w:val="17"/>
              <w:spacing w:before="69"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63769464">
            <w:pPr>
              <w:pStyle w:val="17"/>
              <w:spacing w:before="69"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8162114">
            <w:pPr>
              <w:pStyle w:val="17"/>
              <w:spacing w:before="69"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2DE8F782">
            <w:pPr>
              <w:pStyle w:val="17"/>
              <w:spacing w:before="69"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0BAF41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014B795B">
            <w:pPr>
              <w:jc w:val="both"/>
              <w:rPr>
                <w:rFonts w:hint="eastAsia" w:ascii="宋体" w:hAnsi="宋体" w:eastAsia="宋体" w:cs="宋体"/>
                <w:b w:val="0"/>
                <w:bCs w:val="0"/>
                <w:i w:val="0"/>
                <w:iCs w:val="0"/>
                <w:sz w:val="21"/>
              </w:rPr>
            </w:pPr>
          </w:p>
        </w:tc>
        <w:tc>
          <w:tcPr>
            <w:tcW w:w="1475" w:type="dxa"/>
            <w:vAlign w:val="top"/>
          </w:tcPr>
          <w:p w14:paraId="1E4540D4">
            <w:pPr>
              <w:pStyle w:val="17"/>
              <w:spacing w:before="65"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4A6238AA">
            <w:pPr>
              <w:pStyle w:val="17"/>
              <w:spacing w:before="65"/>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1722165D">
            <w:pPr>
              <w:pStyle w:val="17"/>
              <w:spacing w:before="65"/>
              <w:ind w:left="60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812.00</w:t>
            </w:r>
          </w:p>
        </w:tc>
        <w:tc>
          <w:tcPr>
            <w:tcW w:w="1956" w:type="dxa"/>
            <w:gridSpan w:val="3"/>
            <w:vAlign w:val="top"/>
          </w:tcPr>
          <w:p w14:paraId="3A535700">
            <w:pPr>
              <w:pStyle w:val="17"/>
              <w:spacing w:before="65"/>
              <w:ind w:left="7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744.50</w:t>
            </w:r>
          </w:p>
        </w:tc>
        <w:tc>
          <w:tcPr>
            <w:tcW w:w="786" w:type="dxa"/>
            <w:vAlign w:val="top"/>
          </w:tcPr>
          <w:p w14:paraId="39BBCC19">
            <w:pPr>
              <w:pStyle w:val="17"/>
              <w:spacing w:before="65"/>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91.69%</w:t>
            </w:r>
          </w:p>
        </w:tc>
        <w:tc>
          <w:tcPr>
            <w:tcW w:w="367" w:type="dxa"/>
            <w:vAlign w:val="top"/>
          </w:tcPr>
          <w:p w14:paraId="0B32F011">
            <w:pPr>
              <w:pStyle w:val="17"/>
              <w:spacing w:before="6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51EDFC64">
            <w:pPr>
              <w:pStyle w:val="17"/>
              <w:spacing w:before="65"/>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9.17</w:t>
            </w:r>
          </w:p>
        </w:tc>
        <w:tc>
          <w:tcPr>
            <w:tcW w:w="1837" w:type="dxa"/>
            <w:vMerge w:val="restart"/>
            <w:tcBorders>
              <w:bottom w:val="nil"/>
            </w:tcBorders>
            <w:vAlign w:val="top"/>
          </w:tcPr>
          <w:p w14:paraId="2C269B90">
            <w:pPr>
              <w:spacing w:before="36" w:line="231" w:lineRule="auto"/>
              <w:ind w:left="49" w:right="32"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1.预算执行率=预算执行数/调整后预算数，</w:t>
            </w:r>
            <w:r>
              <w:rPr>
                <w:rFonts w:hint="eastAsia" w:ascii="宋体" w:hAnsi="宋体" w:eastAsia="宋体" w:cs="宋体"/>
                <w:b w:val="0"/>
                <w:bCs w:val="0"/>
                <w:i w:val="0"/>
                <w:iCs w:val="0"/>
                <w:spacing w:val="-18"/>
                <w:sz w:val="14"/>
                <w:szCs w:val="14"/>
              </w:rPr>
              <w:t xml:space="preserve"> </w:t>
            </w:r>
            <w:r>
              <w:rPr>
                <w:rFonts w:hint="eastAsia" w:ascii="宋体" w:hAnsi="宋体" w:eastAsia="宋体" w:cs="宋体"/>
                <w:b w:val="0"/>
                <w:bCs w:val="0"/>
                <w:i w:val="0"/>
                <w:iCs w:val="0"/>
                <w:spacing w:val="1"/>
                <w:sz w:val="14"/>
                <w:szCs w:val="14"/>
              </w:rPr>
              <w:t>预算执行率未达到90%的需说明原因</w:t>
            </w:r>
          </w:p>
          <w:p w14:paraId="0D4FBC22">
            <w:pPr>
              <w:spacing w:line="231" w:lineRule="auto"/>
              <w:ind w:left="52" w:right="54"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4"/>
                <w:sz w:val="14"/>
                <w:szCs w:val="14"/>
              </w:rPr>
              <w:t>（10字以内）</w:t>
            </w:r>
            <w:r>
              <w:rPr>
                <w:rFonts w:hint="eastAsia" w:ascii="宋体" w:hAnsi="宋体" w:eastAsia="宋体" w:cs="宋体"/>
                <w:b w:val="0"/>
                <w:bCs w:val="0"/>
                <w:i w:val="0"/>
                <w:iCs w:val="0"/>
                <w:spacing w:val="-25"/>
                <w:sz w:val="14"/>
                <w:szCs w:val="14"/>
              </w:rPr>
              <w:t xml:space="preserve"> </w:t>
            </w:r>
            <w:r>
              <w:rPr>
                <w:rFonts w:hint="eastAsia" w:ascii="宋体" w:hAnsi="宋体" w:eastAsia="宋体" w:cs="宋体"/>
                <w:b w:val="0"/>
                <w:bCs w:val="0"/>
                <w:i w:val="0"/>
                <w:iCs w:val="0"/>
                <w:spacing w:val="4"/>
                <w:sz w:val="14"/>
                <w:szCs w:val="14"/>
              </w:rPr>
              <w:t>;2.年中发生</w:t>
            </w:r>
            <w:r>
              <w:rPr>
                <w:rFonts w:hint="eastAsia" w:ascii="宋体" w:hAnsi="宋体" w:eastAsia="宋体" w:cs="宋体"/>
                <w:b w:val="0"/>
                <w:bCs w:val="0"/>
                <w:i w:val="0"/>
                <w:iCs w:val="0"/>
                <w:spacing w:val="5"/>
                <w:sz w:val="14"/>
                <w:szCs w:val="14"/>
              </w:rPr>
              <w:t>预算调整的（追加或调</w:t>
            </w:r>
          </w:p>
          <w:p w14:paraId="02EF671E">
            <w:pPr>
              <w:spacing w:before="1" w:line="221" w:lineRule="auto"/>
              <w:ind w:left="50" w:right="32" w:hanging="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2"/>
                <w:sz w:val="14"/>
                <w:szCs w:val="14"/>
              </w:rPr>
              <w:t>减</w:t>
            </w:r>
            <w:r>
              <w:rPr>
                <w:rFonts w:hint="eastAsia" w:ascii="宋体" w:hAnsi="宋体" w:eastAsia="宋体" w:cs="宋体"/>
                <w:b w:val="0"/>
                <w:bCs w:val="0"/>
                <w:i w:val="0"/>
                <w:iCs w:val="0"/>
                <w:spacing w:val="-29"/>
                <w:sz w:val="14"/>
                <w:szCs w:val="14"/>
              </w:rPr>
              <w:t xml:space="preserve"> </w:t>
            </w:r>
            <w:r>
              <w:rPr>
                <w:rFonts w:hint="eastAsia" w:ascii="宋体" w:hAnsi="宋体" w:eastAsia="宋体" w:cs="宋体"/>
                <w:b w:val="0"/>
                <w:bCs w:val="0"/>
                <w:i w:val="0"/>
                <w:iCs w:val="0"/>
                <w:spacing w:val="-2"/>
                <w:sz w:val="14"/>
                <w:szCs w:val="14"/>
              </w:rPr>
              <w:t>）,应单独说明理由</w:t>
            </w:r>
            <w:r>
              <w:rPr>
                <w:rFonts w:hint="eastAsia" w:ascii="宋体" w:hAnsi="宋体" w:eastAsia="宋体" w:cs="宋体"/>
                <w:b w:val="0"/>
                <w:bCs w:val="0"/>
                <w:i w:val="0"/>
                <w:iCs w:val="0"/>
                <w:spacing w:val="-37"/>
                <w:sz w:val="14"/>
                <w:szCs w:val="14"/>
              </w:rPr>
              <w:t xml:space="preserve"> </w:t>
            </w:r>
            <w:r>
              <w:rPr>
                <w:rFonts w:hint="eastAsia" w:ascii="宋体" w:hAnsi="宋体" w:eastAsia="宋体" w:cs="宋体"/>
                <w:b w:val="0"/>
                <w:bCs w:val="0"/>
                <w:i w:val="0"/>
                <w:iCs w:val="0"/>
                <w:spacing w:val="-2"/>
                <w:sz w:val="14"/>
                <w:szCs w:val="14"/>
              </w:rPr>
              <w:t>；3.</w:t>
            </w:r>
            <w:r>
              <w:rPr>
                <w:rFonts w:hint="eastAsia" w:ascii="宋体" w:hAnsi="宋体" w:eastAsia="宋体" w:cs="宋体"/>
                <w:b w:val="0"/>
                <w:bCs w:val="0"/>
                <w:i w:val="0"/>
                <w:iCs w:val="0"/>
                <w:spacing w:val="1"/>
                <w:sz w:val="14"/>
                <w:szCs w:val="14"/>
              </w:rPr>
              <w:t>其他资金包括：</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社会投入资</w:t>
            </w:r>
            <w:r>
              <w:rPr>
                <w:rFonts w:hint="eastAsia" w:ascii="宋体" w:hAnsi="宋体" w:eastAsia="宋体" w:cs="宋体"/>
                <w:b w:val="0"/>
                <w:bCs w:val="0"/>
                <w:i w:val="0"/>
                <w:iCs w:val="0"/>
                <w:spacing w:val="2"/>
                <w:sz w:val="14"/>
                <w:szCs w:val="14"/>
              </w:rPr>
              <w:t>金、</w:t>
            </w:r>
            <w:r>
              <w:rPr>
                <w:rFonts w:hint="eastAsia" w:ascii="宋体" w:hAnsi="宋体" w:eastAsia="宋体" w:cs="宋体"/>
                <w:b w:val="0"/>
                <w:bCs w:val="0"/>
                <w:i w:val="0"/>
                <w:iCs w:val="0"/>
                <w:spacing w:val="-34"/>
                <w:sz w:val="14"/>
                <w:szCs w:val="14"/>
              </w:rPr>
              <w:t xml:space="preserve"> </w:t>
            </w:r>
            <w:r>
              <w:rPr>
                <w:rFonts w:hint="eastAsia" w:ascii="宋体" w:hAnsi="宋体" w:eastAsia="宋体" w:cs="宋体"/>
                <w:b w:val="0"/>
                <w:bCs w:val="0"/>
                <w:i w:val="0"/>
                <w:iCs w:val="0"/>
                <w:spacing w:val="2"/>
                <w:sz w:val="14"/>
                <w:szCs w:val="14"/>
              </w:rPr>
              <w:t>银行贷款.</w:t>
            </w:r>
          </w:p>
        </w:tc>
      </w:tr>
      <w:tr w14:paraId="529441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54C13BC5">
            <w:pPr>
              <w:jc w:val="both"/>
              <w:rPr>
                <w:rFonts w:hint="eastAsia" w:ascii="宋体" w:hAnsi="宋体" w:eastAsia="宋体" w:cs="宋体"/>
                <w:b w:val="0"/>
                <w:bCs w:val="0"/>
                <w:i w:val="0"/>
                <w:iCs w:val="0"/>
                <w:sz w:val="21"/>
              </w:rPr>
            </w:pPr>
          </w:p>
        </w:tc>
        <w:tc>
          <w:tcPr>
            <w:tcW w:w="1475" w:type="dxa"/>
            <w:vAlign w:val="top"/>
          </w:tcPr>
          <w:p w14:paraId="5F2FA89C">
            <w:pPr>
              <w:pStyle w:val="17"/>
              <w:spacing w:before="82"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01D9307E">
            <w:pPr>
              <w:pStyle w:val="17"/>
              <w:spacing w:before="8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550AC46F">
            <w:pPr>
              <w:pStyle w:val="17"/>
              <w:spacing w:before="82"/>
              <w:ind w:left="60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812.00</w:t>
            </w:r>
          </w:p>
        </w:tc>
        <w:tc>
          <w:tcPr>
            <w:tcW w:w="1956" w:type="dxa"/>
            <w:gridSpan w:val="3"/>
            <w:vAlign w:val="top"/>
          </w:tcPr>
          <w:p w14:paraId="1A3C8B77">
            <w:pPr>
              <w:pStyle w:val="17"/>
              <w:spacing w:before="82"/>
              <w:ind w:left="7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744.50</w:t>
            </w:r>
          </w:p>
        </w:tc>
        <w:tc>
          <w:tcPr>
            <w:tcW w:w="786" w:type="dxa"/>
            <w:vAlign w:val="top"/>
          </w:tcPr>
          <w:p w14:paraId="45EAFD11">
            <w:pPr>
              <w:pStyle w:val="17"/>
              <w:spacing w:before="82"/>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91.69%</w:t>
            </w:r>
          </w:p>
        </w:tc>
        <w:tc>
          <w:tcPr>
            <w:tcW w:w="367" w:type="dxa"/>
            <w:vAlign w:val="top"/>
          </w:tcPr>
          <w:p w14:paraId="32E0C04C">
            <w:pPr>
              <w:pStyle w:val="17"/>
              <w:spacing w:before="8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65441FE3">
            <w:pPr>
              <w:pStyle w:val="17"/>
              <w:spacing w:before="8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3C1BF29D">
            <w:pPr>
              <w:jc w:val="both"/>
              <w:rPr>
                <w:rFonts w:hint="eastAsia" w:ascii="宋体" w:hAnsi="宋体" w:eastAsia="宋体" w:cs="宋体"/>
                <w:b w:val="0"/>
                <w:bCs w:val="0"/>
                <w:i w:val="0"/>
                <w:iCs w:val="0"/>
                <w:sz w:val="21"/>
              </w:rPr>
            </w:pPr>
          </w:p>
        </w:tc>
      </w:tr>
      <w:tr w14:paraId="6FC527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2326E0D0">
            <w:pPr>
              <w:jc w:val="both"/>
              <w:rPr>
                <w:rFonts w:hint="eastAsia" w:ascii="宋体" w:hAnsi="宋体" w:eastAsia="宋体" w:cs="宋体"/>
                <w:b w:val="0"/>
                <w:bCs w:val="0"/>
                <w:i w:val="0"/>
                <w:iCs w:val="0"/>
                <w:sz w:val="21"/>
              </w:rPr>
            </w:pPr>
          </w:p>
        </w:tc>
        <w:tc>
          <w:tcPr>
            <w:tcW w:w="1475" w:type="dxa"/>
            <w:vAlign w:val="top"/>
          </w:tcPr>
          <w:p w14:paraId="16726E59">
            <w:pPr>
              <w:pStyle w:val="17"/>
              <w:spacing w:before="90"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4AF76434">
            <w:pPr>
              <w:pStyle w:val="17"/>
              <w:spacing w:before="90"/>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7F43F39B">
            <w:pPr>
              <w:pStyle w:val="17"/>
              <w:spacing w:before="90"/>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06F47AAE">
            <w:pPr>
              <w:pStyle w:val="17"/>
              <w:spacing w:before="90"/>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7668531C">
            <w:pPr>
              <w:pStyle w:val="17"/>
              <w:spacing w:before="90"/>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4332BBC9">
            <w:pPr>
              <w:pStyle w:val="17"/>
              <w:spacing w:before="90"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7992FFA9">
            <w:pPr>
              <w:pStyle w:val="17"/>
              <w:spacing w:before="90"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58007221">
            <w:pPr>
              <w:jc w:val="both"/>
              <w:rPr>
                <w:rFonts w:hint="eastAsia" w:ascii="宋体" w:hAnsi="宋体" w:eastAsia="宋体" w:cs="宋体"/>
                <w:b w:val="0"/>
                <w:bCs w:val="0"/>
                <w:i w:val="0"/>
                <w:iCs w:val="0"/>
                <w:sz w:val="21"/>
              </w:rPr>
            </w:pPr>
          </w:p>
        </w:tc>
      </w:tr>
      <w:tr w14:paraId="0047E7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503" w:type="dxa"/>
            <w:vMerge w:val="continue"/>
            <w:tcBorders>
              <w:top w:val="nil"/>
              <w:bottom w:val="nil"/>
            </w:tcBorders>
            <w:vAlign w:val="top"/>
          </w:tcPr>
          <w:p w14:paraId="7B777F3D">
            <w:pPr>
              <w:jc w:val="both"/>
              <w:rPr>
                <w:rFonts w:hint="eastAsia" w:ascii="宋体" w:hAnsi="宋体" w:eastAsia="宋体" w:cs="宋体"/>
                <w:b w:val="0"/>
                <w:bCs w:val="0"/>
                <w:i w:val="0"/>
                <w:iCs w:val="0"/>
                <w:sz w:val="21"/>
              </w:rPr>
            </w:pPr>
          </w:p>
        </w:tc>
        <w:tc>
          <w:tcPr>
            <w:tcW w:w="1475" w:type="dxa"/>
            <w:vAlign w:val="top"/>
          </w:tcPr>
          <w:p w14:paraId="0CA34FEF">
            <w:pPr>
              <w:pStyle w:val="17"/>
              <w:spacing w:before="73"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6BCD51D8">
            <w:pPr>
              <w:pStyle w:val="17"/>
              <w:spacing w:before="73"/>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4E2F2E4">
            <w:pPr>
              <w:pStyle w:val="17"/>
              <w:spacing w:before="73"/>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2F9DCE36">
            <w:pPr>
              <w:pStyle w:val="17"/>
              <w:spacing w:before="73"/>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4C070581">
            <w:pPr>
              <w:pStyle w:val="17"/>
              <w:spacing w:before="73"/>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8D453CE">
            <w:pPr>
              <w:pStyle w:val="17"/>
              <w:spacing w:before="7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DF7DFCB">
            <w:pPr>
              <w:pStyle w:val="17"/>
              <w:spacing w:before="7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26CE21B5">
            <w:pPr>
              <w:jc w:val="both"/>
              <w:rPr>
                <w:rFonts w:hint="eastAsia" w:ascii="宋体" w:hAnsi="宋体" w:eastAsia="宋体" w:cs="宋体"/>
                <w:b w:val="0"/>
                <w:bCs w:val="0"/>
                <w:i w:val="0"/>
                <w:iCs w:val="0"/>
                <w:sz w:val="21"/>
              </w:rPr>
            </w:pPr>
          </w:p>
        </w:tc>
      </w:tr>
      <w:tr w14:paraId="56B33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56C353EC">
            <w:pPr>
              <w:jc w:val="both"/>
              <w:rPr>
                <w:rFonts w:hint="eastAsia" w:ascii="宋体" w:hAnsi="宋体" w:eastAsia="宋体" w:cs="宋体"/>
                <w:b w:val="0"/>
                <w:bCs w:val="0"/>
                <w:i w:val="0"/>
                <w:iCs w:val="0"/>
                <w:sz w:val="21"/>
              </w:rPr>
            </w:pPr>
          </w:p>
        </w:tc>
        <w:tc>
          <w:tcPr>
            <w:tcW w:w="1475" w:type="dxa"/>
            <w:vAlign w:val="top"/>
          </w:tcPr>
          <w:p w14:paraId="376D4099">
            <w:pPr>
              <w:pStyle w:val="17"/>
              <w:spacing w:before="63"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0A0BA06C">
            <w:pPr>
              <w:jc w:val="both"/>
              <w:rPr>
                <w:rFonts w:hint="eastAsia" w:ascii="宋体" w:hAnsi="宋体" w:eastAsia="宋体" w:cs="宋体"/>
                <w:b w:val="0"/>
                <w:bCs w:val="0"/>
                <w:i w:val="0"/>
                <w:iCs w:val="0"/>
                <w:sz w:val="21"/>
              </w:rPr>
            </w:pPr>
          </w:p>
        </w:tc>
        <w:tc>
          <w:tcPr>
            <w:tcW w:w="1623" w:type="dxa"/>
            <w:vAlign w:val="top"/>
          </w:tcPr>
          <w:p w14:paraId="74208D83">
            <w:pPr>
              <w:jc w:val="both"/>
              <w:rPr>
                <w:rFonts w:hint="eastAsia" w:ascii="宋体" w:hAnsi="宋体" w:eastAsia="宋体" w:cs="宋体"/>
                <w:b w:val="0"/>
                <w:bCs w:val="0"/>
                <w:i w:val="0"/>
                <w:iCs w:val="0"/>
                <w:sz w:val="21"/>
              </w:rPr>
            </w:pPr>
          </w:p>
        </w:tc>
        <w:tc>
          <w:tcPr>
            <w:tcW w:w="1956" w:type="dxa"/>
            <w:gridSpan w:val="3"/>
            <w:vAlign w:val="top"/>
          </w:tcPr>
          <w:p w14:paraId="070E40FF">
            <w:pPr>
              <w:jc w:val="both"/>
              <w:rPr>
                <w:rFonts w:hint="eastAsia" w:ascii="宋体" w:hAnsi="宋体" w:eastAsia="宋体" w:cs="宋体"/>
                <w:b w:val="0"/>
                <w:bCs w:val="0"/>
                <w:i w:val="0"/>
                <w:iCs w:val="0"/>
                <w:sz w:val="21"/>
              </w:rPr>
            </w:pPr>
          </w:p>
        </w:tc>
        <w:tc>
          <w:tcPr>
            <w:tcW w:w="786" w:type="dxa"/>
            <w:vAlign w:val="top"/>
          </w:tcPr>
          <w:p w14:paraId="008949B4">
            <w:pPr>
              <w:jc w:val="both"/>
              <w:rPr>
                <w:rFonts w:hint="eastAsia" w:ascii="宋体" w:hAnsi="宋体" w:eastAsia="宋体" w:cs="宋体"/>
                <w:b w:val="0"/>
                <w:bCs w:val="0"/>
                <w:i w:val="0"/>
                <w:iCs w:val="0"/>
                <w:sz w:val="21"/>
              </w:rPr>
            </w:pPr>
          </w:p>
        </w:tc>
        <w:tc>
          <w:tcPr>
            <w:tcW w:w="367" w:type="dxa"/>
            <w:vAlign w:val="top"/>
          </w:tcPr>
          <w:p w14:paraId="203507B5">
            <w:pPr>
              <w:pStyle w:val="17"/>
              <w:spacing w:before="6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77E35B1">
            <w:pPr>
              <w:pStyle w:val="17"/>
              <w:spacing w:before="6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5A976BE8">
            <w:pPr>
              <w:jc w:val="both"/>
              <w:rPr>
                <w:rFonts w:hint="eastAsia" w:ascii="宋体" w:hAnsi="宋体" w:eastAsia="宋体" w:cs="宋体"/>
                <w:b w:val="0"/>
                <w:bCs w:val="0"/>
                <w:i w:val="0"/>
                <w:iCs w:val="0"/>
                <w:sz w:val="21"/>
              </w:rPr>
            </w:pPr>
          </w:p>
        </w:tc>
      </w:tr>
      <w:tr w14:paraId="689EC6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17704E28">
            <w:pPr>
              <w:spacing w:line="242" w:lineRule="auto"/>
              <w:jc w:val="both"/>
              <w:rPr>
                <w:rFonts w:hint="eastAsia" w:ascii="宋体" w:hAnsi="宋体" w:eastAsia="宋体" w:cs="宋体"/>
                <w:b w:val="0"/>
                <w:bCs w:val="0"/>
                <w:i w:val="0"/>
                <w:iCs w:val="0"/>
                <w:sz w:val="21"/>
              </w:rPr>
            </w:pPr>
          </w:p>
          <w:p w14:paraId="19026252">
            <w:pPr>
              <w:spacing w:line="243" w:lineRule="auto"/>
              <w:jc w:val="both"/>
              <w:rPr>
                <w:rFonts w:hint="eastAsia" w:ascii="宋体" w:hAnsi="宋体" w:eastAsia="宋体" w:cs="宋体"/>
                <w:b w:val="0"/>
                <w:bCs w:val="0"/>
                <w:i w:val="0"/>
                <w:iCs w:val="0"/>
                <w:sz w:val="21"/>
              </w:rPr>
            </w:pPr>
          </w:p>
          <w:p w14:paraId="4B27425E">
            <w:pPr>
              <w:spacing w:line="243" w:lineRule="auto"/>
              <w:jc w:val="both"/>
              <w:rPr>
                <w:rFonts w:hint="eastAsia" w:ascii="宋体" w:hAnsi="宋体" w:eastAsia="宋体" w:cs="宋体"/>
                <w:b w:val="0"/>
                <w:bCs w:val="0"/>
                <w:i w:val="0"/>
                <w:iCs w:val="0"/>
                <w:sz w:val="21"/>
              </w:rPr>
            </w:pPr>
          </w:p>
          <w:p w14:paraId="5B487F26">
            <w:pPr>
              <w:spacing w:line="243" w:lineRule="auto"/>
              <w:jc w:val="both"/>
              <w:rPr>
                <w:rFonts w:hint="eastAsia" w:ascii="宋体" w:hAnsi="宋体" w:eastAsia="宋体" w:cs="宋体"/>
                <w:b w:val="0"/>
                <w:bCs w:val="0"/>
                <w:i w:val="0"/>
                <w:iCs w:val="0"/>
                <w:sz w:val="21"/>
              </w:rPr>
            </w:pPr>
          </w:p>
          <w:p w14:paraId="399CA599">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7157E6A7">
            <w:pPr>
              <w:pStyle w:val="17"/>
              <w:spacing w:before="7"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0D89B62C">
            <w:pPr>
              <w:pStyle w:val="17"/>
              <w:spacing w:before="6"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398706D0">
            <w:pPr>
              <w:pStyle w:val="17"/>
              <w:spacing w:before="109"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7709D939">
            <w:pPr>
              <w:pStyle w:val="17"/>
              <w:spacing w:before="109"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75631377">
            <w:pPr>
              <w:pStyle w:val="17"/>
              <w:spacing w:before="109"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14E28EB5">
            <w:pPr>
              <w:pStyle w:val="17"/>
              <w:spacing w:before="22"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28920251">
            <w:pPr>
              <w:pStyle w:val="17"/>
              <w:spacing w:before="7" w:line="180"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482E9669">
            <w:pPr>
              <w:pStyle w:val="17"/>
              <w:spacing w:before="109"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5A1C722E">
            <w:pPr>
              <w:pStyle w:val="17"/>
              <w:spacing w:before="22"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69D60ADA">
            <w:pPr>
              <w:pStyle w:val="17"/>
              <w:spacing w:before="7" w:line="180"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6B3D2A60">
            <w:pPr>
              <w:pStyle w:val="17"/>
              <w:spacing w:before="109"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69D3756F">
            <w:pPr>
              <w:pStyle w:val="17"/>
              <w:spacing w:before="109"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14C08C23">
            <w:pPr>
              <w:pStyle w:val="17"/>
              <w:spacing w:before="109"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0586F868">
            <w:pPr>
              <w:pStyle w:val="17"/>
              <w:spacing w:before="109"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4DD01F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56E641DE">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28F1EFCD">
            <w:pPr>
              <w:spacing w:line="280" w:lineRule="auto"/>
              <w:jc w:val="both"/>
              <w:rPr>
                <w:rFonts w:hint="eastAsia" w:ascii="宋体" w:hAnsi="宋体" w:eastAsia="宋体" w:cs="宋体"/>
                <w:b w:val="0"/>
                <w:bCs w:val="0"/>
                <w:i w:val="0"/>
                <w:iCs w:val="0"/>
                <w:sz w:val="21"/>
              </w:rPr>
            </w:pPr>
          </w:p>
          <w:p w14:paraId="151464E5">
            <w:pPr>
              <w:pStyle w:val="17"/>
              <w:spacing w:before="46"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Align w:val="top"/>
          </w:tcPr>
          <w:p w14:paraId="0101213A">
            <w:pPr>
              <w:pStyle w:val="17"/>
              <w:spacing w:before="64"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448B4429">
            <w:pPr>
              <w:pStyle w:val="17"/>
              <w:spacing w:before="64"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定期巡检、测试验证次数</w:t>
            </w:r>
          </w:p>
        </w:tc>
        <w:tc>
          <w:tcPr>
            <w:tcW w:w="376" w:type="dxa"/>
            <w:vAlign w:val="top"/>
          </w:tcPr>
          <w:p w14:paraId="5FC72F46">
            <w:pPr>
              <w:pStyle w:val="17"/>
              <w:spacing w:before="64" w:line="237"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3B4CA750">
            <w:pPr>
              <w:pStyle w:val="17"/>
              <w:spacing w:before="64" w:line="237" w:lineRule="auto"/>
              <w:ind w:left="575"/>
              <w:jc w:val="both"/>
              <w:rPr>
                <w:rFonts w:hint="eastAsia" w:ascii="宋体" w:hAnsi="宋体" w:eastAsia="宋体" w:cs="宋体"/>
                <w:b w:val="0"/>
                <w:bCs w:val="0"/>
                <w:i w:val="0"/>
                <w:iCs w:val="0"/>
              </w:rPr>
            </w:pPr>
            <w:r>
              <w:rPr>
                <w:rFonts w:hint="eastAsia" w:ascii="宋体" w:hAnsi="宋体" w:eastAsia="宋体" w:cs="宋体"/>
                <w:b w:val="0"/>
                <w:bCs w:val="0"/>
                <w:i w:val="0"/>
                <w:iCs w:val="0"/>
              </w:rPr>
              <w:t>9</w:t>
            </w:r>
          </w:p>
        </w:tc>
        <w:tc>
          <w:tcPr>
            <w:tcW w:w="376" w:type="dxa"/>
            <w:vAlign w:val="top"/>
          </w:tcPr>
          <w:p w14:paraId="50900168">
            <w:pPr>
              <w:pStyle w:val="17"/>
              <w:spacing w:before="64"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582D81FE">
            <w:pPr>
              <w:spacing w:before="44" w:line="215" w:lineRule="auto"/>
              <w:ind w:left="3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4"/>
                <w:sz w:val="13"/>
                <w:szCs w:val="13"/>
              </w:rPr>
              <w:t>13</w:t>
            </w:r>
          </w:p>
        </w:tc>
        <w:tc>
          <w:tcPr>
            <w:tcW w:w="367" w:type="dxa"/>
            <w:vAlign w:val="top"/>
          </w:tcPr>
          <w:p w14:paraId="60DF3864">
            <w:pPr>
              <w:pStyle w:val="17"/>
              <w:spacing w:before="64" w:line="237"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10C84221">
            <w:pPr>
              <w:pStyle w:val="17"/>
              <w:spacing w:before="64" w:line="237"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5F4A1F2E">
            <w:pPr>
              <w:jc w:val="both"/>
              <w:rPr>
                <w:rFonts w:hint="eastAsia" w:ascii="宋体" w:hAnsi="宋体" w:eastAsia="宋体" w:cs="宋体"/>
                <w:b w:val="0"/>
                <w:bCs w:val="0"/>
                <w:i w:val="0"/>
                <w:iCs w:val="0"/>
                <w:sz w:val="21"/>
              </w:rPr>
            </w:pPr>
          </w:p>
        </w:tc>
      </w:tr>
      <w:tr w14:paraId="1E8FC1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1FF9A7C6">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6242F91E">
            <w:pPr>
              <w:jc w:val="both"/>
              <w:rPr>
                <w:rFonts w:hint="eastAsia" w:ascii="宋体" w:hAnsi="宋体" w:eastAsia="宋体" w:cs="宋体"/>
                <w:b w:val="0"/>
                <w:bCs w:val="0"/>
                <w:i w:val="0"/>
                <w:iCs w:val="0"/>
                <w:sz w:val="21"/>
              </w:rPr>
            </w:pPr>
          </w:p>
        </w:tc>
        <w:tc>
          <w:tcPr>
            <w:tcW w:w="1271" w:type="dxa"/>
            <w:vAlign w:val="top"/>
          </w:tcPr>
          <w:p w14:paraId="1AC970A8">
            <w:pPr>
              <w:pStyle w:val="17"/>
              <w:spacing w:before="63"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04F21F9E">
            <w:pPr>
              <w:pStyle w:val="17"/>
              <w:spacing w:before="63" w:line="221" w:lineRule="auto"/>
              <w:ind w:left="18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完工项目验收合格率</w:t>
            </w:r>
          </w:p>
        </w:tc>
        <w:tc>
          <w:tcPr>
            <w:tcW w:w="376" w:type="dxa"/>
            <w:vAlign w:val="top"/>
          </w:tcPr>
          <w:p w14:paraId="746ADB28">
            <w:pPr>
              <w:pStyle w:val="17"/>
              <w:spacing w:before="63" w:line="238"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4E725F02">
            <w:pPr>
              <w:pStyle w:val="17"/>
              <w:spacing w:before="63" w:line="238"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95</w:t>
            </w:r>
          </w:p>
        </w:tc>
        <w:tc>
          <w:tcPr>
            <w:tcW w:w="376" w:type="dxa"/>
            <w:vAlign w:val="top"/>
          </w:tcPr>
          <w:p w14:paraId="7F8F0A53">
            <w:pPr>
              <w:pStyle w:val="17"/>
              <w:spacing w:before="63" w:line="238"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386A6F87">
            <w:pPr>
              <w:spacing w:before="41" w:line="218"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4F9C6968">
            <w:pPr>
              <w:pStyle w:val="17"/>
              <w:spacing w:before="63" w:line="238"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0D9A5B71">
            <w:pPr>
              <w:pStyle w:val="17"/>
              <w:spacing w:before="63" w:line="238"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5F4B9792">
            <w:pPr>
              <w:jc w:val="both"/>
              <w:rPr>
                <w:rFonts w:hint="eastAsia" w:ascii="宋体" w:hAnsi="宋体" w:eastAsia="宋体" w:cs="宋体"/>
                <w:b w:val="0"/>
                <w:bCs w:val="0"/>
                <w:i w:val="0"/>
                <w:iCs w:val="0"/>
                <w:sz w:val="21"/>
              </w:rPr>
            </w:pPr>
          </w:p>
        </w:tc>
      </w:tr>
      <w:tr w14:paraId="34FFF8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6C9CF48D">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034AC1CD">
            <w:pPr>
              <w:jc w:val="both"/>
              <w:rPr>
                <w:rFonts w:hint="eastAsia" w:ascii="宋体" w:hAnsi="宋体" w:eastAsia="宋体" w:cs="宋体"/>
                <w:b w:val="0"/>
                <w:bCs w:val="0"/>
                <w:i w:val="0"/>
                <w:iCs w:val="0"/>
                <w:sz w:val="21"/>
              </w:rPr>
            </w:pPr>
          </w:p>
        </w:tc>
        <w:tc>
          <w:tcPr>
            <w:tcW w:w="1271" w:type="dxa"/>
            <w:vAlign w:val="top"/>
          </w:tcPr>
          <w:p w14:paraId="7936A064">
            <w:pPr>
              <w:pStyle w:val="17"/>
              <w:spacing w:before="63"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48BD2E54">
            <w:pPr>
              <w:pStyle w:val="17"/>
              <w:spacing w:before="64" w:line="221" w:lineRule="auto"/>
              <w:ind w:left="32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项目按期完工率</w:t>
            </w:r>
          </w:p>
        </w:tc>
        <w:tc>
          <w:tcPr>
            <w:tcW w:w="376" w:type="dxa"/>
            <w:vAlign w:val="top"/>
          </w:tcPr>
          <w:p w14:paraId="7AD0558D">
            <w:pPr>
              <w:pStyle w:val="17"/>
              <w:spacing w:before="64" w:line="237"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183F2988">
            <w:pPr>
              <w:pStyle w:val="17"/>
              <w:spacing w:before="64" w:line="237"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95</w:t>
            </w:r>
          </w:p>
        </w:tc>
        <w:tc>
          <w:tcPr>
            <w:tcW w:w="376" w:type="dxa"/>
            <w:vAlign w:val="top"/>
          </w:tcPr>
          <w:p w14:paraId="24A1809B">
            <w:pPr>
              <w:pStyle w:val="17"/>
              <w:spacing w:before="64" w:line="237"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4B3658FC">
            <w:pPr>
              <w:spacing w:before="44" w:line="215"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4F78A0A5">
            <w:pPr>
              <w:pStyle w:val="17"/>
              <w:spacing w:before="64" w:line="237"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0E872BAD">
            <w:pPr>
              <w:pStyle w:val="17"/>
              <w:spacing w:before="64" w:line="237"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11E3EEFF">
            <w:pPr>
              <w:jc w:val="both"/>
              <w:rPr>
                <w:rFonts w:hint="eastAsia" w:ascii="宋体" w:hAnsi="宋体" w:eastAsia="宋体" w:cs="宋体"/>
                <w:b w:val="0"/>
                <w:bCs w:val="0"/>
                <w:i w:val="0"/>
                <w:iCs w:val="0"/>
                <w:sz w:val="21"/>
              </w:rPr>
            </w:pPr>
          </w:p>
        </w:tc>
      </w:tr>
      <w:tr w14:paraId="62CA54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503" w:type="dxa"/>
            <w:vMerge w:val="continue"/>
            <w:tcBorders>
              <w:top w:val="nil"/>
              <w:bottom w:val="nil"/>
            </w:tcBorders>
            <w:vAlign w:val="top"/>
          </w:tcPr>
          <w:p w14:paraId="31B0ABB2">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7C1BE55E">
            <w:pPr>
              <w:spacing w:line="400" w:lineRule="auto"/>
              <w:jc w:val="both"/>
              <w:rPr>
                <w:rFonts w:hint="eastAsia" w:ascii="宋体" w:hAnsi="宋体" w:eastAsia="宋体" w:cs="宋体"/>
                <w:b w:val="0"/>
                <w:bCs w:val="0"/>
                <w:i w:val="0"/>
                <w:iCs w:val="0"/>
                <w:sz w:val="21"/>
              </w:rPr>
            </w:pPr>
          </w:p>
          <w:p w14:paraId="31D4D1C4">
            <w:pPr>
              <w:pStyle w:val="17"/>
              <w:spacing w:before="45"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151F62C0">
            <w:pPr>
              <w:pStyle w:val="17"/>
              <w:spacing w:before="191"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1A627866">
            <w:pPr>
              <w:pStyle w:val="17"/>
              <w:spacing w:before="102" w:line="221" w:lineRule="auto"/>
              <w:ind w:left="4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无线电管理一体化平台互</w:t>
            </w:r>
          </w:p>
          <w:p w14:paraId="1A736C73">
            <w:pPr>
              <w:pStyle w:val="17"/>
              <w:spacing w:before="8" w:line="223" w:lineRule="auto"/>
              <w:ind w:left="606"/>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联互通</w:t>
            </w:r>
          </w:p>
        </w:tc>
        <w:tc>
          <w:tcPr>
            <w:tcW w:w="376" w:type="dxa"/>
            <w:vAlign w:val="top"/>
          </w:tcPr>
          <w:p w14:paraId="5D0DFCF8">
            <w:pPr>
              <w:pStyle w:val="17"/>
              <w:spacing w:before="190"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518E97C2">
            <w:pPr>
              <w:pStyle w:val="17"/>
              <w:spacing w:before="191" w:line="224" w:lineRule="auto"/>
              <w:ind w:left="541"/>
              <w:jc w:val="both"/>
              <w:rPr>
                <w:rFonts w:hint="eastAsia" w:ascii="宋体" w:hAnsi="宋体" w:eastAsia="宋体" w:cs="宋体"/>
                <w:b w:val="0"/>
                <w:bCs w:val="0"/>
                <w:i w:val="0"/>
                <w:iCs w:val="0"/>
              </w:rPr>
            </w:pPr>
            <w:r>
              <w:rPr>
                <w:rFonts w:hint="eastAsia" w:ascii="宋体" w:hAnsi="宋体" w:eastAsia="宋体" w:cs="宋体"/>
                <w:b w:val="0"/>
                <w:bCs w:val="0"/>
                <w:i w:val="0"/>
                <w:iCs w:val="0"/>
              </w:rPr>
              <w:t>是</w:t>
            </w:r>
          </w:p>
        </w:tc>
        <w:tc>
          <w:tcPr>
            <w:tcW w:w="376" w:type="dxa"/>
            <w:vAlign w:val="top"/>
          </w:tcPr>
          <w:p w14:paraId="75E365C6">
            <w:pPr>
              <w:jc w:val="both"/>
              <w:rPr>
                <w:rFonts w:hint="eastAsia" w:ascii="宋体" w:hAnsi="宋体" w:eastAsia="宋体" w:cs="宋体"/>
                <w:b w:val="0"/>
                <w:bCs w:val="0"/>
                <w:i w:val="0"/>
                <w:iCs w:val="0"/>
                <w:sz w:val="21"/>
              </w:rPr>
            </w:pPr>
          </w:p>
        </w:tc>
        <w:tc>
          <w:tcPr>
            <w:tcW w:w="786" w:type="dxa"/>
            <w:vAlign w:val="top"/>
          </w:tcPr>
          <w:p w14:paraId="7F1B1B7D">
            <w:pPr>
              <w:spacing w:before="198" w:line="171" w:lineRule="auto"/>
              <w:ind w:left="3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是</w:t>
            </w:r>
          </w:p>
        </w:tc>
        <w:tc>
          <w:tcPr>
            <w:tcW w:w="367" w:type="dxa"/>
            <w:vAlign w:val="top"/>
          </w:tcPr>
          <w:p w14:paraId="35D30C79">
            <w:pPr>
              <w:pStyle w:val="17"/>
              <w:spacing w:before="19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63347F36">
            <w:pPr>
              <w:pStyle w:val="17"/>
              <w:spacing w:before="191"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278CDD9D">
            <w:pPr>
              <w:jc w:val="both"/>
              <w:rPr>
                <w:rFonts w:hint="eastAsia" w:ascii="宋体" w:hAnsi="宋体" w:eastAsia="宋体" w:cs="宋体"/>
                <w:b w:val="0"/>
                <w:bCs w:val="0"/>
                <w:i w:val="0"/>
                <w:iCs w:val="0"/>
                <w:sz w:val="21"/>
              </w:rPr>
            </w:pPr>
          </w:p>
        </w:tc>
      </w:tr>
      <w:tr w14:paraId="11CA7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503" w:type="dxa"/>
            <w:vMerge w:val="continue"/>
            <w:tcBorders>
              <w:top w:val="nil"/>
              <w:bottom w:val="nil"/>
            </w:tcBorders>
            <w:vAlign w:val="top"/>
          </w:tcPr>
          <w:p w14:paraId="6FD32E35">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4606205E">
            <w:pPr>
              <w:jc w:val="both"/>
              <w:rPr>
                <w:rFonts w:hint="eastAsia" w:ascii="宋体" w:hAnsi="宋体" w:eastAsia="宋体" w:cs="宋体"/>
                <w:b w:val="0"/>
                <w:bCs w:val="0"/>
                <w:i w:val="0"/>
                <w:iCs w:val="0"/>
                <w:sz w:val="21"/>
              </w:rPr>
            </w:pPr>
          </w:p>
        </w:tc>
        <w:tc>
          <w:tcPr>
            <w:tcW w:w="1271" w:type="dxa"/>
            <w:vAlign w:val="top"/>
          </w:tcPr>
          <w:p w14:paraId="5EE25E16">
            <w:pPr>
              <w:pStyle w:val="17"/>
              <w:spacing w:before="192" w:line="22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可持续发展指标</w:t>
            </w:r>
          </w:p>
        </w:tc>
        <w:tc>
          <w:tcPr>
            <w:tcW w:w="1623" w:type="dxa"/>
            <w:vAlign w:val="top"/>
          </w:tcPr>
          <w:p w14:paraId="62149D34">
            <w:pPr>
              <w:pStyle w:val="17"/>
              <w:spacing w:before="192" w:line="221" w:lineRule="auto"/>
              <w:ind w:left="11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无线电监测可持续发展</w:t>
            </w:r>
          </w:p>
        </w:tc>
        <w:tc>
          <w:tcPr>
            <w:tcW w:w="376" w:type="dxa"/>
            <w:vAlign w:val="top"/>
          </w:tcPr>
          <w:p w14:paraId="7338AA72">
            <w:pPr>
              <w:pStyle w:val="17"/>
              <w:spacing w:before="192"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204CD520">
            <w:pPr>
              <w:pStyle w:val="17"/>
              <w:spacing w:before="103" w:line="234" w:lineRule="auto"/>
              <w:ind w:left="471" w:right="26" w:hanging="42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无线电监测可持续</w:t>
            </w:r>
            <w:r>
              <w:rPr>
                <w:rFonts w:hint="eastAsia" w:ascii="宋体" w:hAnsi="宋体" w:eastAsia="宋体" w:cs="宋体"/>
                <w:b w:val="0"/>
                <w:bCs w:val="0"/>
                <w:i w:val="0"/>
                <w:iCs w:val="0"/>
                <w:spacing w:val="-4"/>
              </w:rPr>
              <w:t>发展</w:t>
            </w:r>
          </w:p>
        </w:tc>
        <w:tc>
          <w:tcPr>
            <w:tcW w:w="376" w:type="dxa"/>
            <w:vAlign w:val="top"/>
          </w:tcPr>
          <w:p w14:paraId="4B0AEED4">
            <w:pPr>
              <w:jc w:val="both"/>
              <w:rPr>
                <w:rFonts w:hint="eastAsia" w:ascii="宋体" w:hAnsi="宋体" w:eastAsia="宋体" w:cs="宋体"/>
                <w:b w:val="0"/>
                <w:bCs w:val="0"/>
                <w:i w:val="0"/>
                <w:iCs w:val="0"/>
                <w:sz w:val="21"/>
              </w:rPr>
            </w:pPr>
          </w:p>
        </w:tc>
        <w:tc>
          <w:tcPr>
            <w:tcW w:w="786" w:type="dxa"/>
            <w:vAlign w:val="top"/>
          </w:tcPr>
          <w:p w14:paraId="264037FC">
            <w:pPr>
              <w:spacing w:before="100" w:line="211" w:lineRule="auto"/>
              <w:ind w:left="83" w:right="51" w:firstLine="11"/>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2"/>
                <w:w w:val="98"/>
                <w:sz w:val="13"/>
                <w:szCs w:val="13"/>
              </w:rPr>
              <w:t>无线电监测</w:t>
            </w:r>
            <w:r>
              <w:rPr>
                <w:rFonts w:hint="eastAsia" w:ascii="宋体" w:hAnsi="宋体" w:eastAsia="宋体" w:cs="宋体"/>
                <w:b w:val="0"/>
                <w:bCs w:val="0"/>
                <w:i w:val="0"/>
                <w:iCs w:val="0"/>
                <w:spacing w:val="-4"/>
                <w:sz w:val="13"/>
                <w:szCs w:val="13"/>
              </w:rPr>
              <w:t>可持续发展</w:t>
            </w:r>
          </w:p>
        </w:tc>
        <w:tc>
          <w:tcPr>
            <w:tcW w:w="367" w:type="dxa"/>
            <w:vAlign w:val="top"/>
          </w:tcPr>
          <w:p w14:paraId="291D743A">
            <w:pPr>
              <w:pStyle w:val="17"/>
              <w:spacing w:before="192"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7B00C6F2">
            <w:pPr>
              <w:pStyle w:val="17"/>
              <w:spacing w:before="192"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25615EE7">
            <w:pPr>
              <w:jc w:val="both"/>
              <w:rPr>
                <w:rFonts w:hint="eastAsia" w:ascii="宋体" w:hAnsi="宋体" w:eastAsia="宋体" w:cs="宋体"/>
                <w:b w:val="0"/>
                <w:bCs w:val="0"/>
                <w:i w:val="0"/>
                <w:iCs w:val="0"/>
                <w:sz w:val="21"/>
              </w:rPr>
            </w:pPr>
          </w:p>
        </w:tc>
      </w:tr>
      <w:tr w14:paraId="489A3A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tcBorders>
            <w:vAlign w:val="top"/>
          </w:tcPr>
          <w:p w14:paraId="702B76AE">
            <w:pPr>
              <w:jc w:val="both"/>
              <w:rPr>
                <w:rFonts w:hint="eastAsia" w:ascii="宋体" w:hAnsi="宋体" w:eastAsia="宋体" w:cs="宋体"/>
                <w:b w:val="0"/>
                <w:bCs w:val="0"/>
                <w:i w:val="0"/>
                <w:iCs w:val="0"/>
                <w:sz w:val="21"/>
              </w:rPr>
            </w:pPr>
          </w:p>
        </w:tc>
        <w:tc>
          <w:tcPr>
            <w:tcW w:w="1475" w:type="dxa"/>
            <w:vAlign w:val="top"/>
          </w:tcPr>
          <w:p w14:paraId="24F88417">
            <w:pPr>
              <w:pStyle w:val="17"/>
              <w:spacing w:before="111"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10FA718A">
            <w:pPr>
              <w:pStyle w:val="17"/>
              <w:spacing w:before="22" w:line="206"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125509B1">
            <w:pPr>
              <w:pStyle w:val="17"/>
              <w:spacing w:before="111" w:line="221" w:lineRule="auto"/>
              <w:ind w:left="18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重点用频单位满意度</w:t>
            </w:r>
          </w:p>
        </w:tc>
        <w:tc>
          <w:tcPr>
            <w:tcW w:w="376" w:type="dxa"/>
            <w:vAlign w:val="top"/>
          </w:tcPr>
          <w:p w14:paraId="2B8F6DD2">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53DA6AC1">
            <w:pPr>
              <w:pStyle w:val="17"/>
              <w:spacing w:before="111" w:line="241"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95</w:t>
            </w:r>
          </w:p>
        </w:tc>
        <w:tc>
          <w:tcPr>
            <w:tcW w:w="376" w:type="dxa"/>
            <w:vAlign w:val="top"/>
          </w:tcPr>
          <w:p w14:paraId="405B6D61">
            <w:pPr>
              <w:pStyle w:val="17"/>
              <w:spacing w:before="111" w:line="241"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0DD769EA">
            <w:pPr>
              <w:spacing w:before="88" w:line="236"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44F1DDE2">
            <w:pPr>
              <w:pStyle w:val="17"/>
              <w:spacing w:before="11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00DD4C8C">
            <w:pPr>
              <w:pStyle w:val="17"/>
              <w:spacing w:before="111"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2B6D6F77">
            <w:pPr>
              <w:jc w:val="both"/>
              <w:rPr>
                <w:rFonts w:hint="eastAsia" w:ascii="宋体" w:hAnsi="宋体" w:eastAsia="宋体" w:cs="宋体"/>
                <w:b w:val="0"/>
                <w:bCs w:val="0"/>
                <w:i w:val="0"/>
                <w:iCs w:val="0"/>
                <w:sz w:val="21"/>
              </w:rPr>
            </w:pPr>
          </w:p>
        </w:tc>
      </w:tr>
      <w:tr w14:paraId="742B24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0841D729">
            <w:pPr>
              <w:pStyle w:val="17"/>
              <w:spacing w:before="46" w:line="206"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633EE157">
            <w:pPr>
              <w:pStyle w:val="17"/>
              <w:spacing w:before="46" w:line="206"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00FF7683">
            <w:pPr>
              <w:pStyle w:val="17"/>
              <w:spacing w:before="46" w:line="206"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99.2</w:t>
            </w:r>
          </w:p>
        </w:tc>
        <w:tc>
          <w:tcPr>
            <w:tcW w:w="1837" w:type="dxa"/>
            <w:vAlign w:val="top"/>
          </w:tcPr>
          <w:p w14:paraId="3B0B7B33">
            <w:pPr>
              <w:spacing w:line="202" w:lineRule="exact"/>
              <w:jc w:val="both"/>
              <w:rPr>
                <w:rFonts w:hint="eastAsia" w:ascii="宋体" w:hAnsi="宋体" w:eastAsia="宋体" w:cs="宋体"/>
                <w:b w:val="0"/>
                <w:bCs w:val="0"/>
                <w:i w:val="0"/>
                <w:iCs w:val="0"/>
                <w:sz w:val="17"/>
              </w:rPr>
            </w:pPr>
          </w:p>
        </w:tc>
      </w:tr>
      <w:tr w14:paraId="69D9C1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5335DEAB">
            <w:pPr>
              <w:pStyle w:val="17"/>
              <w:spacing w:before="82" w:line="237"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4A4E3B00">
            <w:pPr>
              <w:pStyle w:val="17"/>
              <w:spacing w:before="172" w:line="220" w:lineRule="auto"/>
              <w:ind w:left="28"/>
              <w:jc w:val="both"/>
              <w:rPr>
                <w:rFonts w:hint="eastAsia" w:ascii="宋体" w:hAnsi="宋体" w:eastAsia="宋体" w:cs="宋体"/>
                <w:b w:val="0"/>
                <w:bCs w:val="0"/>
                <w:i w:val="0"/>
                <w:iCs w:val="0"/>
              </w:rPr>
            </w:pPr>
            <w:r>
              <w:rPr>
                <w:rFonts w:hint="eastAsia" w:ascii="宋体" w:hAnsi="宋体" w:eastAsia="宋体" w:cs="宋体"/>
                <w:b w:val="0"/>
                <w:bCs w:val="0"/>
                <w:i w:val="0"/>
                <w:iCs w:val="0"/>
              </w:rPr>
              <w:t>依照《省级无线电监测设施运行维护规定》，认真开展全省无线电监测技术设施的维护、巡检工作。</w:t>
            </w:r>
          </w:p>
        </w:tc>
      </w:tr>
      <w:tr w14:paraId="0BC69A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1D3AF6B3">
            <w:pPr>
              <w:pStyle w:val="17"/>
              <w:spacing w:before="72" w:line="234"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53F55D67">
            <w:pPr>
              <w:pStyle w:val="17"/>
              <w:spacing w:before="158" w:line="221" w:lineRule="auto"/>
              <w:ind w:left="26"/>
              <w:jc w:val="both"/>
              <w:rPr>
                <w:rFonts w:hint="eastAsia" w:ascii="宋体" w:hAnsi="宋体" w:eastAsia="宋体" w:cs="宋体"/>
                <w:b w:val="0"/>
                <w:bCs w:val="0"/>
                <w:i w:val="0"/>
                <w:iCs w:val="0"/>
              </w:rPr>
            </w:pPr>
            <w:r>
              <w:rPr>
                <w:rFonts w:hint="eastAsia" w:ascii="宋体" w:hAnsi="宋体" w:eastAsia="宋体" w:cs="宋体"/>
                <w:b w:val="0"/>
                <w:bCs w:val="0"/>
                <w:i w:val="0"/>
                <w:iCs w:val="0"/>
              </w:rPr>
              <w:t>在设定绩效指标过程中，仍然存在部分定性指标难以量化的情况。</w:t>
            </w:r>
          </w:p>
        </w:tc>
      </w:tr>
      <w:tr w14:paraId="179C6E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6C05FE0F">
            <w:pPr>
              <w:pStyle w:val="17"/>
              <w:spacing w:before="96" w:line="235"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561772F1">
            <w:pPr>
              <w:pStyle w:val="17"/>
              <w:spacing w:before="183" w:line="219" w:lineRule="auto"/>
              <w:ind w:left="28"/>
              <w:jc w:val="both"/>
              <w:rPr>
                <w:rFonts w:hint="eastAsia" w:ascii="宋体" w:hAnsi="宋体" w:eastAsia="宋体" w:cs="宋体"/>
                <w:b w:val="0"/>
                <w:bCs w:val="0"/>
                <w:i w:val="0"/>
                <w:iCs w:val="0"/>
              </w:rPr>
            </w:pPr>
            <w:r>
              <w:rPr>
                <w:rFonts w:hint="eastAsia" w:ascii="宋体" w:hAnsi="宋体" w:eastAsia="宋体" w:cs="宋体"/>
                <w:b w:val="0"/>
                <w:bCs w:val="0"/>
                <w:i w:val="0"/>
                <w:iCs w:val="0"/>
              </w:rPr>
              <w:t>可再进一步完善绩效目标，尽可能对绩效指标进行量化，完善评估方法，提升财政资金的使用效益。</w:t>
            </w:r>
          </w:p>
        </w:tc>
      </w:tr>
      <w:tr w14:paraId="792D21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5248" w:type="dxa"/>
            <w:gridSpan w:val="5"/>
            <w:vAlign w:val="top"/>
          </w:tcPr>
          <w:p w14:paraId="519E8B85">
            <w:pPr>
              <w:spacing w:before="249" w:line="222"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项目负责人：陈沫言</w:t>
            </w:r>
          </w:p>
        </w:tc>
        <w:tc>
          <w:tcPr>
            <w:tcW w:w="4968" w:type="dxa"/>
            <w:gridSpan w:val="6"/>
            <w:vAlign w:val="top"/>
          </w:tcPr>
          <w:p w14:paraId="150FAFD1">
            <w:pPr>
              <w:spacing w:before="249" w:line="222"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527A9F99">
      <w:pPr>
        <w:jc w:val="both"/>
        <w:rPr>
          <w:rFonts w:hint="eastAsia" w:ascii="宋体" w:hAnsi="宋体" w:eastAsia="宋体" w:cs="宋体"/>
          <w:b w:val="0"/>
          <w:bCs w:val="0"/>
          <w:i w:val="0"/>
          <w:iCs w:val="0"/>
          <w:sz w:val="21"/>
        </w:rPr>
      </w:pPr>
    </w:p>
    <w:p w14:paraId="0104506E">
      <w:pPr>
        <w:jc w:val="both"/>
        <w:rPr>
          <w:rFonts w:hint="eastAsia" w:ascii="宋体" w:hAnsi="宋体" w:eastAsia="宋体" w:cs="宋体"/>
          <w:b w:val="0"/>
          <w:bCs w:val="0"/>
          <w:i w:val="0"/>
          <w:iCs w:val="0"/>
          <w:sz w:val="21"/>
          <w:szCs w:val="21"/>
        </w:rPr>
        <w:sectPr>
          <w:footerReference r:id="rId14" w:type="default"/>
          <w:pgSz w:w="11905" w:h="16837"/>
          <w:pgMar w:top="254" w:right="1174" w:bottom="686" w:left="504" w:header="0" w:footer="372"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3C9364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10216" w:type="dxa"/>
            <w:gridSpan w:val="11"/>
            <w:vAlign w:val="top"/>
          </w:tcPr>
          <w:p w14:paraId="02ED4E0C">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568EB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4D79CC7D">
            <w:pPr>
              <w:pStyle w:val="17"/>
              <w:spacing w:before="41" w:line="213"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1BFB7A12">
            <w:pPr>
              <w:pStyle w:val="17"/>
              <w:spacing w:before="41" w:line="213"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51000024T00001186022</w:t>
            </w:r>
            <w:r>
              <w:rPr>
                <w:rFonts w:hint="eastAsia" w:ascii="宋体" w:hAnsi="宋体" w:eastAsia="宋体" w:cs="宋体"/>
                <w:b w:val="0"/>
                <w:bCs w:val="0"/>
                <w:i w:val="0"/>
                <w:iCs w:val="0"/>
              </w:rPr>
              <w:t>7-2024年无线电管理专项监管</w:t>
            </w:r>
          </w:p>
        </w:tc>
      </w:tr>
      <w:tr w14:paraId="7D306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26F89E4D">
            <w:pPr>
              <w:pStyle w:val="17"/>
              <w:spacing w:before="130"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2E9FBD22">
            <w:pPr>
              <w:pStyle w:val="17"/>
              <w:spacing w:before="130"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1BE99E5E">
            <w:pPr>
              <w:spacing w:before="41"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32B2F840">
            <w:pPr>
              <w:spacing w:before="7" w:line="217"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66B669EE">
            <w:pPr>
              <w:pStyle w:val="17"/>
              <w:spacing w:before="130"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1F42D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0CBA3B1B">
            <w:pPr>
              <w:spacing w:line="348" w:lineRule="auto"/>
              <w:jc w:val="both"/>
              <w:rPr>
                <w:rFonts w:hint="eastAsia" w:ascii="宋体" w:hAnsi="宋体" w:eastAsia="宋体" w:cs="宋体"/>
                <w:b w:val="0"/>
                <w:bCs w:val="0"/>
                <w:i w:val="0"/>
                <w:iCs w:val="0"/>
                <w:sz w:val="21"/>
              </w:rPr>
            </w:pPr>
          </w:p>
          <w:p w14:paraId="49B09EEB">
            <w:pPr>
              <w:spacing w:line="349" w:lineRule="auto"/>
              <w:jc w:val="both"/>
              <w:rPr>
                <w:rFonts w:hint="eastAsia" w:ascii="宋体" w:hAnsi="宋体" w:eastAsia="宋体" w:cs="宋体"/>
                <w:b w:val="0"/>
                <w:bCs w:val="0"/>
                <w:i w:val="0"/>
                <w:iCs w:val="0"/>
                <w:sz w:val="21"/>
              </w:rPr>
            </w:pPr>
          </w:p>
          <w:p w14:paraId="7769621D">
            <w:pPr>
              <w:pStyle w:val="17"/>
              <w:spacing w:before="45"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208F70D2">
            <w:pPr>
              <w:spacing w:line="427" w:lineRule="auto"/>
              <w:jc w:val="both"/>
              <w:rPr>
                <w:rFonts w:hint="eastAsia" w:ascii="宋体" w:hAnsi="宋体" w:eastAsia="宋体" w:cs="宋体"/>
                <w:b w:val="0"/>
                <w:bCs w:val="0"/>
                <w:i w:val="0"/>
                <w:iCs w:val="0"/>
                <w:sz w:val="21"/>
              </w:rPr>
            </w:pPr>
          </w:p>
          <w:p w14:paraId="51CD031D">
            <w:pPr>
              <w:pStyle w:val="17"/>
              <w:spacing w:before="46" w:line="236"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2077B823">
            <w:pPr>
              <w:pStyle w:val="17"/>
              <w:spacing w:before="39" w:line="216"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056106B4">
            <w:pPr>
              <w:spacing w:before="39" w:line="216"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06208E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8" w:hRule="atLeast"/>
        </w:trPr>
        <w:tc>
          <w:tcPr>
            <w:tcW w:w="503" w:type="dxa"/>
            <w:vMerge w:val="continue"/>
            <w:tcBorders>
              <w:top w:val="nil"/>
              <w:bottom w:val="nil"/>
            </w:tcBorders>
            <w:vAlign w:val="top"/>
          </w:tcPr>
          <w:p w14:paraId="23998FFB">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6CB8FA92">
            <w:pPr>
              <w:jc w:val="both"/>
              <w:rPr>
                <w:rFonts w:hint="eastAsia" w:ascii="宋体" w:hAnsi="宋体" w:eastAsia="宋体" w:cs="宋体"/>
                <w:b w:val="0"/>
                <w:bCs w:val="0"/>
                <w:i w:val="0"/>
                <w:iCs w:val="0"/>
                <w:sz w:val="21"/>
              </w:rPr>
            </w:pPr>
          </w:p>
        </w:tc>
        <w:tc>
          <w:tcPr>
            <w:tcW w:w="4850" w:type="dxa"/>
            <w:gridSpan w:val="5"/>
            <w:vAlign w:val="top"/>
          </w:tcPr>
          <w:p w14:paraId="49F566FA">
            <w:pPr>
              <w:spacing w:line="318" w:lineRule="auto"/>
              <w:jc w:val="both"/>
              <w:rPr>
                <w:rFonts w:hint="eastAsia" w:ascii="宋体" w:hAnsi="宋体" w:eastAsia="宋体" w:cs="宋体"/>
                <w:b w:val="0"/>
                <w:bCs w:val="0"/>
                <w:i w:val="0"/>
                <w:iCs w:val="0"/>
                <w:sz w:val="21"/>
              </w:rPr>
            </w:pPr>
          </w:p>
          <w:p w14:paraId="2C179C57">
            <w:pPr>
              <w:pStyle w:val="17"/>
              <w:spacing w:before="45" w:line="233" w:lineRule="auto"/>
              <w:ind w:left="29" w:right="6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有序开展本年度重大活动保障、频率保护、干扰查处、频率协调、考试保障、监管研究、人员培训工作。</w:t>
            </w:r>
          </w:p>
        </w:tc>
        <w:tc>
          <w:tcPr>
            <w:tcW w:w="3388" w:type="dxa"/>
            <w:gridSpan w:val="4"/>
            <w:vAlign w:val="top"/>
          </w:tcPr>
          <w:p w14:paraId="5EAC8361">
            <w:pPr>
              <w:spacing w:before="191" w:line="229" w:lineRule="auto"/>
              <w:ind w:left="32" w:right="85" w:firstLine="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我站2024年度有序开展重大活动无线电安全保障，航空及铁路、水上无线电频率保护，无线电干扰查处，无线电频率协调，考试保障，无线电监管设备或技术研究，并按年初计划开展人员培训工作。</w:t>
            </w:r>
          </w:p>
        </w:tc>
      </w:tr>
      <w:tr w14:paraId="0813DA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44E2C178">
            <w:pPr>
              <w:jc w:val="both"/>
              <w:rPr>
                <w:rFonts w:hint="eastAsia" w:ascii="宋体" w:hAnsi="宋体" w:eastAsia="宋体" w:cs="宋体"/>
                <w:b w:val="0"/>
                <w:bCs w:val="0"/>
                <w:i w:val="0"/>
                <w:iCs w:val="0"/>
                <w:sz w:val="21"/>
              </w:rPr>
            </w:pPr>
          </w:p>
        </w:tc>
        <w:tc>
          <w:tcPr>
            <w:tcW w:w="1475" w:type="dxa"/>
            <w:vAlign w:val="top"/>
          </w:tcPr>
          <w:p w14:paraId="1E8482DD">
            <w:pPr>
              <w:pStyle w:val="17"/>
              <w:spacing w:before="113" w:line="235"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39BB3B0C">
            <w:pPr>
              <w:pStyle w:val="17"/>
              <w:spacing w:before="112" w:line="235" w:lineRule="auto"/>
              <w:ind w:left="30" w:right="60" w:hanging="1"/>
              <w:jc w:val="both"/>
              <w:rPr>
                <w:rFonts w:hint="eastAsia" w:ascii="宋体" w:hAnsi="宋体" w:eastAsia="宋体" w:cs="宋体"/>
                <w:b w:val="0"/>
                <w:bCs w:val="0"/>
                <w:i w:val="0"/>
                <w:iCs w:val="0"/>
              </w:rPr>
            </w:pPr>
            <w:r>
              <w:rPr>
                <w:rFonts w:hint="eastAsia" w:ascii="宋体" w:hAnsi="宋体" w:eastAsia="宋体" w:cs="宋体"/>
                <w:b w:val="0"/>
                <w:bCs w:val="0"/>
                <w:i w:val="0"/>
                <w:iCs w:val="0"/>
              </w:rPr>
              <w:t>全年参与考试保障工作、重大活动保障工作，并按站长办公会批复的计划开展全省无线电技术人员培训工作。同时，按照《四川省无线电监测站科研项目经费管理规定》做好无线电监管设备科研工作。</w:t>
            </w:r>
          </w:p>
        </w:tc>
      </w:tr>
      <w:tr w14:paraId="44F1E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restart"/>
            <w:tcBorders>
              <w:bottom w:val="nil"/>
            </w:tcBorders>
            <w:vAlign w:val="top"/>
          </w:tcPr>
          <w:p w14:paraId="3445CDB5">
            <w:pPr>
              <w:spacing w:line="476" w:lineRule="auto"/>
              <w:jc w:val="both"/>
              <w:rPr>
                <w:rFonts w:hint="eastAsia" w:ascii="宋体" w:hAnsi="宋体" w:eastAsia="宋体" w:cs="宋体"/>
                <w:b w:val="0"/>
                <w:bCs w:val="0"/>
                <w:i w:val="0"/>
                <w:iCs w:val="0"/>
                <w:sz w:val="21"/>
              </w:rPr>
            </w:pPr>
          </w:p>
          <w:p w14:paraId="017FFD9D">
            <w:pPr>
              <w:pStyle w:val="17"/>
              <w:spacing w:before="46"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1AFE535C">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31409303">
            <w:pPr>
              <w:pStyle w:val="17"/>
              <w:spacing w:before="9" w:line="234"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3FDC63C6">
            <w:pPr>
              <w:pStyle w:val="17"/>
              <w:spacing w:before="69"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2D2DB9DB">
            <w:pPr>
              <w:pStyle w:val="17"/>
              <w:spacing w:before="69"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437ED46E">
            <w:pPr>
              <w:pStyle w:val="17"/>
              <w:spacing w:before="69"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1BE73950">
            <w:pPr>
              <w:pStyle w:val="17"/>
              <w:spacing w:before="69"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1B74379F">
            <w:pPr>
              <w:pStyle w:val="17"/>
              <w:spacing w:before="69"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15929638">
            <w:pPr>
              <w:pStyle w:val="17"/>
              <w:spacing w:before="69"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1995056">
            <w:pPr>
              <w:pStyle w:val="17"/>
              <w:spacing w:before="69"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26819D91">
            <w:pPr>
              <w:pStyle w:val="17"/>
              <w:spacing w:before="69"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10163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7727A4AD">
            <w:pPr>
              <w:jc w:val="both"/>
              <w:rPr>
                <w:rFonts w:hint="eastAsia" w:ascii="宋体" w:hAnsi="宋体" w:eastAsia="宋体" w:cs="宋体"/>
                <w:b w:val="0"/>
                <w:bCs w:val="0"/>
                <w:i w:val="0"/>
                <w:iCs w:val="0"/>
                <w:sz w:val="21"/>
              </w:rPr>
            </w:pPr>
          </w:p>
        </w:tc>
        <w:tc>
          <w:tcPr>
            <w:tcW w:w="1475" w:type="dxa"/>
            <w:vAlign w:val="top"/>
          </w:tcPr>
          <w:p w14:paraId="13AAE784">
            <w:pPr>
              <w:pStyle w:val="17"/>
              <w:spacing w:before="64"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05C1AEA4">
            <w:pPr>
              <w:pStyle w:val="17"/>
              <w:spacing w:before="65"/>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6BE00B6">
            <w:pPr>
              <w:pStyle w:val="17"/>
              <w:spacing w:before="65"/>
              <w:ind w:left="6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141.00</w:t>
            </w:r>
          </w:p>
        </w:tc>
        <w:tc>
          <w:tcPr>
            <w:tcW w:w="1956" w:type="dxa"/>
            <w:gridSpan w:val="3"/>
            <w:vAlign w:val="top"/>
          </w:tcPr>
          <w:p w14:paraId="0E774F1D">
            <w:pPr>
              <w:pStyle w:val="17"/>
              <w:spacing w:before="65"/>
              <w:ind w:left="78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136.89</w:t>
            </w:r>
          </w:p>
        </w:tc>
        <w:tc>
          <w:tcPr>
            <w:tcW w:w="786" w:type="dxa"/>
            <w:vAlign w:val="top"/>
          </w:tcPr>
          <w:p w14:paraId="407667AB">
            <w:pPr>
              <w:pStyle w:val="17"/>
              <w:spacing w:before="65"/>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97.08%</w:t>
            </w:r>
          </w:p>
        </w:tc>
        <w:tc>
          <w:tcPr>
            <w:tcW w:w="367" w:type="dxa"/>
            <w:vAlign w:val="top"/>
          </w:tcPr>
          <w:p w14:paraId="1CDB8D31">
            <w:pPr>
              <w:pStyle w:val="17"/>
              <w:spacing w:before="6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4B3AF94">
            <w:pPr>
              <w:pStyle w:val="17"/>
              <w:spacing w:before="65"/>
              <w:ind w:left="10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9.7</w:t>
            </w:r>
          </w:p>
        </w:tc>
        <w:tc>
          <w:tcPr>
            <w:tcW w:w="1837" w:type="dxa"/>
            <w:vMerge w:val="restart"/>
            <w:tcBorders>
              <w:bottom w:val="nil"/>
            </w:tcBorders>
            <w:vAlign w:val="top"/>
          </w:tcPr>
          <w:p w14:paraId="6FB31035">
            <w:pPr>
              <w:spacing w:before="36" w:line="231" w:lineRule="auto"/>
              <w:ind w:left="49" w:right="32"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1.预算执行率=预算执行数/调整后预算数，</w:t>
            </w:r>
            <w:r>
              <w:rPr>
                <w:rFonts w:hint="eastAsia" w:ascii="宋体" w:hAnsi="宋体" w:eastAsia="宋体" w:cs="宋体"/>
                <w:b w:val="0"/>
                <w:bCs w:val="0"/>
                <w:i w:val="0"/>
                <w:iCs w:val="0"/>
                <w:spacing w:val="-18"/>
                <w:sz w:val="14"/>
                <w:szCs w:val="14"/>
              </w:rPr>
              <w:t xml:space="preserve"> </w:t>
            </w:r>
            <w:r>
              <w:rPr>
                <w:rFonts w:hint="eastAsia" w:ascii="宋体" w:hAnsi="宋体" w:eastAsia="宋体" w:cs="宋体"/>
                <w:b w:val="0"/>
                <w:bCs w:val="0"/>
                <w:i w:val="0"/>
                <w:iCs w:val="0"/>
                <w:spacing w:val="1"/>
                <w:sz w:val="14"/>
                <w:szCs w:val="14"/>
              </w:rPr>
              <w:t>预算执行率未达到90%的需说明原因</w:t>
            </w:r>
          </w:p>
          <w:p w14:paraId="44727C96">
            <w:pPr>
              <w:spacing w:line="231" w:lineRule="auto"/>
              <w:ind w:left="52" w:right="54"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4"/>
                <w:sz w:val="14"/>
                <w:szCs w:val="14"/>
              </w:rPr>
              <w:t>（10字以内）</w:t>
            </w:r>
            <w:r>
              <w:rPr>
                <w:rFonts w:hint="eastAsia" w:ascii="宋体" w:hAnsi="宋体" w:eastAsia="宋体" w:cs="宋体"/>
                <w:b w:val="0"/>
                <w:bCs w:val="0"/>
                <w:i w:val="0"/>
                <w:iCs w:val="0"/>
                <w:spacing w:val="-25"/>
                <w:sz w:val="14"/>
                <w:szCs w:val="14"/>
              </w:rPr>
              <w:t xml:space="preserve"> </w:t>
            </w:r>
            <w:r>
              <w:rPr>
                <w:rFonts w:hint="eastAsia" w:ascii="宋体" w:hAnsi="宋体" w:eastAsia="宋体" w:cs="宋体"/>
                <w:b w:val="0"/>
                <w:bCs w:val="0"/>
                <w:i w:val="0"/>
                <w:iCs w:val="0"/>
                <w:spacing w:val="4"/>
                <w:sz w:val="14"/>
                <w:szCs w:val="14"/>
              </w:rPr>
              <w:t>;2.年中发生</w:t>
            </w:r>
            <w:r>
              <w:rPr>
                <w:rFonts w:hint="eastAsia" w:ascii="宋体" w:hAnsi="宋体" w:eastAsia="宋体" w:cs="宋体"/>
                <w:b w:val="0"/>
                <w:bCs w:val="0"/>
                <w:i w:val="0"/>
                <w:iCs w:val="0"/>
                <w:spacing w:val="5"/>
                <w:sz w:val="14"/>
                <w:szCs w:val="14"/>
              </w:rPr>
              <w:t>预算调整的（追加或调</w:t>
            </w:r>
          </w:p>
          <w:p w14:paraId="22E53E2D">
            <w:pPr>
              <w:spacing w:line="221" w:lineRule="auto"/>
              <w:ind w:left="50" w:right="32" w:hanging="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2"/>
                <w:sz w:val="14"/>
                <w:szCs w:val="14"/>
              </w:rPr>
              <w:t>减</w:t>
            </w:r>
            <w:r>
              <w:rPr>
                <w:rFonts w:hint="eastAsia" w:ascii="宋体" w:hAnsi="宋体" w:eastAsia="宋体" w:cs="宋体"/>
                <w:b w:val="0"/>
                <w:bCs w:val="0"/>
                <w:i w:val="0"/>
                <w:iCs w:val="0"/>
                <w:spacing w:val="-29"/>
                <w:sz w:val="14"/>
                <w:szCs w:val="14"/>
              </w:rPr>
              <w:t xml:space="preserve"> </w:t>
            </w:r>
            <w:r>
              <w:rPr>
                <w:rFonts w:hint="eastAsia" w:ascii="宋体" w:hAnsi="宋体" w:eastAsia="宋体" w:cs="宋体"/>
                <w:b w:val="0"/>
                <w:bCs w:val="0"/>
                <w:i w:val="0"/>
                <w:iCs w:val="0"/>
                <w:spacing w:val="-2"/>
                <w:sz w:val="14"/>
                <w:szCs w:val="14"/>
              </w:rPr>
              <w:t>）,应单独说明理由</w:t>
            </w:r>
            <w:r>
              <w:rPr>
                <w:rFonts w:hint="eastAsia" w:ascii="宋体" w:hAnsi="宋体" w:eastAsia="宋体" w:cs="宋体"/>
                <w:b w:val="0"/>
                <w:bCs w:val="0"/>
                <w:i w:val="0"/>
                <w:iCs w:val="0"/>
                <w:spacing w:val="-37"/>
                <w:sz w:val="14"/>
                <w:szCs w:val="14"/>
              </w:rPr>
              <w:t xml:space="preserve"> </w:t>
            </w:r>
            <w:r>
              <w:rPr>
                <w:rFonts w:hint="eastAsia" w:ascii="宋体" w:hAnsi="宋体" w:eastAsia="宋体" w:cs="宋体"/>
                <w:b w:val="0"/>
                <w:bCs w:val="0"/>
                <w:i w:val="0"/>
                <w:iCs w:val="0"/>
                <w:spacing w:val="-2"/>
                <w:sz w:val="14"/>
                <w:szCs w:val="14"/>
              </w:rPr>
              <w:t>；3.</w:t>
            </w:r>
            <w:r>
              <w:rPr>
                <w:rFonts w:hint="eastAsia" w:ascii="宋体" w:hAnsi="宋体" w:eastAsia="宋体" w:cs="宋体"/>
                <w:b w:val="0"/>
                <w:bCs w:val="0"/>
                <w:i w:val="0"/>
                <w:iCs w:val="0"/>
                <w:spacing w:val="1"/>
                <w:sz w:val="14"/>
                <w:szCs w:val="14"/>
              </w:rPr>
              <w:t>其他资金包括：</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社会投入资</w:t>
            </w:r>
            <w:r>
              <w:rPr>
                <w:rFonts w:hint="eastAsia" w:ascii="宋体" w:hAnsi="宋体" w:eastAsia="宋体" w:cs="宋体"/>
                <w:b w:val="0"/>
                <w:bCs w:val="0"/>
                <w:i w:val="0"/>
                <w:iCs w:val="0"/>
                <w:spacing w:val="2"/>
                <w:sz w:val="14"/>
                <w:szCs w:val="14"/>
              </w:rPr>
              <w:t>金、</w:t>
            </w:r>
            <w:r>
              <w:rPr>
                <w:rFonts w:hint="eastAsia" w:ascii="宋体" w:hAnsi="宋体" w:eastAsia="宋体" w:cs="宋体"/>
                <w:b w:val="0"/>
                <w:bCs w:val="0"/>
                <w:i w:val="0"/>
                <w:iCs w:val="0"/>
                <w:spacing w:val="-34"/>
                <w:sz w:val="14"/>
                <w:szCs w:val="14"/>
              </w:rPr>
              <w:t xml:space="preserve"> </w:t>
            </w:r>
            <w:r>
              <w:rPr>
                <w:rFonts w:hint="eastAsia" w:ascii="宋体" w:hAnsi="宋体" w:eastAsia="宋体" w:cs="宋体"/>
                <w:b w:val="0"/>
                <w:bCs w:val="0"/>
                <w:i w:val="0"/>
                <w:iCs w:val="0"/>
                <w:spacing w:val="2"/>
                <w:sz w:val="14"/>
                <w:szCs w:val="14"/>
              </w:rPr>
              <w:t>银行贷款.</w:t>
            </w:r>
          </w:p>
        </w:tc>
      </w:tr>
      <w:tr w14:paraId="20B7D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55748066">
            <w:pPr>
              <w:jc w:val="both"/>
              <w:rPr>
                <w:rFonts w:hint="eastAsia" w:ascii="宋体" w:hAnsi="宋体" w:eastAsia="宋体" w:cs="宋体"/>
                <w:b w:val="0"/>
                <w:bCs w:val="0"/>
                <w:i w:val="0"/>
                <w:iCs w:val="0"/>
                <w:sz w:val="21"/>
              </w:rPr>
            </w:pPr>
          </w:p>
        </w:tc>
        <w:tc>
          <w:tcPr>
            <w:tcW w:w="1475" w:type="dxa"/>
            <w:vAlign w:val="top"/>
          </w:tcPr>
          <w:p w14:paraId="0105C62D">
            <w:pPr>
              <w:pStyle w:val="17"/>
              <w:spacing w:before="81"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2FCAA5F5">
            <w:pPr>
              <w:pStyle w:val="17"/>
              <w:spacing w:before="8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591C908">
            <w:pPr>
              <w:pStyle w:val="17"/>
              <w:spacing w:before="82"/>
              <w:ind w:left="6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141.00</w:t>
            </w:r>
          </w:p>
        </w:tc>
        <w:tc>
          <w:tcPr>
            <w:tcW w:w="1956" w:type="dxa"/>
            <w:gridSpan w:val="3"/>
            <w:vAlign w:val="top"/>
          </w:tcPr>
          <w:p w14:paraId="4EC1EFF1">
            <w:pPr>
              <w:pStyle w:val="17"/>
              <w:spacing w:before="82"/>
              <w:ind w:left="78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136.89</w:t>
            </w:r>
          </w:p>
        </w:tc>
        <w:tc>
          <w:tcPr>
            <w:tcW w:w="786" w:type="dxa"/>
            <w:vAlign w:val="top"/>
          </w:tcPr>
          <w:p w14:paraId="2A536AC9">
            <w:pPr>
              <w:pStyle w:val="17"/>
              <w:spacing w:before="82"/>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97.08%</w:t>
            </w:r>
          </w:p>
        </w:tc>
        <w:tc>
          <w:tcPr>
            <w:tcW w:w="367" w:type="dxa"/>
            <w:vAlign w:val="top"/>
          </w:tcPr>
          <w:p w14:paraId="523C35C8">
            <w:pPr>
              <w:pStyle w:val="17"/>
              <w:spacing w:before="8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557B25E3">
            <w:pPr>
              <w:pStyle w:val="17"/>
              <w:spacing w:before="8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556E72DD">
            <w:pPr>
              <w:jc w:val="both"/>
              <w:rPr>
                <w:rFonts w:hint="eastAsia" w:ascii="宋体" w:hAnsi="宋体" w:eastAsia="宋体" w:cs="宋体"/>
                <w:b w:val="0"/>
                <w:bCs w:val="0"/>
                <w:i w:val="0"/>
                <w:iCs w:val="0"/>
                <w:sz w:val="21"/>
              </w:rPr>
            </w:pPr>
          </w:p>
        </w:tc>
      </w:tr>
      <w:tr w14:paraId="2C609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52F0989A">
            <w:pPr>
              <w:jc w:val="both"/>
              <w:rPr>
                <w:rFonts w:hint="eastAsia" w:ascii="宋体" w:hAnsi="宋体" w:eastAsia="宋体" w:cs="宋体"/>
                <w:b w:val="0"/>
                <w:bCs w:val="0"/>
                <w:i w:val="0"/>
                <w:iCs w:val="0"/>
                <w:sz w:val="21"/>
              </w:rPr>
            </w:pPr>
          </w:p>
        </w:tc>
        <w:tc>
          <w:tcPr>
            <w:tcW w:w="1475" w:type="dxa"/>
            <w:vAlign w:val="top"/>
          </w:tcPr>
          <w:p w14:paraId="695F0382">
            <w:pPr>
              <w:pStyle w:val="17"/>
              <w:spacing w:before="90"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1013049F">
            <w:pPr>
              <w:pStyle w:val="17"/>
              <w:spacing w:before="90"/>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6148AB9">
            <w:pPr>
              <w:pStyle w:val="17"/>
              <w:spacing w:before="90"/>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7A7733F2">
            <w:pPr>
              <w:pStyle w:val="17"/>
              <w:spacing w:before="90"/>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3097DBCD">
            <w:pPr>
              <w:pStyle w:val="17"/>
              <w:spacing w:before="90"/>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6C68C673">
            <w:pPr>
              <w:pStyle w:val="17"/>
              <w:spacing w:before="90"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3FBDB2C7">
            <w:pPr>
              <w:pStyle w:val="17"/>
              <w:spacing w:before="90"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10A35F53">
            <w:pPr>
              <w:jc w:val="both"/>
              <w:rPr>
                <w:rFonts w:hint="eastAsia" w:ascii="宋体" w:hAnsi="宋体" w:eastAsia="宋体" w:cs="宋体"/>
                <w:b w:val="0"/>
                <w:bCs w:val="0"/>
                <w:i w:val="0"/>
                <w:iCs w:val="0"/>
                <w:sz w:val="21"/>
              </w:rPr>
            </w:pPr>
          </w:p>
        </w:tc>
      </w:tr>
      <w:tr w14:paraId="66C92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continue"/>
            <w:tcBorders>
              <w:top w:val="nil"/>
              <w:bottom w:val="nil"/>
            </w:tcBorders>
            <w:vAlign w:val="top"/>
          </w:tcPr>
          <w:p w14:paraId="0B807BA3">
            <w:pPr>
              <w:jc w:val="both"/>
              <w:rPr>
                <w:rFonts w:hint="eastAsia" w:ascii="宋体" w:hAnsi="宋体" w:eastAsia="宋体" w:cs="宋体"/>
                <w:b w:val="0"/>
                <w:bCs w:val="0"/>
                <w:i w:val="0"/>
                <w:iCs w:val="0"/>
                <w:sz w:val="21"/>
              </w:rPr>
            </w:pPr>
          </w:p>
        </w:tc>
        <w:tc>
          <w:tcPr>
            <w:tcW w:w="1475" w:type="dxa"/>
            <w:vAlign w:val="top"/>
          </w:tcPr>
          <w:p w14:paraId="36EA9A4A">
            <w:pPr>
              <w:pStyle w:val="17"/>
              <w:spacing w:before="72"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5EC8847B">
            <w:pPr>
              <w:pStyle w:val="17"/>
              <w:spacing w:before="73"/>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A29F888">
            <w:pPr>
              <w:pStyle w:val="17"/>
              <w:spacing w:before="73"/>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3367F4AE">
            <w:pPr>
              <w:pStyle w:val="17"/>
              <w:spacing w:before="73"/>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5CAFF0E6">
            <w:pPr>
              <w:pStyle w:val="17"/>
              <w:spacing w:before="73"/>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129D3BA2">
            <w:pPr>
              <w:pStyle w:val="17"/>
              <w:spacing w:before="7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4CD2D2C2">
            <w:pPr>
              <w:pStyle w:val="17"/>
              <w:spacing w:before="7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1897F946">
            <w:pPr>
              <w:jc w:val="both"/>
              <w:rPr>
                <w:rFonts w:hint="eastAsia" w:ascii="宋体" w:hAnsi="宋体" w:eastAsia="宋体" w:cs="宋体"/>
                <w:b w:val="0"/>
                <w:bCs w:val="0"/>
                <w:i w:val="0"/>
                <w:iCs w:val="0"/>
                <w:sz w:val="21"/>
              </w:rPr>
            </w:pPr>
          </w:p>
        </w:tc>
      </w:tr>
      <w:tr w14:paraId="584552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482F82B7">
            <w:pPr>
              <w:jc w:val="both"/>
              <w:rPr>
                <w:rFonts w:hint="eastAsia" w:ascii="宋体" w:hAnsi="宋体" w:eastAsia="宋体" w:cs="宋体"/>
                <w:b w:val="0"/>
                <w:bCs w:val="0"/>
                <w:i w:val="0"/>
                <w:iCs w:val="0"/>
                <w:sz w:val="21"/>
              </w:rPr>
            </w:pPr>
          </w:p>
        </w:tc>
        <w:tc>
          <w:tcPr>
            <w:tcW w:w="1475" w:type="dxa"/>
            <w:vAlign w:val="top"/>
          </w:tcPr>
          <w:p w14:paraId="283DAC7D">
            <w:pPr>
              <w:pStyle w:val="17"/>
              <w:spacing w:before="64"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15C5F15D">
            <w:pPr>
              <w:jc w:val="both"/>
              <w:rPr>
                <w:rFonts w:hint="eastAsia" w:ascii="宋体" w:hAnsi="宋体" w:eastAsia="宋体" w:cs="宋体"/>
                <w:b w:val="0"/>
                <w:bCs w:val="0"/>
                <w:i w:val="0"/>
                <w:iCs w:val="0"/>
                <w:sz w:val="21"/>
              </w:rPr>
            </w:pPr>
          </w:p>
        </w:tc>
        <w:tc>
          <w:tcPr>
            <w:tcW w:w="1623" w:type="dxa"/>
            <w:vAlign w:val="top"/>
          </w:tcPr>
          <w:p w14:paraId="7A4CA83C">
            <w:pPr>
              <w:jc w:val="both"/>
              <w:rPr>
                <w:rFonts w:hint="eastAsia" w:ascii="宋体" w:hAnsi="宋体" w:eastAsia="宋体" w:cs="宋体"/>
                <w:b w:val="0"/>
                <w:bCs w:val="0"/>
                <w:i w:val="0"/>
                <w:iCs w:val="0"/>
                <w:sz w:val="21"/>
              </w:rPr>
            </w:pPr>
          </w:p>
        </w:tc>
        <w:tc>
          <w:tcPr>
            <w:tcW w:w="1956" w:type="dxa"/>
            <w:gridSpan w:val="3"/>
            <w:vAlign w:val="top"/>
          </w:tcPr>
          <w:p w14:paraId="036FEF1A">
            <w:pPr>
              <w:jc w:val="both"/>
              <w:rPr>
                <w:rFonts w:hint="eastAsia" w:ascii="宋体" w:hAnsi="宋体" w:eastAsia="宋体" w:cs="宋体"/>
                <w:b w:val="0"/>
                <w:bCs w:val="0"/>
                <w:i w:val="0"/>
                <w:iCs w:val="0"/>
                <w:sz w:val="21"/>
              </w:rPr>
            </w:pPr>
          </w:p>
        </w:tc>
        <w:tc>
          <w:tcPr>
            <w:tcW w:w="786" w:type="dxa"/>
            <w:vAlign w:val="top"/>
          </w:tcPr>
          <w:p w14:paraId="13B10B3D">
            <w:pPr>
              <w:jc w:val="both"/>
              <w:rPr>
                <w:rFonts w:hint="eastAsia" w:ascii="宋体" w:hAnsi="宋体" w:eastAsia="宋体" w:cs="宋体"/>
                <w:b w:val="0"/>
                <w:bCs w:val="0"/>
                <w:i w:val="0"/>
                <w:iCs w:val="0"/>
                <w:sz w:val="21"/>
              </w:rPr>
            </w:pPr>
          </w:p>
        </w:tc>
        <w:tc>
          <w:tcPr>
            <w:tcW w:w="367" w:type="dxa"/>
            <w:vAlign w:val="top"/>
          </w:tcPr>
          <w:p w14:paraId="66678890">
            <w:pPr>
              <w:pStyle w:val="17"/>
              <w:spacing w:before="64"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7C184B01">
            <w:pPr>
              <w:pStyle w:val="17"/>
              <w:spacing w:before="64"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1D42E20F">
            <w:pPr>
              <w:jc w:val="both"/>
              <w:rPr>
                <w:rFonts w:hint="eastAsia" w:ascii="宋体" w:hAnsi="宋体" w:eastAsia="宋体" w:cs="宋体"/>
                <w:b w:val="0"/>
                <w:bCs w:val="0"/>
                <w:i w:val="0"/>
                <w:iCs w:val="0"/>
                <w:sz w:val="21"/>
              </w:rPr>
            </w:pPr>
          </w:p>
        </w:tc>
      </w:tr>
      <w:tr w14:paraId="05FF4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5EDD4B69">
            <w:pPr>
              <w:spacing w:line="262" w:lineRule="auto"/>
              <w:jc w:val="both"/>
              <w:rPr>
                <w:rFonts w:hint="eastAsia" w:ascii="宋体" w:hAnsi="宋体" w:eastAsia="宋体" w:cs="宋体"/>
                <w:b w:val="0"/>
                <w:bCs w:val="0"/>
                <w:i w:val="0"/>
                <w:iCs w:val="0"/>
                <w:sz w:val="21"/>
              </w:rPr>
            </w:pPr>
          </w:p>
          <w:p w14:paraId="461AE58A">
            <w:pPr>
              <w:spacing w:line="262" w:lineRule="auto"/>
              <w:jc w:val="both"/>
              <w:rPr>
                <w:rFonts w:hint="eastAsia" w:ascii="宋体" w:hAnsi="宋体" w:eastAsia="宋体" w:cs="宋体"/>
                <w:b w:val="0"/>
                <w:bCs w:val="0"/>
                <w:i w:val="0"/>
                <w:iCs w:val="0"/>
                <w:sz w:val="21"/>
              </w:rPr>
            </w:pPr>
          </w:p>
          <w:p w14:paraId="68743D6D">
            <w:pPr>
              <w:spacing w:line="263" w:lineRule="auto"/>
              <w:jc w:val="both"/>
              <w:rPr>
                <w:rFonts w:hint="eastAsia" w:ascii="宋体" w:hAnsi="宋体" w:eastAsia="宋体" w:cs="宋体"/>
                <w:b w:val="0"/>
                <w:bCs w:val="0"/>
                <w:i w:val="0"/>
                <w:iCs w:val="0"/>
                <w:sz w:val="21"/>
              </w:rPr>
            </w:pPr>
          </w:p>
          <w:p w14:paraId="37B669B5">
            <w:pPr>
              <w:spacing w:line="263" w:lineRule="auto"/>
              <w:jc w:val="both"/>
              <w:rPr>
                <w:rFonts w:hint="eastAsia" w:ascii="宋体" w:hAnsi="宋体" w:eastAsia="宋体" w:cs="宋体"/>
                <w:b w:val="0"/>
                <w:bCs w:val="0"/>
                <w:i w:val="0"/>
                <w:iCs w:val="0"/>
                <w:sz w:val="21"/>
              </w:rPr>
            </w:pPr>
          </w:p>
          <w:p w14:paraId="6EC23A01">
            <w:pPr>
              <w:spacing w:line="263" w:lineRule="auto"/>
              <w:jc w:val="both"/>
              <w:rPr>
                <w:rFonts w:hint="eastAsia" w:ascii="宋体" w:hAnsi="宋体" w:eastAsia="宋体" w:cs="宋体"/>
                <w:b w:val="0"/>
                <w:bCs w:val="0"/>
                <w:i w:val="0"/>
                <w:iCs w:val="0"/>
                <w:sz w:val="21"/>
              </w:rPr>
            </w:pPr>
          </w:p>
          <w:p w14:paraId="45ACBA97">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306BFEB0">
            <w:pPr>
              <w:pStyle w:val="17"/>
              <w:spacing w:before="7"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63ED7BD6">
            <w:pPr>
              <w:pStyle w:val="17"/>
              <w:spacing w:before="6"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1A941240">
            <w:pPr>
              <w:pStyle w:val="17"/>
              <w:spacing w:before="109"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38617A94">
            <w:pPr>
              <w:pStyle w:val="17"/>
              <w:spacing w:before="109"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41E4900F">
            <w:pPr>
              <w:pStyle w:val="17"/>
              <w:spacing w:before="109"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5095EB62">
            <w:pPr>
              <w:pStyle w:val="17"/>
              <w:spacing w:before="23"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2DFFB794">
            <w:pPr>
              <w:pStyle w:val="17"/>
              <w:spacing w:before="7" w:line="179"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17EEBED9">
            <w:pPr>
              <w:pStyle w:val="17"/>
              <w:spacing w:before="110"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0E3EDEFF">
            <w:pPr>
              <w:pStyle w:val="17"/>
              <w:spacing w:before="23"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496B2748">
            <w:pPr>
              <w:pStyle w:val="17"/>
              <w:spacing w:before="7" w:line="179"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56A9E077">
            <w:pPr>
              <w:pStyle w:val="17"/>
              <w:spacing w:before="110"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0798DB1B">
            <w:pPr>
              <w:pStyle w:val="17"/>
              <w:spacing w:before="110"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7AA9F536">
            <w:pPr>
              <w:pStyle w:val="17"/>
              <w:spacing w:before="110"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0336355E">
            <w:pPr>
              <w:pStyle w:val="17"/>
              <w:spacing w:before="110"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0C202A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4D96C00D">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341DAF02">
            <w:pPr>
              <w:spacing w:line="275" w:lineRule="auto"/>
              <w:jc w:val="both"/>
              <w:rPr>
                <w:rFonts w:hint="eastAsia" w:ascii="宋体" w:hAnsi="宋体" w:eastAsia="宋体" w:cs="宋体"/>
                <w:b w:val="0"/>
                <w:bCs w:val="0"/>
                <w:i w:val="0"/>
                <w:iCs w:val="0"/>
                <w:sz w:val="21"/>
              </w:rPr>
            </w:pPr>
          </w:p>
          <w:p w14:paraId="2C03D1CE">
            <w:pPr>
              <w:spacing w:line="276" w:lineRule="auto"/>
              <w:jc w:val="both"/>
              <w:rPr>
                <w:rFonts w:hint="eastAsia" w:ascii="宋体" w:hAnsi="宋体" w:eastAsia="宋体" w:cs="宋体"/>
                <w:b w:val="0"/>
                <w:bCs w:val="0"/>
                <w:i w:val="0"/>
                <w:iCs w:val="0"/>
                <w:sz w:val="21"/>
              </w:rPr>
            </w:pPr>
          </w:p>
          <w:p w14:paraId="7D85A73E">
            <w:pPr>
              <w:spacing w:line="276" w:lineRule="auto"/>
              <w:jc w:val="both"/>
              <w:rPr>
                <w:rFonts w:hint="eastAsia" w:ascii="宋体" w:hAnsi="宋体" w:eastAsia="宋体" w:cs="宋体"/>
                <w:b w:val="0"/>
                <w:bCs w:val="0"/>
                <w:i w:val="0"/>
                <w:iCs w:val="0"/>
                <w:sz w:val="21"/>
              </w:rPr>
            </w:pPr>
          </w:p>
          <w:p w14:paraId="4D3CED1D">
            <w:pPr>
              <w:pStyle w:val="17"/>
              <w:spacing w:before="46"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Merge w:val="restart"/>
            <w:tcBorders>
              <w:bottom w:val="nil"/>
            </w:tcBorders>
            <w:vAlign w:val="top"/>
          </w:tcPr>
          <w:p w14:paraId="14E14F3C">
            <w:pPr>
              <w:pStyle w:val="17"/>
              <w:spacing w:before="196"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02745E83">
            <w:pPr>
              <w:pStyle w:val="17"/>
              <w:spacing w:before="64"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技术演练次数</w:t>
            </w:r>
          </w:p>
        </w:tc>
        <w:tc>
          <w:tcPr>
            <w:tcW w:w="376" w:type="dxa"/>
            <w:vAlign w:val="top"/>
          </w:tcPr>
          <w:p w14:paraId="7993F36F">
            <w:pPr>
              <w:pStyle w:val="17"/>
              <w:spacing w:before="65" w:line="236"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686C3EE4">
            <w:pPr>
              <w:pStyle w:val="17"/>
              <w:spacing w:before="65" w:line="236" w:lineRule="auto"/>
              <w:ind w:left="576"/>
              <w:jc w:val="both"/>
              <w:rPr>
                <w:rFonts w:hint="eastAsia" w:ascii="宋体" w:hAnsi="宋体" w:eastAsia="宋体" w:cs="宋体"/>
                <w:b w:val="0"/>
                <w:bCs w:val="0"/>
                <w:i w:val="0"/>
                <w:iCs w:val="0"/>
              </w:rPr>
            </w:pPr>
            <w:r>
              <w:rPr>
                <w:rFonts w:hint="eastAsia" w:ascii="宋体" w:hAnsi="宋体" w:eastAsia="宋体" w:cs="宋体"/>
                <w:b w:val="0"/>
                <w:bCs w:val="0"/>
                <w:i w:val="0"/>
                <w:iCs w:val="0"/>
              </w:rPr>
              <w:t>2</w:t>
            </w:r>
          </w:p>
        </w:tc>
        <w:tc>
          <w:tcPr>
            <w:tcW w:w="376" w:type="dxa"/>
            <w:vAlign w:val="top"/>
          </w:tcPr>
          <w:p w14:paraId="62605D32">
            <w:pPr>
              <w:pStyle w:val="17"/>
              <w:spacing w:before="64"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6AA0950B">
            <w:pPr>
              <w:spacing w:before="44" w:line="215" w:lineRule="auto"/>
              <w:ind w:left="36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2</w:t>
            </w:r>
          </w:p>
        </w:tc>
        <w:tc>
          <w:tcPr>
            <w:tcW w:w="367" w:type="dxa"/>
            <w:vAlign w:val="top"/>
          </w:tcPr>
          <w:p w14:paraId="0E5CAF7A">
            <w:pPr>
              <w:pStyle w:val="17"/>
              <w:spacing w:before="65" w:line="236"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3B5ACB16">
            <w:pPr>
              <w:pStyle w:val="17"/>
              <w:spacing w:before="65" w:line="236"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7158E2E1">
            <w:pPr>
              <w:jc w:val="both"/>
              <w:rPr>
                <w:rFonts w:hint="eastAsia" w:ascii="宋体" w:hAnsi="宋体" w:eastAsia="宋体" w:cs="宋体"/>
                <w:b w:val="0"/>
                <w:bCs w:val="0"/>
                <w:i w:val="0"/>
                <w:iCs w:val="0"/>
                <w:sz w:val="21"/>
              </w:rPr>
            </w:pPr>
          </w:p>
        </w:tc>
      </w:tr>
      <w:tr w14:paraId="4C5843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020756BB">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4AFB1203">
            <w:pPr>
              <w:jc w:val="both"/>
              <w:rPr>
                <w:rFonts w:hint="eastAsia" w:ascii="宋体" w:hAnsi="宋体" w:eastAsia="宋体" w:cs="宋体"/>
                <w:b w:val="0"/>
                <w:bCs w:val="0"/>
                <w:i w:val="0"/>
                <w:iCs w:val="0"/>
                <w:sz w:val="21"/>
              </w:rPr>
            </w:pPr>
          </w:p>
        </w:tc>
        <w:tc>
          <w:tcPr>
            <w:tcW w:w="1271" w:type="dxa"/>
            <w:vMerge w:val="continue"/>
            <w:tcBorders>
              <w:top w:val="nil"/>
            </w:tcBorders>
            <w:vAlign w:val="top"/>
          </w:tcPr>
          <w:p w14:paraId="0E6BF711">
            <w:pPr>
              <w:jc w:val="both"/>
              <w:rPr>
                <w:rFonts w:hint="eastAsia" w:ascii="宋体" w:hAnsi="宋体" w:eastAsia="宋体" w:cs="宋体"/>
                <w:b w:val="0"/>
                <w:bCs w:val="0"/>
                <w:i w:val="0"/>
                <w:iCs w:val="0"/>
                <w:sz w:val="21"/>
              </w:rPr>
            </w:pPr>
          </w:p>
        </w:tc>
        <w:tc>
          <w:tcPr>
            <w:tcW w:w="1623" w:type="dxa"/>
            <w:vAlign w:val="top"/>
          </w:tcPr>
          <w:p w14:paraId="29E743C7">
            <w:pPr>
              <w:pStyle w:val="17"/>
              <w:spacing w:before="64" w:line="221" w:lineRule="auto"/>
              <w:ind w:left="11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开展专项监管工作次数</w:t>
            </w:r>
          </w:p>
        </w:tc>
        <w:tc>
          <w:tcPr>
            <w:tcW w:w="376" w:type="dxa"/>
            <w:vAlign w:val="top"/>
          </w:tcPr>
          <w:p w14:paraId="10DB256D">
            <w:pPr>
              <w:pStyle w:val="17"/>
              <w:spacing w:before="64" w:line="237"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095313C7">
            <w:pPr>
              <w:pStyle w:val="17"/>
              <w:spacing w:before="64" w:line="237" w:lineRule="auto"/>
              <w:ind w:left="5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76" w:type="dxa"/>
            <w:vAlign w:val="top"/>
          </w:tcPr>
          <w:p w14:paraId="03E2A5FF">
            <w:pPr>
              <w:pStyle w:val="17"/>
              <w:spacing w:before="64"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2CCD7669">
            <w:pPr>
              <w:spacing w:before="42" w:line="217" w:lineRule="auto"/>
              <w:ind w:left="40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2</w:t>
            </w:r>
          </w:p>
        </w:tc>
        <w:tc>
          <w:tcPr>
            <w:tcW w:w="367" w:type="dxa"/>
            <w:vAlign w:val="top"/>
          </w:tcPr>
          <w:p w14:paraId="7DFAFD20">
            <w:pPr>
              <w:pStyle w:val="17"/>
              <w:spacing w:before="64" w:line="237"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177E74B9">
            <w:pPr>
              <w:pStyle w:val="17"/>
              <w:spacing w:before="64" w:line="237"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0604A52F">
            <w:pPr>
              <w:jc w:val="both"/>
              <w:rPr>
                <w:rFonts w:hint="eastAsia" w:ascii="宋体" w:hAnsi="宋体" w:eastAsia="宋体" w:cs="宋体"/>
                <w:b w:val="0"/>
                <w:bCs w:val="0"/>
                <w:i w:val="0"/>
                <w:iCs w:val="0"/>
                <w:sz w:val="21"/>
              </w:rPr>
            </w:pPr>
          </w:p>
        </w:tc>
      </w:tr>
      <w:tr w14:paraId="7A4221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5" w:hRule="atLeast"/>
        </w:trPr>
        <w:tc>
          <w:tcPr>
            <w:tcW w:w="503" w:type="dxa"/>
            <w:vMerge w:val="continue"/>
            <w:tcBorders>
              <w:top w:val="nil"/>
              <w:bottom w:val="nil"/>
            </w:tcBorders>
            <w:vAlign w:val="top"/>
          </w:tcPr>
          <w:p w14:paraId="25D83113">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0CFFC9EE">
            <w:pPr>
              <w:jc w:val="both"/>
              <w:rPr>
                <w:rFonts w:hint="eastAsia" w:ascii="宋体" w:hAnsi="宋体" w:eastAsia="宋体" w:cs="宋体"/>
                <w:b w:val="0"/>
                <w:bCs w:val="0"/>
                <w:i w:val="0"/>
                <w:iCs w:val="0"/>
                <w:sz w:val="21"/>
              </w:rPr>
            </w:pPr>
          </w:p>
        </w:tc>
        <w:tc>
          <w:tcPr>
            <w:tcW w:w="1271" w:type="dxa"/>
            <w:vAlign w:val="top"/>
          </w:tcPr>
          <w:p w14:paraId="7BF8D110">
            <w:pPr>
              <w:spacing w:line="269" w:lineRule="auto"/>
              <w:jc w:val="both"/>
              <w:rPr>
                <w:rFonts w:hint="eastAsia" w:ascii="宋体" w:hAnsi="宋体" w:eastAsia="宋体" w:cs="宋体"/>
                <w:b w:val="0"/>
                <w:bCs w:val="0"/>
                <w:i w:val="0"/>
                <w:iCs w:val="0"/>
                <w:sz w:val="21"/>
              </w:rPr>
            </w:pPr>
          </w:p>
          <w:p w14:paraId="656E3B51">
            <w:pPr>
              <w:pStyle w:val="17"/>
              <w:spacing w:before="45"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331312AE">
            <w:pPr>
              <w:spacing w:line="269" w:lineRule="auto"/>
              <w:jc w:val="both"/>
              <w:rPr>
                <w:rFonts w:hint="eastAsia" w:ascii="宋体" w:hAnsi="宋体" w:eastAsia="宋体" w:cs="宋体"/>
                <w:b w:val="0"/>
                <w:bCs w:val="0"/>
                <w:i w:val="0"/>
                <w:iCs w:val="0"/>
                <w:sz w:val="21"/>
              </w:rPr>
            </w:pPr>
          </w:p>
          <w:p w14:paraId="5765CB16">
            <w:pPr>
              <w:pStyle w:val="17"/>
              <w:spacing w:before="46" w:line="220" w:lineRule="auto"/>
              <w:ind w:left="44"/>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科研课题按质量要求完成</w:t>
            </w:r>
          </w:p>
        </w:tc>
        <w:tc>
          <w:tcPr>
            <w:tcW w:w="376" w:type="dxa"/>
            <w:vAlign w:val="top"/>
          </w:tcPr>
          <w:p w14:paraId="19AE584E">
            <w:pPr>
              <w:spacing w:line="269" w:lineRule="auto"/>
              <w:jc w:val="both"/>
              <w:rPr>
                <w:rFonts w:hint="eastAsia" w:ascii="宋体" w:hAnsi="宋体" w:eastAsia="宋体" w:cs="宋体"/>
                <w:b w:val="0"/>
                <w:bCs w:val="0"/>
                <w:i w:val="0"/>
                <w:iCs w:val="0"/>
                <w:sz w:val="21"/>
              </w:rPr>
            </w:pPr>
          </w:p>
          <w:p w14:paraId="03A64074">
            <w:pPr>
              <w:pStyle w:val="17"/>
              <w:spacing w:before="4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572F7BAB">
            <w:pPr>
              <w:pStyle w:val="17"/>
              <w:spacing w:before="228" w:line="233" w:lineRule="auto"/>
              <w:ind w:left="400" w:right="26" w:hanging="3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科研课题按质量要</w:t>
            </w:r>
            <w:r>
              <w:rPr>
                <w:rFonts w:hint="eastAsia" w:ascii="宋体" w:hAnsi="宋体" w:eastAsia="宋体" w:cs="宋体"/>
                <w:b w:val="0"/>
                <w:bCs w:val="0"/>
                <w:i w:val="0"/>
                <w:iCs w:val="0"/>
                <w:spacing w:val="-2"/>
              </w:rPr>
              <w:t>求完成</w:t>
            </w:r>
          </w:p>
        </w:tc>
        <w:tc>
          <w:tcPr>
            <w:tcW w:w="376" w:type="dxa"/>
            <w:vAlign w:val="top"/>
          </w:tcPr>
          <w:p w14:paraId="409E177E">
            <w:pPr>
              <w:jc w:val="both"/>
              <w:rPr>
                <w:rFonts w:hint="eastAsia" w:ascii="宋体" w:hAnsi="宋体" w:eastAsia="宋体" w:cs="宋体"/>
                <w:b w:val="0"/>
                <w:bCs w:val="0"/>
                <w:i w:val="0"/>
                <w:iCs w:val="0"/>
                <w:sz w:val="21"/>
              </w:rPr>
            </w:pPr>
          </w:p>
        </w:tc>
        <w:tc>
          <w:tcPr>
            <w:tcW w:w="786" w:type="dxa"/>
            <w:vAlign w:val="top"/>
          </w:tcPr>
          <w:p w14:paraId="3ECEB603">
            <w:pPr>
              <w:spacing w:before="132" w:line="177" w:lineRule="auto"/>
              <w:ind w:left="9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w w:val="99"/>
                <w:sz w:val="13"/>
                <w:szCs w:val="13"/>
              </w:rPr>
              <w:t>科研课题按</w:t>
            </w:r>
          </w:p>
          <w:p w14:paraId="65DC8D80">
            <w:pPr>
              <w:spacing w:before="20" w:line="177" w:lineRule="auto"/>
              <w:ind w:left="9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质量要求完</w:t>
            </w:r>
          </w:p>
          <w:p w14:paraId="39836C7F">
            <w:pPr>
              <w:spacing w:before="21" w:line="176" w:lineRule="auto"/>
              <w:ind w:left="33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成</w:t>
            </w:r>
          </w:p>
        </w:tc>
        <w:tc>
          <w:tcPr>
            <w:tcW w:w="367" w:type="dxa"/>
            <w:vAlign w:val="top"/>
          </w:tcPr>
          <w:p w14:paraId="781DCF42">
            <w:pPr>
              <w:spacing w:line="269" w:lineRule="auto"/>
              <w:jc w:val="both"/>
              <w:rPr>
                <w:rFonts w:hint="eastAsia" w:ascii="宋体" w:hAnsi="宋体" w:eastAsia="宋体" w:cs="宋体"/>
                <w:b w:val="0"/>
                <w:bCs w:val="0"/>
                <w:i w:val="0"/>
                <w:iCs w:val="0"/>
                <w:sz w:val="21"/>
              </w:rPr>
            </w:pPr>
          </w:p>
          <w:p w14:paraId="566EA2A6">
            <w:pPr>
              <w:pStyle w:val="17"/>
              <w:spacing w:before="46"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5825C9AD">
            <w:pPr>
              <w:spacing w:line="269" w:lineRule="auto"/>
              <w:jc w:val="both"/>
              <w:rPr>
                <w:rFonts w:hint="eastAsia" w:ascii="宋体" w:hAnsi="宋体" w:eastAsia="宋体" w:cs="宋体"/>
                <w:b w:val="0"/>
                <w:bCs w:val="0"/>
                <w:i w:val="0"/>
                <w:iCs w:val="0"/>
                <w:sz w:val="21"/>
              </w:rPr>
            </w:pPr>
          </w:p>
          <w:p w14:paraId="5B6DB8EE">
            <w:pPr>
              <w:pStyle w:val="17"/>
              <w:spacing w:before="46"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69D5B968">
            <w:pPr>
              <w:jc w:val="both"/>
              <w:rPr>
                <w:rFonts w:hint="eastAsia" w:ascii="宋体" w:hAnsi="宋体" w:eastAsia="宋体" w:cs="宋体"/>
                <w:b w:val="0"/>
                <w:bCs w:val="0"/>
                <w:i w:val="0"/>
                <w:iCs w:val="0"/>
                <w:sz w:val="21"/>
              </w:rPr>
            </w:pPr>
          </w:p>
        </w:tc>
      </w:tr>
      <w:tr w14:paraId="0A90D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503" w:type="dxa"/>
            <w:vMerge w:val="continue"/>
            <w:tcBorders>
              <w:top w:val="nil"/>
              <w:bottom w:val="nil"/>
            </w:tcBorders>
            <w:vAlign w:val="top"/>
          </w:tcPr>
          <w:p w14:paraId="4EB3689A">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48C88944">
            <w:pPr>
              <w:jc w:val="both"/>
              <w:rPr>
                <w:rFonts w:hint="eastAsia" w:ascii="宋体" w:hAnsi="宋体" w:eastAsia="宋体" w:cs="宋体"/>
                <w:b w:val="0"/>
                <w:bCs w:val="0"/>
                <w:i w:val="0"/>
                <w:iCs w:val="0"/>
                <w:sz w:val="21"/>
              </w:rPr>
            </w:pPr>
          </w:p>
        </w:tc>
        <w:tc>
          <w:tcPr>
            <w:tcW w:w="1271" w:type="dxa"/>
            <w:vAlign w:val="top"/>
          </w:tcPr>
          <w:p w14:paraId="481794C6">
            <w:pPr>
              <w:pStyle w:val="17"/>
              <w:spacing w:before="230"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75461149">
            <w:pPr>
              <w:pStyle w:val="17"/>
              <w:spacing w:before="231" w:line="220" w:lineRule="auto"/>
              <w:ind w:left="2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科研课题如期结项</w:t>
            </w:r>
          </w:p>
        </w:tc>
        <w:tc>
          <w:tcPr>
            <w:tcW w:w="376" w:type="dxa"/>
            <w:vAlign w:val="top"/>
          </w:tcPr>
          <w:p w14:paraId="34E3C883">
            <w:pPr>
              <w:pStyle w:val="17"/>
              <w:spacing w:before="230"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29C5B30D">
            <w:pPr>
              <w:pStyle w:val="17"/>
              <w:spacing w:before="231" w:line="220"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科研课题如期结项</w:t>
            </w:r>
          </w:p>
        </w:tc>
        <w:tc>
          <w:tcPr>
            <w:tcW w:w="376" w:type="dxa"/>
            <w:vAlign w:val="top"/>
          </w:tcPr>
          <w:p w14:paraId="47749E21">
            <w:pPr>
              <w:jc w:val="both"/>
              <w:rPr>
                <w:rFonts w:hint="eastAsia" w:ascii="宋体" w:hAnsi="宋体" w:eastAsia="宋体" w:cs="宋体"/>
                <w:b w:val="0"/>
                <w:bCs w:val="0"/>
                <w:i w:val="0"/>
                <w:iCs w:val="0"/>
                <w:sz w:val="21"/>
              </w:rPr>
            </w:pPr>
          </w:p>
        </w:tc>
        <w:tc>
          <w:tcPr>
            <w:tcW w:w="786" w:type="dxa"/>
            <w:vAlign w:val="top"/>
          </w:tcPr>
          <w:p w14:paraId="3DD28ECF">
            <w:pPr>
              <w:spacing w:before="141" w:line="210" w:lineRule="auto"/>
              <w:ind w:left="210" w:right="51" w:hanging="11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2"/>
                <w:w w:val="98"/>
                <w:sz w:val="13"/>
                <w:szCs w:val="13"/>
              </w:rPr>
              <w:t>科研课题如</w:t>
            </w:r>
            <w:r>
              <w:rPr>
                <w:rFonts w:hint="eastAsia" w:ascii="宋体" w:hAnsi="宋体" w:eastAsia="宋体" w:cs="宋体"/>
                <w:b w:val="0"/>
                <w:bCs w:val="0"/>
                <w:i w:val="0"/>
                <w:iCs w:val="0"/>
                <w:spacing w:val="-3"/>
                <w:sz w:val="13"/>
                <w:szCs w:val="13"/>
              </w:rPr>
              <w:t>期结项</w:t>
            </w:r>
          </w:p>
        </w:tc>
        <w:tc>
          <w:tcPr>
            <w:tcW w:w="367" w:type="dxa"/>
            <w:vAlign w:val="top"/>
          </w:tcPr>
          <w:p w14:paraId="46B104F0">
            <w:pPr>
              <w:pStyle w:val="17"/>
              <w:spacing w:before="23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726B19CC">
            <w:pPr>
              <w:pStyle w:val="17"/>
              <w:spacing w:before="231"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001A6981">
            <w:pPr>
              <w:jc w:val="both"/>
              <w:rPr>
                <w:rFonts w:hint="eastAsia" w:ascii="宋体" w:hAnsi="宋体" w:eastAsia="宋体" w:cs="宋体"/>
                <w:b w:val="0"/>
                <w:bCs w:val="0"/>
                <w:i w:val="0"/>
                <w:iCs w:val="0"/>
                <w:sz w:val="21"/>
              </w:rPr>
            </w:pPr>
          </w:p>
        </w:tc>
      </w:tr>
      <w:tr w14:paraId="37FF36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bottom w:val="nil"/>
            </w:tcBorders>
            <w:vAlign w:val="top"/>
          </w:tcPr>
          <w:p w14:paraId="127DE703">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4D87420E">
            <w:pPr>
              <w:pStyle w:val="17"/>
              <w:spacing w:before="242"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088683B6">
            <w:pPr>
              <w:pStyle w:val="17"/>
              <w:spacing w:before="110"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经济效益指标</w:t>
            </w:r>
          </w:p>
        </w:tc>
        <w:tc>
          <w:tcPr>
            <w:tcW w:w="1623" w:type="dxa"/>
            <w:vAlign w:val="top"/>
          </w:tcPr>
          <w:p w14:paraId="148076EB">
            <w:pPr>
              <w:pStyle w:val="17"/>
              <w:spacing w:before="22" w:line="221" w:lineRule="auto"/>
              <w:ind w:left="4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查处黑广播、伪基站案件</w:t>
            </w:r>
          </w:p>
          <w:p w14:paraId="2E48019E">
            <w:pPr>
              <w:pStyle w:val="17"/>
              <w:spacing w:before="7" w:line="181" w:lineRule="auto"/>
              <w:ind w:left="681"/>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次数</w:t>
            </w:r>
          </w:p>
        </w:tc>
        <w:tc>
          <w:tcPr>
            <w:tcW w:w="376" w:type="dxa"/>
            <w:vAlign w:val="top"/>
          </w:tcPr>
          <w:p w14:paraId="0CB64B0A">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23A2F979">
            <w:pPr>
              <w:pStyle w:val="17"/>
              <w:spacing w:before="111" w:line="241" w:lineRule="auto"/>
              <w:ind w:left="577"/>
              <w:jc w:val="both"/>
              <w:rPr>
                <w:rFonts w:hint="eastAsia" w:ascii="宋体" w:hAnsi="宋体" w:eastAsia="宋体" w:cs="宋体"/>
                <w:b w:val="0"/>
                <w:bCs w:val="0"/>
                <w:i w:val="0"/>
                <w:iCs w:val="0"/>
              </w:rPr>
            </w:pPr>
            <w:r>
              <w:rPr>
                <w:rFonts w:hint="eastAsia" w:ascii="宋体" w:hAnsi="宋体" w:eastAsia="宋体" w:cs="宋体"/>
                <w:b w:val="0"/>
                <w:bCs w:val="0"/>
                <w:i w:val="0"/>
                <w:iCs w:val="0"/>
              </w:rPr>
              <w:t>3</w:t>
            </w:r>
          </w:p>
        </w:tc>
        <w:tc>
          <w:tcPr>
            <w:tcW w:w="376" w:type="dxa"/>
            <w:vAlign w:val="top"/>
          </w:tcPr>
          <w:p w14:paraId="45B03FEF">
            <w:pPr>
              <w:pStyle w:val="17"/>
              <w:spacing w:before="111" w:line="221" w:lineRule="auto"/>
              <w:ind w:left="130"/>
              <w:jc w:val="both"/>
              <w:rPr>
                <w:rFonts w:hint="eastAsia" w:ascii="宋体" w:hAnsi="宋体" w:eastAsia="宋体" w:cs="宋体"/>
                <w:b w:val="0"/>
                <w:bCs w:val="0"/>
                <w:i w:val="0"/>
                <w:iCs w:val="0"/>
              </w:rPr>
            </w:pPr>
            <w:r>
              <w:rPr>
                <w:rFonts w:hint="eastAsia" w:ascii="宋体" w:hAnsi="宋体" w:eastAsia="宋体" w:cs="宋体"/>
                <w:b w:val="0"/>
                <w:bCs w:val="0"/>
                <w:i w:val="0"/>
                <w:iCs w:val="0"/>
              </w:rPr>
              <w:t>次</w:t>
            </w:r>
          </w:p>
        </w:tc>
        <w:tc>
          <w:tcPr>
            <w:tcW w:w="786" w:type="dxa"/>
            <w:vAlign w:val="top"/>
          </w:tcPr>
          <w:p w14:paraId="64284DD2">
            <w:pPr>
              <w:spacing w:before="88" w:line="238" w:lineRule="auto"/>
              <w:ind w:left="40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2</w:t>
            </w:r>
          </w:p>
        </w:tc>
        <w:tc>
          <w:tcPr>
            <w:tcW w:w="367" w:type="dxa"/>
            <w:vAlign w:val="top"/>
          </w:tcPr>
          <w:p w14:paraId="41403849">
            <w:pPr>
              <w:pStyle w:val="17"/>
              <w:spacing w:before="11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060206A4">
            <w:pPr>
              <w:pStyle w:val="17"/>
              <w:spacing w:before="111"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14C4445B">
            <w:pPr>
              <w:jc w:val="both"/>
              <w:rPr>
                <w:rFonts w:hint="eastAsia" w:ascii="宋体" w:hAnsi="宋体" w:eastAsia="宋体" w:cs="宋体"/>
                <w:b w:val="0"/>
                <w:bCs w:val="0"/>
                <w:i w:val="0"/>
                <w:iCs w:val="0"/>
                <w:sz w:val="21"/>
              </w:rPr>
            </w:pPr>
          </w:p>
        </w:tc>
      </w:tr>
      <w:tr w14:paraId="3D66BE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366E9D78">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5B210063">
            <w:pPr>
              <w:jc w:val="both"/>
              <w:rPr>
                <w:rFonts w:hint="eastAsia" w:ascii="宋体" w:hAnsi="宋体" w:eastAsia="宋体" w:cs="宋体"/>
                <w:b w:val="0"/>
                <w:bCs w:val="0"/>
                <w:i w:val="0"/>
                <w:iCs w:val="0"/>
                <w:sz w:val="21"/>
              </w:rPr>
            </w:pPr>
          </w:p>
        </w:tc>
        <w:tc>
          <w:tcPr>
            <w:tcW w:w="1271" w:type="dxa"/>
            <w:vAlign w:val="top"/>
          </w:tcPr>
          <w:p w14:paraId="430AE92C">
            <w:pPr>
              <w:pStyle w:val="17"/>
              <w:spacing w:before="6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2E901CFB">
            <w:pPr>
              <w:pStyle w:val="17"/>
              <w:spacing w:before="65" w:line="221" w:lineRule="auto"/>
              <w:ind w:left="25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有效保障电磁秩序</w:t>
            </w:r>
          </w:p>
        </w:tc>
        <w:tc>
          <w:tcPr>
            <w:tcW w:w="376" w:type="dxa"/>
            <w:vAlign w:val="top"/>
          </w:tcPr>
          <w:p w14:paraId="22628179">
            <w:pPr>
              <w:pStyle w:val="17"/>
              <w:spacing w:before="6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6D46FB54">
            <w:pPr>
              <w:pStyle w:val="17"/>
              <w:spacing w:before="65" w:line="221" w:lineRule="auto"/>
              <w:ind w:left="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有效保障电磁秩序</w:t>
            </w:r>
          </w:p>
        </w:tc>
        <w:tc>
          <w:tcPr>
            <w:tcW w:w="376" w:type="dxa"/>
            <w:vAlign w:val="top"/>
          </w:tcPr>
          <w:p w14:paraId="38C9A02A">
            <w:pPr>
              <w:jc w:val="both"/>
              <w:rPr>
                <w:rFonts w:hint="eastAsia" w:ascii="宋体" w:hAnsi="宋体" w:eastAsia="宋体" w:cs="宋体"/>
                <w:b w:val="0"/>
                <w:bCs w:val="0"/>
                <w:i w:val="0"/>
                <w:iCs w:val="0"/>
                <w:sz w:val="21"/>
              </w:rPr>
            </w:pPr>
          </w:p>
        </w:tc>
        <w:tc>
          <w:tcPr>
            <w:tcW w:w="786" w:type="dxa"/>
            <w:vAlign w:val="top"/>
          </w:tcPr>
          <w:p w14:paraId="23723712">
            <w:pPr>
              <w:spacing w:before="27" w:line="178" w:lineRule="auto"/>
              <w:ind w:left="9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
                <w:w w:val="98"/>
                <w:sz w:val="13"/>
                <w:szCs w:val="13"/>
              </w:rPr>
              <w:t>有效保障电</w:t>
            </w:r>
          </w:p>
        </w:tc>
        <w:tc>
          <w:tcPr>
            <w:tcW w:w="367" w:type="dxa"/>
            <w:vAlign w:val="top"/>
          </w:tcPr>
          <w:p w14:paraId="6DDB810F">
            <w:pPr>
              <w:pStyle w:val="17"/>
              <w:spacing w:before="65" w:line="235"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06BB69AD">
            <w:pPr>
              <w:pStyle w:val="17"/>
              <w:spacing w:before="65" w:line="235"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12C2EB7F">
            <w:pPr>
              <w:jc w:val="both"/>
              <w:rPr>
                <w:rFonts w:hint="eastAsia" w:ascii="宋体" w:hAnsi="宋体" w:eastAsia="宋体" w:cs="宋体"/>
                <w:b w:val="0"/>
                <w:bCs w:val="0"/>
                <w:i w:val="0"/>
                <w:iCs w:val="0"/>
                <w:sz w:val="21"/>
              </w:rPr>
            </w:pPr>
          </w:p>
        </w:tc>
      </w:tr>
      <w:tr w14:paraId="1F361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continue"/>
            <w:tcBorders>
              <w:top w:val="nil"/>
            </w:tcBorders>
            <w:vAlign w:val="top"/>
          </w:tcPr>
          <w:p w14:paraId="34B37C9A">
            <w:pPr>
              <w:jc w:val="both"/>
              <w:rPr>
                <w:rFonts w:hint="eastAsia" w:ascii="宋体" w:hAnsi="宋体" w:eastAsia="宋体" w:cs="宋体"/>
                <w:b w:val="0"/>
                <w:bCs w:val="0"/>
                <w:i w:val="0"/>
                <w:iCs w:val="0"/>
                <w:sz w:val="21"/>
              </w:rPr>
            </w:pPr>
          </w:p>
        </w:tc>
        <w:tc>
          <w:tcPr>
            <w:tcW w:w="1475" w:type="dxa"/>
            <w:vAlign w:val="top"/>
          </w:tcPr>
          <w:p w14:paraId="77422FDA">
            <w:pPr>
              <w:pStyle w:val="17"/>
              <w:spacing w:before="111"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5BC986BC">
            <w:pPr>
              <w:pStyle w:val="17"/>
              <w:spacing w:before="22" w:line="206" w:lineRule="auto"/>
              <w:ind w:left="568" w:right="63" w:hanging="4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服务对象满意度指</w:t>
            </w:r>
            <w:r>
              <w:rPr>
                <w:rFonts w:hint="eastAsia" w:ascii="宋体" w:hAnsi="宋体" w:eastAsia="宋体" w:cs="宋体"/>
                <w:b w:val="0"/>
                <w:bCs w:val="0"/>
                <w:i w:val="0"/>
                <w:iCs w:val="0"/>
              </w:rPr>
              <w:t>标</w:t>
            </w:r>
          </w:p>
        </w:tc>
        <w:tc>
          <w:tcPr>
            <w:tcW w:w="1623" w:type="dxa"/>
            <w:vAlign w:val="top"/>
          </w:tcPr>
          <w:p w14:paraId="6642C38B">
            <w:pPr>
              <w:pStyle w:val="17"/>
              <w:spacing w:before="111" w:line="221" w:lineRule="auto"/>
              <w:ind w:left="3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用频单位满意度</w:t>
            </w:r>
          </w:p>
        </w:tc>
        <w:tc>
          <w:tcPr>
            <w:tcW w:w="376" w:type="dxa"/>
            <w:vAlign w:val="top"/>
          </w:tcPr>
          <w:p w14:paraId="5724D6A1">
            <w:pPr>
              <w:pStyle w:val="17"/>
              <w:spacing w:before="111" w:line="239"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7A39EA4D">
            <w:pPr>
              <w:pStyle w:val="17"/>
              <w:spacing w:before="111" w:line="241"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95</w:t>
            </w:r>
          </w:p>
        </w:tc>
        <w:tc>
          <w:tcPr>
            <w:tcW w:w="376" w:type="dxa"/>
            <w:vAlign w:val="top"/>
          </w:tcPr>
          <w:p w14:paraId="7DD7758D">
            <w:pPr>
              <w:pStyle w:val="17"/>
              <w:spacing w:before="111" w:line="241"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17CD6F7F">
            <w:pPr>
              <w:spacing w:before="1" w:line="165" w:lineRule="auto"/>
              <w:ind w:left="299" w:right="186" w:hanging="89"/>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
                <w:w w:val="97"/>
                <w:sz w:val="13"/>
                <w:szCs w:val="13"/>
              </w:rPr>
              <w:t>磁秩序</w:t>
            </w:r>
            <w:r>
              <w:rPr>
                <w:rFonts w:hint="eastAsia" w:ascii="宋体" w:hAnsi="宋体" w:eastAsia="宋体" w:cs="宋体"/>
                <w:b w:val="0"/>
                <w:bCs w:val="0"/>
                <w:i w:val="0"/>
                <w:iCs w:val="0"/>
                <w:spacing w:val="18"/>
                <w:w w:val="114"/>
                <w:sz w:val="13"/>
                <w:szCs w:val="13"/>
              </w:rPr>
              <w:t>10</w:t>
            </w:r>
          </w:p>
        </w:tc>
        <w:tc>
          <w:tcPr>
            <w:tcW w:w="367" w:type="dxa"/>
            <w:vAlign w:val="top"/>
          </w:tcPr>
          <w:p w14:paraId="32AF99D3">
            <w:pPr>
              <w:pStyle w:val="17"/>
              <w:spacing w:before="111"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E4EC148">
            <w:pPr>
              <w:pStyle w:val="17"/>
              <w:spacing w:before="111"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6D195498">
            <w:pPr>
              <w:jc w:val="both"/>
              <w:rPr>
                <w:rFonts w:hint="eastAsia" w:ascii="宋体" w:hAnsi="宋体" w:eastAsia="宋体" w:cs="宋体"/>
                <w:b w:val="0"/>
                <w:bCs w:val="0"/>
                <w:i w:val="0"/>
                <w:iCs w:val="0"/>
                <w:sz w:val="21"/>
              </w:rPr>
            </w:pPr>
          </w:p>
        </w:tc>
      </w:tr>
      <w:tr w14:paraId="2F47A2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6E5D8F91">
            <w:pPr>
              <w:pStyle w:val="17"/>
              <w:spacing w:before="46" w:line="206"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11D8DC15">
            <w:pPr>
              <w:pStyle w:val="17"/>
              <w:spacing w:before="46" w:line="206"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60A5B4BE">
            <w:pPr>
              <w:pStyle w:val="17"/>
              <w:spacing w:before="46" w:line="206"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99.7</w:t>
            </w:r>
          </w:p>
        </w:tc>
        <w:tc>
          <w:tcPr>
            <w:tcW w:w="1837" w:type="dxa"/>
            <w:vAlign w:val="top"/>
          </w:tcPr>
          <w:p w14:paraId="7F0EF8CF">
            <w:pPr>
              <w:spacing w:line="202" w:lineRule="exact"/>
              <w:jc w:val="both"/>
              <w:rPr>
                <w:rFonts w:hint="eastAsia" w:ascii="宋体" w:hAnsi="宋体" w:eastAsia="宋体" w:cs="宋体"/>
                <w:b w:val="0"/>
                <w:bCs w:val="0"/>
                <w:i w:val="0"/>
                <w:iCs w:val="0"/>
                <w:sz w:val="17"/>
              </w:rPr>
            </w:pPr>
          </w:p>
        </w:tc>
      </w:tr>
      <w:tr w14:paraId="66D04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503" w:type="dxa"/>
            <w:vAlign w:val="top"/>
          </w:tcPr>
          <w:p w14:paraId="31587730">
            <w:pPr>
              <w:spacing w:line="292" w:lineRule="auto"/>
              <w:jc w:val="both"/>
              <w:rPr>
                <w:rFonts w:hint="eastAsia" w:ascii="宋体" w:hAnsi="宋体" w:eastAsia="宋体" w:cs="宋体"/>
                <w:b w:val="0"/>
                <w:bCs w:val="0"/>
                <w:i w:val="0"/>
                <w:iCs w:val="0"/>
                <w:sz w:val="21"/>
              </w:rPr>
            </w:pPr>
          </w:p>
          <w:p w14:paraId="05725EF7">
            <w:pPr>
              <w:pStyle w:val="17"/>
              <w:spacing w:before="46" w:line="236"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15FD660D">
            <w:pPr>
              <w:spacing w:before="153" w:line="196" w:lineRule="auto"/>
              <w:ind w:left="36" w:right="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在省经信厅的领导下</w:t>
            </w:r>
            <w:r>
              <w:rPr>
                <w:rFonts w:hint="eastAsia" w:ascii="宋体" w:hAnsi="宋体" w:eastAsia="宋体" w:cs="宋体"/>
                <w:b w:val="0"/>
                <w:bCs w:val="0"/>
                <w:i w:val="0"/>
                <w:iCs w:val="0"/>
                <w:spacing w:val="-2"/>
                <w:sz w:val="13"/>
                <w:szCs w:val="13"/>
              </w:rPr>
              <w:t xml:space="preserve"> </w:t>
            </w:r>
            <w:r>
              <w:rPr>
                <w:rFonts w:hint="eastAsia" w:ascii="宋体" w:hAnsi="宋体" w:eastAsia="宋体" w:cs="宋体"/>
                <w:b w:val="0"/>
                <w:bCs w:val="0"/>
                <w:i w:val="0"/>
                <w:iCs w:val="0"/>
                <w:spacing w:val="-5"/>
                <w:sz w:val="13"/>
                <w:szCs w:val="13"/>
              </w:rPr>
              <w:t>， 按照工信部无线电管理局提出的“三管理</w:t>
            </w:r>
            <w:r>
              <w:rPr>
                <w:rFonts w:hint="eastAsia" w:ascii="宋体" w:hAnsi="宋体" w:eastAsia="宋体" w:cs="宋体"/>
                <w:b w:val="0"/>
                <w:bCs w:val="0"/>
                <w:i w:val="0"/>
                <w:iCs w:val="0"/>
                <w:spacing w:val="-22"/>
                <w:sz w:val="13"/>
                <w:szCs w:val="13"/>
              </w:rPr>
              <w:t xml:space="preserve"> </w:t>
            </w:r>
            <w:r>
              <w:rPr>
                <w:rFonts w:hint="eastAsia" w:ascii="宋体" w:hAnsi="宋体" w:eastAsia="宋体" w:cs="宋体"/>
                <w:b w:val="0"/>
                <w:bCs w:val="0"/>
                <w:i w:val="0"/>
                <w:iCs w:val="0"/>
                <w:spacing w:val="-5"/>
                <w:sz w:val="13"/>
                <w:szCs w:val="13"/>
              </w:rPr>
              <w:t>、 三服务、 一突出</w:t>
            </w:r>
            <w:r>
              <w:rPr>
                <w:rFonts w:hint="eastAsia" w:ascii="宋体" w:hAnsi="宋体" w:eastAsia="宋体" w:cs="宋体"/>
                <w:b w:val="0"/>
                <w:bCs w:val="0"/>
                <w:i w:val="0"/>
                <w:iCs w:val="0"/>
                <w:spacing w:val="-19"/>
                <w:sz w:val="13"/>
                <w:szCs w:val="13"/>
              </w:rPr>
              <w:t xml:space="preserve"> </w:t>
            </w:r>
            <w:r>
              <w:rPr>
                <w:rFonts w:hint="eastAsia" w:ascii="宋体" w:hAnsi="宋体" w:eastAsia="宋体" w:cs="宋体"/>
                <w:b w:val="0"/>
                <w:bCs w:val="0"/>
                <w:i w:val="0"/>
                <w:iCs w:val="0"/>
                <w:spacing w:val="-5"/>
                <w:sz w:val="13"/>
                <w:szCs w:val="13"/>
              </w:rPr>
              <w:t>”的工作思路</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我站扎实开展各项无线电安全保障工作</w:t>
            </w:r>
            <w:r>
              <w:rPr>
                <w:rFonts w:hint="eastAsia" w:ascii="宋体" w:hAnsi="宋体" w:eastAsia="宋体" w:cs="宋体"/>
                <w:b w:val="0"/>
                <w:bCs w:val="0"/>
                <w:i w:val="0"/>
                <w:iCs w:val="0"/>
                <w:spacing w:val="-22"/>
                <w:sz w:val="13"/>
                <w:szCs w:val="13"/>
              </w:rPr>
              <w:t xml:space="preserve"> </w:t>
            </w:r>
            <w:r>
              <w:rPr>
                <w:rFonts w:hint="eastAsia" w:ascii="宋体" w:hAnsi="宋体" w:eastAsia="宋体" w:cs="宋体"/>
                <w:b w:val="0"/>
                <w:bCs w:val="0"/>
                <w:i w:val="0"/>
                <w:iCs w:val="0"/>
                <w:spacing w:val="-5"/>
                <w:sz w:val="13"/>
                <w:szCs w:val="13"/>
              </w:rPr>
              <w:t>。 一是今年共查找无线电干扰和非</w:t>
            </w:r>
            <w:r>
              <w:rPr>
                <w:rFonts w:hint="eastAsia" w:ascii="宋体" w:hAnsi="宋体" w:eastAsia="宋体" w:cs="宋体"/>
                <w:b w:val="0"/>
                <w:bCs w:val="0"/>
                <w:i w:val="0"/>
                <w:iCs w:val="0"/>
                <w:spacing w:val="-4"/>
                <w:sz w:val="13"/>
                <w:szCs w:val="13"/>
              </w:rPr>
              <w:t>法信号2起</w:t>
            </w:r>
            <w:r>
              <w:rPr>
                <w:rFonts w:hint="eastAsia" w:ascii="宋体" w:hAnsi="宋体" w:eastAsia="宋体" w:cs="宋体"/>
                <w:b w:val="0"/>
                <w:bCs w:val="0"/>
                <w:i w:val="0"/>
                <w:iCs w:val="0"/>
                <w:spacing w:val="2"/>
                <w:sz w:val="13"/>
                <w:szCs w:val="13"/>
              </w:rPr>
              <w:t xml:space="preserve"> </w:t>
            </w:r>
            <w:r>
              <w:rPr>
                <w:rFonts w:hint="eastAsia" w:ascii="宋体" w:hAnsi="宋体" w:eastAsia="宋体" w:cs="宋体"/>
                <w:b w:val="0"/>
                <w:bCs w:val="0"/>
                <w:i w:val="0"/>
                <w:iCs w:val="0"/>
                <w:spacing w:val="-4"/>
                <w:sz w:val="13"/>
                <w:szCs w:val="13"/>
              </w:rPr>
              <w:t>， 年度工作目标完成率大于120%。 二是考试保障任务圆满完成累计开展考试保障工作共计15次</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4"/>
                <w:sz w:val="13"/>
                <w:szCs w:val="13"/>
              </w:rPr>
              <w:t>， 保障时长总计32天</w:t>
            </w:r>
            <w:r>
              <w:rPr>
                <w:rFonts w:hint="eastAsia" w:ascii="宋体" w:hAnsi="宋体" w:eastAsia="宋体" w:cs="宋体"/>
                <w:b w:val="0"/>
                <w:bCs w:val="0"/>
                <w:i w:val="0"/>
                <w:iCs w:val="0"/>
                <w:spacing w:val="-21"/>
                <w:sz w:val="13"/>
                <w:szCs w:val="13"/>
              </w:rPr>
              <w:t xml:space="preserve"> </w:t>
            </w:r>
            <w:r>
              <w:rPr>
                <w:rFonts w:hint="eastAsia" w:ascii="宋体" w:hAnsi="宋体" w:eastAsia="宋体" w:cs="宋体"/>
                <w:b w:val="0"/>
                <w:bCs w:val="0"/>
                <w:i w:val="0"/>
                <w:iCs w:val="0"/>
                <w:spacing w:val="-4"/>
                <w:sz w:val="13"/>
                <w:szCs w:val="13"/>
              </w:rPr>
              <w:t>。 三是学术技术交流与竞赛活动精彩纷呈</w:t>
            </w:r>
            <w:r>
              <w:rPr>
                <w:rFonts w:hint="eastAsia" w:ascii="宋体" w:hAnsi="宋体" w:eastAsia="宋体" w:cs="宋体"/>
                <w:b w:val="0"/>
                <w:bCs w:val="0"/>
                <w:i w:val="0"/>
                <w:iCs w:val="0"/>
                <w:spacing w:val="-13"/>
                <w:sz w:val="13"/>
                <w:szCs w:val="13"/>
              </w:rPr>
              <w:t xml:space="preserve"> </w:t>
            </w:r>
            <w:r>
              <w:rPr>
                <w:rFonts w:hint="eastAsia" w:ascii="宋体" w:hAnsi="宋体" w:eastAsia="宋体" w:cs="宋体"/>
                <w:b w:val="0"/>
                <w:bCs w:val="0"/>
                <w:i w:val="0"/>
                <w:iCs w:val="0"/>
                <w:spacing w:val="-4"/>
                <w:sz w:val="13"/>
                <w:szCs w:val="13"/>
              </w:rPr>
              <w:t>，全年共举办 9次 “天府电波卫士讲堂</w:t>
            </w:r>
            <w:r>
              <w:rPr>
                <w:rFonts w:hint="eastAsia" w:ascii="宋体" w:hAnsi="宋体" w:eastAsia="宋体" w:cs="宋体"/>
                <w:b w:val="0"/>
                <w:bCs w:val="0"/>
                <w:i w:val="0"/>
                <w:iCs w:val="0"/>
                <w:spacing w:val="-18"/>
                <w:sz w:val="13"/>
                <w:szCs w:val="13"/>
              </w:rPr>
              <w:t xml:space="preserve"> </w:t>
            </w:r>
            <w:r>
              <w:rPr>
                <w:rFonts w:hint="eastAsia" w:ascii="宋体" w:hAnsi="宋体" w:eastAsia="宋体" w:cs="宋体"/>
                <w:b w:val="0"/>
                <w:bCs w:val="0"/>
                <w:i w:val="0"/>
                <w:iCs w:val="0"/>
                <w:spacing w:val="-4"/>
                <w:sz w:val="13"/>
                <w:szCs w:val="13"/>
              </w:rPr>
              <w:t>”学术技术交流会</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4"/>
                <w:sz w:val="13"/>
                <w:szCs w:val="13"/>
              </w:rPr>
              <w:t>， 加</w:t>
            </w:r>
            <w:r>
              <w:rPr>
                <w:rFonts w:hint="eastAsia" w:ascii="宋体" w:hAnsi="宋体" w:eastAsia="宋体" w:cs="宋体"/>
                <w:b w:val="0"/>
                <w:bCs w:val="0"/>
                <w:i w:val="0"/>
                <w:iCs w:val="0"/>
                <w:spacing w:val="-5"/>
                <w:sz w:val="13"/>
                <w:szCs w:val="13"/>
              </w:rPr>
              <w:t>强了与同行单位之间的沟通合作</w:t>
            </w:r>
            <w:r>
              <w:rPr>
                <w:rFonts w:hint="eastAsia" w:ascii="宋体" w:hAnsi="宋体" w:eastAsia="宋体" w:cs="宋体"/>
                <w:b w:val="0"/>
                <w:bCs w:val="0"/>
                <w:i w:val="0"/>
                <w:iCs w:val="0"/>
                <w:spacing w:val="-11"/>
                <w:sz w:val="13"/>
                <w:szCs w:val="13"/>
              </w:rPr>
              <w:t xml:space="preserve"> </w:t>
            </w:r>
            <w:r>
              <w:rPr>
                <w:rFonts w:hint="eastAsia" w:ascii="宋体" w:hAnsi="宋体" w:eastAsia="宋体" w:cs="宋体"/>
                <w:b w:val="0"/>
                <w:bCs w:val="0"/>
                <w:i w:val="0"/>
                <w:iCs w:val="0"/>
                <w:spacing w:val="-5"/>
                <w:sz w:val="13"/>
                <w:szCs w:val="13"/>
              </w:rPr>
              <w:t>， 营造了良好的行业学术氛围</w:t>
            </w:r>
            <w:r>
              <w:rPr>
                <w:rFonts w:hint="eastAsia" w:ascii="宋体" w:hAnsi="宋体" w:eastAsia="宋体" w:cs="宋体"/>
                <w:b w:val="0"/>
                <w:bCs w:val="0"/>
                <w:i w:val="0"/>
                <w:iCs w:val="0"/>
                <w:spacing w:val="-21"/>
                <w:sz w:val="13"/>
                <w:szCs w:val="13"/>
              </w:rPr>
              <w:t xml:space="preserve"> </w:t>
            </w:r>
            <w:r>
              <w:rPr>
                <w:rFonts w:hint="eastAsia" w:ascii="宋体" w:hAnsi="宋体" w:eastAsia="宋体" w:cs="宋体"/>
                <w:b w:val="0"/>
                <w:bCs w:val="0"/>
                <w:i w:val="0"/>
                <w:iCs w:val="0"/>
                <w:spacing w:val="-5"/>
                <w:sz w:val="13"/>
                <w:szCs w:val="13"/>
              </w:rPr>
              <w:t>。 四是在下半年</w:t>
            </w:r>
            <w:r>
              <w:rPr>
                <w:rFonts w:hint="eastAsia" w:ascii="宋体" w:hAnsi="宋体" w:eastAsia="宋体" w:cs="宋体"/>
                <w:b w:val="0"/>
                <w:bCs w:val="0"/>
                <w:i w:val="0"/>
                <w:iCs w:val="0"/>
                <w:spacing w:val="-13"/>
                <w:sz w:val="13"/>
                <w:szCs w:val="13"/>
              </w:rPr>
              <w:t xml:space="preserve"> </w:t>
            </w:r>
            <w:r>
              <w:rPr>
                <w:rFonts w:hint="eastAsia" w:ascii="宋体" w:hAnsi="宋体" w:eastAsia="宋体" w:cs="宋体"/>
                <w:b w:val="0"/>
                <w:bCs w:val="0"/>
                <w:i w:val="0"/>
                <w:iCs w:val="0"/>
                <w:spacing w:val="-5"/>
                <w:sz w:val="13"/>
                <w:szCs w:val="13"/>
              </w:rPr>
              <w:t>， 我们成功举办了全省演练及川</w:t>
            </w:r>
            <w:r>
              <w:rPr>
                <w:rFonts w:hint="eastAsia" w:ascii="宋体" w:hAnsi="宋体" w:eastAsia="宋体" w:cs="宋体"/>
                <w:b w:val="0"/>
                <w:bCs w:val="0"/>
                <w:i w:val="0"/>
                <w:iCs w:val="0"/>
                <w:spacing w:val="-4"/>
                <w:sz w:val="13"/>
                <w:szCs w:val="13"/>
              </w:rPr>
              <w:t>渝技能大赛</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4"/>
                <w:sz w:val="13"/>
                <w:szCs w:val="13"/>
              </w:rPr>
              <w:t>， 进一步提升了我们单位在川渝</w:t>
            </w:r>
            <w:r>
              <w:rPr>
                <w:rFonts w:hint="eastAsia" w:ascii="宋体" w:hAnsi="宋体" w:eastAsia="宋体" w:cs="宋体"/>
                <w:b w:val="0"/>
                <w:bCs w:val="0"/>
                <w:i w:val="0"/>
                <w:iCs w:val="0"/>
                <w:spacing w:val="-5"/>
                <w:sz w:val="13"/>
                <w:szCs w:val="13"/>
              </w:rPr>
              <w:t>地区乃至全国的行业影响力</w:t>
            </w:r>
            <w:r>
              <w:rPr>
                <w:rFonts w:hint="eastAsia" w:ascii="宋体" w:hAnsi="宋体" w:eastAsia="宋体" w:cs="宋体"/>
                <w:b w:val="0"/>
                <w:bCs w:val="0"/>
                <w:i w:val="0"/>
                <w:iCs w:val="0"/>
                <w:spacing w:val="-13"/>
                <w:sz w:val="13"/>
                <w:szCs w:val="13"/>
              </w:rPr>
              <w:t xml:space="preserve"> </w:t>
            </w:r>
            <w:r>
              <w:rPr>
                <w:rFonts w:hint="eastAsia" w:ascii="宋体" w:hAnsi="宋体" w:eastAsia="宋体" w:cs="宋体"/>
                <w:b w:val="0"/>
                <w:bCs w:val="0"/>
                <w:i w:val="0"/>
                <w:iCs w:val="0"/>
                <w:spacing w:val="-5"/>
                <w:sz w:val="13"/>
                <w:szCs w:val="13"/>
              </w:rPr>
              <w:t>， 为推动区域内无线电事业的协同发展起到了积极作用</w:t>
            </w:r>
            <w:r>
              <w:rPr>
                <w:rFonts w:hint="eastAsia" w:ascii="宋体" w:hAnsi="宋体" w:eastAsia="宋体" w:cs="宋体"/>
                <w:b w:val="0"/>
                <w:bCs w:val="0"/>
                <w:i w:val="0"/>
                <w:iCs w:val="0"/>
                <w:spacing w:val="-21"/>
                <w:sz w:val="13"/>
                <w:szCs w:val="13"/>
              </w:rPr>
              <w:t xml:space="preserve"> </w:t>
            </w:r>
            <w:r>
              <w:rPr>
                <w:rFonts w:hint="eastAsia" w:ascii="宋体" w:hAnsi="宋体" w:eastAsia="宋体" w:cs="宋体"/>
                <w:b w:val="0"/>
                <w:bCs w:val="0"/>
                <w:i w:val="0"/>
                <w:iCs w:val="0"/>
                <w:spacing w:val="-5"/>
                <w:sz w:val="13"/>
                <w:szCs w:val="13"/>
              </w:rPr>
              <w:t>。 较好的完成了项目年度目标。</w:t>
            </w:r>
          </w:p>
        </w:tc>
      </w:tr>
      <w:tr w14:paraId="3B3A97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525ABBE0">
            <w:pPr>
              <w:pStyle w:val="17"/>
              <w:spacing w:before="73" w:line="233"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09E81AD1">
            <w:pPr>
              <w:spacing w:before="161" w:line="178"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在设定绩效指标过程中</w:t>
            </w:r>
            <w:r>
              <w:rPr>
                <w:rFonts w:hint="eastAsia" w:ascii="宋体" w:hAnsi="宋体" w:eastAsia="宋体" w:cs="宋体"/>
                <w:b w:val="0"/>
                <w:bCs w:val="0"/>
                <w:i w:val="0"/>
                <w:iCs w:val="0"/>
                <w:spacing w:val="-3"/>
                <w:sz w:val="13"/>
                <w:szCs w:val="13"/>
              </w:rPr>
              <w:t xml:space="preserve"> </w:t>
            </w:r>
            <w:r>
              <w:rPr>
                <w:rFonts w:hint="eastAsia" w:ascii="宋体" w:hAnsi="宋体" w:eastAsia="宋体" w:cs="宋体"/>
                <w:b w:val="0"/>
                <w:bCs w:val="0"/>
                <w:i w:val="0"/>
                <w:iCs w:val="0"/>
                <w:spacing w:val="-5"/>
                <w:sz w:val="13"/>
                <w:szCs w:val="13"/>
              </w:rPr>
              <w:t>， 仍然存在部分定性指标难以量化的情况。</w:t>
            </w:r>
          </w:p>
        </w:tc>
      </w:tr>
      <w:tr w14:paraId="4DFB5B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02E53CFE">
            <w:pPr>
              <w:pStyle w:val="17"/>
              <w:spacing w:before="97" w:line="234"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3F5A85C2">
            <w:pPr>
              <w:spacing w:before="186" w:line="178"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可再进一步完善绩效目标</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尽可能对绩效指标进行量化</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完善评估方法</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提升财政资金的使用</w:t>
            </w:r>
            <w:r>
              <w:rPr>
                <w:rFonts w:hint="eastAsia" w:ascii="宋体" w:hAnsi="宋体" w:eastAsia="宋体" w:cs="宋体"/>
                <w:b w:val="0"/>
                <w:bCs w:val="0"/>
                <w:i w:val="0"/>
                <w:iCs w:val="0"/>
                <w:spacing w:val="-6"/>
                <w:sz w:val="13"/>
                <w:szCs w:val="13"/>
              </w:rPr>
              <w:t>效益。</w:t>
            </w:r>
          </w:p>
        </w:tc>
      </w:tr>
      <w:tr w14:paraId="460954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6" w:hRule="atLeast"/>
        </w:trPr>
        <w:tc>
          <w:tcPr>
            <w:tcW w:w="5248" w:type="dxa"/>
            <w:gridSpan w:val="5"/>
            <w:vAlign w:val="top"/>
          </w:tcPr>
          <w:p w14:paraId="3A4DB4F9">
            <w:pPr>
              <w:spacing w:before="213" w:line="222"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项目负责人：陈沫言</w:t>
            </w:r>
          </w:p>
        </w:tc>
        <w:tc>
          <w:tcPr>
            <w:tcW w:w="4968" w:type="dxa"/>
            <w:gridSpan w:val="6"/>
            <w:vAlign w:val="top"/>
          </w:tcPr>
          <w:p w14:paraId="764AE90C">
            <w:pPr>
              <w:spacing w:before="213" w:line="222"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0223DB75">
      <w:pPr>
        <w:jc w:val="both"/>
        <w:rPr>
          <w:rFonts w:hint="eastAsia" w:ascii="宋体" w:hAnsi="宋体" w:eastAsia="宋体" w:cs="宋体"/>
          <w:b w:val="0"/>
          <w:bCs w:val="0"/>
          <w:i w:val="0"/>
          <w:iCs w:val="0"/>
          <w:sz w:val="21"/>
        </w:rPr>
      </w:pPr>
    </w:p>
    <w:p w14:paraId="5FBAE60D">
      <w:pPr>
        <w:jc w:val="both"/>
        <w:rPr>
          <w:rFonts w:hint="eastAsia" w:ascii="宋体" w:hAnsi="宋体" w:eastAsia="宋体" w:cs="宋体"/>
          <w:b w:val="0"/>
          <w:bCs w:val="0"/>
          <w:i w:val="0"/>
          <w:iCs w:val="0"/>
          <w:sz w:val="21"/>
          <w:szCs w:val="21"/>
        </w:rPr>
        <w:sectPr>
          <w:footerReference r:id="rId15" w:type="default"/>
          <w:pgSz w:w="11905" w:h="16837"/>
          <w:pgMar w:top="254" w:right="1174" w:bottom="686" w:left="504" w:header="0" w:footer="374" w:gutter="0"/>
          <w:pgNumType w:fmt="decimal"/>
          <w:cols w:space="720" w:num="1"/>
        </w:sectPr>
      </w:pPr>
    </w:p>
    <w:tbl>
      <w:tblPr>
        <w:tblStyle w:val="16"/>
        <w:tblW w:w="1021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03"/>
        <w:gridCol w:w="1475"/>
        <w:gridCol w:w="1271"/>
        <w:gridCol w:w="1623"/>
        <w:gridCol w:w="376"/>
        <w:gridCol w:w="1204"/>
        <w:gridCol w:w="376"/>
        <w:gridCol w:w="786"/>
        <w:gridCol w:w="367"/>
        <w:gridCol w:w="398"/>
        <w:gridCol w:w="1837"/>
      </w:tblGrid>
      <w:tr w14:paraId="6F5600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10216" w:type="dxa"/>
            <w:gridSpan w:val="11"/>
            <w:vAlign w:val="top"/>
          </w:tcPr>
          <w:p w14:paraId="31555452">
            <w:pPr>
              <w:spacing w:before="247" w:line="225" w:lineRule="auto"/>
              <w:ind w:left="2861"/>
              <w:jc w:val="both"/>
              <w:rPr>
                <w:rFonts w:hint="eastAsia" w:ascii="宋体" w:hAnsi="宋体" w:eastAsia="宋体" w:cs="宋体"/>
                <w:b w:val="0"/>
                <w:bCs w:val="0"/>
                <w:i w:val="0"/>
                <w:iCs w:val="0"/>
                <w:sz w:val="23"/>
                <w:szCs w:val="23"/>
              </w:rPr>
            </w:pPr>
            <w:r>
              <w:rPr>
                <w:rFonts w:hint="eastAsia" w:ascii="宋体" w:hAnsi="宋体" w:eastAsia="宋体" w:cs="宋体"/>
                <w:b w:val="0"/>
                <w:bCs w:val="0"/>
                <w:i w:val="0"/>
                <w:iCs w:val="0"/>
                <w:spacing w:val="3"/>
                <w:sz w:val="23"/>
                <w:szCs w:val="23"/>
              </w:rPr>
              <w:t>部门预算项目支出绩效自评表（2024年度）</w:t>
            </w:r>
          </w:p>
        </w:tc>
      </w:tr>
      <w:tr w14:paraId="4488F1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1978" w:type="dxa"/>
            <w:gridSpan w:val="2"/>
            <w:vAlign w:val="top"/>
          </w:tcPr>
          <w:p w14:paraId="4AB2D8F9">
            <w:pPr>
              <w:pStyle w:val="17"/>
              <w:spacing w:before="41" w:line="213" w:lineRule="auto"/>
              <w:ind w:left="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项目名称</w:t>
            </w:r>
          </w:p>
        </w:tc>
        <w:tc>
          <w:tcPr>
            <w:tcW w:w="8238" w:type="dxa"/>
            <w:gridSpan w:val="9"/>
            <w:vAlign w:val="top"/>
          </w:tcPr>
          <w:p w14:paraId="0822FD02">
            <w:pPr>
              <w:pStyle w:val="17"/>
              <w:spacing w:before="41" w:line="213" w:lineRule="auto"/>
              <w:ind w:left="3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51000024T000011867313-20</w:t>
            </w:r>
            <w:r>
              <w:rPr>
                <w:rFonts w:hint="eastAsia" w:ascii="宋体" w:hAnsi="宋体" w:eastAsia="宋体" w:cs="宋体"/>
                <w:b w:val="0"/>
                <w:bCs w:val="0"/>
                <w:i w:val="0"/>
                <w:iCs w:val="0"/>
              </w:rPr>
              <w:t>24年四川省无线电监测站信息网专线租赁采购</w:t>
            </w:r>
          </w:p>
        </w:tc>
      </w:tr>
      <w:tr w14:paraId="6B591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1978" w:type="dxa"/>
            <w:gridSpan w:val="2"/>
            <w:vAlign w:val="top"/>
          </w:tcPr>
          <w:p w14:paraId="5DB3F965">
            <w:pPr>
              <w:pStyle w:val="17"/>
              <w:spacing w:before="130" w:line="221" w:lineRule="auto"/>
              <w:ind w:left="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主管部门</w:t>
            </w:r>
          </w:p>
        </w:tc>
        <w:tc>
          <w:tcPr>
            <w:tcW w:w="4850" w:type="dxa"/>
            <w:gridSpan w:val="5"/>
            <w:vAlign w:val="top"/>
          </w:tcPr>
          <w:p w14:paraId="4B20EF7D">
            <w:pPr>
              <w:pStyle w:val="17"/>
              <w:spacing w:before="130" w:line="221" w:lineRule="auto"/>
              <w:ind w:left="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四川省经济和信息化厅部门</w:t>
            </w:r>
          </w:p>
        </w:tc>
        <w:tc>
          <w:tcPr>
            <w:tcW w:w="786" w:type="dxa"/>
            <w:vAlign w:val="top"/>
          </w:tcPr>
          <w:p w14:paraId="221358EB">
            <w:pPr>
              <w:spacing w:before="41" w:line="223" w:lineRule="auto"/>
              <w:ind w:left="37"/>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实施单位</w:t>
            </w:r>
          </w:p>
          <w:p w14:paraId="58297629">
            <w:pPr>
              <w:spacing w:before="7" w:line="217" w:lineRule="auto"/>
              <w:ind w:left="4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3"/>
                <w:sz w:val="14"/>
                <w:szCs w:val="14"/>
              </w:rPr>
              <w:t>（盖章）</w:t>
            </w:r>
          </w:p>
        </w:tc>
        <w:tc>
          <w:tcPr>
            <w:tcW w:w="2602" w:type="dxa"/>
            <w:gridSpan w:val="3"/>
            <w:vAlign w:val="top"/>
          </w:tcPr>
          <w:p w14:paraId="0D6761D8">
            <w:pPr>
              <w:pStyle w:val="17"/>
              <w:spacing w:before="130" w:line="221" w:lineRule="auto"/>
              <w:ind w:left="689"/>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四川省无线电监测站</w:t>
            </w:r>
          </w:p>
        </w:tc>
      </w:tr>
      <w:tr w14:paraId="012FA2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503" w:type="dxa"/>
            <w:vMerge w:val="restart"/>
            <w:tcBorders>
              <w:bottom w:val="nil"/>
            </w:tcBorders>
            <w:vAlign w:val="top"/>
          </w:tcPr>
          <w:p w14:paraId="5D1934B8">
            <w:pPr>
              <w:spacing w:line="451" w:lineRule="auto"/>
              <w:jc w:val="both"/>
              <w:rPr>
                <w:rFonts w:hint="eastAsia" w:ascii="宋体" w:hAnsi="宋体" w:eastAsia="宋体" w:cs="宋体"/>
                <w:b w:val="0"/>
                <w:bCs w:val="0"/>
                <w:i w:val="0"/>
                <w:iCs w:val="0"/>
                <w:sz w:val="21"/>
              </w:rPr>
            </w:pPr>
          </w:p>
          <w:p w14:paraId="290ABC50">
            <w:pPr>
              <w:pStyle w:val="17"/>
              <w:spacing w:before="45" w:line="233" w:lineRule="auto"/>
              <w:ind w:left="34" w:right="42"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项目基本情况</w:t>
            </w:r>
          </w:p>
        </w:tc>
        <w:tc>
          <w:tcPr>
            <w:tcW w:w="1475" w:type="dxa"/>
            <w:vMerge w:val="restart"/>
            <w:tcBorders>
              <w:bottom w:val="nil"/>
            </w:tcBorders>
            <w:vAlign w:val="top"/>
          </w:tcPr>
          <w:p w14:paraId="4D8FB1FD">
            <w:pPr>
              <w:pStyle w:val="17"/>
              <w:spacing w:before="228" w:line="236" w:lineRule="auto"/>
              <w:ind w:left="28" w:right="36" w:firstLine="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1.项目年度目标完成情</w:t>
            </w:r>
            <w:r>
              <w:rPr>
                <w:rFonts w:hint="eastAsia" w:ascii="宋体" w:hAnsi="宋体" w:eastAsia="宋体" w:cs="宋体"/>
                <w:b w:val="0"/>
                <w:bCs w:val="0"/>
                <w:i w:val="0"/>
                <w:iCs w:val="0"/>
              </w:rPr>
              <w:t>况</w:t>
            </w:r>
          </w:p>
        </w:tc>
        <w:tc>
          <w:tcPr>
            <w:tcW w:w="4850" w:type="dxa"/>
            <w:gridSpan w:val="5"/>
            <w:vAlign w:val="top"/>
          </w:tcPr>
          <w:p w14:paraId="5860969E">
            <w:pPr>
              <w:pStyle w:val="17"/>
              <w:spacing w:before="39" w:line="216" w:lineRule="auto"/>
              <w:ind w:left="2013"/>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项目年度目标</w:t>
            </w:r>
          </w:p>
        </w:tc>
        <w:tc>
          <w:tcPr>
            <w:tcW w:w="3388" w:type="dxa"/>
            <w:gridSpan w:val="4"/>
            <w:vAlign w:val="top"/>
          </w:tcPr>
          <w:p w14:paraId="373A4B65">
            <w:pPr>
              <w:spacing w:before="39" w:line="216" w:lineRule="auto"/>
              <w:ind w:left="11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年度目标完成情况</w:t>
            </w:r>
          </w:p>
        </w:tc>
      </w:tr>
      <w:tr w14:paraId="76A1E1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503" w:type="dxa"/>
            <w:vMerge w:val="continue"/>
            <w:tcBorders>
              <w:top w:val="nil"/>
              <w:bottom w:val="nil"/>
            </w:tcBorders>
            <w:vAlign w:val="top"/>
          </w:tcPr>
          <w:p w14:paraId="3A1B0D01">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C26676F">
            <w:pPr>
              <w:jc w:val="both"/>
              <w:rPr>
                <w:rFonts w:hint="eastAsia" w:ascii="宋体" w:hAnsi="宋体" w:eastAsia="宋体" w:cs="宋体"/>
                <w:b w:val="0"/>
                <w:bCs w:val="0"/>
                <w:i w:val="0"/>
                <w:iCs w:val="0"/>
                <w:sz w:val="21"/>
              </w:rPr>
            </w:pPr>
          </w:p>
        </w:tc>
        <w:tc>
          <w:tcPr>
            <w:tcW w:w="4850" w:type="dxa"/>
            <w:gridSpan w:val="5"/>
            <w:vAlign w:val="top"/>
          </w:tcPr>
          <w:p w14:paraId="1C13C349">
            <w:pPr>
              <w:pStyle w:val="17"/>
              <w:spacing w:before="205" w:line="220" w:lineRule="auto"/>
              <w:ind w:left="2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骨干网线路租赁</w:t>
            </w:r>
          </w:p>
        </w:tc>
        <w:tc>
          <w:tcPr>
            <w:tcW w:w="3388" w:type="dxa"/>
            <w:gridSpan w:val="4"/>
            <w:vAlign w:val="top"/>
          </w:tcPr>
          <w:p w14:paraId="2B386CC9">
            <w:pPr>
              <w:spacing w:before="117" w:line="233" w:lineRule="auto"/>
              <w:ind w:left="32" w:right="8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2024年线路稳定运行，有效支撑了各项监测和保障工</w:t>
            </w:r>
            <w:r>
              <w:rPr>
                <w:rFonts w:hint="eastAsia" w:ascii="宋体" w:hAnsi="宋体" w:eastAsia="宋体" w:cs="宋体"/>
                <w:b w:val="0"/>
                <w:bCs w:val="0"/>
                <w:i w:val="0"/>
                <w:iCs w:val="0"/>
                <w:sz w:val="14"/>
                <w:szCs w:val="14"/>
              </w:rPr>
              <w:t>作</w:t>
            </w:r>
          </w:p>
        </w:tc>
      </w:tr>
      <w:tr w14:paraId="443706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503" w:type="dxa"/>
            <w:vMerge w:val="continue"/>
            <w:tcBorders>
              <w:top w:val="nil"/>
            </w:tcBorders>
            <w:vAlign w:val="top"/>
          </w:tcPr>
          <w:p w14:paraId="6CF41FE5">
            <w:pPr>
              <w:jc w:val="both"/>
              <w:rPr>
                <w:rFonts w:hint="eastAsia" w:ascii="宋体" w:hAnsi="宋体" w:eastAsia="宋体" w:cs="宋体"/>
                <w:b w:val="0"/>
                <w:bCs w:val="0"/>
                <w:i w:val="0"/>
                <w:iCs w:val="0"/>
                <w:sz w:val="21"/>
              </w:rPr>
            </w:pPr>
          </w:p>
        </w:tc>
        <w:tc>
          <w:tcPr>
            <w:tcW w:w="1475" w:type="dxa"/>
            <w:vAlign w:val="top"/>
          </w:tcPr>
          <w:p w14:paraId="79F82710">
            <w:pPr>
              <w:pStyle w:val="17"/>
              <w:spacing w:before="112" w:line="235" w:lineRule="auto"/>
              <w:ind w:left="27" w:right="36" w:firstLine="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2.项目实施内容及过程</w:t>
            </w:r>
            <w:r>
              <w:rPr>
                <w:rFonts w:hint="eastAsia" w:ascii="宋体" w:hAnsi="宋体" w:eastAsia="宋体" w:cs="宋体"/>
                <w:b w:val="0"/>
                <w:bCs w:val="0"/>
                <w:i w:val="0"/>
                <w:iCs w:val="0"/>
                <w:spacing w:val="-2"/>
              </w:rPr>
              <w:t>概述</w:t>
            </w:r>
          </w:p>
        </w:tc>
        <w:tc>
          <w:tcPr>
            <w:tcW w:w="8238" w:type="dxa"/>
            <w:gridSpan w:val="9"/>
            <w:vAlign w:val="top"/>
          </w:tcPr>
          <w:p w14:paraId="5615258C">
            <w:pPr>
              <w:pStyle w:val="17"/>
              <w:spacing w:before="200" w:line="221" w:lineRule="auto"/>
              <w:ind w:left="3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线路租赁完成，各线路稳定运行</w:t>
            </w:r>
          </w:p>
        </w:tc>
      </w:tr>
      <w:tr w14:paraId="449D51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restart"/>
            <w:tcBorders>
              <w:bottom w:val="nil"/>
            </w:tcBorders>
            <w:vAlign w:val="top"/>
          </w:tcPr>
          <w:p w14:paraId="39ECE593">
            <w:pPr>
              <w:spacing w:line="478" w:lineRule="auto"/>
              <w:jc w:val="both"/>
              <w:rPr>
                <w:rFonts w:hint="eastAsia" w:ascii="宋体" w:hAnsi="宋体" w:eastAsia="宋体" w:cs="宋体"/>
                <w:b w:val="0"/>
                <w:bCs w:val="0"/>
                <w:i w:val="0"/>
                <w:iCs w:val="0"/>
                <w:sz w:val="21"/>
              </w:rPr>
            </w:pPr>
          </w:p>
          <w:p w14:paraId="3C2BCF97">
            <w:pPr>
              <w:pStyle w:val="17"/>
              <w:spacing w:before="45" w:line="221" w:lineRule="auto"/>
              <w:ind w:left="4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预算执</w:t>
            </w:r>
          </w:p>
          <w:p w14:paraId="4FA9EA0B">
            <w:pPr>
              <w:pStyle w:val="17"/>
              <w:spacing w:before="7"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行情况</w:t>
            </w:r>
          </w:p>
          <w:p w14:paraId="2C3BB9C7">
            <w:pPr>
              <w:pStyle w:val="17"/>
              <w:spacing w:before="7" w:line="234" w:lineRule="auto"/>
              <w:ind w:left="201" w:right="28" w:hanging="15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（10分</w:t>
            </w:r>
            <w:r>
              <w:rPr>
                <w:rFonts w:hint="eastAsia" w:ascii="宋体" w:hAnsi="宋体" w:eastAsia="宋体" w:cs="宋体"/>
                <w:b w:val="0"/>
                <w:bCs w:val="0"/>
                <w:i w:val="0"/>
                <w:iCs w:val="0"/>
                <w:spacing w:val="1"/>
              </w:rPr>
              <w:t xml:space="preserve"> </w:t>
            </w:r>
            <w:r>
              <w:rPr>
                <w:rFonts w:hint="eastAsia" w:ascii="宋体" w:hAnsi="宋体" w:eastAsia="宋体" w:cs="宋体"/>
                <w:b w:val="0"/>
                <w:bCs w:val="0"/>
                <w:i w:val="0"/>
                <w:iCs w:val="0"/>
              </w:rPr>
              <w:t>)</w:t>
            </w:r>
          </w:p>
        </w:tc>
        <w:tc>
          <w:tcPr>
            <w:tcW w:w="1475" w:type="dxa"/>
            <w:vAlign w:val="top"/>
          </w:tcPr>
          <w:p w14:paraId="7186AAC6">
            <w:pPr>
              <w:pStyle w:val="17"/>
              <w:spacing w:before="71" w:line="221" w:lineRule="auto"/>
              <w:ind w:left="10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年度预算数（万元）</w:t>
            </w:r>
          </w:p>
        </w:tc>
        <w:tc>
          <w:tcPr>
            <w:tcW w:w="1271" w:type="dxa"/>
            <w:vAlign w:val="top"/>
          </w:tcPr>
          <w:p w14:paraId="6299736B">
            <w:pPr>
              <w:pStyle w:val="17"/>
              <w:spacing w:before="71"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年初预算</w:t>
            </w:r>
          </w:p>
        </w:tc>
        <w:tc>
          <w:tcPr>
            <w:tcW w:w="1623" w:type="dxa"/>
            <w:vAlign w:val="top"/>
          </w:tcPr>
          <w:p w14:paraId="4379EE77">
            <w:pPr>
              <w:pStyle w:val="17"/>
              <w:spacing w:before="71" w:line="221" w:lineRule="auto"/>
              <w:ind w:left="39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调整后预算数</w:t>
            </w:r>
          </w:p>
        </w:tc>
        <w:tc>
          <w:tcPr>
            <w:tcW w:w="1956" w:type="dxa"/>
            <w:gridSpan w:val="3"/>
            <w:vAlign w:val="top"/>
          </w:tcPr>
          <w:p w14:paraId="5F107494">
            <w:pPr>
              <w:pStyle w:val="17"/>
              <w:spacing w:before="71" w:line="221" w:lineRule="auto"/>
              <w:ind w:left="6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预算执行数</w:t>
            </w:r>
          </w:p>
        </w:tc>
        <w:tc>
          <w:tcPr>
            <w:tcW w:w="786" w:type="dxa"/>
            <w:vAlign w:val="top"/>
          </w:tcPr>
          <w:p w14:paraId="75FCC643">
            <w:pPr>
              <w:pStyle w:val="17"/>
              <w:spacing w:before="71" w:line="221" w:lineRule="auto"/>
              <w:ind w:left="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预算执行率</w:t>
            </w:r>
          </w:p>
        </w:tc>
        <w:tc>
          <w:tcPr>
            <w:tcW w:w="367" w:type="dxa"/>
            <w:vAlign w:val="top"/>
          </w:tcPr>
          <w:p w14:paraId="1512C692">
            <w:pPr>
              <w:pStyle w:val="17"/>
              <w:spacing w:before="71"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6B9A5BB7">
            <w:pPr>
              <w:pStyle w:val="17"/>
              <w:spacing w:before="71"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534998D1">
            <w:pPr>
              <w:pStyle w:val="17"/>
              <w:spacing w:before="71" w:line="224" w:lineRule="auto"/>
              <w:ind w:left="7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原因</w:t>
            </w:r>
          </w:p>
        </w:tc>
      </w:tr>
      <w:tr w14:paraId="60A6DE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03" w:type="dxa"/>
            <w:vMerge w:val="continue"/>
            <w:tcBorders>
              <w:top w:val="nil"/>
              <w:bottom w:val="nil"/>
            </w:tcBorders>
            <w:vAlign w:val="top"/>
          </w:tcPr>
          <w:p w14:paraId="54922CF6">
            <w:pPr>
              <w:jc w:val="both"/>
              <w:rPr>
                <w:rFonts w:hint="eastAsia" w:ascii="宋体" w:hAnsi="宋体" w:eastAsia="宋体" w:cs="宋体"/>
                <w:b w:val="0"/>
                <w:bCs w:val="0"/>
                <w:i w:val="0"/>
                <w:iCs w:val="0"/>
                <w:sz w:val="21"/>
              </w:rPr>
            </w:pPr>
          </w:p>
        </w:tc>
        <w:tc>
          <w:tcPr>
            <w:tcW w:w="1475" w:type="dxa"/>
            <w:vAlign w:val="top"/>
          </w:tcPr>
          <w:p w14:paraId="10028C2F">
            <w:pPr>
              <w:pStyle w:val="17"/>
              <w:spacing w:before="65" w:line="221" w:lineRule="auto"/>
              <w:ind w:left="603"/>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总额</w:t>
            </w:r>
          </w:p>
        </w:tc>
        <w:tc>
          <w:tcPr>
            <w:tcW w:w="1271" w:type="dxa"/>
            <w:vAlign w:val="top"/>
          </w:tcPr>
          <w:p w14:paraId="14BDB6A6">
            <w:pPr>
              <w:pStyle w:val="17"/>
              <w:spacing w:before="65"/>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189C5178">
            <w:pPr>
              <w:pStyle w:val="17"/>
              <w:spacing w:before="65"/>
              <w:ind w:left="6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40.00</w:t>
            </w:r>
          </w:p>
        </w:tc>
        <w:tc>
          <w:tcPr>
            <w:tcW w:w="1956" w:type="dxa"/>
            <w:gridSpan w:val="3"/>
            <w:vAlign w:val="top"/>
          </w:tcPr>
          <w:p w14:paraId="7A3F5FC8">
            <w:pPr>
              <w:pStyle w:val="17"/>
              <w:spacing w:before="65"/>
              <w:ind w:left="81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37.15</w:t>
            </w:r>
          </w:p>
        </w:tc>
        <w:tc>
          <w:tcPr>
            <w:tcW w:w="786" w:type="dxa"/>
            <w:vAlign w:val="top"/>
          </w:tcPr>
          <w:p w14:paraId="59646959">
            <w:pPr>
              <w:pStyle w:val="17"/>
              <w:spacing w:before="65"/>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92.86%</w:t>
            </w:r>
          </w:p>
        </w:tc>
        <w:tc>
          <w:tcPr>
            <w:tcW w:w="367" w:type="dxa"/>
            <w:vAlign w:val="top"/>
          </w:tcPr>
          <w:p w14:paraId="04B0FD96">
            <w:pPr>
              <w:pStyle w:val="17"/>
              <w:spacing w:before="65"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3F20D8B3">
            <w:pPr>
              <w:pStyle w:val="17"/>
              <w:spacing w:before="65"/>
              <w:ind w:left="10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9.2</w:t>
            </w:r>
          </w:p>
        </w:tc>
        <w:tc>
          <w:tcPr>
            <w:tcW w:w="1837" w:type="dxa"/>
            <w:vMerge w:val="restart"/>
            <w:tcBorders>
              <w:bottom w:val="nil"/>
            </w:tcBorders>
            <w:vAlign w:val="top"/>
          </w:tcPr>
          <w:p w14:paraId="5BD4A26C">
            <w:pPr>
              <w:spacing w:before="36" w:line="231" w:lineRule="auto"/>
              <w:ind w:left="49" w:right="32"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1.预算执行率=预算执行数/调整后预算数，</w:t>
            </w:r>
            <w:r>
              <w:rPr>
                <w:rFonts w:hint="eastAsia" w:ascii="宋体" w:hAnsi="宋体" w:eastAsia="宋体" w:cs="宋体"/>
                <w:b w:val="0"/>
                <w:bCs w:val="0"/>
                <w:i w:val="0"/>
                <w:iCs w:val="0"/>
                <w:spacing w:val="-18"/>
                <w:sz w:val="14"/>
                <w:szCs w:val="14"/>
              </w:rPr>
              <w:t xml:space="preserve"> </w:t>
            </w:r>
            <w:r>
              <w:rPr>
                <w:rFonts w:hint="eastAsia" w:ascii="宋体" w:hAnsi="宋体" w:eastAsia="宋体" w:cs="宋体"/>
                <w:b w:val="0"/>
                <w:bCs w:val="0"/>
                <w:i w:val="0"/>
                <w:iCs w:val="0"/>
                <w:spacing w:val="1"/>
                <w:sz w:val="14"/>
                <w:szCs w:val="14"/>
              </w:rPr>
              <w:t>预算执行率未达到90%的需说明原因</w:t>
            </w:r>
          </w:p>
          <w:p w14:paraId="09DBCBBF">
            <w:pPr>
              <w:spacing w:before="1" w:line="230" w:lineRule="auto"/>
              <w:ind w:left="52" w:right="54" w:firstLine="6"/>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4"/>
                <w:sz w:val="14"/>
                <w:szCs w:val="14"/>
              </w:rPr>
              <w:t>（10字以内）</w:t>
            </w:r>
            <w:r>
              <w:rPr>
                <w:rFonts w:hint="eastAsia" w:ascii="宋体" w:hAnsi="宋体" w:eastAsia="宋体" w:cs="宋体"/>
                <w:b w:val="0"/>
                <w:bCs w:val="0"/>
                <w:i w:val="0"/>
                <w:iCs w:val="0"/>
                <w:spacing w:val="-25"/>
                <w:sz w:val="14"/>
                <w:szCs w:val="14"/>
              </w:rPr>
              <w:t xml:space="preserve"> </w:t>
            </w:r>
            <w:r>
              <w:rPr>
                <w:rFonts w:hint="eastAsia" w:ascii="宋体" w:hAnsi="宋体" w:eastAsia="宋体" w:cs="宋体"/>
                <w:b w:val="0"/>
                <w:bCs w:val="0"/>
                <w:i w:val="0"/>
                <w:iCs w:val="0"/>
                <w:spacing w:val="4"/>
                <w:sz w:val="14"/>
                <w:szCs w:val="14"/>
              </w:rPr>
              <w:t>;2.年中发生</w:t>
            </w:r>
            <w:r>
              <w:rPr>
                <w:rFonts w:hint="eastAsia" w:ascii="宋体" w:hAnsi="宋体" w:eastAsia="宋体" w:cs="宋体"/>
                <w:b w:val="0"/>
                <w:bCs w:val="0"/>
                <w:i w:val="0"/>
                <w:iCs w:val="0"/>
                <w:spacing w:val="5"/>
                <w:sz w:val="14"/>
                <w:szCs w:val="14"/>
              </w:rPr>
              <w:t>预算调整的（追加或调</w:t>
            </w:r>
          </w:p>
          <w:p w14:paraId="5D286357">
            <w:pPr>
              <w:spacing w:line="221" w:lineRule="auto"/>
              <w:ind w:left="50" w:right="32" w:hanging="2"/>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2"/>
                <w:sz w:val="14"/>
                <w:szCs w:val="14"/>
              </w:rPr>
              <w:t>减</w:t>
            </w:r>
            <w:r>
              <w:rPr>
                <w:rFonts w:hint="eastAsia" w:ascii="宋体" w:hAnsi="宋体" w:eastAsia="宋体" w:cs="宋体"/>
                <w:b w:val="0"/>
                <w:bCs w:val="0"/>
                <w:i w:val="0"/>
                <w:iCs w:val="0"/>
                <w:spacing w:val="-29"/>
                <w:sz w:val="14"/>
                <w:szCs w:val="14"/>
              </w:rPr>
              <w:t xml:space="preserve"> </w:t>
            </w:r>
            <w:r>
              <w:rPr>
                <w:rFonts w:hint="eastAsia" w:ascii="宋体" w:hAnsi="宋体" w:eastAsia="宋体" w:cs="宋体"/>
                <w:b w:val="0"/>
                <w:bCs w:val="0"/>
                <w:i w:val="0"/>
                <w:iCs w:val="0"/>
                <w:spacing w:val="-2"/>
                <w:sz w:val="14"/>
                <w:szCs w:val="14"/>
              </w:rPr>
              <w:t>）,应单独说明理由</w:t>
            </w:r>
            <w:r>
              <w:rPr>
                <w:rFonts w:hint="eastAsia" w:ascii="宋体" w:hAnsi="宋体" w:eastAsia="宋体" w:cs="宋体"/>
                <w:b w:val="0"/>
                <w:bCs w:val="0"/>
                <w:i w:val="0"/>
                <w:iCs w:val="0"/>
                <w:spacing w:val="-37"/>
                <w:sz w:val="14"/>
                <w:szCs w:val="14"/>
              </w:rPr>
              <w:t xml:space="preserve"> </w:t>
            </w:r>
            <w:r>
              <w:rPr>
                <w:rFonts w:hint="eastAsia" w:ascii="宋体" w:hAnsi="宋体" w:eastAsia="宋体" w:cs="宋体"/>
                <w:b w:val="0"/>
                <w:bCs w:val="0"/>
                <w:i w:val="0"/>
                <w:iCs w:val="0"/>
                <w:spacing w:val="-2"/>
                <w:sz w:val="14"/>
                <w:szCs w:val="14"/>
              </w:rPr>
              <w:t>；3.</w:t>
            </w:r>
            <w:r>
              <w:rPr>
                <w:rFonts w:hint="eastAsia" w:ascii="宋体" w:hAnsi="宋体" w:eastAsia="宋体" w:cs="宋体"/>
                <w:b w:val="0"/>
                <w:bCs w:val="0"/>
                <w:i w:val="0"/>
                <w:iCs w:val="0"/>
                <w:spacing w:val="1"/>
                <w:sz w:val="14"/>
                <w:szCs w:val="14"/>
              </w:rPr>
              <w:t>其他资金包括：</w:t>
            </w:r>
            <w:r>
              <w:rPr>
                <w:rFonts w:hint="eastAsia" w:ascii="宋体" w:hAnsi="宋体" w:eastAsia="宋体" w:cs="宋体"/>
                <w:b w:val="0"/>
                <w:bCs w:val="0"/>
                <w:i w:val="0"/>
                <w:iCs w:val="0"/>
                <w:spacing w:val="-19"/>
                <w:sz w:val="14"/>
                <w:szCs w:val="14"/>
              </w:rPr>
              <w:t xml:space="preserve"> </w:t>
            </w:r>
            <w:r>
              <w:rPr>
                <w:rFonts w:hint="eastAsia" w:ascii="宋体" w:hAnsi="宋体" w:eastAsia="宋体" w:cs="宋体"/>
                <w:b w:val="0"/>
                <w:bCs w:val="0"/>
                <w:i w:val="0"/>
                <w:iCs w:val="0"/>
                <w:spacing w:val="1"/>
                <w:sz w:val="14"/>
                <w:szCs w:val="14"/>
              </w:rPr>
              <w:t>社会投入资</w:t>
            </w:r>
            <w:r>
              <w:rPr>
                <w:rFonts w:hint="eastAsia" w:ascii="宋体" w:hAnsi="宋体" w:eastAsia="宋体" w:cs="宋体"/>
                <w:b w:val="0"/>
                <w:bCs w:val="0"/>
                <w:i w:val="0"/>
                <w:iCs w:val="0"/>
                <w:spacing w:val="2"/>
                <w:sz w:val="14"/>
                <w:szCs w:val="14"/>
              </w:rPr>
              <w:t>金、</w:t>
            </w:r>
            <w:r>
              <w:rPr>
                <w:rFonts w:hint="eastAsia" w:ascii="宋体" w:hAnsi="宋体" w:eastAsia="宋体" w:cs="宋体"/>
                <w:b w:val="0"/>
                <w:bCs w:val="0"/>
                <w:i w:val="0"/>
                <w:iCs w:val="0"/>
                <w:spacing w:val="-34"/>
                <w:sz w:val="14"/>
                <w:szCs w:val="14"/>
              </w:rPr>
              <w:t xml:space="preserve"> </w:t>
            </w:r>
            <w:r>
              <w:rPr>
                <w:rFonts w:hint="eastAsia" w:ascii="宋体" w:hAnsi="宋体" w:eastAsia="宋体" w:cs="宋体"/>
                <w:b w:val="0"/>
                <w:bCs w:val="0"/>
                <w:i w:val="0"/>
                <w:iCs w:val="0"/>
                <w:spacing w:val="2"/>
                <w:sz w:val="14"/>
                <w:szCs w:val="14"/>
              </w:rPr>
              <w:t>银行贷款.</w:t>
            </w:r>
          </w:p>
        </w:tc>
      </w:tr>
      <w:tr w14:paraId="2B33B9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03" w:type="dxa"/>
            <w:vMerge w:val="continue"/>
            <w:tcBorders>
              <w:top w:val="nil"/>
              <w:bottom w:val="nil"/>
            </w:tcBorders>
            <w:vAlign w:val="top"/>
          </w:tcPr>
          <w:p w14:paraId="73375100">
            <w:pPr>
              <w:jc w:val="both"/>
              <w:rPr>
                <w:rFonts w:hint="eastAsia" w:ascii="宋体" w:hAnsi="宋体" w:eastAsia="宋体" w:cs="宋体"/>
                <w:b w:val="0"/>
                <w:bCs w:val="0"/>
                <w:i w:val="0"/>
                <w:iCs w:val="0"/>
                <w:sz w:val="21"/>
              </w:rPr>
            </w:pPr>
          </w:p>
        </w:tc>
        <w:tc>
          <w:tcPr>
            <w:tcW w:w="1475" w:type="dxa"/>
            <w:vAlign w:val="top"/>
          </w:tcPr>
          <w:p w14:paraId="71E431D0">
            <w:pPr>
              <w:pStyle w:val="17"/>
              <w:spacing w:before="81" w:line="222" w:lineRule="auto"/>
              <w:ind w:left="2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其中：财政资金</w:t>
            </w:r>
          </w:p>
        </w:tc>
        <w:tc>
          <w:tcPr>
            <w:tcW w:w="1271" w:type="dxa"/>
            <w:vAlign w:val="top"/>
          </w:tcPr>
          <w:p w14:paraId="376F4FF7">
            <w:pPr>
              <w:pStyle w:val="17"/>
              <w:spacing w:before="81"/>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0D1606AB">
            <w:pPr>
              <w:pStyle w:val="17"/>
              <w:spacing w:before="81"/>
              <w:ind w:left="6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40.00</w:t>
            </w:r>
          </w:p>
        </w:tc>
        <w:tc>
          <w:tcPr>
            <w:tcW w:w="1956" w:type="dxa"/>
            <w:gridSpan w:val="3"/>
            <w:vAlign w:val="top"/>
          </w:tcPr>
          <w:p w14:paraId="722707C0">
            <w:pPr>
              <w:pStyle w:val="17"/>
              <w:spacing w:before="81"/>
              <w:ind w:left="81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37.15</w:t>
            </w:r>
          </w:p>
        </w:tc>
        <w:tc>
          <w:tcPr>
            <w:tcW w:w="786" w:type="dxa"/>
            <w:vAlign w:val="top"/>
          </w:tcPr>
          <w:p w14:paraId="74C74071">
            <w:pPr>
              <w:pStyle w:val="17"/>
              <w:spacing w:before="81"/>
              <w:ind w:left="1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92.86%</w:t>
            </w:r>
          </w:p>
        </w:tc>
        <w:tc>
          <w:tcPr>
            <w:tcW w:w="367" w:type="dxa"/>
            <w:vAlign w:val="top"/>
          </w:tcPr>
          <w:p w14:paraId="18C08ABC">
            <w:pPr>
              <w:pStyle w:val="17"/>
              <w:spacing w:before="81"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69C0ADDE">
            <w:pPr>
              <w:pStyle w:val="17"/>
              <w:spacing w:before="81"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309CD5F8">
            <w:pPr>
              <w:jc w:val="both"/>
              <w:rPr>
                <w:rFonts w:hint="eastAsia" w:ascii="宋体" w:hAnsi="宋体" w:eastAsia="宋体" w:cs="宋体"/>
                <w:b w:val="0"/>
                <w:bCs w:val="0"/>
                <w:i w:val="0"/>
                <w:iCs w:val="0"/>
                <w:sz w:val="21"/>
              </w:rPr>
            </w:pPr>
          </w:p>
        </w:tc>
      </w:tr>
      <w:tr w14:paraId="3B99DC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03" w:type="dxa"/>
            <w:vMerge w:val="continue"/>
            <w:tcBorders>
              <w:top w:val="nil"/>
              <w:bottom w:val="nil"/>
            </w:tcBorders>
            <w:vAlign w:val="top"/>
          </w:tcPr>
          <w:p w14:paraId="16FE0460">
            <w:pPr>
              <w:jc w:val="both"/>
              <w:rPr>
                <w:rFonts w:hint="eastAsia" w:ascii="宋体" w:hAnsi="宋体" w:eastAsia="宋体" w:cs="宋体"/>
                <w:b w:val="0"/>
                <w:bCs w:val="0"/>
                <w:i w:val="0"/>
                <w:iCs w:val="0"/>
                <w:sz w:val="21"/>
              </w:rPr>
            </w:pPr>
          </w:p>
        </w:tc>
        <w:tc>
          <w:tcPr>
            <w:tcW w:w="1475" w:type="dxa"/>
            <w:vAlign w:val="top"/>
          </w:tcPr>
          <w:p w14:paraId="725A8D87">
            <w:pPr>
              <w:pStyle w:val="17"/>
              <w:spacing w:before="89" w:line="221" w:lineRule="auto"/>
              <w:ind w:left="17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财政专户管理资金</w:t>
            </w:r>
          </w:p>
        </w:tc>
        <w:tc>
          <w:tcPr>
            <w:tcW w:w="1271" w:type="dxa"/>
            <w:vAlign w:val="top"/>
          </w:tcPr>
          <w:p w14:paraId="19125533">
            <w:pPr>
              <w:pStyle w:val="17"/>
              <w:spacing w:before="89"/>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DA396F2">
            <w:pPr>
              <w:pStyle w:val="17"/>
              <w:spacing w:before="89"/>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67F056FE">
            <w:pPr>
              <w:pStyle w:val="17"/>
              <w:spacing w:before="89"/>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1F76D69E">
            <w:pPr>
              <w:pStyle w:val="17"/>
              <w:spacing w:before="89"/>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37955945">
            <w:pPr>
              <w:pStyle w:val="17"/>
              <w:spacing w:before="89"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06048356">
            <w:pPr>
              <w:pStyle w:val="17"/>
              <w:spacing w:before="89"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77A002F8">
            <w:pPr>
              <w:jc w:val="both"/>
              <w:rPr>
                <w:rFonts w:hint="eastAsia" w:ascii="宋体" w:hAnsi="宋体" w:eastAsia="宋体" w:cs="宋体"/>
                <w:b w:val="0"/>
                <w:bCs w:val="0"/>
                <w:i w:val="0"/>
                <w:iCs w:val="0"/>
                <w:sz w:val="21"/>
              </w:rPr>
            </w:pPr>
          </w:p>
        </w:tc>
      </w:tr>
      <w:tr w14:paraId="6E863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03" w:type="dxa"/>
            <w:vMerge w:val="continue"/>
            <w:tcBorders>
              <w:top w:val="nil"/>
              <w:bottom w:val="nil"/>
            </w:tcBorders>
            <w:vAlign w:val="top"/>
          </w:tcPr>
          <w:p w14:paraId="1B1C5F8C">
            <w:pPr>
              <w:jc w:val="both"/>
              <w:rPr>
                <w:rFonts w:hint="eastAsia" w:ascii="宋体" w:hAnsi="宋体" w:eastAsia="宋体" w:cs="宋体"/>
                <w:b w:val="0"/>
                <w:bCs w:val="0"/>
                <w:i w:val="0"/>
                <w:iCs w:val="0"/>
                <w:sz w:val="21"/>
              </w:rPr>
            </w:pPr>
          </w:p>
        </w:tc>
        <w:tc>
          <w:tcPr>
            <w:tcW w:w="1475" w:type="dxa"/>
            <w:vAlign w:val="top"/>
          </w:tcPr>
          <w:p w14:paraId="6914DAFA">
            <w:pPr>
              <w:pStyle w:val="17"/>
              <w:spacing w:before="72"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单位资金</w:t>
            </w:r>
          </w:p>
        </w:tc>
        <w:tc>
          <w:tcPr>
            <w:tcW w:w="1271" w:type="dxa"/>
            <w:vAlign w:val="top"/>
          </w:tcPr>
          <w:p w14:paraId="6C4C5C83">
            <w:pPr>
              <w:pStyle w:val="17"/>
              <w:spacing w:before="72"/>
              <w:ind w:left="5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623" w:type="dxa"/>
            <w:vAlign w:val="top"/>
          </w:tcPr>
          <w:p w14:paraId="2703BC30">
            <w:pPr>
              <w:pStyle w:val="17"/>
              <w:spacing w:before="72"/>
              <w:ind w:left="67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1956" w:type="dxa"/>
            <w:gridSpan w:val="3"/>
            <w:vAlign w:val="top"/>
          </w:tcPr>
          <w:p w14:paraId="2970A07D">
            <w:pPr>
              <w:pStyle w:val="17"/>
              <w:spacing w:before="72"/>
              <w:ind w:left="8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786" w:type="dxa"/>
            <w:vAlign w:val="top"/>
          </w:tcPr>
          <w:p w14:paraId="6E2B7CED">
            <w:pPr>
              <w:pStyle w:val="17"/>
              <w:spacing w:before="72"/>
              <w:ind w:left="22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0.00%</w:t>
            </w:r>
          </w:p>
        </w:tc>
        <w:tc>
          <w:tcPr>
            <w:tcW w:w="367" w:type="dxa"/>
            <w:vAlign w:val="top"/>
          </w:tcPr>
          <w:p w14:paraId="2C6D0EC2">
            <w:pPr>
              <w:pStyle w:val="17"/>
              <w:spacing w:before="72"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216F78EA">
            <w:pPr>
              <w:pStyle w:val="17"/>
              <w:spacing w:before="72"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bottom w:val="nil"/>
            </w:tcBorders>
            <w:vAlign w:val="top"/>
          </w:tcPr>
          <w:p w14:paraId="5BA396F3">
            <w:pPr>
              <w:jc w:val="both"/>
              <w:rPr>
                <w:rFonts w:hint="eastAsia" w:ascii="宋体" w:hAnsi="宋体" w:eastAsia="宋体" w:cs="宋体"/>
                <w:b w:val="0"/>
                <w:bCs w:val="0"/>
                <w:i w:val="0"/>
                <w:iCs w:val="0"/>
                <w:sz w:val="21"/>
              </w:rPr>
            </w:pPr>
          </w:p>
        </w:tc>
      </w:tr>
      <w:tr w14:paraId="442D7F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52A5469A">
            <w:pPr>
              <w:jc w:val="both"/>
              <w:rPr>
                <w:rFonts w:hint="eastAsia" w:ascii="宋体" w:hAnsi="宋体" w:eastAsia="宋体" w:cs="宋体"/>
                <w:b w:val="0"/>
                <w:bCs w:val="0"/>
                <w:i w:val="0"/>
                <w:iCs w:val="0"/>
                <w:sz w:val="21"/>
              </w:rPr>
            </w:pPr>
          </w:p>
        </w:tc>
        <w:tc>
          <w:tcPr>
            <w:tcW w:w="1475" w:type="dxa"/>
            <w:vAlign w:val="top"/>
          </w:tcPr>
          <w:p w14:paraId="000BB950">
            <w:pPr>
              <w:pStyle w:val="17"/>
              <w:spacing w:before="63" w:line="222" w:lineRule="auto"/>
              <w:ind w:left="4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其他资金</w:t>
            </w:r>
          </w:p>
        </w:tc>
        <w:tc>
          <w:tcPr>
            <w:tcW w:w="1271" w:type="dxa"/>
            <w:vAlign w:val="top"/>
          </w:tcPr>
          <w:p w14:paraId="1B2A4D73">
            <w:pPr>
              <w:jc w:val="both"/>
              <w:rPr>
                <w:rFonts w:hint="eastAsia" w:ascii="宋体" w:hAnsi="宋体" w:eastAsia="宋体" w:cs="宋体"/>
                <w:b w:val="0"/>
                <w:bCs w:val="0"/>
                <w:i w:val="0"/>
                <w:iCs w:val="0"/>
                <w:sz w:val="21"/>
              </w:rPr>
            </w:pPr>
          </w:p>
        </w:tc>
        <w:tc>
          <w:tcPr>
            <w:tcW w:w="1623" w:type="dxa"/>
            <w:vAlign w:val="top"/>
          </w:tcPr>
          <w:p w14:paraId="62C1BD01">
            <w:pPr>
              <w:jc w:val="both"/>
              <w:rPr>
                <w:rFonts w:hint="eastAsia" w:ascii="宋体" w:hAnsi="宋体" w:eastAsia="宋体" w:cs="宋体"/>
                <w:b w:val="0"/>
                <w:bCs w:val="0"/>
                <w:i w:val="0"/>
                <w:iCs w:val="0"/>
                <w:sz w:val="21"/>
              </w:rPr>
            </w:pPr>
          </w:p>
        </w:tc>
        <w:tc>
          <w:tcPr>
            <w:tcW w:w="1956" w:type="dxa"/>
            <w:gridSpan w:val="3"/>
            <w:vAlign w:val="top"/>
          </w:tcPr>
          <w:p w14:paraId="1684EBC0">
            <w:pPr>
              <w:jc w:val="both"/>
              <w:rPr>
                <w:rFonts w:hint="eastAsia" w:ascii="宋体" w:hAnsi="宋体" w:eastAsia="宋体" w:cs="宋体"/>
                <w:b w:val="0"/>
                <w:bCs w:val="0"/>
                <w:i w:val="0"/>
                <w:iCs w:val="0"/>
                <w:sz w:val="21"/>
              </w:rPr>
            </w:pPr>
          </w:p>
        </w:tc>
        <w:tc>
          <w:tcPr>
            <w:tcW w:w="786" w:type="dxa"/>
            <w:vAlign w:val="top"/>
          </w:tcPr>
          <w:p w14:paraId="742A26F2">
            <w:pPr>
              <w:jc w:val="both"/>
              <w:rPr>
                <w:rFonts w:hint="eastAsia" w:ascii="宋体" w:hAnsi="宋体" w:eastAsia="宋体" w:cs="宋体"/>
                <w:b w:val="0"/>
                <w:bCs w:val="0"/>
                <w:i w:val="0"/>
                <w:iCs w:val="0"/>
                <w:sz w:val="21"/>
              </w:rPr>
            </w:pPr>
          </w:p>
        </w:tc>
        <w:tc>
          <w:tcPr>
            <w:tcW w:w="367" w:type="dxa"/>
            <w:vAlign w:val="top"/>
          </w:tcPr>
          <w:p w14:paraId="5FAA4C99">
            <w:pPr>
              <w:pStyle w:val="17"/>
              <w:spacing w:before="63" w:line="226"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398" w:type="dxa"/>
            <w:vAlign w:val="top"/>
          </w:tcPr>
          <w:p w14:paraId="5246C994">
            <w:pPr>
              <w:pStyle w:val="17"/>
              <w:spacing w:before="63" w:line="226" w:lineRule="auto"/>
              <w:ind w:left="171"/>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837" w:type="dxa"/>
            <w:vMerge w:val="continue"/>
            <w:tcBorders>
              <w:top w:val="nil"/>
            </w:tcBorders>
            <w:vAlign w:val="top"/>
          </w:tcPr>
          <w:p w14:paraId="158CC635">
            <w:pPr>
              <w:jc w:val="both"/>
              <w:rPr>
                <w:rFonts w:hint="eastAsia" w:ascii="宋体" w:hAnsi="宋体" w:eastAsia="宋体" w:cs="宋体"/>
                <w:b w:val="0"/>
                <w:bCs w:val="0"/>
                <w:i w:val="0"/>
                <w:iCs w:val="0"/>
                <w:sz w:val="21"/>
              </w:rPr>
            </w:pPr>
          </w:p>
        </w:tc>
      </w:tr>
      <w:tr w14:paraId="0261CA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03" w:type="dxa"/>
            <w:vMerge w:val="restart"/>
            <w:tcBorders>
              <w:bottom w:val="nil"/>
            </w:tcBorders>
            <w:vAlign w:val="top"/>
          </w:tcPr>
          <w:p w14:paraId="3F73F7FF">
            <w:pPr>
              <w:spacing w:line="258" w:lineRule="auto"/>
              <w:jc w:val="both"/>
              <w:rPr>
                <w:rFonts w:hint="eastAsia" w:ascii="宋体" w:hAnsi="宋体" w:eastAsia="宋体" w:cs="宋体"/>
                <w:b w:val="0"/>
                <w:bCs w:val="0"/>
                <w:i w:val="0"/>
                <w:iCs w:val="0"/>
                <w:sz w:val="21"/>
              </w:rPr>
            </w:pPr>
          </w:p>
          <w:p w14:paraId="720BF74F">
            <w:pPr>
              <w:spacing w:line="259" w:lineRule="auto"/>
              <w:jc w:val="both"/>
              <w:rPr>
                <w:rFonts w:hint="eastAsia" w:ascii="宋体" w:hAnsi="宋体" w:eastAsia="宋体" w:cs="宋体"/>
                <w:b w:val="0"/>
                <w:bCs w:val="0"/>
                <w:i w:val="0"/>
                <w:iCs w:val="0"/>
                <w:sz w:val="21"/>
              </w:rPr>
            </w:pPr>
          </w:p>
          <w:p w14:paraId="580ECAD1">
            <w:pPr>
              <w:spacing w:line="259" w:lineRule="auto"/>
              <w:jc w:val="both"/>
              <w:rPr>
                <w:rFonts w:hint="eastAsia" w:ascii="宋体" w:hAnsi="宋体" w:eastAsia="宋体" w:cs="宋体"/>
                <w:b w:val="0"/>
                <w:bCs w:val="0"/>
                <w:i w:val="0"/>
                <w:iCs w:val="0"/>
                <w:sz w:val="21"/>
              </w:rPr>
            </w:pPr>
          </w:p>
          <w:p w14:paraId="36841924">
            <w:pPr>
              <w:spacing w:line="259" w:lineRule="auto"/>
              <w:jc w:val="both"/>
              <w:rPr>
                <w:rFonts w:hint="eastAsia" w:ascii="宋体" w:hAnsi="宋体" w:eastAsia="宋体" w:cs="宋体"/>
                <w:b w:val="0"/>
                <w:bCs w:val="0"/>
                <w:i w:val="0"/>
                <w:iCs w:val="0"/>
                <w:sz w:val="21"/>
              </w:rPr>
            </w:pPr>
          </w:p>
          <w:p w14:paraId="1C5A7EC2">
            <w:pPr>
              <w:spacing w:line="259" w:lineRule="auto"/>
              <w:jc w:val="both"/>
              <w:rPr>
                <w:rFonts w:hint="eastAsia" w:ascii="宋体" w:hAnsi="宋体" w:eastAsia="宋体" w:cs="宋体"/>
                <w:b w:val="0"/>
                <w:bCs w:val="0"/>
                <w:i w:val="0"/>
                <w:iCs w:val="0"/>
                <w:sz w:val="21"/>
              </w:rPr>
            </w:pPr>
          </w:p>
          <w:p w14:paraId="7567C29D">
            <w:pPr>
              <w:pStyle w:val="17"/>
              <w:spacing w:before="46" w:line="222" w:lineRule="auto"/>
              <w:ind w:left="48"/>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绩效指</w:t>
            </w:r>
          </w:p>
          <w:p w14:paraId="59A261E6">
            <w:pPr>
              <w:pStyle w:val="17"/>
              <w:spacing w:before="6" w:line="222" w:lineRule="auto"/>
              <w:ind w:left="4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标（90</w:t>
            </w:r>
          </w:p>
          <w:p w14:paraId="225D1906">
            <w:pPr>
              <w:pStyle w:val="17"/>
              <w:spacing w:before="7" w:line="222"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分）</w:t>
            </w:r>
          </w:p>
        </w:tc>
        <w:tc>
          <w:tcPr>
            <w:tcW w:w="1475" w:type="dxa"/>
            <w:vAlign w:val="top"/>
          </w:tcPr>
          <w:p w14:paraId="78E6D781">
            <w:pPr>
              <w:pStyle w:val="17"/>
              <w:spacing w:before="109" w:line="222" w:lineRule="auto"/>
              <w:ind w:left="4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一级指标</w:t>
            </w:r>
          </w:p>
        </w:tc>
        <w:tc>
          <w:tcPr>
            <w:tcW w:w="1271" w:type="dxa"/>
            <w:vAlign w:val="top"/>
          </w:tcPr>
          <w:p w14:paraId="6C8E8956">
            <w:pPr>
              <w:pStyle w:val="17"/>
              <w:spacing w:before="109" w:line="222" w:lineRule="auto"/>
              <w:ind w:left="361"/>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二级指标</w:t>
            </w:r>
          </w:p>
        </w:tc>
        <w:tc>
          <w:tcPr>
            <w:tcW w:w="1623" w:type="dxa"/>
            <w:vAlign w:val="top"/>
          </w:tcPr>
          <w:p w14:paraId="530E543B">
            <w:pPr>
              <w:pStyle w:val="17"/>
              <w:spacing w:before="109" w:line="222" w:lineRule="auto"/>
              <w:ind w:left="5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三级指标</w:t>
            </w:r>
          </w:p>
        </w:tc>
        <w:tc>
          <w:tcPr>
            <w:tcW w:w="376" w:type="dxa"/>
            <w:vAlign w:val="top"/>
          </w:tcPr>
          <w:p w14:paraId="7E842BE4">
            <w:pPr>
              <w:pStyle w:val="17"/>
              <w:spacing w:before="22" w:line="222"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指标</w:t>
            </w:r>
          </w:p>
          <w:p w14:paraId="298D091F">
            <w:pPr>
              <w:pStyle w:val="17"/>
              <w:spacing w:before="7" w:line="180" w:lineRule="auto"/>
              <w:ind w:left="5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性质</w:t>
            </w:r>
          </w:p>
        </w:tc>
        <w:tc>
          <w:tcPr>
            <w:tcW w:w="1204" w:type="dxa"/>
            <w:vAlign w:val="top"/>
          </w:tcPr>
          <w:p w14:paraId="5B92CAF1">
            <w:pPr>
              <w:pStyle w:val="17"/>
              <w:spacing w:before="109" w:line="221" w:lineRule="auto"/>
              <w:ind w:left="40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指标值</w:t>
            </w:r>
          </w:p>
        </w:tc>
        <w:tc>
          <w:tcPr>
            <w:tcW w:w="376" w:type="dxa"/>
            <w:vAlign w:val="top"/>
          </w:tcPr>
          <w:p w14:paraId="60626BCE">
            <w:pPr>
              <w:pStyle w:val="17"/>
              <w:spacing w:before="22" w:line="222" w:lineRule="auto"/>
              <w:ind w:left="54"/>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度量</w:t>
            </w:r>
          </w:p>
          <w:p w14:paraId="391B7F7A">
            <w:pPr>
              <w:pStyle w:val="17"/>
              <w:spacing w:before="7" w:line="180" w:lineRule="auto"/>
              <w:ind w:left="5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单位</w:t>
            </w:r>
          </w:p>
        </w:tc>
        <w:tc>
          <w:tcPr>
            <w:tcW w:w="786" w:type="dxa"/>
            <w:vAlign w:val="top"/>
          </w:tcPr>
          <w:p w14:paraId="7BF14F8B">
            <w:pPr>
              <w:pStyle w:val="17"/>
              <w:spacing w:before="109" w:line="221" w:lineRule="auto"/>
              <w:ind w:left="19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完成值</w:t>
            </w:r>
          </w:p>
        </w:tc>
        <w:tc>
          <w:tcPr>
            <w:tcW w:w="367" w:type="dxa"/>
            <w:vAlign w:val="top"/>
          </w:tcPr>
          <w:p w14:paraId="79B08DB7">
            <w:pPr>
              <w:pStyle w:val="17"/>
              <w:spacing w:before="109" w:line="221" w:lineRule="auto"/>
              <w:ind w:left="53"/>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权重</w:t>
            </w:r>
          </w:p>
        </w:tc>
        <w:tc>
          <w:tcPr>
            <w:tcW w:w="398" w:type="dxa"/>
            <w:vAlign w:val="top"/>
          </w:tcPr>
          <w:p w14:paraId="3BBA43C7">
            <w:pPr>
              <w:pStyle w:val="17"/>
              <w:spacing w:before="109" w:line="221" w:lineRule="auto"/>
              <w:ind w:left="6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得分</w:t>
            </w:r>
          </w:p>
        </w:tc>
        <w:tc>
          <w:tcPr>
            <w:tcW w:w="1837" w:type="dxa"/>
            <w:vAlign w:val="top"/>
          </w:tcPr>
          <w:p w14:paraId="27EFE9ED">
            <w:pPr>
              <w:pStyle w:val="17"/>
              <w:spacing w:before="109" w:line="221" w:lineRule="auto"/>
              <w:ind w:left="43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未完成原因分析</w:t>
            </w:r>
          </w:p>
        </w:tc>
      </w:tr>
      <w:tr w14:paraId="2CA39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5DA54D79">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277346B9">
            <w:pPr>
              <w:spacing w:line="462" w:lineRule="auto"/>
              <w:jc w:val="both"/>
              <w:rPr>
                <w:rFonts w:hint="eastAsia" w:ascii="宋体" w:hAnsi="宋体" w:eastAsia="宋体" w:cs="宋体"/>
                <w:b w:val="0"/>
                <w:bCs w:val="0"/>
                <w:i w:val="0"/>
                <w:iCs w:val="0"/>
                <w:sz w:val="21"/>
              </w:rPr>
            </w:pPr>
          </w:p>
          <w:p w14:paraId="18F6B242">
            <w:pPr>
              <w:pStyle w:val="17"/>
              <w:spacing w:before="45" w:line="221" w:lineRule="auto"/>
              <w:ind w:left="45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产出指标</w:t>
            </w:r>
          </w:p>
        </w:tc>
        <w:tc>
          <w:tcPr>
            <w:tcW w:w="1271" w:type="dxa"/>
            <w:vAlign w:val="top"/>
          </w:tcPr>
          <w:p w14:paraId="40017596">
            <w:pPr>
              <w:pStyle w:val="17"/>
              <w:spacing w:before="64" w:line="221"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数量指标</w:t>
            </w:r>
          </w:p>
        </w:tc>
        <w:tc>
          <w:tcPr>
            <w:tcW w:w="1623" w:type="dxa"/>
            <w:vAlign w:val="top"/>
          </w:tcPr>
          <w:p w14:paraId="6C786BD4">
            <w:pPr>
              <w:pStyle w:val="17"/>
              <w:spacing w:before="64" w:line="221" w:lineRule="auto"/>
              <w:ind w:left="185"/>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信息网专线租赁数量</w:t>
            </w:r>
          </w:p>
        </w:tc>
        <w:tc>
          <w:tcPr>
            <w:tcW w:w="376" w:type="dxa"/>
            <w:vAlign w:val="top"/>
          </w:tcPr>
          <w:p w14:paraId="644964B5">
            <w:pPr>
              <w:pStyle w:val="17"/>
              <w:spacing w:before="116" w:line="110" w:lineRule="exact"/>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spacing w:val="14"/>
                <w:w w:val="126"/>
                <w:position w:val="-2"/>
              </w:rPr>
              <w:t>=</w:t>
            </w:r>
          </w:p>
        </w:tc>
        <w:tc>
          <w:tcPr>
            <w:tcW w:w="1204" w:type="dxa"/>
            <w:vAlign w:val="top"/>
          </w:tcPr>
          <w:p w14:paraId="22C3F497">
            <w:pPr>
              <w:pStyle w:val="17"/>
              <w:spacing w:before="64" w:line="237" w:lineRule="auto"/>
              <w:ind w:left="574"/>
              <w:jc w:val="both"/>
              <w:rPr>
                <w:rFonts w:hint="eastAsia" w:ascii="宋体" w:hAnsi="宋体" w:eastAsia="宋体" w:cs="宋体"/>
                <w:b w:val="0"/>
                <w:bCs w:val="0"/>
                <w:i w:val="0"/>
                <w:iCs w:val="0"/>
              </w:rPr>
            </w:pPr>
            <w:r>
              <w:rPr>
                <w:rFonts w:hint="eastAsia" w:ascii="宋体" w:hAnsi="宋体" w:eastAsia="宋体" w:cs="宋体"/>
                <w:b w:val="0"/>
                <w:bCs w:val="0"/>
                <w:i w:val="0"/>
                <w:iCs w:val="0"/>
              </w:rPr>
              <w:t>4</w:t>
            </w:r>
          </w:p>
        </w:tc>
        <w:tc>
          <w:tcPr>
            <w:tcW w:w="376" w:type="dxa"/>
            <w:vAlign w:val="top"/>
          </w:tcPr>
          <w:p w14:paraId="18B8A281">
            <w:pPr>
              <w:pStyle w:val="17"/>
              <w:spacing w:before="64" w:line="221" w:lineRule="auto"/>
              <w:ind w:left="127"/>
              <w:jc w:val="both"/>
              <w:rPr>
                <w:rFonts w:hint="eastAsia" w:ascii="宋体" w:hAnsi="宋体" w:eastAsia="宋体" w:cs="宋体"/>
                <w:b w:val="0"/>
                <w:bCs w:val="0"/>
                <w:i w:val="0"/>
                <w:iCs w:val="0"/>
              </w:rPr>
            </w:pPr>
            <w:r>
              <w:rPr>
                <w:rFonts w:hint="eastAsia" w:ascii="宋体" w:hAnsi="宋体" w:eastAsia="宋体" w:cs="宋体"/>
                <w:b w:val="0"/>
                <w:bCs w:val="0"/>
                <w:i w:val="0"/>
                <w:iCs w:val="0"/>
              </w:rPr>
              <w:t>条</w:t>
            </w:r>
          </w:p>
        </w:tc>
        <w:tc>
          <w:tcPr>
            <w:tcW w:w="786" w:type="dxa"/>
            <w:vAlign w:val="top"/>
          </w:tcPr>
          <w:p w14:paraId="69F131AF">
            <w:pPr>
              <w:spacing w:before="42" w:line="217" w:lineRule="auto"/>
              <w:ind w:left="36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3"/>
                <w:sz w:val="13"/>
                <w:szCs w:val="13"/>
              </w:rPr>
              <w:t>4</w:t>
            </w:r>
          </w:p>
        </w:tc>
        <w:tc>
          <w:tcPr>
            <w:tcW w:w="367" w:type="dxa"/>
            <w:vAlign w:val="top"/>
          </w:tcPr>
          <w:p w14:paraId="54C308B4">
            <w:pPr>
              <w:pStyle w:val="17"/>
              <w:spacing w:before="64" w:line="237" w:lineRule="auto"/>
              <w:ind w:left="12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398" w:type="dxa"/>
            <w:vAlign w:val="top"/>
          </w:tcPr>
          <w:p w14:paraId="7EBC43D3">
            <w:pPr>
              <w:pStyle w:val="17"/>
              <w:spacing w:before="64" w:line="237" w:lineRule="auto"/>
              <w:ind w:left="140"/>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20</w:t>
            </w:r>
          </w:p>
        </w:tc>
        <w:tc>
          <w:tcPr>
            <w:tcW w:w="1837" w:type="dxa"/>
            <w:vAlign w:val="top"/>
          </w:tcPr>
          <w:p w14:paraId="664AD0A8">
            <w:pPr>
              <w:jc w:val="both"/>
              <w:rPr>
                <w:rFonts w:hint="eastAsia" w:ascii="宋体" w:hAnsi="宋体" w:eastAsia="宋体" w:cs="宋体"/>
                <w:b w:val="0"/>
                <w:bCs w:val="0"/>
                <w:i w:val="0"/>
                <w:iCs w:val="0"/>
                <w:sz w:val="21"/>
              </w:rPr>
            </w:pPr>
          </w:p>
        </w:tc>
      </w:tr>
      <w:tr w14:paraId="712012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bottom w:val="nil"/>
            </w:tcBorders>
            <w:vAlign w:val="top"/>
          </w:tcPr>
          <w:p w14:paraId="1ABABB83">
            <w:pPr>
              <w:jc w:val="both"/>
              <w:rPr>
                <w:rFonts w:hint="eastAsia" w:ascii="宋体" w:hAnsi="宋体" w:eastAsia="宋体" w:cs="宋体"/>
                <w:b w:val="0"/>
                <w:bCs w:val="0"/>
                <w:i w:val="0"/>
                <w:iCs w:val="0"/>
                <w:sz w:val="21"/>
              </w:rPr>
            </w:pPr>
          </w:p>
        </w:tc>
        <w:tc>
          <w:tcPr>
            <w:tcW w:w="1475" w:type="dxa"/>
            <w:vMerge w:val="continue"/>
            <w:tcBorders>
              <w:top w:val="nil"/>
              <w:bottom w:val="nil"/>
            </w:tcBorders>
            <w:vAlign w:val="top"/>
          </w:tcPr>
          <w:p w14:paraId="2504A3D7">
            <w:pPr>
              <w:jc w:val="both"/>
              <w:rPr>
                <w:rFonts w:hint="eastAsia" w:ascii="宋体" w:hAnsi="宋体" w:eastAsia="宋体" w:cs="宋体"/>
                <w:b w:val="0"/>
                <w:bCs w:val="0"/>
                <w:i w:val="0"/>
                <w:iCs w:val="0"/>
                <w:sz w:val="21"/>
              </w:rPr>
            </w:pPr>
          </w:p>
        </w:tc>
        <w:tc>
          <w:tcPr>
            <w:tcW w:w="1271" w:type="dxa"/>
            <w:vAlign w:val="top"/>
          </w:tcPr>
          <w:p w14:paraId="42594DFF">
            <w:pPr>
              <w:pStyle w:val="17"/>
              <w:spacing w:before="63" w:line="222" w:lineRule="auto"/>
              <w:ind w:left="36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质量指标</w:t>
            </w:r>
          </w:p>
        </w:tc>
        <w:tc>
          <w:tcPr>
            <w:tcW w:w="1623" w:type="dxa"/>
            <w:vAlign w:val="top"/>
          </w:tcPr>
          <w:p w14:paraId="17E6376F">
            <w:pPr>
              <w:pStyle w:val="17"/>
              <w:spacing w:before="63" w:line="221" w:lineRule="auto"/>
              <w:ind w:left="4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段线故障率</w:t>
            </w:r>
          </w:p>
        </w:tc>
        <w:tc>
          <w:tcPr>
            <w:tcW w:w="376" w:type="dxa"/>
            <w:vAlign w:val="top"/>
          </w:tcPr>
          <w:p w14:paraId="0BF4E82C">
            <w:pPr>
              <w:pStyle w:val="17"/>
              <w:spacing w:before="64" w:line="237"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35AB12F2">
            <w:pPr>
              <w:pStyle w:val="17"/>
              <w:spacing w:before="64" w:line="237" w:lineRule="auto"/>
              <w:ind w:left="47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0.03</w:t>
            </w:r>
          </w:p>
        </w:tc>
        <w:tc>
          <w:tcPr>
            <w:tcW w:w="376" w:type="dxa"/>
            <w:vAlign w:val="top"/>
          </w:tcPr>
          <w:p w14:paraId="2CD41677">
            <w:pPr>
              <w:pStyle w:val="17"/>
              <w:spacing w:before="64" w:line="237"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1E497A09">
            <w:pPr>
              <w:spacing w:before="44" w:line="215" w:lineRule="auto"/>
              <w:ind w:left="365"/>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z w:val="13"/>
                <w:szCs w:val="13"/>
              </w:rPr>
              <w:t>0</w:t>
            </w:r>
          </w:p>
        </w:tc>
        <w:tc>
          <w:tcPr>
            <w:tcW w:w="367" w:type="dxa"/>
            <w:vAlign w:val="top"/>
          </w:tcPr>
          <w:p w14:paraId="37C4954A">
            <w:pPr>
              <w:pStyle w:val="17"/>
              <w:spacing w:before="64" w:line="237"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5E3F912A">
            <w:pPr>
              <w:pStyle w:val="17"/>
              <w:spacing w:before="64" w:line="237"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6F3CA1BA">
            <w:pPr>
              <w:jc w:val="both"/>
              <w:rPr>
                <w:rFonts w:hint="eastAsia" w:ascii="宋体" w:hAnsi="宋体" w:eastAsia="宋体" w:cs="宋体"/>
                <w:b w:val="0"/>
                <w:bCs w:val="0"/>
                <w:i w:val="0"/>
                <w:iCs w:val="0"/>
                <w:sz w:val="21"/>
              </w:rPr>
            </w:pPr>
          </w:p>
        </w:tc>
      </w:tr>
      <w:tr w14:paraId="403185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503" w:type="dxa"/>
            <w:vMerge w:val="continue"/>
            <w:tcBorders>
              <w:top w:val="nil"/>
              <w:bottom w:val="nil"/>
            </w:tcBorders>
            <w:vAlign w:val="top"/>
          </w:tcPr>
          <w:p w14:paraId="6A8844BD">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1F3B4400">
            <w:pPr>
              <w:jc w:val="both"/>
              <w:rPr>
                <w:rFonts w:hint="eastAsia" w:ascii="宋体" w:hAnsi="宋体" w:eastAsia="宋体" w:cs="宋体"/>
                <w:b w:val="0"/>
                <w:bCs w:val="0"/>
                <w:i w:val="0"/>
                <w:iCs w:val="0"/>
                <w:sz w:val="21"/>
              </w:rPr>
            </w:pPr>
          </w:p>
        </w:tc>
        <w:tc>
          <w:tcPr>
            <w:tcW w:w="1271" w:type="dxa"/>
            <w:vAlign w:val="top"/>
          </w:tcPr>
          <w:p w14:paraId="0BC7505E">
            <w:pPr>
              <w:pStyle w:val="17"/>
              <w:spacing w:before="244" w:line="222" w:lineRule="auto"/>
              <w:ind w:left="366"/>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时效指标</w:t>
            </w:r>
          </w:p>
        </w:tc>
        <w:tc>
          <w:tcPr>
            <w:tcW w:w="1623" w:type="dxa"/>
            <w:vAlign w:val="top"/>
          </w:tcPr>
          <w:p w14:paraId="760D3D77">
            <w:pPr>
              <w:pStyle w:val="17"/>
              <w:spacing w:before="244" w:line="220" w:lineRule="auto"/>
              <w:ind w:left="25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本项目按计划执行</w:t>
            </w:r>
          </w:p>
        </w:tc>
        <w:tc>
          <w:tcPr>
            <w:tcW w:w="376" w:type="dxa"/>
            <w:vAlign w:val="top"/>
          </w:tcPr>
          <w:p w14:paraId="31D25475">
            <w:pPr>
              <w:pStyle w:val="17"/>
              <w:spacing w:before="244"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3E5470E1">
            <w:pPr>
              <w:pStyle w:val="17"/>
              <w:spacing w:before="244" w:line="221" w:lineRule="auto"/>
              <w:ind w:left="1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按项目计划执行</w:t>
            </w:r>
          </w:p>
        </w:tc>
        <w:tc>
          <w:tcPr>
            <w:tcW w:w="376" w:type="dxa"/>
            <w:vAlign w:val="top"/>
          </w:tcPr>
          <w:p w14:paraId="60DED5D1">
            <w:pPr>
              <w:jc w:val="both"/>
              <w:rPr>
                <w:rFonts w:hint="eastAsia" w:ascii="宋体" w:hAnsi="宋体" w:eastAsia="宋体" w:cs="宋体"/>
                <w:b w:val="0"/>
                <w:bCs w:val="0"/>
                <w:i w:val="0"/>
                <w:iCs w:val="0"/>
                <w:sz w:val="21"/>
              </w:rPr>
            </w:pPr>
          </w:p>
        </w:tc>
        <w:tc>
          <w:tcPr>
            <w:tcW w:w="786" w:type="dxa"/>
            <w:vAlign w:val="top"/>
          </w:tcPr>
          <w:p w14:paraId="63C9F8DF">
            <w:pPr>
              <w:pStyle w:val="17"/>
              <w:spacing w:before="158" w:line="233" w:lineRule="auto"/>
              <w:ind w:left="262" w:right="27" w:hanging="2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按项目计划</w:t>
            </w:r>
            <w:r>
              <w:rPr>
                <w:rFonts w:hint="eastAsia" w:ascii="宋体" w:hAnsi="宋体" w:eastAsia="宋体" w:cs="宋体"/>
                <w:b w:val="0"/>
                <w:bCs w:val="0"/>
                <w:i w:val="0"/>
                <w:iCs w:val="0"/>
                <w:spacing w:val="-2"/>
              </w:rPr>
              <w:t>执行</w:t>
            </w:r>
          </w:p>
        </w:tc>
        <w:tc>
          <w:tcPr>
            <w:tcW w:w="367" w:type="dxa"/>
            <w:vAlign w:val="top"/>
          </w:tcPr>
          <w:p w14:paraId="358AB346">
            <w:pPr>
              <w:pStyle w:val="17"/>
              <w:spacing w:before="244"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677BAAF9">
            <w:pPr>
              <w:pStyle w:val="17"/>
              <w:spacing w:before="244"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1D75DFFD">
            <w:pPr>
              <w:jc w:val="both"/>
              <w:rPr>
                <w:rFonts w:hint="eastAsia" w:ascii="宋体" w:hAnsi="宋体" w:eastAsia="宋体" w:cs="宋体"/>
                <w:b w:val="0"/>
                <w:bCs w:val="0"/>
                <w:i w:val="0"/>
                <w:iCs w:val="0"/>
                <w:sz w:val="21"/>
              </w:rPr>
            </w:pPr>
          </w:p>
        </w:tc>
      </w:tr>
      <w:tr w14:paraId="654EA9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2" w:hRule="atLeast"/>
        </w:trPr>
        <w:tc>
          <w:tcPr>
            <w:tcW w:w="503" w:type="dxa"/>
            <w:vMerge w:val="continue"/>
            <w:tcBorders>
              <w:top w:val="nil"/>
              <w:bottom w:val="nil"/>
            </w:tcBorders>
            <w:vAlign w:val="top"/>
          </w:tcPr>
          <w:p w14:paraId="6573F05E">
            <w:pPr>
              <w:jc w:val="both"/>
              <w:rPr>
                <w:rFonts w:hint="eastAsia" w:ascii="宋体" w:hAnsi="宋体" w:eastAsia="宋体" w:cs="宋体"/>
                <w:b w:val="0"/>
                <w:bCs w:val="0"/>
                <w:i w:val="0"/>
                <w:iCs w:val="0"/>
                <w:sz w:val="21"/>
              </w:rPr>
            </w:pPr>
          </w:p>
        </w:tc>
        <w:tc>
          <w:tcPr>
            <w:tcW w:w="1475" w:type="dxa"/>
            <w:vMerge w:val="restart"/>
            <w:tcBorders>
              <w:bottom w:val="nil"/>
            </w:tcBorders>
            <w:vAlign w:val="top"/>
          </w:tcPr>
          <w:p w14:paraId="148280A5">
            <w:pPr>
              <w:spacing w:line="294" w:lineRule="auto"/>
              <w:jc w:val="both"/>
              <w:rPr>
                <w:rFonts w:hint="eastAsia" w:ascii="宋体" w:hAnsi="宋体" w:eastAsia="宋体" w:cs="宋体"/>
                <w:b w:val="0"/>
                <w:bCs w:val="0"/>
                <w:i w:val="0"/>
                <w:iCs w:val="0"/>
                <w:sz w:val="21"/>
              </w:rPr>
            </w:pPr>
          </w:p>
          <w:p w14:paraId="3CCD89BD">
            <w:pPr>
              <w:spacing w:line="294" w:lineRule="auto"/>
              <w:jc w:val="both"/>
              <w:rPr>
                <w:rFonts w:hint="eastAsia" w:ascii="宋体" w:hAnsi="宋体" w:eastAsia="宋体" w:cs="宋体"/>
                <w:b w:val="0"/>
                <w:bCs w:val="0"/>
                <w:i w:val="0"/>
                <w:iCs w:val="0"/>
                <w:sz w:val="21"/>
              </w:rPr>
            </w:pPr>
          </w:p>
          <w:p w14:paraId="7BE4F16B">
            <w:pPr>
              <w:pStyle w:val="17"/>
              <w:spacing w:before="46" w:line="222" w:lineRule="auto"/>
              <w:ind w:left="462"/>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效益指标</w:t>
            </w:r>
          </w:p>
        </w:tc>
        <w:tc>
          <w:tcPr>
            <w:tcW w:w="1271" w:type="dxa"/>
            <w:vAlign w:val="top"/>
          </w:tcPr>
          <w:p w14:paraId="787DE207">
            <w:pPr>
              <w:spacing w:line="331" w:lineRule="auto"/>
              <w:jc w:val="both"/>
              <w:rPr>
                <w:rFonts w:hint="eastAsia" w:ascii="宋体" w:hAnsi="宋体" w:eastAsia="宋体" w:cs="宋体"/>
                <w:b w:val="0"/>
                <w:bCs w:val="0"/>
                <w:i w:val="0"/>
                <w:iCs w:val="0"/>
                <w:sz w:val="21"/>
              </w:rPr>
            </w:pPr>
          </w:p>
          <w:p w14:paraId="31CB2777">
            <w:pPr>
              <w:pStyle w:val="17"/>
              <w:spacing w:before="46" w:line="220"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社会效益指标</w:t>
            </w:r>
          </w:p>
        </w:tc>
        <w:tc>
          <w:tcPr>
            <w:tcW w:w="1623" w:type="dxa"/>
            <w:vAlign w:val="top"/>
          </w:tcPr>
          <w:p w14:paraId="70F46DBE">
            <w:pPr>
              <w:spacing w:line="245" w:lineRule="auto"/>
              <w:jc w:val="both"/>
              <w:rPr>
                <w:rFonts w:hint="eastAsia" w:ascii="宋体" w:hAnsi="宋体" w:eastAsia="宋体" w:cs="宋体"/>
                <w:b w:val="0"/>
                <w:bCs w:val="0"/>
                <w:i w:val="0"/>
                <w:iCs w:val="0"/>
                <w:sz w:val="21"/>
              </w:rPr>
            </w:pPr>
          </w:p>
          <w:p w14:paraId="04C435D5">
            <w:pPr>
              <w:pStyle w:val="17"/>
              <w:spacing w:before="46" w:line="234" w:lineRule="auto"/>
              <w:ind w:left="396" w:right="29" w:hanging="35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支撑省级监测平台与国家监测平台对接</w:t>
            </w:r>
          </w:p>
        </w:tc>
        <w:tc>
          <w:tcPr>
            <w:tcW w:w="376" w:type="dxa"/>
            <w:vAlign w:val="top"/>
          </w:tcPr>
          <w:p w14:paraId="1403218D">
            <w:pPr>
              <w:spacing w:line="331" w:lineRule="auto"/>
              <w:jc w:val="both"/>
              <w:rPr>
                <w:rFonts w:hint="eastAsia" w:ascii="宋体" w:hAnsi="宋体" w:eastAsia="宋体" w:cs="宋体"/>
                <w:b w:val="0"/>
                <w:bCs w:val="0"/>
                <w:i w:val="0"/>
                <w:iCs w:val="0"/>
                <w:sz w:val="21"/>
              </w:rPr>
            </w:pPr>
          </w:p>
          <w:p w14:paraId="0C3EE699">
            <w:pPr>
              <w:pStyle w:val="17"/>
              <w:spacing w:before="45"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3A9A8654">
            <w:pPr>
              <w:spacing w:line="245" w:lineRule="auto"/>
              <w:jc w:val="both"/>
              <w:rPr>
                <w:rFonts w:hint="eastAsia" w:ascii="宋体" w:hAnsi="宋体" w:eastAsia="宋体" w:cs="宋体"/>
                <w:b w:val="0"/>
                <w:bCs w:val="0"/>
                <w:i w:val="0"/>
                <w:iCs w:val="0"/>
                <w:sz w:val="21"/>
              </w:rPr>
            </w:pPr>
          </w:p>
          <w:p w14:paraId="5F91A3A5">
            <w:pPr>
              <w:pStyle w:val="17"/>
              <w:spacing w:before="46" w:line="234" w:lineRule="auto"/>
              <w:ind w:left="329" w:right="26" w:hanging="28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确保省平台与国家平台对接</w:t>
            </w:r>
          </w:p>
        </w:tc>
        <w:tc>
          <w:tcPr>
            <w:tcW w:w="376" w:type="dxa"/>
            <w:vAlign w:val="top"/>
          </w:tcPr>
          <w:p w14:paraId="6703B1E8">
            <w:pPr>
              <w:jc w:val="both"/>
              <w:rPr>
                <w:rFonts w:hint="eastAsia" w:ascii="宋体" w:hAnsi="宋体" w:eastAsia="宋体" w:cs="宋体"/>
                <w:b w:val="0"/>
                <w:bCs w:val="0"/>
                <w:i w:val="0"/>
                <w:iCs w:val="0"/>
                <w:sz w:val="21"/>
              </w:rPr>
            </w:pPr>
          </w:p>
        </w:tc>
        <w:tc>
          <w:tcPr>
            <w:tcW w:w="786" w:type="dxa"/>
            <w:vAlign w:val="top"/>
          </w:tcPr>
          <w:p w14:paraId="7D5FCAFE">
            <w:pPr>
              <w:pStyle w:val="17"/>
              <w:spacing w:before="203"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确保省平台</w:t>
            </w:r>
          </w:p>
          <w:p w14:paraId="34BA1B77">
            <w:pPr>
              <w:pStyle w:val="17"/>
              <w:spacing w:before="8" w:line="234" w:lineRule="auto"/>
              <w:ind w:left="260" w:right="27" w:hanging="207"/>
              <w:jc w:val="both"/>
              <w:rPr>
                <w:rFonts w:hint="eastAsia" w:ascii="宋体" w:hAnsi="宋体" w:eastAsia="宋体" w:cs="宋体"/>
                <w:b w:val="0"/>
                <w:bCs w:val="0"/>
                <w:i w:val="0"/>
                <w:iCs w:val="0"/>
              </w:rPr>
            </w:pPr>
            <w:r>
              <w:rPr>
                <w:rFonts w:hint="eastAsia" w:ascii="宋体" w:hAnsi="宋体" w:eastAsia="宋体" w:cs="宋体"/>
                <w:b w:val="0"/>
                <w:bCs w:val="0"/>
                <w:i w:val="0"/>
                <w:iCs w:val="0"/>
                <w:spacing w:val="-2"/>
              </w:rPr>
              <w:t>与国家平台对接</w:t>
            </w:r>
          </w:p>
        </w:tc>
        <w:tc>
          <w:tcPr>
            <w:tcW w:w="367" w:type="dxa"/>
            <w:vAlign w:val="top"/>
          </w:tcPr>
          <w:p w14:paraId="7D7320AA">
            <w:pPr>
              <w:spacing w:line="331" w:lineRule="auto"/>
              <w:jc w:val="both"/>
              <w:rPr>
                <w:rFonts w:hint="eastAsia" w:ascii="宋体" w:hAnsi="宋体" w:eastAsia="宋体" w:cs="宋体"/>
                <w:b w:val="0"/>
                <w:bCs w:val="0"/>
                <w:i w:val="0"/>
                <w:iCs w:val="0"/>
                <w:sz w:val="21"/>
              </w:rPr>
            </w:pPr>
          </w:p>
          <w:p w14:paraId="2B08D833">
            <w:pPr>
              <w:pStyle w:val="17"/>
              <w:spacing w:before="46"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32A8DEBC">
            <w:pPr>
              <w:spacing w:line="331" w:lineRule="auto"/>
              <w:jc w:val="both"/>
              <w:rPr>
                <w:rFonts w:hint="eastAsia" w:ascii="宋体" w:hAnsi="宋体" w:eastAsia="宋体" w:cs="宋体"/>
                <w:b w:val="0"/>
                <w:bCs w:val="0"/>
                <w:i w:val="0"/>
                <w:iCs w:val="0"/>
                <w:sz w:val="21"/>
              </w:rPr>
            </w:pPr>
          </w:p>
          <w:p w14:paraId="2731B90D">
            <w:pPr>
              <w:pStyle w:val="17"/>
              <w:spacing w:before="46"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420D1CEB">
            <w:pPr>
              <w:jc w:val="both"/>
              <w:rPr>
                <w:rFonts w:hint="eastAsia" w:ascii="宋体" w:hAnsi="宋体" w:eastAsia="宋体" w:cs="宋体"/>
                <w:b w:val="0"/>
                <w:bCs w:val="0"/>
                <w:i w:val="0"/>
                <w:iCs w:val="0"/>
                <w:sz w:val="21"/>
              </w:rPr>
            </w:pPr>
          </w:p>
        </w:tc>
      </w:tr>
      <w:tr w14:paraId="3609E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503" w:type="dxa"/>
            <w:vMerge w:val="continue"/>
            <w:tcBorders>
              <w:top w:val="nil"/>
              <w:bottom w:val="nil"/>
            </w:tcBorders>
            <w:vAlign w:val="top"/>
          </w:tcPr>
          <w:p w14:paraId="3C5483B5">
            <w:pPr>
              <w:jc w:val="both"/>
              <w:rPr>
                <w:rFonts w:hint="eastAsia" w:ascii="宋体" w:hAnsi="宋体" w:eastAsia="宋体" w:cs="宋体"/>
                <w:b w:val="0"/>
                <w:bCs w:val="0"/>
                <w:i w:val="0"/>
                <w:iCs w:val="0"/>
                <w:sz w:val="21"/>
              </w:rPr>
            </w:pPr>
          </w:p>
        </w:tc>
        <w:tc>
          <w:tcPr>
            <w:tcW w:w="1475" w:type="dxa"/>
            <w:vMerge w:val="continue"/>
            <w:tcBorders>
              <w:top w:val="nil"/>
            </w:tcBorders>
            <w:vAlign w:val="top"/>
          </w:tcPr>
          <w:p w14:paraId="364FE761">
            <w:pPr>
              <w:jc w:val="both"/>
              <w:rPr>
                <w:rFonts w:hint="eastAsia" w:ascii="宋体" w:hAnsi="宋体" w:eastAsia="宋体" w:cs="宋体"/>
                <w:b w:val="0"/>
                <w:bCs w:val="0"/>
                <w:i w:val="0"/>
                <w:iCs w:val="0"/>
                <w:sz w:val="21"/>
              </w:rPr>
            </w:pPr>
          </w:p>
        </w:tc>
        <w:tc>
          <w:tcPr>
            <w:tcW w:w="1271" w:type="dxa"/>
            <w:vAlign w:val="top"/>
          </w:tcPr>
          <w:p w14:paraId="69A63A7F">
            <w:pPr>
              <w:pStyle w:val="17"/>
              <w:spacing w:before="192" w:line="222" w:lineRule="auto"/>
              <w:ind w:left="219"/>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生态效益指标</w:t>
            </w:r>
          </w:p>
        </w:tc>
        <w:tc>
          <w:tcPr>
            <w:tcW w:w="1623" w:type="dxa"/>
            <w:vAlign w:val="top"/>
          </w:tcPr>
          <w:p w14:paraId="36EED122">
            <w:pPr>
              <w:pStyle w:val="17"/>
              <w:spacing w:before="192" w:line="221" w:lineRule="auto"/>
              <w:ind w:left="256"/>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符合电磁兼容相关</w:t>
            </w:r>
          </w:p>
        </w:tc>
        <w:tc>
          <w:tcPr>
            <w:tcW w:w="376" w:type="dxa"/>
            <w:vAlign w:val="top"/>
          </w:tcPr>
          <w:p w14:paraId="30020012">
            <w:pPr>
              <w:pStyle w:val="17"/>
              <w:spacing w:before="192" w:line="222" w:lineRule="auto"/>
              <w:ind w:left="58"/>
              <w:jc w:val="both"/>
              <w:rPr>
                <w:rFonts w:hint="eastAsia" w:ascii="宋体" w:hAnsi="宋体" w:eastAsia="宋体" w:cs="宋体"/>
                <w:b w:val="0"/>
                <w:bCs w:val="0"/>
                <w:i w:val="0"/>
                <w:iCs w:val="0"/>
              </w:rPr>
            </w:pPr>
            <w:r>
              <w:rPr>
                <w:rFonts w:hint="eastAsia" w:ascii="宋体" w:hAnsi="宋体" w:eastAsia="宋体" w:cs="宋体"/>
                <w:b w:val="0"/>
                <w:bCs w:val="0"/>
                <w:i w:val="0"/>
                <w:iCs w:val="0"/>
                <w:spacing w:val="-4"/>
              </w:rPr>
              <w:t>定性</w:t>
            </w:r>
          </w:p>
        </w:tc>
        <w:tc>
          <w:tcPr>
            <w:tcW w:w="1204" w:type="dxa"/>
            <w:vAlign w:val="top"/>
          </w:tcPr>
          <w:p w14:paraId="5DF16CF3">
            <w:pPr>
              <w:pStyle w:val="17"/>
              <w:spacing w:before="192" w:line="221" w:lineRule="auto"/>
              <w:ind w:left="5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符合电磁兼容相关</w:t>
            </w:r>
          </w:p>
        </w:tc>
        <w:tc>
          <w:tcPr>
            <w:tcW w:w="376" w:type="dxa"/>
            <w:vAlign w:val="top"/>
          </w:tcPr>
          <w:p w14:paraId="203825BF">
            <w:pPr>
              <w:jc w:val="both"/>
              <w:rPr>
                <w:rFonts w:hint="eastAsia" w:ascii="宋体" w:hAnsi="宋体" w:eastAsia="宋体" w:cs="宋体"/>
                <w:b w:val="0"/>
                <w:bCs w:val="0"/>
                <w:i w:val="0"/>
                <w:iCs w:val="0"/>
                <w:sz w:val="21"/>
              </w:rPr>
            </w:pPr>
          </w:p>
        </w:tc>
        <w:tc>
          <w:tcPr>
            <w:tcW w:w="786" w:type="dxa"/>
            <w:vAlign w:val="top"/>
          </w:tcPr>
          <w:p w14:paraId="0D5E5026">
            <w:pPr>
              <w:pStyle w:val="17"/>
              <w:spacing w:before="103" w:line="233" w:lineRule="auto"/>
              <w:ind w:left="193" w:right="27"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符合电磁兼</w:t>
            </w:r>
            <w:r>
              <w:rPr>
                <w:rFonts w:hint="eastAsia" w:ascii="宋体" w:hAnsi="宋体" w:eastAsia="宋体" w:cs="宋体"/>
                <w:b w:val="0"/>
                <w:bCs w:val="0"/>
                <w:i w:val="0"/>
                <w:iCs w:val="0"/>
                <w:spacing w:val="-2"/>
              </w:rPr>
              <w:t>容相关</w:t>
            </w:r>
          </w:p>
        </w:tc>
        <w:tc>
          <w:tcPr>
            <w:tcW w:w="367" w:type="dxa"/>
            <w:vAlign w:val="top"/>
          </w:tcPr>
          <w:p w14:paraId="631D0793">
            <w:pPr>
              <w:pStyle w:val="17"/>
              <w:spacing w:before="193" w:line="241"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398" w:type="dxa"/>
            <w:vAlign w:val="top"/>
          </w:tcPr>
          <w:p w14:paraId="770ABC96">
            <w:pPr>
              <w:pStyle w:val="17"/>
              <w:spacing w:before="193" w:line="241"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15</w:t>
            </w:r>
          </w:p>
        </w:tc>
        <w:tc>
          <w:tcPr>
            <w:tcW w:w="1837" w:type="dxa"/>
            <w:vAlign w:val="top"/>
          </w:tcPr>
          <w:p w14:paraId="46AFBCE1">
            <w:pPr>
              <w:jc w:val="both"/>
              <w:rPr>
                <w:rFonts w:hint="eastAsia" w:ascii="宋体" w:hAnsi="宋体" w:eastAsia="宋体" w:cs="宋体"/>
                <w:b w:val="0"/>
                <w:bCs w:val="0"/>
                <w:i w:val="0"/>
                <w:iCs w:val="0"/>
                <w:sz w:val="21"/>
              </w:rPr>
            </w:pPr>
          </w:p>
        </w:tc>
      </w:tr>
      <w:tr w14:paraId="3F07B8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03" w:type="dxa"/>
            <w:vMerge w:val="continue"/>
            <w:tcBorders>
              <w:top w:val="nil"/>
            </w:tcBorders>
            <w:vAlign w:val="top"/>
          </w:tcPr>
          <w:p w14:paraId="62BC872F">
            <w:pPr>
              <w:jc w:val="both"/>
              <w:rPr>
                <w:rFonts w:hint="eastAsia" w:ascii="宋体" w:hAnsi="宋体" w:eastAsia="宋体" w:cs="宋体"/>
                <w:b w:val="0"/>
                <w:bCs w:val="0"/>
                <w:i w:val="0"/>
                <w:iCs w:val="0"/>
                <w:sz w:val="21"/>
              </w:rPr>
            </w:pPr>
          </w:p>
        </w:tc>
        <w:tc>
          <w:tcPr>
            <w:tcW w:w="1475" w:type="dxa"/>
            <w:vAlign w:val="top"/>
          </w:tcPr>
          <w:p w14:paraId="0B393AE2">
            <w:pPr>
              <w:pStyle w:val="17"/>
              <w:spacing w:before="66" w:line="221" w:lineRule="auto"/>
              <w:ind w:left="39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271" w:type="dxa"/>
            <w:vAlign w:val="top"/>
          </w:tcPr>
          <w:p w14:paraId="6552EA66">
            <w:pPr>
              <w:pStyle w:val="17"/>
              <w:spacing w:before="66" w:line="221" w:lineRule="auto"/>
              <w:ind w:left="28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满意度指标</w:t>
            </w:r>
          </w:p>
        </w:tc>
        <w:tc>
          <w:tcPr>
            <w:tcW w:w="1623" w:type="dxa"/>
            <w:vAlign w:val="top"/>
          </w:tcPr>
          <w:p w14:paraId="366B6A35">
            <w:pPr>
              <w:pStyle w:val="17"/>
              <w:spacing w:before="66" w:line="221" w:lineRule="auto"/>
              <w:ind w:left="327"/>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设台单位满意度</w:t>
            </w:r>
          </w:p>
        </w:tc>
        <w:tc>
          <w:tcPr>
            <w:tcW w:w="376" w:type="dxa"/>
            <w:vAlign w:val="top"/>
          </w:tcPr>
          <w:p w14:paraId="7B888FDA">
            <w:pPr>
              <w:pStyle w:val="17"/>
              <w:spacing w:before="66" w:line="234" w:lineRule="auto"/>
              <w:ind w:left="138"/>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1204" w:type="dxa"/>
            <w:vAlign w:val="top"/>
          </w:tcPr>
          <w:p w14:paraId="04A66D57">
            <w:pPr>
              <w:pStyle w:val="17"/>
              <w:spacing w:before="66" w:line="234" w:lineRule="auto"/>
              <w:ind w:left="539"/>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90</w:t>
            </w:r>
          </w:p>
        </w:tc>
        <w:tc>
          <w:tcPr>
            <w:tcW w:w="376" w:type="dxa"/>
            <w:vAlign w:val="top"/>
          </w:tcPr>
          <w:p w14:paraId="42BCF298">
            <w:pPr>
              <w:pStyle w:val="17"/>
              <w:spacing w:before="66" w:line="234" w:lineRule="auto"/>
              <w:ind w:left="156"/>
              <w:jc w:val="both"/>
              <w:rPr>
                <w:rFonts w:hint="eastAsia" w:ascii="宋体" w:hAnsi="宋体" w:eastAsia="宋体" w:cs="宋体"/>
                <w:b w:val="0"/>
                <w:bCs w:val="0"/>
                <w:i w:val="0"/>
                <w:iCs w:val="0"/>
              </w:rPr>
            </w:pPr>
            <w:r>
              <w:rPr>
                <w:rFonts w:hint="eastAsia" w:ascii="宋体" w:hAnsi="宋体" w:eastAsia="宋体" w:cs="宋体"/>
                <w:b w:val="0"/>
                <w:bCs w:val="0"/>
                <w:i w:val="0"/>
                <w:iCs w:val="0"/>
              </w:rPr>
              <w:t>%</w:t>
            </w:r>
          </w:p>
        </w:tc>
        <w:tc>
          <w:tcPr>
            <w:tcW w:w="786" w:type="dxa"/>
            <w:vAlign w:val="top"/>
          </w:tcPr>
          <w:p w14:paraId="3C79705F">
            <w:pPr>
              <w:spacing w:before="44" w:line="215" w:lineRule="auto"/>
              <w:ind w:left="300"/>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18"/>
                <w:w w:val="114"/>
                <w:sz w:val="13"/>
                <w:szCs w:val="13"/>
              </w:rPr>
              <w:t>10</w:t>
            </w:r>
          </w:p>
        </w:tc>
        <w:tc>
          <w:tcPr>
            <w:tcW w:w="367" w:type="dxa"/>
            <w:vAlign w:val="top"/>
          </w:tcPr>
          <w:p w14:paraId="719B440B">
            <w:pPr>
              <w:pStyle w:val="17"/>
              <w:spacing w:before="66" w:line="234" w:lineRule="auto"/>
              <w:ind w:left="134"/>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398" w:type="dxa"/>
            <w:vAlign w:val="top"/>
          </w:tcPr>
          <w:p w14:paraId="2EB4C31A">
            <w:pPr>
              <w:pStyle w:val="17"/>
              <w:spacing w:before="66" w:line="234" w:lineRule="auto"/>
              <w:ind w:left="149"/>
              <w:jc w:val="both"/>
              <w:rPr>
                <w:rFonts w:hint="eastAsia" w:ascii="宋体" w:hAnsi="宋体" w:eastAsia="宋体" w:cs="宋体"/>
                <w:b w:val="0"/>
                <w:bCs w:val="0"/>
                <w:i w:val="0"/>
                <w:iCs w:val="0"/>
              </w:rPr>
            </w:pPr>
            <w:r>
              <w:rPr>
                <w:rFonts w:hint="eastAsia" w:ascii="宋体" w:hAnsi="宋体" w:eastAsia="宋体" w:cs="宋体"/>
                <w:b w:val="0"/>
                <w:bCs w:val="0"/>
                <w:i w:val="0"/>
                <w:iCs w:val="0"/>
                <w:spacing w:val="-8"/>
              </w:rPr>
              <w:t>10</w:t>
            </w:r>
          </w:p>
        </w:tc>
        <w:tc>
          <w:tcPr>
            <w:tcW w:w="1837" w:type="dxa"/>
            <w:vAlign w:val="top"/>
          </w:tcPr>
          <w:p w14:paraId="336223CA">
            <w:pPr>
              <w:jc w:val="both"/>
              <w:rPr>
                <w:rFonts w:hint="eastAsia" w:ascii="宋体" w:hAnsi="宋体" w:eastAsia="宋体" w:cs="宋体"/>
                <w:b w:val="0"/>
                <w:bCs w:val="0"/>
                <w:i w:val="0"/>
                <w:iCs w:val="0"/>
                <w:sz w:val="21"/>
              </w:rPr>
            </w:pPr>
          </w:p>
        </w:tc>
      </w:tr>
      <w:tr w14:paraId="6C876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7614" w:type="dxa"/>
            <w:gridSpan w:val="8"/>
            <w:vAlign w:val="top"/>
          </w:tcPr>
          <w:p w14:paraId="72ACBACC">
            <w:pPr>
              <w:pStyle w:val="17"/>
              <w:spacing w:before="47" w:line="205" w:lineRule="auto"/>
              <w:ind w:left="3677"/>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合计</w:t>
            </w:r>
          </w:p>
        </w:tc>
        <w:tc>
          <w:tcPr>
            <w:tcW w:w="367" w:type="dxa"/>
            <w:vAlign w:val="top"/>
          </w:tcPr>
          <w:p w14:paraId="6CEFF6F1">
            <w:pPr>
              <w:pStyle w:val="17"/>
              <w:spacing w:before="47" w:line="205" w:lineRule="auto"/>
              <w:ind w:left="98"/>
              <w:jc w:val="both"/>
              <w:rPr>
                <w:rFonts w:hint="eastAsia" w:ascii="宋体" w:hAnsi="宋体" w:eastAsia="宋体" w:cs="宋体"/>
                <w:b w:val="0"/>
                <w:bCs w:val="0"/>
                <w:i w:val="0"/>
                <w:iCs w:val="0"/>
              </w:rPr>
            </w:pPr>
            <w:r>
              <w:rPr>
                <w:rFonts w:hint="eastAsia" w:ascii="宋体" w:hAnsi="宋体" w:eastAsia="宋体" w:cs="宋体"/>
                <w:b w:val="0"/>
                <w:bCs w:val="0"/>
                <w:i w:val="0"/>
                <w:iCs w:val="0"/>
                <w:spacing w:val="-5"/>
              </w:rPr>
              <w:t>100</w:t>
            </w:r>
          </w:p>
        </w:tc>
        <w:tc>
          <w:tcPr>
            <w:tcW w:w="398" w:type="dxa"/>
            <w:vAlign w:val="top"/>
          </w:tcPr>
          <w:p w14:paraId="40C08616">
            <w:pPr>
              <w:pStyle w:val="17"/>
              <w:spacing w:before="47" w:line="205" w:lineRule="auto"/>
              <w:ind w:right="10"/>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99.2</w:t>
            </w:r>
          </w:p>
        </w:tc>
        <w:tc>
          <w:tcPr>
            <w:tcW w:w="1837" w:type="dxa"/>
            <w:vAlign w:val="top"/>
          </w:tcPr>
          <w:p w14:paraId="19564DE2">
            <w:pPr>
              <w:spacing w:line="202" w:lineRule="exact"/>
              <w:jc w:val="both"/>
              <w:rPr>
                <w:rFonts w:hint="eastAsia" w:ascii="宋体" w:hAnsi="宋体" w:eastAsia="宋体" w:cs="宋体"/>
                <w:b w:val="0"/>
                <w:bCs w:val="0"/>
                <w:i w:val="0"/>
                <w:iCs w:val="0"/>
                <w:sz w:val="17"/>
              </w:rPr>
            </w:pPr>
          </w:p>
        </w:tc>
      </w:tr>
      <w:tr w14:paraId="314EA3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503" w:type="dxa"/>
            <w:vAlign w:val="top"/>
          </w:tcPr>
          <w:p w14:paraId="64282136">
            <w:pPr>
              <w:pStyle w:val="17"/>
              <w:spacing w:before="83" w:line="237" w:lineRule="auto"/>
              <w:ind w:left="187" w:right="30" w:hanging="142"/>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评价结</w:t>
            </w:r>
            <w:r>
              <w:rPr>
                <w:rFonts w:hint="eastAsia" w:ascii="宋体" w:hAnsi="宋体" w:eastAsia="宋体" w:cs="宋体"/>
                <w:b w:val="0"/>
                <w:bCs w:val="0"/>
                <w:i w:val="0"/>
                <w:iCs w:val="0"/>
              </w:rPr>
              <w:t>论</w:t>
            </w:r>
          </w:p>
        </w:tc>
        <w:tc>
          <w:tcPr>
            <w:tcW w:w="9713" w:type="dxa"/>
            <w:gridSpan w:val="10"/>
            <w:vAlign w:val="top"/>
          </w:tcPr>
          <w:p w14:paraId="344119DE">
            <w:pPr>
              <w:spacing w:before="172" w:line="178"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项目正常执行</w:t>
            </w:r>
            <w:r>
              <w:rPr>
                <w:rFonts w:hint="eastAsia" w:ascii="宋体" w:hAnsi="宋体" w:eastAsia="宋体" w:cs="宋体"/>
                <w:b w:val="0"/>
                <w:bCs w:val="0"/>
                <w:i w:val="0"/>
                <w:iCs w:val="0"/>
                <w:spacing w:val="-10"/>
                <w:sz w:val="13"/>
                <w:szCs w:val="13"/>
              </w:rPr>
              <w:t xml:space="preserve"> </w:t>
            </w:r>
            <w:r>
              <w:rPr>
                <w:rFonts w:hint="eastAsia" w:ascii="宋体" w:hAnsi="宋体" w:eastAsia="宋体" w:cs="宋体"/>
                <w:b w:val="0"/>
                <w:bCs w:val="0"/>
                <w:i w:val="0"/>
                <w:iCs w:val="0"/>
                <w:spacing w:val="-5"/>
                <w:sz w:val="13"/>
                <w:szCs w:val="13"/>
              </w:rPr>
              <w:t>， 资金支付正常。</w:t>
            </w:r>
          </w:p>
        </w:tc>
      </w:tr>
      <w:tr w14:paraId="5ACBE2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503" w:type="dxa"/>
            <w:vAlign w:val="top"/>
          </w:tcPr>
          <w:p w14:paraId="54E0AC21">
            <w:pPr>
              <w:pStyle w:val="17"/>
              <w:spacing w:before="72" w:line="234" w:lineRule="auto"/>
              <w:ind w:left="186" w:right="30" w:hanging="141"/>
              <w:jc w:val="both"/>
              <w:rPr>
                <w:rFonts w:hint="eastAsia" w:ascii="宋体" w:hAnsi="宋体" w:eastAsia="宋体" w:cs="宋体"/>
                <w:b w:val="0"/>
                <w:bCs w:val="0"/>
                <w:i w:val="0"/>
                <w:iCs w:val="0"/>
              </w:rPr>
            </w:pPr>
            <w:r>
              <w:rPr>
                <w:rFonts w:hint="eastAsia" w:ascii="宋体" w:hAnsi="宋体" w:eastAsia="宋体" w:cs="宋体"/>
                <w:b w:val="0"/>
                <w:bCs w:val="0"/>
                <w:i w:val="0"/>
                <w:iCs w:val="0"/>
                <w:spacing w:val="-1"/>
              </w:rPr>
              <w:t>存在问</w:t>
            </w:r>
            <w:r>
              <w:rPr>
                <w:rFonts w:hint="eastAsia" w:ascii="宋体" w:hAnsi="宋体" w:eastAsia="宋体" w:cs="宋体"/>
                <w:b w:val="0"/>
                <w:bCs w:val="0"/>
                <w:i w:val="0"/>
                <w:iCs w:val="0"/>
              </w:rPr>
              <w:t>题</w:t>
            </w:r>
          </w:p>
        </w:tc>
        <w:tc>
          <w:tcPr>
            <w:tcW w:w="9713" w:type="dxa"/>
            <w:gridSpan w:val="10"/>
            <w:vAlign w:val="top"/>
          </w:tcPr>
          <w:p w14:paraId="50E7DBE0">
            <w:pPr>
              <w:spacing w:before="160" w:line="179" w:lineRule="auto"/>
              <w:ind w:left="34"/>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项目执行流程不合理</w:t>
            </w:r>
            <w:r>
              <w:rPr>
                <w:rFonts w:hint="eastAsia" w:ascii="宋体" w:hAnsi="宋体" w:eastAsia="宋体" w:cs="宋体"/>
                <w:b w:val="0"/>
                <w:bCs w:val="0"/>
                <w:i w:val="0"/>
                <w:iCs w:val="0"/>
                <w:spacing w:val="-9"/>
                <w:sz w:val="13"/>
                <w:szCs w:val="13"/>
              </w:rPr>
              <w:t xml:space="preserve"> </w:t>
            </w:r>
            <w:r>
              <w:rPr>
                <w:rFonts w:hint="eastAsia" w:ascii="宋体" w:hAnsi="宋体" w:eastAsia="宋体" w:cs="宋体"/>
                <w:b w:val="0"/>
                <w:bCs w:val="0"/>
                <w:i w:val="0"/>
                <w:iCs w:val="0"/>
                <w:spacing w:val="-5"/>
                <w:sz w:val="13"/>
                <w:szCs w:val="13"/>
              </w:rPr>
              <w:t>， 时间安排不紧凑</w:t>
            </w:r>
          </w:p>
        </w:tc>
      </w:tr>
      <w:tr w14:paraId="3A4401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503" w:type="dxa"/>
            <w:vAlign w:val="top"/>
          </w:tcPr>
          <w:p w14:paraId="57DA3FFE">
            <w:pPr>
              <w:pStyle w:val="17"/>
              <w:spacing w:before="96" w:line="235" w:lineRule="auto"/>
              <w:ind w:left="186" w:right="30" w:hanging="135"/>
              <w:jc w:val="both"/>
              <w:rPr>
                <w:rFonts w:hint="eastAsia" w:ascii="宋体" w:hAnsi="宋体" w:eastAsia="宋体" w:cs="宋体"/>
                <w:b w:val="0"/>
                <w:bCs w:val="0"/>
                <w:i w:val="0"/>
                <w:iCs w:val="0"/>
              </w:rPr>
            </w:pPr>
            <w:r>
              <w:rPr>
                <w:rFonts w:hint="eastAsia" w:ascii="宋体" w:hAnsi="宋体" w:eastAsia="宋体" w:cs="宋体"/>
                <w:b w:val="0"/>
                <w:bCs w:val="0"/>
                <w:i w:val="0"/>
                <w:iCs w:val="0"/>
                <w:spacing w:val="-3"/>
              </w:rPr>
              <w:t>改进措</w:t>
            </w:r>
            <w:r>
              <w:rPr>
                <w:rFonts w:hint="eastAsia" w:ascii="宋体" w:hAnsi="宋体" w:eastAsia="宋体" w:cs="宋体"/>
                <w:b w:val="0"/>
                <w:bCs w:val="0"/>
                <w:i w:val="0"/>
                <w:iCs w:val="0"/>
              </w:rPr>
              <w:t>施</w:t>
            </w:r>
          </w:p>
        </w:tc>
        <w:tc>
          <w:tcPr>
            <w:tcW w:w="9713" w:type="dxa"/>
            <w:gridSpan w:val="10"/>
            <w:vAlign w:val="top"/>
          </w:tcPr>
          <w:p w14:paraId="568F64A1">
            <w:pPr>
              <w:spacing w:before="185" w:line="179" w:lineRule="auto"/>
              <w:ind w:left="36"/>
              <w:jc w:val="both"/>
              <w:rPr>
                <w:rFonts w:hint="eastAsia" w:ascii="宋体" w:hAnsi="宋体" w:eastAsia="宋体" w:cs="宋体"/>
                <w:b w:val="0"/>
                <w:bCs w:val="0"/>
                <w:i w:val="0"/>
                <w:iCs w:val="0"/>
                <w:sz w:val="13"/>
                <w:szCs w:val="13"/>
              </w:rPr>
            </w:pPr>
            <w:r>
              <w:rPr>
                <w:rFonts w:hint="eastAsia" w:ascii="宋体" w:hAnsi="宋体" w:eastAsia="宋体" w:cs="宋体"/>
                <w:b w:val="0"/>
                <w:bCs w:val="0"/>
                <w:i w:val="0"/>
                <w:iCs w:val="0"/>
                <w:spacing w:val="-5"/>
                <w:sz w:val="13"/>
                <w:szCs w:val="13"/>
              </w:rPr>
              <w:t>优化项目流程</w:t>
            </w:r>
            <w:r>
              <w:rPr>
                <w:rFonts w:hint="eastAsia" w:ascii="宋体" w:hAnsi="宋体" w:eastAsia="宋体" w:cs="宋体"/>
                <w:b w:val="0"/>
                <w:bCs w:val="0"/>
                <w:i w:val="0"/>
                <w:iCs w:val="0"/>
                <w:spacing w:val="-12"/>
                <w:sz w:val="13"/>
                <w:szCs w:val="13"/>
              </w:rPr>
              <w:t xml:space="preserve"> </w:t>
            </w:r>
            <w:r>
              <w:rPr>
                <w:rFonts w:hint="eastAsia" w:ascii="宋体" w:hAnsi="宋体" w:eastAsia="宋体" w:cs="宋体"/>
                <w:b w:val="0"/>
                <w:bCs w:val="0"/>
                <w:i w:val="0"/>
                <w:iCs w:val="0"/>
                <w:spacing w:val="-5"/>
                <w:sz w:val="13"/>
                <w:szCs w:val="13"/>
              </w:rPr>
              <w:t>， 提升项目执行效率</w:t>
            </w:r>
          </w:p>
        </w:tc>
      </w:tr>
      <w:tr w14:paraId="3F9444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248" w:type="dxa"/>
            <w:gridSpan w:val="5"/>
            <w:vAlign w:val="top"/>
          </w:tcPr>
          <w:p w14:paraId="29D5563C">
            <w:pPr>
              <w:spacing w:before="47" w:line="214"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项目负责人：陈义军</w:t>
            </w:r>
          </w:p>
        </w:tc>
        <w:tc>
          <w:tcPr>
            <w:tcW w:w="4968" w:type="dxa"/>
            <w:gridSpan w:val="6"/>
            <w:vAlign w:val="top"/>
          </w:tcPr>
          <w:p w14:paraId="4879B8B2">
            <w:pPr>
              <w:spacing w:before="47" w:line="214" w:lineRule="auto"/>
              <w:ind w:left="33"/>
              <w:jc w:val="both"/>
              <w:rPr>
                <w:rFonts w:hint="eastAsia" w:ascii="宋体" w:hAnsi="宋体" w:eastAsia="宋体" w:cs="宋体"/>
                <w:b w:val="0"/>
                <w:bCs w:val="0"/>
                <w:i w:val="0"/>
                <w:iCs w:val="0"/>
                <w:sz w:val="14"/>
                <w:szCs w:val="14"/>
              </w:rPr>
            </w:pPr>
            <w:r>
              <w:rPr>
                <w:rFonts w:hint="eastAsia" w:ascii="宋体" w:hAnsi="宋体" w:eastAsia="宋体" w:cs="宋体"/>
                <w:b w:val="0"/>
                <w:bCs w:val="0"/>
                <w:i w:val="0"/>
                <w:iCs w:val="0"/>
                <w:spacing w:val="1"/>
                <w:sz w:val="14"/>
                <w:szCs w:val="14"/>
              </w:rPr>
              <w:t>财务负责人：唐雨淋</w:t>
            </w:r>
          </w:p>
        </w:tc>
      </w:tr>
    </w:tbl>
    <w:p w14:paraId="2DBF7C24">
      <w:pPr>
        <w:jc w:val="both"/>
        <w:rPr>
          <w:rFonts w:hint="eastAsia" w:ascii="宋体" w:hAnsi="宋体" w:eastAsia="宋体" w:cs="宋体"/>
          <w:b w:val="0"/>
          <w:bCs w:val="0"/>
          <w:i w:val="0"/>
          <w:iCs w:val="0"/>
          <w:sz w:val="21"/>
        </w:rPr>
      </w:pPr>
    </w:p>
    <w:p w14:paraId="538DA1F5">
      <w:pPr>
        <w:jc w:val="both"/>
        <w:rPr>
          <w:rFonts w:hint="eastAsia" w:ascii="宋体" w:hAnsi="宋体" w:eastAsia="宋体" w:cs="宋体"/>
          <w:b w:val="0"/>
          <w:bCs w:val="0"/>
          <w:i w:val="0"/>
          <w:iCs w:val="0"/>
          <w:sz w:val="21"/>
          <w:szCs w:val="21"/>
        </w:rPr>
        <w:sectPr>
          <w:footerReference r:id="rId16" w:type="default"/>
          <w:pgSz w:w="11905" w:h="16837"/>
          <w:pgMar w:top="254" w:right="1174" w:bottom="686" w:left="504" w:header="0" w:footer="374" w:gutter="0"/>
          <w:pgNumType w:fmt="decimal"/>
          <w:cols w:space="720" w:num="1"/>
        </w:sectPr>
      </w:pPr>
    </w:p>
    <w:p w14:paraId="2C3B1A18">
      <w:pPr>
        <w:widowControl/>
        <w:jc w:val="center"/>
        <w:rPr>
          <w:rFonts w:hint="eastAsia" w:ascii="Times New Roman" w:hAnsi="Times New Roman" w:eastAsia="仿宋"/>
          <w:b w:val="0"/>
          <w:color w:val="auto"/>
          <w:highlight w:val="none"/>
        </w:rPr>
      </w:pPr>
      <w:r>
        <w:rPr>
          <w:rFonts w:hint="eastAsia" w:ascii="Times New Roman" w:hAnsi="Times New Roman" w:eastAsia="黑体"/>
          <w:color w:val="auto"/>
          <w:sz w:val="44"/>
          <w:szCs w:val="44"/>
          <w:highlight w:val="none"/>
        </w:rPr>
        <w:t>第</w:t>
      </w:r>
      <w:r>
        <w:rPr>
          <w:rStyle w:val="24"/>
          <w:rFonts w:hint="eastAsia" w:ascii="Times New Roman" w:hAnsi="Times New Roman" w:eastAsia="黑体"/>
          <w:b w:val="0"/>
          <w:color w:val="auto"/>
          <w:highlight w:val="none"/>
        </w:rPr>
        <w:t>五部分 附表</w:t>
      </w:r>
    </w:p>
    <w:p w14:paraId="0784C890">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p>
    <w:p w14:paraId="005092C9">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r>
        <w:rPr>
          <w:rFonts w:hint="eastAsia" w:ascii="Times New Roman" w:hAnsi="Times New Roman" w:eastAsia="仿宋_GB2312" w:cs="仿宋_GB2312"/>
          <w:color w:val="auto"/>
          <w:sz w:val="32"/>
          <w:szCs w:val="32"/>
          <w:highlight w:val="none"/>
        </w:rPr>
        <w:t>一、收入支出决算总表</w:t>
      </w:r>
    </w:p>
    <w:p w14:paraId="3F342209">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16" w:name="_Toc15396620"/>
      <w:r>
        <w:rPr>
          <w:rFonts w:hint="eastAsia" w:ascii="Times New Roman" w:hAnsi="Times New Roman" w:eastAsia="仿宋_GB2312" w:cs="仿宋_GB2312"/>
          <w:color w:val="auto"/>
          <w:sz w:val="32"/>
          <w:szCs w:val="32"/>
          <w:highlight w:val="none"/>
        </w:rPr>
        <w:t>二、收入决算表</w:t>
      </w:r>
      <w:bookmarkEnd w:id="16"/>
    </w:p>
    <w:p w14:paraId="2DFDE3C2">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17" w:name="_Toc15396621"/>
      <w:r>
        <w:rPr>
          <w:rFonts w:hint="eastAsia" w:ascii="Times New Roman" w:hAnsi="Times New Roman" w:eastAsia="仿宋_GB2312" w:cs="仿宋_GB2312"/>
          <w:color w:val="auto"/>
          <w:sz w:val="32"/>
          <w:szCs w:val="32"/>
          <w:highlight w:val="none"/>
        </w:rPr>
        <w:t>三、支出决算表</w:t>
      </w:r>
      <w:bookmarkEnd w:id="17"/>
    </w:p>
    <w:p w14:paraId="15F2C874">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18" w:name="_Toc15396622"/>
      <w:r>
        <w:rPr>
          <w:rFonts w:hint="eastAsia" w:ascii="Times New Roman" w:hAnsi="Times New Roman" w:eastAsia="仿宋_GB2312" w:cs="仿宋_GB2312"/>
          <w:color w:val="auto"/>
          <w:sz w:val="32"/>
          <w:szCs w:val="32"/>
          <w:highlight w:val="none"/>
        </w:rPr>
        <w:t>四、财政拨款收入支出决算总表</w:t>
      </w:r>
      <w:bookmarkEnd w:id="18"/>
    </w:p>
    <w:p w14:paraId="6344C2F6">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19" w:name="_Toc15396623"/>
      <w:r>
        <w:rPr>
          <w:rFonts w:hint="eastAsia" w:ascii="Times New Roman" w:hAnsi="Times New Roman" w:eastAsia="仿宋_GB2312" w:cs="仿宋_GB2312"/>
          <w:color w:val="auto"/>
          <w:sz w:val="32"/>
          <w:szCs w:val="32"/>
          <w:highlight w:val="none"/>
        </w:rPr>
        <w:t>五、财政拨款支出决算明细表</w:t>
      </w:r>
      <w:bookmarkEnd w:id="19"/>
      <w:bookmarkStart w:id="20" w:name="_Toc15396624"/>
    </w:p>
    <w:p w14:paraId="4EE5519A">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r>
        <w:rPr>
          <w:rFonts w:hint="eastAsia" w:ascii="Times New Roman" w:hAnsi="Times New Roman" w:eastAsia="仿宋_GB2312" w:cs="仿宋_GB2312"/>
          <w:color w:val="auto"/>
          <w:sz w:val="32"/>
          <w:szCs w:val="32"/>
          <w:highlight w:val="none"/>
        </w:rPr>
        <w:t>六、一般公共预算财政拨款支出决算表</w:t>
      </w:r>
      <w:bookmarkEnd w:id="20"/>
    </w:p>
    <w:p w14:paraId="37324031">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21" w:name="_Toc15396625"/>
      <w:r>
        <w:rPr>
          <w:rFonts w:hint="eastAsia" w:ascii="Times New Roman" w:hAnsi="Times New Roman" w:eastAsia="仿宋_GB2312" w:cs="仿宋_GB2312"/>
          <w:color w:val="auto"/>
          <w:sz w:val="32"/>
          <w:szCs w:val="32"/>
          <w:highlight w:val="none"/>
        </w:rPr>
        <w:t>七、一般公共预算财政拨款支出决算明细表</w:t>
      </w:r>
      <w:bookmarkEnd w:id="21"/>
    </w:p>
    <w:p w14:paraId="46A6C0F8">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22" w:name="_Toc15396626"/>
      <w:r>
        <w:rPr>
          <w:rFonts w:hint="eastAsia" w:ascii="Times New Roman" w:hAnsi="Times New Roman" w:eastAsia="仿宋_GB2312" w:cs="仿宋_GB2312"/>
          <w:color w:val="auto"/>
          <w:sz w:val="32"/>
          <w:szCs w:val="32"/>
          <w:highlight w:val="none"/>
        </w:rPr>
        <w:t>八、一般公共预算财政拨款基本支出决算表</w:t>
      </w:r>
      <w:bookmarkEnd w:id="22"/>
    </w:p>
    <w:p w14:paraId="1A341A2B">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23" w:name="_Toc15396627"/>
      <w:r>
        <w:rPr>
          <w:rFonts w:hint="eastAsia" w:ascii="Times New Roman" w:hAnsi="Times New Roman" w:eastAsia="仿宋_GB2312" w:cs="仿宋_GB2312"/>
          <w:color w:val="auto"/>
          <w:sz w:val="32"/>
          <w:szCs w:val="32"/>
          <w:highlight w:val="none"/>
        </w:rPr>
        <w:t>九、一般公共预算财政拨款项目支出决算表</w:t>
      </w:r>
      <w:bookmarkEnd w:id="23"/>
    </w:p>
    <w:p w14:paraId="078E4A79">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24" w:name="_Toc15396628"/>
      <w:r>
        <w:rPr>
          <w:rFonts w:hint="eastAsia" w:ascii="Times New Roman" w:hAnsi="Times New Roman" w:eastAsia="仿宋_GB2312" w:cs="仿宋_GB2312"/>
          <w:color w:val="auto"/>
          <w:sz w:val="32"/>
          <w:szCs w:val="32"/>
          <w:highlight w:val="none"/>
        </w:rPr>
        <w:t>十、</w:t>
      </w:r>
      <w:bookmarkEnd w:id="24"/>
      <w:r>
        <w:rPr>
          <w:rFonts w:hint="eastAsia" w:ascii="Times New Roman" w:hAnsi="Times New Roman" w:eastAsia="仿宋_GB2312" w:cs="仿宋_GB2312"/>
          <w:color w:val="auto"/>
          <w:sz w:val="32"/>
          <w:szCs w:val="32"/>
          <w:highlight w:val="none"/>
        </w:rPr>
        <w:t>政府性基金预算财政拨款收入支出决算表</w:t>
      </w:r>
    </w:p>
    <w:p w14:paraId="3DA6A2BD">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rPr>
      </w:pPr>
      <w:bookmarkStart w:id="25" w:name="_Toc15396629"/>
      <w:r>
        <w:rPr>
          <w:rFonts w:hint="eastAsia" w:ascii="Times New Roman" w:hAnsi="Times New Roman" w:eastAsia="仿宋_GB2312" w:cs="仿宋_GB2312"/>
          <w:color w:val="auto"/>
          <w:sz w:val="32"/>
          <w:szCs w:val="32"/>
          <w:highlight w:val="none"/>
        </w:rPr>
        <w:t>十一、</w:t>
      </w:r>
      <w:bookmarkEnd w:id="25"/>
      <w:r>
        <w:rPr>
          <w:rFonts w:hint="eastAsia" w:ascii="Times New Roman" w:hAnsi="Times New Roman" w:eastAsia="仿宋_GB2312" w:cs="仿宋_GB2312"/>
          <w:color w:val="auto"/>
          <w:sz w:val="32"/>
          <w:szCs w:val="32"/>
          <w:highlight w:val="none"/>
        </w:rPr>
        <w:t>国有资本经营预算</w:t>
      </w:r>
      <w:r>
        <w:rPr>
          <w:rFonts w:hint="eastAsia" w:ascii="Times New Roman" w:hAnsi="Times New Roman" w:eastAsia="仿宋_GB2312" w:cs="仿宋_GB2312"/>
          <w:color w:val="auto"/>
          <w:sz w:val="32"/>
          <w:szCs w:val="32"/>
          <w:highlight w:val="none"/>
          <w:lang w:eastAsia="zh-CN"/>
        </w:rPr>
        <w:t>财政拨款收入</w:t>
      </w:r>
      <w:r>
        <w:rPr>
          <w:rFonts w:hint="eastAsia" w:ascii="Times New Roman" w:hAnsi="Times New Roman" w:eastAsia="仿宋_GB2312" w:cs="仿宋_GB2312"/>
          <w:color w:val="auto"/>
          <w:sz w:val="32"/>
          <w:szCs w:val="32"/>
          <w:highlight w:val="none"/>
        </w:rPr>
        <w:t>支出决算表</w:t>
      </w:r>
    </w:p>
    <w:p w14:paraId="6AB1E44D">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仿宋_GB2312" w:cs="仿宋_GB2312"/>
          <w:color w:val="auto"/>
          <w:sz w:val="32"/>
          <w:szCs w:val="32"/>
          <w:highlight w:val="none"/>
          <w:lang w:eastAsia="zh-CN"/>
        </w:rPr>
      </w:pPr>
      <w:bookmarkStart w:id="26" w:name="_Toc15396630"/>
      <w:r>
        <w:rPr>
          <w:rFonts w:hint="eastAsia" w:ascii="Times New Roman" w:hAnsi="Times New Roman" w:eastAsia="仿宋_GB2312" w:cs="仿宋_GB2312"/>
          <w:color w:val="auto"/>
          <w:sz w:val="32"/>
          <w:szCs w:val="32"/>
          <w:highlight w:val="none"/>
        </w:rPr>
        <w:t>十二、</w:t>
      </w:r>
      <w:bookmarkEnd w:id="26"/>
      <w:r>
        <w:rPr>
          <w:rFonts w:hint="eastAsia" w:ascii="Times New Roman" w:hAnsi="Times New Roman" w:eastAsia="仿宋_GB2312" w:cs="仿宋_GB2312"/>
          <w:color w:val="auto"/>
          <w:sz w:val="32"/>
          <w:szCs w:val="32"/>
          <w:highlight w:val="none"/>
          <w:lang w:eastAsia="zh-CN"/>
        </w:rPr>
        <w:t>国有资本经营预算财政拨款支出决算表</w:t>
      </w:r>
      <w:bookmarkStart w:id="27" w:name="_Toc15396631"/>
    </w:p>
    <w:p w14:paraId="5465AB6D">
      <w:pPr>
        <w:pStyle w:val="12"/>
        <w:keepNext w:val="0"/>
        <w:keepLines w:val="0"/>
        <w:pageBreakBefore w:val="0"/>
        <w:kinsoku/>
        <w:wordWrap/>
        <w:overflowPunct/>
        <w:topLinePunct w:val="0"/>
        <w:autoSpaceDE/>
        <w:autoSpaceDN/>
        <w:bidi w:val="0"/>
        <w:adjustRightInd w:val="0"/>
        <w:snapToGrid w:val="0"/>
        <w:spacing w:line="560" w:lineRule="exact"/>
        <w:jc w:val="left"/>
        <w:textAlignment w:val="auto"/>
        <w:rPr>
          <w:rFonts w:hint="eastAsia" w:ascii="仿宋_GB2312" w:hAnsi="仿宋_GB2312" w:eastAsia="仿宋_GB2312" w:cs="仿宋_GB2312"/>
          <w:sz w:val="32"/>
          <w:szCs w:val="32"/>
        </w:rPr>
        <w:sectPr>
          <w:footerReference r:id="rId17" w:type="default"/>
          <w:pgSz w:w="11906" w:h="16839"/>
          <w:pgMar w:top="1431" w:right="1785" w:bottom="686" w:left="1785" w:header="0" w:footer="374" w:gutter="0"/>
          <w:pgNumType w:fmt="decimal"/>
          <w:cols w:space="720" w:num="1"/>
        </w:sectPr>
      </w:pPr>
      <w:r>
        <w:rPr>
          <w:rFonts w:hint="eastAsia" w:ascii="Times New Roman" w:hAnsi="Times New Roman" w:eastAsia="仿宋_GB2312" w:cs="仿宋_GB2312"/>
          <w:color w:val="auto"/>
          <w:sz w:val="32"/>
          <w:szCs w:val="32"/>
          <w:highlight w:val="none"/>
        </w:rPr>
        <w:t>十三、</w:t>
      </w:r>
      <w:bookmarkEnd w:id="27"/>
      <w:r>
        <w:rPr>
          <w:rFonts w:hint="eastAsia" w:ascii="Times New Roman" w:hAnsi="Times New Roman" w:eastAsia="仿宋_GB2312" w:cs="仿宋_GB2312"/>
          <w:color w:val="auto"/>
          <w:sz w:val="32"/>
          <w:szCs w:val="32"/>
          <w:highlight w:val="none"/>
          <w:lang w:eastAsia="zh-CN"/>
        </w:rPr>
        <w:t>财政拨款“三公”经费支出决算表</w:t>
      </w:r>
    </w:p>
    <w:p w14:paraId="0CA2D235">
      <w:pPr>
        <w:spacing w:line="433" w:lineRule="auto"/>
        <w:rPr>
          <w:rFonts w:ascii="Arial"/>
          <w:sz w:val="21"/>
        </w:rPr>
      </w:pPr>
    </w:p>
    <w:p w14:paraId="6D8F65C4">
      <w:pPr>
        <w:spacing w:before="100" w:line="225" w:lineRule="auto"/>
        <w:ind w:left="5685" w:leftChars="0"/>
        <w:outlineLvl w:val="1"/>
        <w:rPr>
          <w:rFonts w:ascii="宋体" w:hAnsi="宋体" w:eastAsia="宋体" w:cs="宋体"/>
          <w:sz w:val="31"/>
          <w:szCs w:val="31"/>
        </w:rPr>
      </w:pPr>
      <w:bookmarkStart w:id="28" w:name="_Toc2911"/>
      <w:r>
        <w:rPr>
          <w:rFonts w:ascii="宋体" w:hAnsi="宋体" w:eastAsia="宋体" w:cs="宋体"/>
          <w:spacing w:val="6"/>
          <w:sz w:val="31"/>
          <w:szCs w:val="31"/>
        </w:rPr>
        <w:t>收入支出决算总表</w:t>
      </w:r>
      <w:bookmarkEnd w:id="28"/>
    </w:p>
    <w:p w14:paraId="10E71B58">
      <w:pPr>
        <w:spacing w:before="63" w:line="228" w:lineRule="auto"/>
        <w:ind w:right="31" w:rightChars="0"/>
        <w:jc w:val="right"/>
        <w:outlineLvl w:val="9"/>
        <w:rPr>
          <w:rFonts w:ascii="宋体" w:hAnsi="宋体" w:eastAsia="宋体" w:cs="宋体"/>
          <w:sz w:val="19"/>
          <w:szCs w:val="19"/>
        </w:rPr>
      </w:pPr>
      <w:r>
        <w:rPr>
          <w:rFonts w:ascii="宋体" w:hAnsi="宋体" w:eastAsia="宋体" w:cs="宋体"/>
          <w:spacing w:val="7"/>
          <w:sz w:val="19"/>
          <w:szCs w:val="19"/>
        </w:rPr>
        <w:t>财决公开01表</w:t>
      </w:r>
    </w:p>
    <w:p w14:paraId="5A227076">
      <w:pPr>
        <w:spacing w:before="40" w:line="210" w:lineRule="auto"/>
        <w:ind w:left="59"/>
        <w:rPr>
          <w:rFonts w:ascii="宋体" w:hAnsi="宋体" w:eastAsia="宋体" w:cs="宋体"/>
          <w:sz w:val="19"/>
          <w:szCs w:val="19"/>
        </w:rPr>
      </w:pPr>
      <w:r>
        <w:rPr>
          <w:rFonts w:ascii="宋体" w:hAnsi="宋体" w:eastAsia="宋体" w:cs="宋体"/>
          <w:spacing w:val="6"/>
          <w:sz w:val="19"/>
          <w:szCs w:val="19"/>
        </w:rPr>
        <w:t>单位名称：四川省无线电监测站                                            20</w:t>
      </w:r>
      <w:r>
        <w:rPr>
          <w:rFonts w:ascii="宋体" w:hAnsi="宋体" w:eastAsia="宋体" w:cs="宋体"/>
          <w:spacing w:val="5"/>
          <w:sz w:val="19"/>
          <w:szCs w:val="19"/>
        </w:rPr>
        <w:t>24年度                                           单位:万元</w:t>
      </w:r>
    </w:p>
    <w:tbl>
      <w:tblPr>
        <w:tblStyle w:val="16"/>
        <w:tblW w:w="13837"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711"/>
        <w:gridCol w:w="631"/>
        <w:gridCol w:w="1498"/>
        <w:gridCol w:w="4809"/>
        <w:gridCol w:w="630"/>
        <w:gridCol w:w="2558"/>
      </w:tblGrid>
      <w:tr w14:paraId="2EC33A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5840" w:type="dxa"/>
            <w:gridSpan w:val="3"/>
            <w:shd w:val="clear" w:color="auto" w:fill="C0C0C0"/>
            <w:vAlign w:val="top"/>
          </w:tcPr>
          <w:p w14:paraId="25E2A64D">
            <w:pPr>
              <w:pStyle w:val="17"/>
              <w:spacing w:before="63" w:line="211" w:lineRule="auto"/>
              <w:ind w:left="2717"/>
              <w:rPr>
                <w:sz w:val="22"/>
                <w:szCs w:val="22"/>
              </w:rPr>
            </w:pPr>
            <w:r>
              <w:rPr>
                <w:spacing w:val="-8"/>
                <w:sz w:val="22"/>
                <w:szCs w:val="22"/>
              </w:rPr>
              <w:t>收入</w:t>
            </w:r>
          </w:p>
        </w:tc>
        <w:tc>
          <w:tcPr>
            <w:tcW w:w="7997" w:type="dxa"/>
            <w:gridSpan w:val="3"/>
            <w:shd w:val="clear" w:color="auto" w:fill="C0C0C0"/>
            <w:vAlign w:val="top"/>
          </w:tcPr>
          <w:p w14:paraId="0F3E4A5C">
            <w:pPr>
              <w:pStyle w:val="17"/>
              <w:spacing w:before="63" w:line="211" w:lineRule="auto"/>
              <w:ind w:left="3786"/>
              <w:rPr>
                <w:sz w:val="22"/>
                <w:szCs w:val="22"/>
              </w:rPr>
            </w:pPr>
            <w:r>
              <w:rPr>
                <w:spacing w:val="-5"/>
                <w:sz w:val="22"/>
                <w:szCs w:val="22"/>
              </w:rPr>
              <w:t>支出</w:t>
            </w:r>
          </w:p>
        </w:tc>
      </w:tr>
      <w:tr w14:paraId="01A462E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3711" w:type="dxa"/>
            <w:shd w:val="clear" w:color="auto" w:fill="C0C0C0"/>
            <w:vAlign w:val="top"/>
          </w:tcPr>
          <w:p w14:paraId="3146E459">
            <w:pPr>
              <w:pStyle w:val="17"/>
              <w:spacing w:before="57" w:line="208" w:lineRule="auto"/>
              <w:ind w:left="1648"/>
              <w:rPr>
                <w:sz w:val="22"/>
                <w:szCs w:val="22"/>
              </w:rPr>
            </w:pPr>
            <w:r>
              <w:rPr>
                <w:spacing w:val="-6"/>
                <w:sz w:val="22"/>
                <w:szCs w:val="22"/>
              </w:rPr>
              <w:t>项目</w:t>
            </w:r>
          </w:p>
        </w:tc>
        <w:tc>
          <w:tcPr>
            <w:tcW w:w="631" w:type="dxa"/>
            <w:vMerge w:val="restart"/>
            <w:tcBorders>
              <w:bottom w:val="nil"/>
            </w:tcBorders>
            <w:shd w:val="clear" w:color="auto" w:fill="C0C0C0"/>
            <w:vAlign w:val="top"/>
          </w:tcPr>
          <w:p w14:paraId="05114772">
            <w:pPr>
              <w:pStyle w:val="17"/>
              <w:spacing w:before="222" w:line="219" w:lineRule="auto"/>
              <w:ind w:left="104"/>
              <w:rPr>
                <w:sz w:val="22"/>
                <w:szCs w:val="22"/>
              </w:rPr>
            </w:pPr>
            <w:r>
              <w:rPr>
                <w:spacing w:val="-6"/>
                <w:sz w:val="22"/>
                <w:szCs w:val="22"/>
              </w:rPr>
              <w:t>行次</w:t>
            </w:r>
          </w:p>
        </w:tc>
        <w:tc>
          <w:tcPr>
            <w:tcW w:w="1498" w:type="dxa"/>
            <w:shd w:val="clear" w:color="auto" w:fill="C0C0C0"/>
            <w:vAlign w:val="top"/>
          </w:tcPr>
          <w:p w14:paraId="79CDCB36">
            <w:pPr>
              <w:pStyle w:val="17"/>
              <w:spacing w:before="57" w:line="208" w:lineRule="auto"/>
              <w:ind w:left="432"/>
              <w:rPr>
                <w:sz w:val="22"/>
                <w:szCs w:val="22"/>
              </w:rPr>
            </w:pPr>
            <w:r>
              <w:rPr>
                <w:spacing w:val="-5"/>
                <w:sz w:val="22"/>
                <w:szCs w:val="22"/>
              </w:rPr>
              <w:t>决算数</w:t>
            </w:r>
          </w:p>
        </w:tc>
        <w:tc>
          <w:tcPr>
            <w:tcW w:w="4809" w:type="dxa"/>
            <w:shd w:val="clear" w:color="auto" w:fill="C0C0C0"/>
            <w:vAlign w:val="top"/>
          </w:tcPr>
          <w:p w14:paraId="3A4883D7">
            <w:pPr>
              <w:pStyle w:val="17"/>
              <w:spacing w:before="57" w:line="208" w:lineRule="auto"/>
              <w:ind w:left="2196"/>
              <w:rPr>
                <w:sz w:val="22"/>
                <w:szCs w:val="22"/>
              </w:rPr>
            </w:pPr>
            <w:r>
              <w:rPr>
                <w:spacing w:val="-6"/>
                <w:sz w:val="22"/>
                <w:szCs w:val="22"/>
              </w:rPr>
              <w:t>项目</w:t>
            </w:r>
          </w:p>
        </w:tc>
        <w:tc>
          <w:tcPr>
            <w:tcW w:w="630" w:type="dxa"/>
            <w:vMerge w:val="restart"/>
            <w:tcBorders>
              <w:bottom w:val="nil"/>
            </w:tcBorders>
            <w:shd w:val="clear" w:color="auto" w:fill="C0C0C0"/>
            <w:vAlign w:val="top"/>
          </w:tcPr>
          <w:p w14:paraId="7E76F2DF">
            <w:pPr>
              <w:pStyle w:val="17"/>
              <w:spacing w:before="222" w:line="219" w:lineRule="auto"/>
              <w:ind w:left="111"/>
              <w:rPr>
                <w:sz w:val="22"/>
                <w:szCs w:val="22"/>
              </w:rPr>
            </w:pPr>
            <w:r>
              <w:rPr>
                <w:spacing w:val="-6"/>
                <w:sz w:val="22"/>
                <w:szCs w:val="22"/>
              </w:rPr>
              <w:t>行次</w:t>
            </w:r>
          </w:p>
        </w:tc>
        <w:tc>
          <w:tcPr>
            <w:tcW w:w="2558" w:type="dxa"/>
            <w:shd w:val="clear" w:color="auto" w:fill="C0C0C0"/>
            <w:vAlign w:val="top"/>
          </w:tcPr>
          <w:p w14:paraId="304E3AAA">
            <w:pPr>
              <w:pStyle w:val="17"/>
              <w:spacing w:before="57" w:line="208" w:lineRule="auto"/>
              <w:ind w:left="966"/>
              <w:rPr>
                <w:sz w:val="22"/>
                <w:szCs w:val="22"/>
              </w:rPr>
            </w:pPr>
            <w:r>
              <w:rPr>
                <w:spacing w:val="-5"/>
                <w:sz w:val="22"/>
                <w:szCs w:val="22"/>
              </w:rPr>
              <w:t>决算数</w:t>
            </w:r>
          </w:p>
        </w:tc>
      </w:tr>
      <w:tr w14:paraId="79703ED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3711" w:type="dxa"/>
            <w:shd w:val="clear" w:color="auto" w:fill="C0C0C0"/>
            <w:vAlign w:val="top"/>
          </w:tcPr>
          <w:p w14:paraId="1BEF33E2">
            <w:pPr>
              <w:pStyle w:val="17"/>
              <w:spacing w:before="58" w:line="207" w:lineRule="auto"/>
              <w:ind w:left="1645"/>
              <w:rPr>
                <w:sz w:val="22"/>
                <w:szCs w:val="22"/>
              </w:rPr>
            </w:pPr>
            <w:r>
              <w:rPr>
                <w:spacing w:val="-4"/>
                <w:sz w:val="22"/>
                <w:szCs w:val="22"/>
              </w:rPr>
              <w:t>栏次</w:t>
            </w:r>
          </w:p>
        </w:tc>
        <w:tc>
          <w:tcPr>
            <w:tcW w:w="631" w:type="dxa"/>
            <w:vMerge w:val="continue"/>
            <w:tcBorders>
              <w:top w:val="nil"/>
            </w:tcBorders>
            <w:vAlign w:val="top"/>
          </w:tcPr>
          <w:p w14:paraId="20A6D3E4">
            <w:pPr>
              <w:rPr>
                <w:rFonts w:ascii="Arial"/>
                <w:sz w:val="21"/>
              </w:rPr>
            </w:pPr>
          </w:p>
        </w:tc>
        <w:tc>
          <w:tcPr>
            <w:tcW w:w="1498" w:type="dxa"/>
            <w:shd w:val="clear" w:color="auto" w:fill="C0C0C0"/>
            <w:vAlign w:val="top"/>
          </w:tcPr>
          <w:p w14:paraId="1E8F0FDA">
            <w:pPr>
              <w:pStyle w:val="17"/>
              <w:spacing w:before="58" w:line="207" w:lineRule="auto"/>
              <w:ind w:left="717"/>
              <w:rPr>
                <w:sz w:val="22"/>
                <w:szCs w:val="22"/>
              </w:rPr>
            </w:pPr>
            <w:r>
              <w:rPr>
                <w:sz w:val="22"/>
                <w:szCs w:val="22"/>
              </w:rPr>
              <w:t>1</w:t>
            </w:r>
          </w:p>
        </w:tc>
        <w:tc>
          <w:tcPr>
            <w:tcW w:w="4809" w:type="dxa"/>
            <w:shd w:val="clear" w:color="auto" w:fill="C0C0C0"/>
            <w:vAlign w:val="top"/>
          </w:tcPr>
          <w:p w14:paraId="0BDFAC67">
            <w:pPr>
              <w:pStyle w:val="17"/>
              <w:spacing w:before="58" w:line="207" w:lineRule="auto"/>
              <w:ind w:left="2193"/>
              <w:rPr>
                <w:sz w:val="22"/>
                <w:szCs w:val="22"/>
              </w:rPr>
            </w:pPr>
            <w:r>
              <w:rPr>
                <w:spacing w:val="-4"/>
                <w:sz w:val="22"/>
                <w:szCs w:val="22"/>
              </w:rPr>
              <w:t>栏次</w:t>
            </w:r>
          </w:p>
        </w:tc>
        <w:tc>
          <w:tcPr>
            <w:tcW w:w="630" w:type="dxa"/>
            <w:vMerge w:val="continue"/>
            <w:tcBorders>
              <w:top w:val="nil"/>
            </w:tcBorders>
            <w:vAlign w:val="top"/>
          </w:tcPr>
          <w:p w14:paraId="63181041">
            <w:pPr>
              <w:rPr>
                <w:rFonts w:ascii="Arial"/>
                <w:sz w:val="21"/>
              </w:rPr>
            </w:pPr>
          </w:p>
        </w:tc>
        <w:tc>
          <w:tcPr>
            <w:tcW w:w="2558" w:type="dxa"/>
            <w:shd w:val="clear" w:color="auto" w:fill="C0C0C0"/>
            <w:vAlign w:val="top"/>
          </w:tcPr>
          <w:p w14:paraId="44E8F1E6">
            <w:pPr>
              <w:pStyle w:val="17"/>
              <w:spacing w:before="58" w:line="207" w:lineRule="auto"/>
              <w:ind w:left="1237"/>
              <w:rPr>
                <w:sz w:val="22"/>
                <w:szCs w:val="22"/>
              </w:rPr>
            </w:pPr>
            <w:r>
              <w:rPr>
                <w:sz w:val="22"/>
                <w:szCs w:val="22"/>
              </w:rPr>
              <w:t>2</w:t>
            </w:r>
          </w:p>
        </w:tc>
      </w:tr>
      <w:tr w14:paraId="6CDF00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1" w:hRule="atLeast"/>
        </w:trPr>
        <w:tc>
          <w:tcPr>
            <w:tcW w:w="3711" w:type="dxa"/>
            <w:vAlign w:val="top"/>
          </w:tcPr>
          <w:p w14:paraId="5345E89C">
            <w:pPr>
              <w:pStyle w:val="17"/>
              <w:spacing w:before="62" w:line="219" w:lineRule="auto"/>
              <w:ind w:left="45"/>
              <w:rPr>
                <w:sz w:val="18"/>
                <w:szCs w:val="18"/>
              </w:rPr>
            </w:pPr>
            <w:r>
              <w:rPr>
                <w:spacing w:val="-1"/>
                <w:sz w:val="18"/>
                <w:szCs w:val="18"/>
              </w:rPr>
              <w:t>一、一般公共预算财政拨款收入</w:t>
            </w:r>
          </w:p>
        </w:tc>
        <w:tc>
          <w:tcPr>
            <w:tcW w:w="631" w:type="dxa"/>
            <w:vAlign w:val="top"/>
          </w:tcPr>
          <w:p w14:paraId="68A4C956">
            <w:pPr>
              <w:pStyle w:val="17"/>
              <w:spacing w:before="62" w:line="224" w:lineRule="auto"/>
              <w:ind w:left="287"/>
              <w:rPr>
                <w:sz w:val="18"/>
                <w:szCs w:val="18"/>
              </w:rPr>
            </w:pPr>
            <w:r>
              <w:rPr>
                <w:sz w:val="18"/>
                <w:szCs w:val="18"/>
              </w:rPr>
              <w:t>1</w:t>
            </w:r>
          </w:p>
        </w:tc>
        <w:tc>
          <w:tcPr>
            <w:tcW w:w="1498" w:type="dxa"/>
            <w:vAlign w:val="top"/>
          </w:tcPr>
          <w:p w14:paraId="38E10B3D">
            <w:pPr>
              <w:pStyle w:val="17"/>
              <w:spacing w:before="63" w:line="216" w:lineRule="auto"/>
              <w:ind w:right="17"/>
              <w:jc w:val="right"/>
              <w:rPr>
                <w:sz w:val="18"/>
                <w:szCs w:val="18"/>
              </w:rPr>
            </w:pPr>
            <w:r>
              <w:rPr>
                <w:sz w:val="18"/>
                <w:szCs w:val="18"/>
              </w:rPr>
              <w:t>4,054.19</w:t>
            </w:r>
          </w:p>
        </w:tc>
        <w:tc>
          <w:tcPr>
            <w:tcW w:w="4809" w:type="dxa"/>
            <w:vAlign w:val="top"/>
          </w:tcPr>
          <w:p w14:paraId="625E1E78">
            <w:pPr>
              <w:pStyle w:val="17"/>
              <w:spacing w:before="62" w:line="219" w:lineRule="auto"/>
              <w:ind w:left="39"/>
              <w:rPr>
                <w:sz w:val="18"/>
                <w:szCs w:val="18"/>
              </w:rPr>
            </w:pPr>
            <w:r>
              <w:rPr>
                <w:spacing w:val="-1"/>
                <w:sz w:val="18"/>
                <w:szCs w:val="18"/>
              </w:rPr>
              <w:t>一、一般公共服务支出</w:t>
            </w:r>
          </w:p>
        </w:tc>
        <w:tc>
          <w:tcPr>
            <w:tcW w:w="630" w:type="dxa"/>
            <w:vAlign w:val="top"/>
          </w:tcPr>
          <w:p w14:paraId="6CF5CF5D">
            <w:pPr>
              <w:pStyle w:val="17"/>
              <w:spacing w:before="62" w:line="224" w:lineRule="auto"/>
              <w:ind w:left="240"/>
              <w:rPr>
                <w:sz w:val="18"/>
                <w:szCs w:val="18"/>
              </w:rPr>
            </w:pPr>
            <w:r>
              <w:rPr>
                <w:spacing w:val="-5"/>
                <w:sz w:val="18"/>
                <w:szCs w:val="18"/>
              </w:rPr>
              <w:t>32</w:t>
            </w:r>
          </w:p>
        </w:tc>
        <w:tc>
          <w:tcPr>
            <w:tcW w:w="2558" w:type="dxa"/>
            <w:vAlign w:val="top"/>
          </w:tcPr>
          <w:p w14:paraId="5199748C">
            <w:pPr>
              <w:pStyle w:val="17"/>
              <w:spacing w:before="62" w:line="224" w:lineRule="auto"/>
              <w:ind w:right="17"/>
              <w:jc w:val="right"/>
              <w:rPr>
                <w:sz w:val="18"/>
                <w:szCs w:val="18"/>
              </w:rPr>
            </w:pPr>
            <w:r>
              <w:rPr>
                <w:spacing w:val="-2"/>
                <w:sz w:val="18"/>
                <w:szCs w:val="18"/>
              </w:rPr>
              <w:t>0.00</w:t>
            </w:r>
          </w:p>
        </w:tc>
      </w:tr>
      <w:tr w14:paraId="351ABE8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62A1A11F">
            <w:pPr>
              <w:pStyle w:val="17"/>
              <w:spacing w:before="68" w:line="219" w:lineRule="auto"/>
              <w:ind w:left="45"/>
              <w:rPr>
                <w:sz w:val="18"/>
                <w:szCs w:val="18"/>
              </w:rPr>
            </w:pPr>
            <w:r>
              <w:rPr>
                <w:spacing w:val="-1"/>
                <w:sz w:val="18"/>
                <w:szCs w:val="18"/>
              </w:rPr>
              <w:t>二、政府性基金预算财政拨款收入</w:t>
            </w:r>
          </w:p>
        </w:tc>
        <w:tc>
          <w:tcPr>
            <w:tcW w:w="631" w:type="dxa"/>
            <w:vAlign w:val="top"/>
          </w:tcPr>
          <w:p w14:paraId="1C745D38">
            <w:pPr>
              <w:pStyle w:val="17"/>
              <w:spacing w:before="68" w:line="226" w:lineRule="auto"/>
              <w:ind w:left="276"/>
              <w:rPr>
                <w:sz w:val="18"/>
                <w:szCs w:val="18"/>
              </w:rPr>
            </w:pPr>
            <w:r>
              <w:rPr>
                <w:sz w:val="18"/>
                <w:szCs w:val="18"/>
              </w:rPr>
              <w:t>2</w:t>
            </w:r>
          </w:p>
        </w:tc>
        <w:tc>
          <w:tcPr>
            <w:tcW w:w="1498" w:type="dxa"/>
            <w:vAlign w:val="top"/>
          </w:tcPr>
          <w:p w14:paraId="08637434">
            <w:pPr>
              <w:pStyle w:val="17"/>
              <w:spacing w:before="68" w:line="226" w:lineRule="auto"/>
              <w:ind w:right="17"/>
              <w:jc w:val="right"/>
              <w:rPr>
                <w:sz w:val="18"/>
                <w:szCs w:val="18"/>
              </w:rPr>
            </w:pPr>
            <w:r>
              <w:rPr>
                <w:spacing w:val="-2"/>
                <w:sz w:val="18"/>
                <w:szCs w:val="18"/>
              </w:rPr>
              <w:t>0.00</w:t>
            </w:r>
          </w:p>
        </w:tc>
        <w:tc>
          <w:tcPr>
            <w:tcW w:w="4809" w:type="dxa"/>
            <w:vAlign w:val="top"/>
          </w:tcPr>
          <w:p w14:paraId="77CEDA7A">
            <w:pPr>
              <w:pStyle w:val="17"/>
              <w:spacing w:before="68" w:line="220" w:lineRule="auto"/>
              <w:ind w:left="39"/>
              <w:rPr>
                <w:sz w:val="18"/>
                <w:szCs w:val="18"/>
              </w:rPr>
            </w:pPr>
            <w:r>
              <w:rPr>
                <w:spacing w:val="-2"/>
                <w:sz w:val="18"/>
                <w:szCs w:val="18"/>
              </w:rPr>
              <w:t>二、外交支出</w:t>
            </w:r>
          </w:p>
        </w:tc>
        <w:tc>
          <w:tcPr>
            <w:tcW w:w="630" w:type="dxa"/>
            <w:vAlign w:val="top"/>
          </w:tcPr>
          <w:p w14:paraId="34A2EE77">
            <w:pPr>
              <w:pStyle w:val="17"/>
              <w:spacing w:before="68" w:line="226" w:lineRule="auto"/>
              <w:ind w:left="240"/>
              <w:rPr>
                <w:sz w:val="18"/>
                <w:szCs w:val="18"/>
              </w:rPr>
            </w:pPr>
            <w:r>
              <w:rPr>
                <w:spacing w:val="-5"/>
                <w:sz w:val="18"/>
                <w:szCs w:val="18"/>
              </w:rPr>
              <w:t>33</w:t>
            </w:r>
          </w:p>
        </w:tc>
        <w:tc>
          <w:tcPr>
            <w:tcW w:w="2558" w:type="dxa"/>
            <w:vAlign w:val="top"/>
          </w:tcPr>
          <w:p w14:paraId="11C672E8">
            <w:pPr>
              <w:pStyle w:val="17"/>
              <w:spacing w:before="68" w:line="226" w:lineRule="auto"/>
              <w:ind w:right="17"/>
              <w:jc w:val="right"/>
              <w:rPr>
                <w:sz w:val="18"/>
                <w:szCs w:val="18"/>
              </w:rPr>
            </w:pPr>
            <w:r>
              <w:rPr>
                <w:spacing w:val="-2"/>
                <w:sz w:val="18"/>
                <w:szCs w:val="18"/>
              </w:rPr>
              <w:t>0.00</w:t>
            </w:r>
          </w:p>
        </w:tc>
      </w:tr>
      <w:tr w14:paraId="5DDB01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482A5C0C">
            <w:pPr>
              <w:pStyle w:val="17"/>
              <w:spacing w:before="68" w:line="219" w:lineRule="auto"/>
              <w:ind w:left="42"/>
              <w:rPr>
                <w:sz w:val="18"/>
                <w:szCs w:val="18"/>
              </w:rPr>
            </w:pPr>
            <w:r>
              <w:rPr>
                <w:spacing w:val="-1"/>
                <w:sz w:val="18"/>
                <w:szCs w:val="18"/>
              </w:rPr>
              <w:t>三、国有资本经营预算财政拨款收入</w:t>
            </w:r>
          </w:p>
        </w:tc>
        <w:tc>
          <w:tcPr>
            <w:tcW w:w="631" w:type="dxa"/>
            <w:vAlign w:val="top"/>
          </w:tcPr>
          <w:p w14:paraId="77F5A5E5">
            <w:pPr>
              <w:pStyle w:val="17"/>
              <w:spacing w:before="68" w:line="226" w:lineRule="auto"/>
              <w:ind w:left="278"/>
              <w:rPr>
                <w:sz w:val="18"/>
                <w:szCs w:val="18"/>
              </w:rPr>
            </w:pPr>
            <w:r>
              <w:rPr>
                <w:sz w:val="18"/>
                <w:szCs w:val="18"/>
              </w:rPr>
              <w:t>3</w:t>
            </w:r>
          </w:p>
        </w:tc>
        <w:tc>
          <w:tcPr>
            <w:tcW w:w="1498" w:type="dxa"/>
            <w:vAlign w:val="top"/>
          </w:tcPr>
          <w:p w14:paraId="09D626A7">
            <w:pPr>
              <w:pStyle w:val="17"/>
              <w:spacing w:before="68" w:line="226" w:lineRule="auto"/>
              <w:ind w:right="17"/>
              <w:jc w:val="right"/>
              <w:rPr>
                <w:sz w:val="18"/>
                <w:szCs w:val="18"/>
              </w:rPr>
            </w:pPr>
            <w:r>
              <w:rPr>
                <w:spacing w:val="-2"/>
                <w:sz w:val="18"/>
                <w:szCs w:val="18"/>
              </w:rPr>
              <w:t>0.00</w:t>
            </w:r>
          </w:p>
        </w:tc>
        <w:tc>
          <w:tcPr>
            <w:tcW w:w="4809" w:type="dxa"/>
            <w:vAlign w:val="top"/>
          </w:tcPr>
          <w:p w14:paraId="34D13ED5">
            <w:pPr>
              <w:pStyle w:val="17"/>
              <w:spacing w:before="68" w:line="220" w:lineRule="auto"/>
              <w:ind w:left="36"/>
              <w:rPr>
                <w:sz w:val="18"/>
                <w:szCs w:val="18"/>
              </w:rPr>
            </w:pPr>
            <w:r>
              <w:rPr>
                <w:spacing w:val="-2"/>
                <w:sz w:val="18"/>
                <w:szCs w:val="18"/>
              </w:rPr>
              <w:t>三、国防支出</w:t>
            </w:r>
          </w:p>
        </w:tc>
        <w:tc>
          <w:tcPr>
            <w:tcW w:w="630" w:type="dxa"/>
            <w:vAlign w:val="top"/>
          </w:tcPr>
          <w:p w14:paraId="1D54B5DB">
            <w:pPr>
              <w:pStyle w:val="17"/>
              <w:spacing w:before="68" w:line="226" w:lineRule="auto"/>
              <w:ind w:left="240"/>
              <w:rPr>
                <w:sz w:val="18"/>
                <w:szCs w:val="18"/>
              </w:rPr>
            </w:pPr>
            <w:r>
              <w:rPr>
                <w:spacing w:val="-5"/>
                <w:sz w:val="18"/>
                <w:szCs w:val="18"/>
              </w:rPr>
              <w:t>34</w:t>
            </w:r>
          </w:p>
        </w:tc>
        <w:tc>
          <w:tcPr>
            <w:tcW w:w="2558" w:type="dxa"/>
            <w:vAlign w:val="top"/>
          </w:tcPr>
          <w:p w14:paraId="78377633">
            <w:pPr>
              <w:pStyle w:val="17"/>
              <w:spacing w:before="68" w:line="226" w:lineRule="auto"/>
              <w:ind w:right="17"/>
              <w:jc w:val="right"/>
              <w:rPr>
                <w:sz w:val="18"/>
                <w:szCs w:val="18"/>
              </w:rPr>
            </w:pPr>
            <w:r>
              <w:rPr>
                <w:spacing w:val="-2"/>
                <w:sz w:val="18"/>
                <w:szCs w:val="18"/>
              </w:rPr>
              <w:t>0.00</w:t>
            </w:r>
          </w:p>
        </w:tc>
      </w:tr>
      <w:tr w14:paraId="4796BA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4436EC00">
            <w:pPr>
              <w:pStyle w:val="17"/>
              <w:spacing w:before="69" w:line="219" w:lineRule="auto"/>
              <w:ind w:left="59"/>
              <w:rPr>
                <w:sz w:val="18"/>
                <w:szCs w:val="18"/>
              </w:rPr>
            </w:pPr>
            <w:r>
              <w:rPr>
                <w:spacing w:val="-3"/>
                <w:sz w:val="18"/>
                <w:szCs w:val="18"/>
              </w:rPr>
              <w:t>四、上级补助收入</w:t>
            </w:r>
          </w:p>
        </w:tc>
        <w:tc>
          <w:tcPr>
            <w:tcW w:w="631" w:type="dxa"/>
            <w:vAlign w:val="top"/>
          </w:tcPr>
          <w:p w14:paraId="44D16BBC">
            <w:pPr>
              <w:pStyle w:val="17"/>
              <w:spacing w:before="69" w:line="225" w:lineRule="auto"/>
              <w:ind w:left="273"/>
              <w:rPr>
                <w:sz w:val="18"/>
                <w:szCs w:val="18"/>
              </w:rPr>
            </w:pPr>
            <w:r>
              <w:rPr>
                <w:sz w:val="18"/>
                <w:szCs w:val="18"/>
              </w:rPr>
              <w:t>4</w:t>
            </w:r>
          </w:p>
        </w:tc>
        <w:tc>
          <w:tcPr>
            <w:tcW w:w="1498" w:type="dxa"/>
            <w:vAlign w:val="top"/>
          </w:tcPr>
          <w:p w14:paraId="4E53B655">
            <w:pPr>
              <w:pStyle w:val="17"/>
              <w:spacing w:before="69" w:line="225" w:lineRule="auto"/>
              <w:ind w:right="17"/>
              <w:jc w:val="right"/>
              <w:rPr>
                <w:sz w:val="18"/>
                <w:szCs w:val="18"/>
              </w:rPr>
            </w:pPr>
            <w:r>
              <w:rPr>
                <w:spacing w:val="-2"/>
                <w:sz w:val="18"/>
                <w:szCs w:val="18"/>
              </w:rPr>
              <w:t>0.00</w:t>
            </w:r>
          </w:p>
        </w:tc>
        <w:tc>
          <w:tcPr>
            <w:tcW w:w="4809" w:type="dxa"/>
            <w:vAlign w:val="top"/>
          </w:tcPr>
          <w:p w14:paraId="5E32BCDD">
            <w:pPr>
              <w:pStyle w:val="17"/>
              <w:spacing w:before="69" w:line="219" w:lineRule="auto"/>
              <w:ind w:left="53"/>
              <w:rPr>
                <w:sz w:val="18"/>
                <w:szCs w:val="18"/>
              </w:rPr>
            </w:pPr>
            <w:r>
              <w:rPr>
                <w:spacing w:val="-3"/>
                <w:sz w:val="18"/>
                <w:szCs w:val="18"/>
              </w:rPr>
              <w:t>四、公共安全支出</w:t>
            </w:r>
          </w:p>
        </w:tc>
        <w:tc>
          <w:tcPr>
            <w:tcW w:w="630" w:type="dxa"/>
            <w:vAlign w:val="top"/>
          </w:tcPr>
          <w:p w14:paraId="5656B654">
            <w:pPr>
              <w:pStyle w:val="17"/>
              <w:spacing w:before="69" w:line="225" w:lineRule="auto"/>
              <w:ind w:left="240"/>
              <w:rPr>
                <w:sz w:val="18"/>
                <w:szCs w:val="18"/>
              </w:rPr>
            </w:pPr>
            <w:r>
              <w:rPr>
                <w:spacing w:val="-5"/>
                <w:sz w:val="18"/>
                <w:szCs w:val="18"/>
              </w:rPr>
              <w:t>35</w:t>
            </w:r>
          </w:p>
        </w:tc>
        <w:tc>
          <w:tcPr>
            <w:tcW w:w="2558" w:type="dxa"/>
            <w:vAlign w:val="top"/>
          </w:tcPr>
          <w:p w14:paraId="172081EC">
            <w:pPr>
              <w:pStyle w:val="17"/>
              <w:spacing w:before="69" w:line="225" w:lineRule="auto"/>
              <w:ind w:right="17"/>
              <w:jc w:val="right"/>
              <w:rPr>
                <w:sz w:val="18"/>
                <w:szCs w:val="18"/>
              </w:rPr>
            </w:pPr>
            <w:r>
              <w:rPr>
                <w:spacing w:val="-2"/>
                <w:sz w:val="18"/>
                <w:szCs w:val="18"/>
              </w:rPr>
              <w:t>0.00</w:t>
            </w:r>
          </w:p>
        </w:tc>
      </w:tr>
      <w:tr w14:paraId="28DB193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65678806">
            <w:pPr>
              <w:pStyle w:val="17"/>
              <w:spacing w:before="69" w:line="219" w:lineRule="auto"/>
              <w:ind w:left="45"/>
              <w:rPr>
                <w:sz w:val="18"/>
                <w:szCs w:val="18"/>
              </w:rPr>
            </w:pPr>
            <w:r>
              <w:rPr>
                <w:spacing w:val="-2"/>
                <w:sz w:val="18"/>
                <w:szCs w:val="18"/>
              </w:rPr>
              <w:t>五、事业收入</w:t>
            </w:r>
          </w:p>
        </w:tc>
        <w:tc>
          <w:tcPr>
            <w:tcW w:w="631" w:type="dxa"/>
            <w:vAlign w:val="top"/>
          </w:tcPr>
          <w:p w14:paraId="392EDE7E">
            <w:pPr>
              <w:pStyle w:val="17"/>
              <w:spacing w:before="69" w:line="225" w:lineRule="auto"/>
              <w:ind w:left="278"/>
              <w:rPr>
                <w:sz w:val="18"/>
                <w:szCs w:val="18"/>
              </w:rPr>
            </w:pPr>
            <w:r>
              <w:rPr>
                <w:sz w:val="18"/>
                <w:szCs w:val="18"/>
              </w:rPr>
              <w:t>5</w:t>
            </w:r>
          </w:p>
        </w:tc>
        <w:tc>
          <w:tcPr>
            <w:tcW w:w="1498" w:type="dxa"/>
            <w:vAlign w:val="top"/>
          </w:tcPr>
          <w:p w14:paraId="1B12501B">
            <w:pPr>
              <w:pStyle w:val="17"/>
              <w:spacing w:before="69" w:line="225" w:lineRule="auto"/>
              <w:ind w:right="17"/>
              <w:jc w:val="right"/>
              <w:rPr>
                <w:sz w:val="18"/>
                <w:szCs w:val="18"/>
              </w:rPr>
            </w:pPr>
            <w:r>
              <w:rPr>
                <w:spacing w:val="-3"/>
                <w:sz w:val="18"/>
                <w:szCs w:val="18"/>
              </w:rPr>
              <w:t>190.50</w:t>
            </w:r>
          </w:p>
        </w:tc>
        <w:tc>
          <w:tcPr>
            <w:tcW w:w="4809" w:type="dxa"/>
            <w:vAlign w:val="top"/>
          </w:tcPr>
          <w:p w14:paraId="009DE81C">
            <w:pPr>
              <w:pStyle w:val="17"/>
              <w:spacing w:before="69" w:line="219" w:lineRule="auto"/>
              <w:ind w:left="39"/>
              <w:rPr>
                <w:sz w:val="18"/>
                <w:szCs w:val="18"/>
              </w:rPr>
            </w:pPr>
            <w:r>
              <w:rPr>
                <w:spacing w:val="-2"/>
                <w:sz w:val="18"/>
                <w:szCs w:val="18"/>
              </w:rPr>
              <w:t>五、教育支出</w:t>
            </w:r>
          </w:p>
        </w:tc>
        <w:tc>
          <w:tcPr>
            <w:tcW w:w="630" w:type="dxa"/>
            <w:vAlign w:val="top"/>
          </w:tcPr>
          <w:p w14:paraId="092E0ABB">
            <w:pPr>
              <w:pStyle w:val="17"/>
              <w:spacing w:before="69" w:line="225" w:lineRule="auto"/>
              <w:ind w:left="240"/>
              <w:rPr>
                <w:sz w:val="18"/>
                <w:szCs w:val="18"/>
              </w:rPr>
            </w:pPr>
            <w:r>
              <w:rPr>
                <w:spacing w:val="-5"/>
                <w:sz w:val="18"/>
                <w:szCs w:val="18"/>
              </w:rPr>
              <w:t>36</w:t>
            </w:r>
          </w:p>
        </w:tc>
        <w:tc>
          <w:tcPr>
            <w:tcW w:w="2558" w:type="dxa"/>
            <w:vAlign w:val="top"/>
          </w:tcPr>
          <w:p w14:paraId="79E6FE95">
            <w:pPr>
              <w:pStyle w:val="17"/>
              <w:spacing w:before="69" w:line="225" w:lineRule="auto"/>
              <w:ind w:right="17"/>
              <w:jc w:val="right"/>
              <w:rPr>
                <w:sz w:val="18"/>
                <w:szCs w:val="18"/>
              </w:rPr>
            </w:pPr>
            <w:r>
              <w:rPr>
                <w:spacing w:val="-2"/>
                <w:sz w:val="18"/>
                <w:szCs w:val="18"/>
              </w:rPr>
              <w:t>0.00</w:t>
            </w:r>
          </w:p>
        </w:tc>
      </w:tr>
      <w:tr w14:paraId="22F911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2FC172E2">
            <w:pPr>
              <w:pStyle w:val="17"/>
              <w:spacing w:before="69" w:line="219" w:lineRule="auto"/>
              <w:ind w:left="44"/>
              <w:rPr>
                <w:sz w:val="18"/>
                <w:szCs w:val="18"/>
              </w:rPr>
            </w:pPr>
            <w:r>
              <w:rPr>
                <w:spacing w:val="-2"/>
                <w:sz w:val="18"/>
                <w:szCs w:val="18"/>
              </w:rPr>
              <w:t>六、经营收入</w:t>
            </w:r>
          </w:p>
        </w:tc>
        <w:tc>
          <w:tcPr>
            <w:tcW w:w="631" w:type="dxa"/>
            <w:vAlign w:val="top"/>
          </w:tcPr>
          <w:p w14:paraId="26D95D03">
            <w:pPr>
              <w:pStyle w:val="17"/>
              <w:spacing w:before="69" w:line="225" w:lineRule="auto"/>
              <w:ind w:left="276"/>
              <w:rPr>
                <w:sz w:val="18"/>
                <w:szCs w:val="18"/>
              </w:rPr>
            </w:pPr>
            <w:r>
              <w:rPr>
                <w:sz w:val="18"/>
                <w:szCs w:val="18"/>
              </w:rPr>
              <w:t>6</w:t>
            </w:r>
          </w:p>
        </w:tc>
        <w:tc>
          <w:tcPr>
            <w:tcW w:w="1498" w:type="dxa"/>
            <w:vAlign w:val="top"/>
          </w:tcPr>
          <w:p w14:paraId="6917E70F">
            <w:pPr>
              <w:pStyle w:val="17"/>
              <w:spacing w:before="69" w:line="225" w:lineRule="auto"/>
              <w:ind w:right="17"/>
              <w:jc w:val="right"/>
              <w:rPr>
                <w:sz w:val="18"/>
                <w:szCs w:val="18"/>
              </w:rPr>
            </w:pPr>
            <w:r>
              <w:rPr>
                <w:spacing w:val="-2"/>
                <w:sz w:val="18"/>
                <w:szCs w:val="18"/>
              </w:rPr>
              <w:t>0.00</w:t>
            </w:r>
          </w:p>
        </w:tc>
        <w:tc>
          <w:tcPr>
            <w:tcW w:w="4809" w:type="dxa"/>
            <w:vAlign w:val="top"/>
          </w:tcPr>
          <w:p w14:paraId="0ADA3E78">
            <w:pPr>
              <w:pStyle w:val="17"/>
              <w:spacing w:before="69" w:line="219" w:lineRule="auto"/>
              <w:ind w:left="38"/>
              <w:rPr>
                <w:sz w:val="18"/>
                <w:szCs w:val="18"/>
              </w:rPr>
            </w:pPr>
            <w:r>
              <w:rPr>
                <w:spacing w:val="-2"/>
                <w:sz w:val="18"/>
                <w:szCs w:val="18"/>
              </w:rPr>
              <w:t>六、科学技术支出</w:t>
            </w:r>
          </w:p>
        </w:tc>
        <w:tc>
          <w:tcPr>
            <w:tcW w:w="630" w:type="dxa"/>
            <w:vAlign w:val="top"/>
          </w:tcPr>
          <w:p w14:paraId="3BEC4D9C">
            <w:pPr>
              <w:pStyle w:val="17"/>
              <w:spacing w:before="69" w:line="225" w:lineRule="auto"/>
              <w:ind w:left="240"/>
              <w:rPr>
                <w:sz w:val="18"/>
                <w:szCs w:val="18"/>
              </w:rPr>
            </w:pPr>
            <w:r>
              <w:rPr>
                <w:spacing w:val="-5"/>
                <w:sz w:val="18"/>
                <w:szCs w:val="18"/>
              </w:rPr>
              <w:t>37</w:t>
            </w:r>
          </w:p>
        </w:tc>
        <w:tc>
          <w:tcPr>
            <w:tcW w:w="2558" w:type="dxa"/>
            <w:vAlign w:val="top"/>
          </w:tcPr>
          <w:p w14:paraId="08316BB1">
            <w:pPr>
              <w:pStyle w:val="17"/>
              <w:spacing w:before="69" w:line="225" w:lineRule="auto"/>
              <w:ind w:right="17"/>
              <w:jc w:val="right"/>
              <w:rPr>
                <w:sz w:val="18"/>
                <w:szCs w:val="18"/>
              </w:rPr>
            </w:pPr>
            <w:r>
              <w:rPr>
                <w:spacing w:val="-2"/>
                <w:sz w:val="18"/>
                <w:szCs w:val="18"/>
              </w:rPr>
              <w:t>0.00</w:t>
            </w:r>
          </w:p>
        </w:tc>
      </w:tr>
      <w:tr w14:paraId="7003EF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0D6237E1">
            <w:pPr>
              <w:pStyle w:val="17"/>
              <w:spacing w:before="70" w:line="219" w:lineRule="auto"/>
              <w:ind w:left="41"/>
              <w:rPr>
                <w:sz w:val="18"/>
                <w:szCs w:val="18"/>
              </w:rPr>
            </w:pPr>
            <w:r>
              <w:rPr>
                <w:spacing w:val="-1"/>
                <w:sz w:val="18"/>
                <w:szCs w:val="18"/>
              </w:rPr>
              <w:t>七、附属单位上缴收入</w:t>
            </w:r>
          </w:p>
        </w:tc>
        <w:tc>
          <w:tcPr>
            <w:tcW w:w="631" w:type="dxa"/>
            <w:vAlign w:val="top"/>
          </w:tcPr>
          <w:p w14:paraId="53A2DEC9">
            <w:pPr>
              <w:pStyle w:val="17"/>
              <w:spacing w:before="70" w:line="223" w:lineRule="auto"/>
              <w:ind w:left="278"/>
              <w:rPr>
                <w:sz w:val="18"/>
                <w:szCs w:val="18"/>
              </w:rPr>
            </w:pPr>
            <w:r>
              <w:rPr>
                <w:sz w:val="18"/>
                <w:szCs w:val="18"/>
              </w:rPr>
              <w:t>7</w:t>
            </w:r>
          </w:p>
        </w:tc>
        <w:tc>
          <w:tcPr>
            <w:tcW w:w="1498" w:type="dxa"/>
            <w:vAlign w:val="top"/>
          </w:tcPr>
          <w:p w14:paraId="0BA664C9">
            <w:pPr>
              <w:pStyle w:val="17"/>
              <w:spacing w:before="70" w:line="223" w:lineRule="auto"/>
              <w:ind w:right="17"/>
              <w:jc w:val="right"/>
              <w:rPr>
                <w:sz w:val="18"/>
                <w:szCs w:val="18"/>
              </w:rPr>
            </w:pPr>
            <w:r>
              <w:rPr>
                <w:spacing w:val="-2"/>
                <w:sz w:val="18"/>
                <w:szCs w:val="18"/>
              </w:rPr>
              <w:t>0.00</w:t>
            </w:r>
          </w:p>
        </w:tc>
        <w:tc>
          <w:tcPr>
            <w:tcW w:w="4809" w:type="dxa"/>
            <w:vAlign w:val="top"/>
          </w:tcPr>
          <w:p w14:paraId="7F684A1D">
            <w:pPr>
              <w:pStyle w:val="17"/>
              <w:spacing w:before="70" w:line="219" w:lineRule="auto"/>
              <w:ind w:left="35"/>
              <w:rPr>
                <w:sz w:val="18"/>
                <w:szCs w:val="18"/>
              </w:rPr>
            </w:pPr>
            <w:r>
              <w:rPr>
                <w:spacing w:val="-1"/>
                <w:sz w:val="18"/>
                <w:szCs w:val="18"/>
              </w:rPr>
              <w:t>七、文化旅游体育与传媒支出</w:t>
            </w:r>
          </w:p>
        </w:tc>
        <w:tc>
          <w:tcPr>
            <w:tcW w:w="630" w:type="dxa"/>
            <w:vAlign w:val="top"/>
          </w:tcPr>
          <w:p w14:paraId="1D341863">
            <w:pPr>
              <w:pStyle w:val="17"/>
              <w:spacing w:before="70" w:line="223" w:lineRule="auto"/>
              <w:ind w:left="240"/>
              <w:rPr>
                <w:sz w:val="18"/>
                <w:szCs w:val="18"/>
              </w:rPr>
            </w:pPr>
            <w:r>
              <w:rPr>
                <w:spacing w:val="-5"/>
                <w:sz w:val="18"/>
                <w:szCs w:val="18"/>
              </w:rPr>
              <w:t>38</w:t>
            </w:r>
          </w:p>
        </w:tc>
        <w:tc>
          <w:tcPr>
            <w:tcW w:w="2558" w:type="dxa"/>
            <w:vAlign w:val="top"/>
          </w:tcPr>
          <w:p w14:paraId="3D395AEF">
            <w:pPr>
              <w:pStyle w:val="17"/>
              <w:spacing w:before="70" w:line="223" w:lineRule="auto"/>
              <w:ind w:right="17"/>
              <w:jc w:val="right"/>
              <w:rPr>
                <w:sz w:val="18"/>
                <w:szCs w:val="18"/>
              </w:rPr>
            </w:pPr>
            <w:r>
              <w:rPr>
                <w:spacing w:val="-2"/>
                <w:sz w:val="18"/>
                <w:szCs w:val="18"/>
              </w:rPr>
              <w:t>0.00</w:t>
            </w:r>
          </w:p>
        </w:tc>
      </w:tr>
      <w:tr w14:paraId="4D96EE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5587F974">
            <w:pPr>
              <w:pStyle w:val="17"/>
              <w:spacing w:before="71" w:line="219" w:lineRule="auto"/>
              <w:ind w:left="45"/>
              <w:rPr>
                <w:sz w:val="18"/>
                <w:szCs w:val="18"/>
              </w:rPr>
            </w:pPr>
            <w:r>
              <w:rPr>
                <w:spacing w:val="-2"/>
                <w:sz w:val="18"/>
                <w:szCs w:val="18"/>
              </w:rPr>
              <w:t>八、其他收入</w:t>
            </w:r>
          </w:p>
        </w:tc>
        <w:tc>
          <w:tcPr>
            <w:tcW w:w="631" w:type="dxa"/>
            <w:vAlign w:val="top"/>
          </w:tcPr>
          <w:p w14:paraId="45CEDCB1">
            <w:pPr>
              <w:pStyle w:val="17"/>
              <w:spacing w:before="71" w:line="223" w:lineRule="auto"/>
              <w:ind w:left="275"/>
              <w:rPr>
                <w:sz w:val="18"/>
                <w:szCs w:val="18"/>
              </w:rPr>
            </w:pPr>
            <w:r>
              <w:rPr>
                <w:sz w:val="18"/>
                <w:szCs w:val="18"/>
              </w:rPr>
              <w:t>8</w:t>
            </w:r>
          </w:p>
        </w:tc>
        <w:tc>
          <w:tcPr>
            <w:tcW w:w="1498" w:type="dxa"/>
            <w:vAlign w:val="top"/>
          </w:tcPr>
          <w:p w14:paraId="4DDAA817">
            <w:pPr>
              <w:pStyle w:val="17"/>
              <w:spacing w:before="71" w:line="223" w:lineRule="auto"/>
              <w:ind w:right="17"/>
              <w:jc w:val="right"/>
              <w:rPr>
                <w:sz w:val="18"/>
                <w:szCs w:val="18"/>
              </w:rPr>
            </w:pPr>
            <w:r>
              <w:rPr>
                <w:spacing w:val="-5"/>
                <w:sz w:val="18"/>
                <w:szCs w:val="18"/>
              </w:rPr>
              <w:t>1.39</w:t>
            </w:r>
          </w:p>
        </w:tc>
        <w:tc>
          <w:tcPr>
            <w:tcW w:w="4809" w:type="dxa"/>
            <w:vAlign w:val="top"/>
          </w:tcPr>
          <w:p w14:paraId="636125E0">
            <w:pPr>
              <w:pStyle w:val="17"/>
              <w:spacing w:before="71" w:line="219" w:lineRule="auto"/>
              <w:ind w:left="39"/>
              <w:rPr>
                <w:sz w:val="18"/>
                <w:szCs w:val="18"/>
              </w:rPr>
            </w:pPr>
            <w:r>
              <w:rPr>
                <w:spacing w:val="-1"/>
                <w:sz w:val="18"/>
                <w:szCs w:val="18"/>
              </w:rPr>
              <w:t>八、社会保障和就业支出</w:t>
            </w:r>
          </w:p>
        </w:tc>
        <w:tc>
          <w:tcPr>
            <w:tcW w:w="630" w:type="dxa"/>
            <w:vAlign w:val="top"/>
          </w:tcPr>
          <w:p w14:paraId="12DE99F0">
            <w:pPr>
              <w:pStyle w:val="17"/>
              <w:spacing w:before="71" w:line="223" w:lineRule="auto"/>
              <w:ind w:left="240"/>
              <w:rPr>
                <w:sz w:val="18"/>
                <w:szCs w:val="18"/>
              </w:rPr>
            </w:pPr>
            <w:r>
              <w:rPr>
                <w:spacing w:val="-5"/>
                <w:sz w:val="18"/>
                <w:szCs w:val="18"/>
              </w:rPr>
              <w:t>39</w:t>
            </w:r>
          </w:p>
        </w:tc>
        <w:tc>
          <w:tcPr>
            <w:tcW w:w="2558" w:type="dxa"/>
            <w:vAlign w:val="top"/>
          </w:tcPr>
          <w:p w14:paraId="5BA14C9F">
            <w:pPr>
              <w:pStyle w:val="17"/>
              <w:spacing w:before="71" w:line="223" w:lineRule="auto"/>
              <w:ind w:right="17"/>
              <w:jc w:val="right"/>
              <w:rPr>
                <w:sz w:val="18"/>
                <w:szCs w:val="18"/>
              </w:rPr>
            </w:pPr>
            <w:r>
              <w:rPr>
                <w:spacing w:val="-1"/>
                <w:sz w:val="18"/>
                <w:szCs w:val="18"/>
              </w:rPr>
              <w:t>62.19</w:t>
            </w:r>
          </w:p>
        </w:tc>
      </w:tr>
      <w:tr w14:paraId="419BA0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47B54F94">
            <w:pPr>
              <w:rPr>
                <w:rFonts w:ascii="Arial"/>
                <w:sz w:val="21"/>
              </w:rPr>
            </w:pPr>
          </w:p>
        </w:tc>
        <w:tc>
          <w:tcPr>
            <w:tcW w:w="631" w:type="dxa"/>
            <w:vAlign w:val="top"/>
          </w:tcPr>
          <w:p w14:paraId="016FEAEC">
            <w:pPr>
              <w:pStyle w:val="17"/>
              <w:spacing w:before="72" w:line="222" w:lineRule="auto"/>
              <w:ind w:left="275"/>
              <w:rPr>
                <w:sz w:val="18"/>
                <w:szCs w:val="18"/>
              </w:rPr>
            </w:pPr>
            <w:r>
              <w:rPr>
                <w:sz w:val="18"/>
                <w:szCs w:val="18"/>
              </w:rPr>
              <w:t>9</w:t>
            </w:r>
          </w:p>
        </w:tc>
        <w:tc>
          <w:tcPr>
            <w:tcW w:w="1498" w:type="dxa"/>
            <w:vAlign w:val="top"/>
          </w:tcPr>
          <w:p w14:paraId="24E7A354">
            <w:pPr>
              <w:rPr>
                <w:rFonts w:ascii="Arial"/>
                <w:sz w:val="21"/>
              </w:rPr>
            </w:pPr>
          </w:p>
        </w:tc>
        <w:tc>
          <w:tcPr>
            <w:tcW w:w="4809" w:type="dxa"/>
            <w:vAlign w:val="top"/>
          </w:tcPr>
          <w:p w14:paraId="0378D516">
            <w:pPr>
              <w:pStyle w:val="17"/>
              <w:spacing w:before="72" w:line="219" w:lineRule="auto"/>
              <w:ind w:left="40"/>
              <w:rPr>
                <w:sz w:val="18"/>
                <w:szCs w:val="18"/>
              </w:rPr>
            </w:pPr>
            <w:r>
              <w:rPr>
                <w:spacing w:val="-2"/>
                <w:sz w:val="18"/>
                <w:szCs w:val="18"/>
              </w:rPr>
              <w:t>九、卫生健康支出</w:t>
            </w:r>
          </w:p>
        </w:tc>
        <w:tc>
          <w:tcPr>
            <w:tcW w:w="630" w:type="dxa"/>
            <w:vAlign w:val="top"/>
          </w:tcPr>
          <w:p w14:paraId="49524A75">
            <w:pPr>
              <w:pStyle w:val="17"/>
              <w:spacing w:before="72" w:line="222" w:lineRule="auto"/>
              <w:ind w:left="235"/>
              <w:rPr>
                <w:sz w:val="18"/>
                <w:szCs w:val="18"/>
              </w:rPr>
            </w:pPr>
            <w:r>
              <w:rPr>
                <w:spacing w:val="-3"/>
                <w:sz w:val="18"/>
                <w:szCs w:val="18"/>
              </w:rPr>
              <w:t>40</w:t>
            </w:r>
          </w:p>
        </w:tc>
        <w:tc>
          <w:tcPr>
            <w:tcW w:w="2558" w:type="dxa"/>
            <w:vAlign w:val="top"/>
          </w:tcPr>
          <w:p w14:paraId="07AD04F4">
            <w:pPr>
              <w:pStyle w:val="17"/>
              <w:spacing w:before="72" w:line="222" w:lineRule="auto"/>
              <w:ind w:right="17"/>
              <w:jc w:val="right"/>
              <w:rPr>
                <w:sz w:val="18"/>
                <w:szCs w:val="18"/>
              </w:rPr>
            </w:pPr>
            <w:r>
              <w:rPr>
                <w:spacing w:val="-2"/>
                <w:sz w:val="18"/>
                <w:szCs w:val="18"/>
              </w:rPr>
              <w:t>33.97</w:t>
            </w:r>
          </w:p>
        </w:tc>
      </w:tr>
      <w:tr w14:paraId="08B743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62733944">
            <w:pPr>
              <w:rPr>
                <w:rFonts w:ascii="Arial"/>
                <w:sz w:val="21"/>
              </w:rPr>
            </w:pPr>
          </w:p>
        </w:tc>
        <w:tc>
          <w:tcPr>
            <w:tcW w:w="631" w:type="dxa"/>
            <w:vAlign w:val="top"/>
          </w:tcPr>
          <w:p w14:paraId="0B86D84B">
            <w:pPr>
              <w:pStyle w:val="17"/>
              <w:spacing w:before="72" w:line="222" w:lineRule="auto"/>
              <w:ind w:left="241"/>
              <w:rPr>
                <w:sz w:val="18"/>
                <w:szCs w:val="18"/>
              </w:rPr>
            </w:pPr>
            <w:r>
              <w:rPr>
                <w:spacing w:val="-10"/>
                <w:sz w:val="18"/>
                <w:szCs w:val="18"/>
              </w:rPr>
              <w:t>10</w:t>
            </w:r>
          </w:p>
        </w:tc>
        <w:tc>
          <w:tcPr>
            <w:tcW w:w="1498" w:type="dxa"/>
            <w:vAlign w:val="top"/>
          </w:tcPr>
          <w:p w14:paraId="7F9F58A1">
            <w:pPr>
              <w:rPr>
                <w:rFonts w:ascii="Arial"/>
                <w:sz w:val="21"/>
              </w:rPr>
            </w:pPr>
          </w:p>
        </w:tc>
        <w:tc>
          <w:tcPr>
            <w:tcW w:w="4809" w:type="dxa"/>
            <w:vAlign w:val="top"/>
          </w:tcPr>
          <w:p w14:paraId="6792DC9B">
            <w:pPr>
              <w:pStyle w:val="17"/>
              <w:spacing w:before="72" w:line="220" w:lineRule="auto"/>
              <w:ind w:left="37"/>
              <w:rPr>
                <w:sz w:val="18"/>
                <w:szCs w:val="18"/>
              </w:rPr>
            </w:pPr>
            <w:r>
              <w:rPr>
                <w:spacing w:val="-1"/>
                <w:sz w:val="18"/>
                <w:szCs w:val="18"/>
              </w:rPr>
              <w:t>十、节能环保支出</w:t>
            </w:r>
          </w:p>
        </w:tc>
        <w:tc>
          <w:tcPr>
            <w:tcW w:w="630" w:type="dxa"/>
            <w:vAlign w:val="top"/>
          </w:tcPr>
          <w:p w14:paraId="27317BD4">
            <w:pPr>
              <w:pStyle w:val="17"/>
              <w:spacing w:before="72" w:line="222" w:lineRule="auto"/>
              <w:ind w:left="235"/>
              <w:rPr>
                <w:sz w:val="18"/>
                <w:szCs w:val="18"/>
              </w:rPr>
            </w:pPr>
            <w:r>
              <w:rPr>
                <w:spacing w:val="-3"/>
                <w:sz w:val="18"/>
                <w:szCs w:val="18"/>
              </w:rPr>
              <w:t>41</w:t>
            </w:r>
          </w:p>
        </w:tc>
        <w:tc>
          <w:tcPr>
            <w:tcW w:w="2558" w:type="dxa"/>
            <w:vAlign w:val="top"/>
          </w:tcPr>
          <w:p w14:paraId="3B086718">
            <w:pPr>
              <w:pStyle w:val="17"/>
              <w:spacing w:before="72" w:line="222" w:lineRule="auto"/>
              <w:ind w:right="17"/>
              <w:jc w:val="right"/>
              <w:rPr>
                <w:sz w:val="18"/>
                <w:szCs w:val="18"/>
              </w:rPr>
            </w:pPr>
            <w:r>
              <w:rPr>
                <w:spacing w:val="-2"/>
                <w:sz w:val="18"/>
                <w:szCs w:val="18"/>
              </w:rPr>
              <w:t>0.00</w:t>
            </w:r>
          </w:p>
        </w:tc>
      </w:tr>
      <w:tr w14:paraId="42364D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754B30D7">
            <w:pPr>
              <w:rPr>
                <w:rFonts w:ascii="Arial"/>
                <w:sz w:val="21"/>
              </w:rPr>
            </w:pPr>
          </w:p>
        </w:tc>
        <w:tc>
          <w:tcPr>
            <w:tcW w:w="631" w:type="dxa"/>
            <w:vAlign w:val="top"/>
          </w:tcPr>
          <w:p w14:paraId="1353D98B">
            <w:pPr>
              <w:pStyle w:val="17"/>
              <w:spacing w:before="72" w:line="221" w:lineRule="auto"/>
              <w:ind w:left="241"/>
              <w:rPr>
                <w:sz w:val="18"/>
                <w:szCs w:val="18"/>
              </w:rPr>
            </w:pPr>
            <w:r>
              <w:rPr>
                <w:spacing w:val="-10"/>
                <w:sz w:val="18"/>
                <w:szCs w:val="18"/>
              </w:rPr>
              <w:t>11</w:t>
            </w:r>
          </w:p>
        </w:tc>
        <w:tc>
          <w:tcPr>
            <w:tcW w:w="1498" w:type="dxa"/>
            <w:vAlign w:val="top"/>
          </w:tcPr>
          <w:p w14:paraId="3798D8E0">
            <w:pPr>
              <w:rPr>
                <w:rFonts w:ascii="Arial"/>
                <w:sz w:val="21"/>
              </w:rPr>
            </w:pPr>
          </w:p>
        </w:tc>
        <w:tc>
          <w:tcPr>
            <w:tcW w:w="4809" w:type="dxa"/>
            <w:vAlign w:val="top"/>
          </w:tcPr>
          <w:p w14:paraId="766B3931">
            <w:pPr>
              <w:pStyle w:val="17"/>
              <w:spacing w:before="72" w:line="219" w:lineRule="auto"/>
              <w:ind w:left="37"/>
              <w:rPr>
                <w:sz w:val="18"/>
                <w:szCs w:val="18"/>
              </w:rPr>
            </w:pPr>
            <w:r>
              <w:rPr>
                <w:spacing w:val="-1"/>
                <w:sz w:val="18"/>
                <w:szCs w:val="18"/>
              </w:rPr>
              <w:t>十一、城乡社区支出</w:t>
            </w:r>
          </w:p>
        </w:tc>
        <w:tc>
          <w:tcPr>
            <w:tcW w:w="630" w:type="dxa"/>
            <w:vAlign w:val="top"/>
          </w:tcPr>
          <w:p w14:paraId="42DA1DC2">
            <w:pPr>
              <w:pStyle w:val="17"/>
              <w:spacing w:before="72" w:line="221" w:lineRule="auto"/>
              <w:ind w:left="235"/>
              <w:rPr>
                <w:sz w:val="18"/>
                <w:szCs w:val="18"/>
              </w:rPr>
            </w:pPr>
            <w:r>
              <w:rPr>
                <w:spacing w:val="-3"/>
                <w:sz w:val="18"/>
                <w:szCs w:val="18"/>
              </w:rPr>
              <w:t>42</w:t>
            </w:r>
          </w:p>
        </w:tc>
        <w:tc>
          <w:tcPr>
            <w:tcW w:w="2558" w:type="dxa"/>
            <w:vAlign w:val="top"/>
          </w:tcPr>
          <w:p w14:paraId="6F8CDFBF">
            <w:pPr>
              <w:pStyle w:val="17"/>
              <w:spacing w:before="72" w:line="221" w:lineRule="auto"/>
              <w:ind w:right="17"/>
              <w:jc w:val="right"/>
              <w:rPr>
                <w:sz w:val="18"/>
                <w:szCs w:val="18"/>
              </w:rPr>
            </w:pPr>
            <w:r>
              <w:rPr>
                <w:spacing w:val="-2"/>
                <w:sz w:val="18"/>
                <w:szCs w:val="18"/>
              </w:rPr>
              <w:t>0.00</w:t>
            </w:r>
          </w:p>
        </w:tc>
      </w:tr>
      <w:tr w14:paraId="47A2B2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7ADB17DE">
            <w:pPr>
              <w:rPr>
                <w:rFonts w:ascii="Arial"/>
                <w:sz w:val="21"/>
              </w:rPr>
            </w:pPr>
          </w:p>
        </w:tc>
        <w:tc>
          <w:tcPr>
            <w:tcW w:w="631" w:type="dxa"/>
            <w:vAlign w:val="top"/>
          </w:tcPr>
          <w:p w14:paraId="5A66F307">
            <w:pPr>
              <w:pStyle w:val="17"/>
              <w:spacing w:before="74" w:line="220" w:lineRule="auto"/>
              <w:ind w:left="241"/>
              <w:rPr>
                <w:sz w:val="18"/>
                <w:szCs w:val="18"/>
              </w:rPr>
            </w:pPr>
            <w:r>
              <w:rPr>
                <w:spacing w:val="-10"/>
                <w:sz w:val="18"/>
                <w:szCs w:val="18"/>
              </w:rPr>
              <w:t>12</w:t>
            </w:r>
          </w:p>
        </w:tc>
        <w:tc>
          <w:tcPr>
            <w:tcW w:w="1498" w:type="dxa"/>
            <w:vAlign w:val="top"/>
          </w:tcPr>
          <w:p w14:paraId="70C83B6E">
            <w:pPr>
              <w:rPr>
                <w:rFonts w:ascii="Arial"/>
                <w:sz w:val="21"/>
              </w:rPr>
            </w:pPr>
          </w:p>
        </w:tc>
        <w:tc>
          <w:tcPr>
            <w:tcW w:w="4809" w:type="dxa"/>
            <w:vAlign w:val="top"/>
          </w:tcPr>
          <w:p w14:paraId="53A5BB33">
            <w:pPr>
              <w:pStyle w:val="17"/>
              <w:spacing w:before="74" w:line="219" w:lineRule="auto"/>
              <w:ind w:left="37"/>
              <w:rPr>
                <w:sz w:val="18"/>
                <w:szCs w:val="18"/>
              </w:rPr>
            </w:pPr>
            <w:r>
              <w:rPr>
                <w:spacing w:val="-1"/>
                <w:sz w:val="18"/>
                <w:szCs w:val="18"/>
              </w:rPr>
              <w:t>十二、农林水支出</w:t>
            </w:r>
          </w:p>
        </w:tc>
        <w:tc>
          <w:tcPr>
            <w:tcW w:w="630" w:type="dxa"/>
            <w:vAlign w:val="top"/>
          </w:tcPr>
          <w:p w14:paraId="42794003">
            <w:pPr>
              <w:pStyle w:val="17"/>
              <w:spacing w:before="74" w:line="220" w:lineRule="auto"/>
              <w:ind w:left="235"/>
              <w:rPr>
                <w:sz w:val="18"/>
                <w:szCs w:val="18"/>
              </w:rPr>
            </w:pPr>
            <w:r>
              <w:rPr>
                <w:spacing w:val="-3"/>
                <w:sz w:val="18"/>
                <w:szCs w:val="18"/>
              </w:rPr>
              <w:t>43</w:t>
            </w:r>
          </w:p>
        </w:tc>
        <w:tc>
          <w:tcPr>
            <w:tcW w:w="2558" w:type="dxa"/>
            <w:vAlign w:val="top"/>
          </w:tcPr>
          <w:p w14:paraId="2F072AA3">
            <w:pPr>
              <w:pStyle w:val="17"/>
              <w:spacing w:before="74" w:line="220" w:lineRule="auto"/>
              <w:ind w:right="17"/>
              <w:jc w:val="right"/>
              <w:rPr>
                <w:sz w:val="18"/>
                <w:szCs w:val="18"/>
              </w:rPr>
            </w:pPr>
            <w:r>
              <w:rPr>
                <w:spacing w:val="-2"/>
                <w:sz w:val="18"/>
                <w:szCs w:val="18"/>
              </w:rPr>
              <w:t>0.00</w:t>
            </w:r>
          </w:p>
        </w:tc>
      </w:tr>
      <w:tr w14:paraId="6DCF0F5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0D50ECB8">
            <w:pPr>
              <w:rPr>
                <w:rFonts w:ascii="Arial"/>
                <w:sz w:val="21"/>
              </w:rPr>
            </w:pPr>
          </w:p>
        </w:tc>
        <w:tc>
          <w:tcPr>
            <w:tcW w:w="631" w:type="dxa"/>
            <w:vAlign w:val="top"/>
          </w:tcPr>
          <w:p w14:paraId="21A419C0">
            <w:pPr>
              <w:pStyle w:val="17"/>
              <w:spacing w:before="74" w:line="220" w:lineRule="auto"/>
              <w:ind w:left="241"/>
              <w:rPr>
                <w:sz w:val="18"/>
                <w:szCs w:val="18"/>
              </w:rPr>
            </w:pPr>
            <w:r>
              <w:rPr>
                <w:spacing w:val="-10"/>
                <w:sz w:val="18"/>
                <w:szCs w:val="18"/>
              </w:rPr>
              <w:t>13</w:t>
            </w:r>
          </w:p>
        </w:tc>
        <w:tc>
          <w:tcPr>
            <w:tcW w:w="1498" w:type="dxa"/>
            <w:vAlign w:val="top"/>
          </w:tcPr>
          <w:p w14:paraId="4DBE5F83">
            <w:pPr>
              <w:rPr>
                <w:rFonts w:ascii="Arial"/>
                <w:sz w:val="21"/>
              </w:rPr>
            </w:pPr>
          </w:p>
        </w:tc>
        <w:tc>
          <w:tcPr>
            <w:tcW w:w="4809" w:type="dxa"/>
            <w:vAlign w:val="top"/>
          </w:tcPr>
          <w:p w14:paraId="53936BBF">
            <w:pPr>
              <w:pStyle w:val="17"/>
              <w:spacing w:before="74" w:line="219" w:lineRule="auto"/>
              <w:ind w:left="37"/>
              <w:rPr>
                <w:sz w:val="18"/>
                <w:szCs w:val="18"/>
              </w:rPr>
            </w:pPr>
            <w:r>
              <w:rPr>
                <w:spacing w:val="-1"/>
                <w:sz w:val="18"/>
                <w:szCs w:val="18"/>
              </w:rPr>
              <w:t>十三、交通运输支出</w:t>
            </w:r>
          </w:p>
        </w:tc>
        <w:tc>
          <w:tcPr>
            <w:tcW w:w="630" w:type="dxa"/>
            <w:vAlign w:val="top"/>
          </w:tcPr>
          <w:p w14:paraId="315BDF6C">
            <w:pPr>
              <w:pStyle w:val="17"/>
              <w:spacing w:before="74" w:line="220" w:lineRule="auto"/>
              <w:ind w:left="235"/>
              <w:rPr>
                <w:sz w:val="18"/>
                <w:szCs w:val="18"/>
              </w:rPr>
            </w:pPr>
            <w:r>
              <w:rPr>
                <w:spacing w:val="-3"/>
                <w:sz w:val="18"/>
                <w:szCs w:val="18"/>
              </w:rPr>
              <w:t>44</w:t>
            </w:r>
          </w:p>
        </w:tc>
        <w:tc>
          <w:tcPr>
            <w:tcW w:w="2558" w:type="dxa"/>
            <w:vAlign w:val="top"/>
          </w:tcPr>
          <w:p w14:paraId="5C89546F">
            <w:pPr>
              <w:pStyle w:val="17"/>
              <w:spacing w:before="74" w:line="220" w:lineRule="auto"/>
              <w:ind w:right="17"/>
              <w:jc w:val="right"/>
              <w:rPr>
                <w:sz w:val="18"/>
                <w:szCs w:val="18"/>
              </w:rPr>
            </w:pPr>
            <w:r>
              <w:rPr>
                <w:spacing w:val="-2"/>
                <w:sz w:val="18"/>
                <w:szCs w:val="18"/>
              </w:rPr>
              <w:t>0.00</w:t>
            </w:r>
          </w:p>
        </w:tc>
      </w:tr>
      <w:tr w14:paraId="02FDB5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731C0A14">
            <w:pPr>
              <w:rPr>
                <w:rFonts w:ascii="Arial"/>
                <w:sz w:val="21"/>
              </w:rPr>
            </w:pPr>
          </w:p>
        </w:tc>
        <w:tc>
          <w:tcPr>
            <w:tcW w:w="631" w:type="dxa"/>
            <w:vAlign w:val="top"/>
          </w:tcPr>
          <w:p w14:paraId="7D649C28">
            <w:pPr>
              <w:pStyle w:val="17"/>
              <w:spacing w:before="75" w:line="219" w:lineRule="auto"/>
              <w:ind w:left="241"/>
              <w:rPr>
                <w:sz w:val="18"/>
                <w:szCs w:val="18"/>
              </w:rPr>
            </w:pPr>
            <w:r>
              <w:rPr>
                <w:spacing w:val="-10"/>
                <w:sz w:val="18"/>
                <w:szCs w:val="18"/>
              </w:rPr>
              <w:t>14</w:t>
            </w:r>
          </w:p>
        </w:tc>
        <w:tc>
          <w:tcPr>
            <w:tcW w:w="1498" w:type="dxa"/>
            <w:vAlign w:val="top"/>
          </w:tcPr>
          <w:p w14:paraId="2B0DC4BA">
            <w:pPr>
              <w:rPr>
                <w:rFonts w:ascii="Arial"/>
                <w:sz w:val="21"/>
              </w:rPr>
            </w:pPr>
          </w:p>
        </w:tc>
        <w:tc>
          <w:tcPr>
            <w:tcW w:w="4809" w:type="dxa"/>
            <w:vAlign w:val="top"/>
          </w:tcPr>
          <w:p w14:paraId="76A4D0FA">
            <w:pPr>
              <w:pStyle w:val="17"/>
              <w:spacing w:before="75" w:line="219" w:lineRule="auto"/>
              <w:ind w:left="37"/>
              <w:rPr>
                <w:sz w:val="18"/>
                <w:szCs w:val="18"/>
              </w:rPr>
            </w:pPr>
            <w:r>
              <w:rPr>
                <w:spacing w:val="-1"/>
                <w:sz w:val="18"/>
                <w:szCs w:val="18"/>
              </w:rPr>
              <w:t>十四、资源勘探工业信息等支出</w:t>
            </w:r>
          </w:p>
        </w:tc>
        <w:tc>
          <w:tcPr>
            <w:tcW w:w="630" w:type="dxa"/>
            <w:vAlign w:val="top"/>
          </w:tcPr>
          <w:p w14:paraId="1180D419">
            <w:pPr>
              <w:pStyle w:val="17"/>
              <w:spacing w:before="75" w:line="219" w:lineRule="auto"/>
              <w:ind w:left="235"/>
              <w:rPr>
                <w:sz w:val="18"/>
                <w:szCs w:val="18"/>
              </w:rPr>
            </w:pPr>
            <w:r>
              <w:rPr>
                <w:spacing w:val="-3"/>
                <w:sz w:val="18"/>
                <w:szCs w:val="18"/>
              </w:rPr>
              <w:t>45</w:t>
            </w:r>
          </w:p>
        </w:tc>
        <w:tc>
          <w:tcPr>
            <w:tcW w:w="2558" w:type="dxa"/>
            <w:vAlign w:val="top"/>
          </w:tcPr>
          <w:p w14:paraId="32C4D00F">
            <w:pPr>
              <w:pStyle w:val="17"/>
              <w:spacing w:before="76" w:line="216" w:lineRule="auto"/>
              <w:ind w:right="18"/>
              <w:jc w:val="right"/>
              <w:rPr>
                <w:sz w:val="18"/>
                <w:szCs w:val="18"/>
              </w:rPr>
            </w:pPr>
            <w:r>
              <w:rPr>
                <w:sz w:val="18"/>
                <w:szCs w:val="18"/>
              </w:rPr>
              <w:t>4,097.66</w:t>
            </w:r>
          </w:p>
        </w:tc>
      </w:tr>
      <w:tr w14:paraId="01446A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3C160FB6">
            <w:pPr>
              <w:rPr>
                <w:rFonts w:ascii="Arial"/>
                <w:sz w:val="21"/>
              </w:rPr>
            </w:pPr>
          </w:p>
        </w:tc>
        <w:tc>
          <w:tcPr>
            <w:tcW w:w="631" w:type="dxa"/>
            <w:vAlign w:val="top"/>
          </w:tcPr>
          <w:p w14:paraId="2B2E9A43">
            <w:pPr>
              <w:pStyle w:val="17"/>
              <w:spacing w:before="75" w:line="219" w:lineRule="auto"/>
              <w:ind w:left="241"/>
              <w:rPr>
                <w:sz w:val="18"/>
                <w:szCs w:val="18"/>
              </w:rPr>
            </w:pPr>
            <w:r>
              <w:rPr>
                <w:spacing w:val="-10"/>
                <w:sz w:val="18"/>
                <w:szCs w:val="18"/>
              </w:rPr>
              <w:t>15</w:t>
            </w:r>
          </w:p>
        </w:tc>
        <w:tc>
          <w:tcPr>
            <w:tcW w:w="1498" w:type="dxa"/>
            <w:vAlign w:val="top"/>
          </w:tcPr>
          <w:p w14:paraId="292585B9">
            <w:pPr>
              <w:rPr>
                <w:rFonts w:ascii="Arial"/>
                <w:sz w:val="21"/>
              </w:rPr>
            </w:pPr>
          </w:p>
        </w:tc>
        <w:tc>
          <w:tcPr>
            <w:tcW w:w="4809" w:type="dxa"/>
            <w:vAlign w:val="top"/>
          </w:tcPr>
          <w:p w14:paraId="51523BEF">
            <w:pPr>
              <w:pStyle w:val="17"/>
              <w:spacing w:before="75" w:line="219" w:lineRule="auto"/>
              <w:ind w:left="37"/>
              <w:rPr>
                <w:sz w:val="18"/>
                <w:szCs w:val="18"/>
              </w:rPr>
            </w:pPr>
            <w:r>
              <w:rPr>
                <w:spacing w:val="-1"/>
                <w:sz w:val="18"/>
                <w:szCs w:val="18"/>
              </w:rPr>
              <w:t>十五、商业服务业等支出</w:t>
            </w:r>
          </w:p>
        </w:tc>
        <w:tc>
          <w:tcPr>
            <w:tcW w:w="630" w:type="dxa"/>
            <w:vAlign w:val="top"/>
          </w:tcPr>
          <w:p w14:paraId="4BB8D283">
            <w:pPr>
              <w:pStyle w:val="17"/>
              <w:spacing w:before="75" w:line="219" w:lineRule="auto"/>
              <w:ind w:left="235"/>
              <w:rPr>
                <w:sz w:val="18"/>
                <w:szCs w:val="18"/>
              </w:rPr>
            </w:pPr>
            <w:r>
              <w:rPr>
                <w:spacing w:val="-3"/>
                <w:sz w:val="18"/>
                <w:szCs w:val="18"/>
              </w:rPr>
              <w:t>46</w:t>
            </w:r>
          </w:p>
        </w:tc>
        <w:tc>
          <w:tcPr>
            <w:tcW w:w="2558" w:type="dxa"/>
            <w:vAlign w:val="top"/>
          </w:tcPr>
          <w:p w14:paraId="383E1DCC">
            <w:pPr>
              <w:pStyle w:val="17"/>
              <w:spacing w:before="75" w:line="219" w:lineRule="auto"/>
              <w:ind w:right="17"/>
              <w:jc w:val="right"/>
              <w:rPr>
                <w:sz w:val="18"/>
                <w:szCs w:val="18"/>
              </w:rPr>
            </w:pPr>
            <w:r>
              <w:rPr>
                <w:spacing w:val="-2"/>
                <w:sz w:val="18"/>
                <w:szCs w:val="18"/>
              </w:rPr>
              <w:t>0.00</w:t>
            </w:r>
          </w:p>
        </w:tc>
      </w:tr>
      <w:tr w14:paraId="5C62D6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56FE85B6">
            <w:pPr>
              <w:rPr>
                <w:rFonts w:ascii="Arial"/>
                <w:sz w:val="21"/>
              </w:rPr>
            </w:pPr>
          </w:p>
        </w:tc>
        <w:tc>
          <w:tcPr>
            <w:tcW w:w="631" w:type="dxa"/>
            <w:vAlign w:val="top"/>
          </w:tcPr>
          <w:p w14:paraId="1D80D8BB">
            <w:pPr>
              <w:pStyle w:val="17"/>
              <w:spacing w:before="75" w:line="219" w:lineRule="auto"/>
              <w:ind w:left="241"/>
              <w:rPr>
                <w:sz w:val="18"/>
                <w:szCs w:val="18"/>
              </w:rPr>
            </w:pPr>
            <w:r>
              <w:rPr>
                <w:spacing w:val="-10"/>
                <w:sz w:val="18"/>
                <w:szCs w:val="18"/>
              </w:rPr>
              <w:t>16</w:t>
            </w:r>
          </w:p>
        </w:tc>
        <w:tc>
          <w:tcPr>
            <w:tcW w:w="1498" w:type="dxa"/>
            <w:vAlign w:val="top"/>
          </w:tcPr>
          <w:p w14:paraId="585BF9B9">
            <w:pPr>
              <w:rPr>
                <w:rFonts w:ascii="Arial"/>
                <w:sz w:val="21"/>
              </w:rPr>
            </w:pPr>
          </w:p>
        </w:tc>
        <w:tc>
          <w:tcPr>
            <w:tcW w:w="4809" w:type="dxa"/>
            <w:vAlign w:val="top"/>
          </w:tcPr>
          <w:p w14:paraId="4F4513A2">
            <w:pPr>
              <w:pStyle w:val="17"/>
              <w:spacing w:before="75" w:line="219" w:lineRule="auto"/>
              <w:ind w:left="37"/>
              <w:rPr>
                <w:sz w:val="18"/>
                <w:szCs w:val="18"/>
              </w:rPr>
            </w:pPr>
            <w:r>
              <w:rPr>
                <w:spacing w:val="-2"/>
                <w:sz w:val="18"/>
                <w:szCs w:val="18"/>
              </w:rPr>
              <w:t>十六、金融支出</w:t>
            </w:r>
          </w:p>
        </w:tc>
        <w:tc>
          <w:tcPr>
            <w:tcW w:w="630" w:type="dxa"/>
            <w:vAlign w:val="top"/>
          </w:tcPr>
          <w:p w14:paraId="440F9B60">
            <w:pPr>
              <w:pStyle w:val="17"/>
              <w:spacing w:before="75" w:line="219" w:lineRule="auto"/>
              <w:ind w:left="235"/>
              <w:rPr>
                <w:sz w:val="18"/>
                <w:szCs w:val="18"/>
              </w:rPr>
            </w:pPr>
            <w:r>
              <w:rPr>
                <w:spacing w:val="-3"/>
                <w:sz w:val="18"/>
                <w:szCs w:val="18"/>
              </w:rPr>
              <w:t>47</w:t>
            </w:r>
          </w:p>
        </w:tc>
        <w:tc>
          <w:tcPr>
            <w:tcW w:w="2558" w:type="dxa"/>
            <w:vAlign w:val="top"/>
          </w:tcPr>
          <w:p w14:paraId="7C5CC30B">
            <w:pPr>
              <w:pStyle w:val="17"/>
              <w:spacing w:before="75" w:line="219" w:lineRule="auto"/>
              <w:ind w:right="17"/>
              <w:jc w:val="right"/>
              <w:rPr>
                <w:sz w:val="18"/>
                <w:szCs w:val="18"/>
              </w:rPr>
            </w:pPr>
            <w:r>
              <w:rPr>
                <w:spacing w:val="-2"/>
                <w:sz w:val="18"/>
                <w:szCs w:val="18"/>
              </w:rPr>
              <w:t>0.00</w:t>
            </w:r>
          </w:p>
        </w:tc>
      </w:tr>
      <w:tr w14:paraId="715524F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2A9569EC">
            <w:pPr>
              <w:rPr>
                <w:rFonts w:ascii="Arial"/>
                <w:sz w:val="21"/>
              </w:rPr>
            </w:pPr>
          </w:p>
        </w:tc>
        <w:tc>
          <w:tcPr>
            <w:tcW w:w="631" w:type="dxa"/>
            <w:vAlign w:val="top"/>
          </w:tcPr>
          <w:p w14:paraId="1ACFE58B">
            <w:pPr>
              <w:pStyle w:val="17"/>
              <w:spacing w:before="76" w:line="218" w:lineRule="auto"/>
              <w:ind w:left="241"/>
              <w:rPr>
                <w:sz w:val="18"/>
                <w:szCs w:val="18"/>
              </w:rPr>
            </w:pPr>
            <w:r>
              <w:rPr>
                <w:spacing w:val="-10"/>
                <w:sz w:val="18"/>
                <w:szCs w:val="18"/>
              </w:rPr>
              <w:t>17</w:t>
            </w:r>
          </w:p>
        </w:tc>
        <w:tc>
          <w:tcPr>
            <w:tcW w:w="1498" w:type="dxa"/>
            <w:vAlign w:val="top"/>
          </w:tcPr>
          <w:p w14:paraId="5D1D2FD1">
            <w:pPr>
              <w:rPr>
                <w:rFonts w:ascii="Arial"/>
                <w:sz w:val="21"/>
              </w:rPr>
            </w:pPr>
          </w:p>
        </w:tc>
        <w:tc>
          <w:tcPr>
            <w:tcW w:w="4809" w:type="dxa"/>
            <w:vAlign w:val="top"/>
          </w:tcPr>
          <w:p w14:paraId="5976D278">
            <w:pPr>
              <w:pStyle w:val="17"/>
              <w:spacing w:before="76" w:line="218" w:lineRule="auto"/>
              <w:ind w:left="37"/>
              <w:rPr>
                <w:sz w:val="18"/>
                <w:szCs w:val="18"/>
              </w:rPr>
            </w:pPr>
            <w:r>
              <w:rPr>
                <w:spacing w:val="-1"/>
                <w:sz w:val="18"/>
                <w:szCs w:val="18"/>
              </w:rPr>
              <w:t>十七、援助其他地区支出</w:t>
            </w:r>
          </w:p>
        </w:tc>
        <w:tc>
          <w:tcPr>
            <w:tcW w:w="630" w:type="dxa"/>
            <w:vAlign w:val="top"/>
          </w:tcPr>
          <w:p w14:paraId="6CDE31E0">
            <w:pPr>
              <w:pStyle w:val="17"/>
              <w:spacing w:before="76" w:line="218" w:lineRule="auto"/>
              <w:ind w:left="235"/>
              <w:rPr>
                <w:sz w:val="18"/>
                <w:szCs w:val="18"/>
              </w:rPr>
            </w:pPr>
            <w:r>
              <w:rPr>
                <w:spacing w:val="-3"/>
                <w:sz w:val="18"/>
                <w:szCs w:val="18"/>
              </w:rPr>
              <w:t>48</w:t>
            </w:r>
          </w:p>
        </w:tc>
        <w:tc>
          <w:tcPr>
            <w:tcW w:w="2558" w:type="dxa"/>
            <w:vAlign w:val="top"/>
          </w:tcPr>
          <w:p w14:paraId="6DBCF0F5">
            <w:pPr>
              <w:pStyle w:val="17"/>
              <w:spacing w:before="76" w:line="218" w:lineRule="auto"/>
              <w:ind w:right="17"/>
              <w:jc w:val="right"/>
              <w:rPr>
                <w:sz w:val="18"/>
                <w:szCs w:val="18"/>
              </w:rPr>
            </w:pPr>
            <w:r>
              <w:rPr>
                <w:spacing w:val="-2"/>
                <w:sz w:val="18"/>
                <w:szCs w:val="18"/>
              </w:rPr>
              <w:t>0.00</w:t>
            </w:r>
          </w:p>
        </w:tc>
      </w:tr>
      <w:tr w14:paraId="52E3B2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157FE5C4">
            <w:pPr>
              <w:rPr>
                <w:rFonts w:ascii="Arial"/>
                <w:sz w:val="21"/>
              </w:rPr>
            </w:pPr>
          </w:p>
        </w:tc>
        <w:tc>
          <w:tcPr>
            <w:tcW w:w="631" w:type="dxa"/>
            <w:vAlign w:val="top"/>
          </w:tcPr>
          <w:p w14:paraId="5AED4442">
            <w:pPr>
              <w:pStyle w:val="17"/>
              <w:spacing w:before="76" w:line="218" w:lineRule="auto"/>
              <w:ind w:left="241"/>
              <w:rPr>
                <w:sz w:val="18"/>
                <w:szCs w:val="18"/>
              </w:rPr>
            </w:pPr>
            <w:r>
              <w:rPr>
                <w:spacing w:val="-10"/>
                <w:sz w:val="18"/>
                <w:szCs w:val="18"/>
              </w:rPr>
              <w:t>18</w:t>
            </w:r>
          </w:p>
        </w:tc>
        <w:tc>
          <w:tcPr>
            <w:tcW w:w="1498" w:type="dxa"/>
            <w:vAlign w:val="top"/>
          </w:tcPr>
          <w:p w14:paraId="72D02DC8">
            <w:pPr>
              <w:rPr>
                <w:rFonts w:ascii="Arial"/>
                <w:sz w:val="21"/>
              </w:rPr>
            </w:pPr>
          </w:p>
        </w:tc>
        <w:tc>
          <w:tcPr>
            <w:tcW w:w="4809" w:type="dxa"/>
            <w:vAlign w:val="top"/>
          </w:tcPr>
          <w:p w14:paraId="2F7CBD4C">
            <w:pPr>
              <w:pStyle w:val="17"/>
              <w:spacing w:before="76" w:line="218" w:lineRule="auto"/>
              <w:ind w:left="37"/>
              <w:rPr>
                <w:sz w:val="18"/>
                <w:szCs w:val="18"/>
              </w:rPr>
            </w:pPr>
            <w:r>
              <w:rPr>
                <w:spacing w:val="-4"/>
                <w:sz w:val="18"/>
                <w:szCs w:val="18"/>
              </w:rPr>
              <w:t>十八、</w:t>
            </w:r>
            <w:r>
              <w:rPr>
                <w:spacing w:val="-43"/>
                <w:sz w:val="18"/>
                <w:szCs w:val="18"/>
              </w:rPr>
              <w:t xml:space="preserve"> </w:t>
            </w:r>
            <w:r>
              <w:rPr>
                <w:spacing w:val="-4"/>
                <w:sz w:val="18"/>
                <w:szCs w:val="18"/>
              </w:rPr>
              <w:t>自然资源海洋气象等支出</w:t>
            </w:r>
          </w:p>
        </w:tc>
        <w:tc>
          <w:tcPr>
            <w:tcW w:w="630" w:type="dxa"/>
            <w:vAlign w:val="top"/>
          </w:tcPr>
          <w:p w14:paraId="53ED8A56">
            <w:pPr>
              <w:pStyle w:val="17"/>
              <w:spacing w:before="76" w:line="218" w:lineRule="auto"/>
              <w:ind w:left="235"/>
              <w:rPr>
                <w:sz w:val="18"/>
                <w:szCs w:val="18"/>
              </w:rPr>
            </w:pPr>
            <w:r>
              <w:rPr>
                <w:spacing w:val="-3"/>
                <w:sz w:val="18"/>
                <w:szCs w:val="18"/>
              </w:rPr>
              <w:t>49</w:t>
            </w:r>
          </w:p>
        </w:tc>
        <w:tc>
          <w:tcPr>
            <w:tcW w:w="2558" w:type="dxa"/>
            <w:vAlign w:val="top"/>
          </w:tcPr>
          <w:p w14:paraId="778A6CB9">
            <w:pPr>
              <w:pStyle w:val="17"/>
              <w:spacing w:before="76" w:line="218" w:lineRule="auto"/>
              <w:ind w:right="17"/>
              <w:jc w:val="right"/>
              <w:rPr>
                <w:sz w:val="18"/>
                <w:szCs w:val="18"/>
              </w:rPr>
            </w:pPr>
            <w:r>
              <w:rPr>
                <w:spacing w:val="-2"/>
                <w:sz w:val="18"/>
                <w:szCs w:val="18"/>
              </w:rPr>
              <w:t>0.00</w:t>
            </w:r>
          </w:p>
        </w:tc>
      </w:tr>
      <w:tr w14:paraId="664EA6B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78F5A53B">
            <w:pPr>
              <w:rPr>
                <w:rFonts w:ascii="Arial"/>
                <w:sz w:val="21"/>
              </w:rPr>
            </w:pPr>
          </w:p>
        </w:tc>
        <w:tc>
          <w:tcPr>
            <w:tcW w:w="631" w:type="dxa"/>
            <w:vAlign w:val="top"/>
          </w:tcPr>
          <w:p w14:paraId="6009578F">
            <w:pPr>
              <w:pStyle w:val="17"/>
              <w:spacing w:before="77" w:line="217" w:lineRule="auto"/>
              <w:ind w:left="241"/>
              <w:rPr>
                <w:sz w:val="18"/>
                <w:szCs w:val="18"/>
              </w:rPr>
            </w:pPr>
            <w:r>
              <w:rPr>
                <w:spacing w:val="-10"/>
                <w:sz w:val="18"/>
                <w:szCs w:val="18"/>
              </w:rPr>
              <w:t>19</w:t>
            </w:r>
          </w:p>
        </w:tc>
        <w:tc>
          <w:tcPr>
            <w:tcW w:w="1498" w:type="dxa"/>
            <w:vAlign w:val="top"/>
          </w:tcPr>
          <w:p w14:paraId="68EF17DC">
            <w:pPr>
              <w:rPr>
                <w:rFonts w:ascii="Arial"/>
                <w:sz w:val="21"/>
              </w:rPr>
            </w:pPr>
          </w:p>
        </w:tc>
        <w:tc>
          <w:tcPr>
            <w:tcW w:w="4809" w:type="dxa"/>
            <w:vAlign w:val="top"/>
          </w:tcPr>
          <w:p w14:paraId="2CF25F7C">
            <w:pPr>
              <w:pStyle w:val="17"/>
              <w:spacing w:before="77" w:line="217" w:lineRule="auto"/>
              <w:ind w:left="37"/>
              <w:rPr>
                <w:sz w:val="18"/>
                <w:szCs w:val="18"/>
              </w:rPr>
            </w:pPr>
            <w:r>
              <w:rPr>
                <w:spacing w:val="-1"/>
                <w:sz w:val="18"/>
                <w:szCs w:val="18"/>
              </w:rPr>
              <w:t>十九、住房保障支出</w:t>
            </w:r>
          </w:p>
        </w:tc>
        <w:tc>
          <w:tcPr>
            <w:tcW w:w="630" w:type="dxa"/>
            <w:vAlign w:val="top"/>
          </w:tcPr>
          <w:p w14:paraId="6C8DCF3C">
            <w:pPr>
              <w:pStyle w:val="17"/>
              <w:spacing w:before="77" w:line="217" w:lineRule="auto"/>
              <w:ind w:left="240"/>
              <w:rPr>
                <w:sz w:val="18"/>
                <w:szCs w:val="18"/>
              </w:rPr>
            </w:pPr>
            <w:r>
              <w:rPr>
                <w:spacing w:val="-5"/>
                <w:sz w:val="18"/>
                <w:szCs w:val="18"/>
              </w:rPr>
              <w:t>50</w:t>
            </w:r>
          </w:p>
        </w:tc>
        <w:tc>
          <w:tcPr>
            <w:tcW w:w="2558" w:type="dxa"/>
            <w:vAlign w:val="top"/>
          </w:tcPr>
          <w:p w14:paraId="5C71E30F">
            <w:pPr>
              <w:pStyle w:val="17"/>
              <w:spacing w:before="77" w:line="217" w:lineRule="auto"/>
              <w:ind w:right="17"/>
              <w:jc w:val="right"/>
              <w:rPr>
                <w:sz w:val="18"/>
                <w:szCs w:val="18"/>
              </w:rPr>
            </w:pPr>
            <w:r>
              <w:rPr>
                <w:spacing w:val="-2"/>
                <w:sz w:val="18"/>
                <w:szCs w:val="18"/>
              </w:rPr>
              <w:t>31.42</w:t>
            </w:r>
          </w:p>
        </w:tc>
      </w:tr>
      <w:tr w14:paraId="65CF885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3203E61C">
            <w:pPr>
              <w:rPr>
                <w:rFonts w:ascii="Arial"/>
                <w:sz w:val="21"/>
              </w:rPr>
            </w:pPr>
          </w:p>
        </w:tc>
        <w:tc>
          <w:tcPr>
            <w:tcW w:w="631" w:type="dxa"/>
            <w:vAlign w:val="top"/>
          </w:tcPr>
          <w:p w14:paraId="69FC9578">
            <w:pPr>
              <w:pStyle w:val="17"/>
              <w:spacing w:before="77" w:line="217" w:lineRule="auto"/>
              <w:ind w:left="230"/>
              <w:rPr>
                <w:sz w:val="18"/>
                <w:szCs w:val="18"/>
              </w:rPr>
            </w:pPr>
            <w:r>
              <w:rPr>
                <w:spacing w:val="-5"/>
                <w:sz w:val="18"/>
                <w:szCs w:val="18"/>
              </w:rPr>
              <w:t>20</w:t>
            </w:r>
          </w:p>
        </w:tc>
        <w:tc>
          <w:tcPr>
            <w:tcW w:w="1498" w:type="dxa"/>
            <w:vAlign w:val="top"/>
          </w:tcPr>
          <w:p w14:paraId="700D901A">
            <w:pPr>
              <w:rPr>
                <w:rFonts w:ascii="Arial"/>
                <w:sz w:val="21"/>
              </w:rPr>
            </w:pPr>
          </w:p>
        </w:tc>
        <w:tc>
          <w:tcPr>
            <w:tcW w:w="4809" w:type="dxa"/>
            <w:vAlign w:val="top"/>
          </w:tcPr>
          <w:p w14:paraId="3795C3D4">
            <w:pPr>
              <w:pStyle w:val="17"/>
              <w:spacing w:before="77" w:line="217" w:lineRule="auto"/>
              <w:ind w:left="39"/>
              <w:rPr>
                <w:sz w:val="18"/>
                <w:szCs w:val="18"/>
              </w:rPr>
            </w:pPr>
            <w:r>
              <w:rPr>
                <w:spacing w:val="-1"/>
                <w:sz w:val="18"/>
                <w:szCs w:val="18"/>
              </w:rPr>
              <w:t>二十、粮油物资储备支出</w:t>
            </w:r>
          </w:p>
        </w:tc>
        <w:tc>
          <w:tcPr>
            <w:tcW w:w="630" w:type="dxa"/>
            <w:vAlign w:val="top"/>
          </w:tcPr>
          <w:p w14:paraId="2905CC44">
            <w:pPr>
              <w:pStyle w:val="17"/>
              <w:spacing w:before="77" w:line="217" w:lineRule="auto"/>
              <w:ind w:left="240"/>
              <w:rPr>
                <w:sz w:val="18"/>
                <w:szCs w:val="18"/>
              </w:rPr>
            </w:pPr>
            <w:r>
              <w:rPr>
                <w:spacing w:val="-5"/>
                <w:sz w:val="18"/>
                <w:szCs w:val="18"/>
              </w:rPr>
              <w:t>51</w:t>
            </w:r>
          </w:p>
        </w:tc>
        <w:tc>
          <w:tcPr>
            <w:tcW w:w="2558" w:type="dxa"/>
            <w:vAlign w:val="top"/>
          </w:tcPr>
          <w:p w14:paraId="23E9A108">
            <w:pPr>
              <w:pStyle w:val="17"/>
              <w:spacing w:before="77" w:line="217" w:lineRule="auto"/>
              <w:ind w:right="17"/>
              <w:jc w:val="right"/>
              <w:rPr>
                <w:sz w:val="18"/>
                <w:szCs w:val="18"/>
              </w:rPr>
            </w:pPr>
            <w:r>
              <w:rPr>
                <w:spacing w:val="-2"/>
                <w:sz w:val="18"/>
                <w:szCs w:val="18"/>
              </w:rPr>
              <w:t>0.00</w:t>
            </w:r>
          </w:p>
        </w:tc>
      </w:tr>
      <w:tr w14:paraId="2EE7596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3711" w:type="dxa"/>
            <w:vAlign w:val="top"/>
          </w:tcPr>
          <w:p w14:paraId="1538711C">
            <w:pPr>
              <w:rPr>
                <w:rFonts w:ascii="Arial"/>
                <w:sz w:val="21"/>
              </w:rPr>
            </w:pPr>
          </w:p>
        </w:tc>
        <w:tc>
          <w:tcPr>
            <w:tcW w:w="631" w:type="dxa"/>
            <w:vAlign w:val="top"/>
          </w:tcPr>
          <w:p w14:paraId="2894D884">
            <w:pPr>
              <w:pStyle w:val="17"/>
              <w:spacing w:before="77" w:line="217" w:lineRule="auto"/>
              <w:ind w:left="230"/>
              <w:rPr>
                <w:sz w:val="18"/>
                <w:szCs w:val="18"/>
              </w:rPr>
            </w:pPr>
            <w:r>
              <w:rPr>
                <w:spacing w:val="-5"/>
                <w:sz w:val="18"/>
                <w:szCs w:val="18"/>
              </w:rPr>
              <w:t>21</w:t>
            </w:r>
          </w:p>
        </w:tc>
        <w:tc>
          <w:tcPr>
            <w:tcW w:w="1498" w:type="dxa"/>
            <w:vAlign w:val="top"/>
          </w:tcPr>
          <w:p w14:paraId="1F9C054D">
            <w:pPr>
              <w:rPr>
                <w:rFonts w:ascii="Arial"/>
                <w:sz w:val="21"/>
              </w:rPr>
            </w:pPr>
          </w:p>
        </w:tc>
        <w:tc>
          <w:tcPr>
            <w:tcW w:w="4809" w:type="dxa"/>
            <w:vAlign w:val="top"/>
          </w:tcPr>
          <w:p w14:paraId="28ADBFC3">
            <w:pPr>
              <w:pStyle w:val="17"/>
              <w:spacing w:before="77" w:line="217" w:lineRule="auto"/>
              <w:ind w:left="39"/>
              <w:rPr>
                <w:sz w:val="18"/>
                <w:szCs w:val="18"/>
              </w:rPr>
            </w:pPr>
            <w:r>
              <w:rPr>
                <w:spacing w:val="-1"/>
                <w:sz w:val="18"/>
                <w:szCs w:val="18"/>
              </w:rPr>
              <w:t>二十一、国有资本经营预算支出</w:t>
            </w:r>
          </w:p>
        </w:tc>
        <w:tc>
          <w:tcPr>
            <w:tcW w:w="630" w:type="dxa"/>
            <w:vAlign w:val="top"/>
          </w:tcPr>
          <w:p w14:paraId="0F7F18B2">
            <w:pPr>
              <w:pStyle w:val="17"/>
              <w:spacing w:before="77" w:line="217" w:lineRule="auto"/>
              <w:ind w:left="240"/>
              <w:rPr>
                <w:sz w:val="18"/>
                <w:szCs w:val="18"/>
              </w:rPr>
            </w:pPr>
            <w:r>
              <w:rPr>
                <w:spacing w:val="-5"/>
                <w:sz w:val="18"/>
                <w:szCs w:val="18"/>
              </w:rPr>
              <w:t>52</w:t>
            </w:r>
          </w:p>
        </w:tc>
        <w:tc>
          <w:tcPr>
            <w:tcW w:w="2558" w:type="dxa"/>
            <w:vAlign w:val="top"/>
          </w:tcPr>
          <w:p w14:paraId="70871FB9">
            <w:pPr>
              <w:pStyle w:val="17"/>
              <w:spacing w:before="77" w:line="217" w:lineRule="auto"/>
              <w:ind w:right="17"/>
              <w:jc w:val="right"/>
              <w:rPr>
                <w:sz w:val="18"/>
                <w:szCs w:val="18"/>
              </w:rPr>
            </w:pPr>
            <w:r>
              <w:rPr>
                <w:spacing w:val="-2"/>
                <w:sz w:val="18"/>
                <w:szCs w:val="18"/>
              </w:rPr>
              <w:t>0.00</w:t>
            </w:r>
          </w:p>
        </w:tc>
      </w:tr>
      <w:tr w14:paraId="3721B6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3711" w:type="dxa"/>
            <w:vAlign w:val="top"/>
          </w:tcPr>
          <w:p w14:paraId="1955CF5C">
            <w:pPr>
              <w:rPr>
                <w:rFonts w:ascii="Arial"/>
                <w:sz w:val="21"/>
              </w:rPr>
            </w:pPr>
          </w:p>
        </w:tc>
        <w:tc>
          <w:tcPr>
            <w:tcW w:w="631" w:type="dxa"/>
            <w:vAlign w:val="top"/>
          </w:tcPr>
          <w:p w14:paraId="4D78DCB1">
            <w:pPr>
              <w:pStyle w:val="17"/>
              <w:spacing w:before="78" w:line="225" w:lineRule="auto"/>
              <w:ind w:left="230"/>
              <w:rPr>
                <w:sz w:val="18"/>
                <w:szCs w:val="18"/>
              </w:rPr>
            </w:pPr>
            <w:r>
              <w:rPr>
                <w:spacing w:val="-5"/>
                <w:sz w:val="18"/>
                <w:szCs w:val="18"/>
              </w:rPr>
              <w:t>22</w:t>
            </w:r>
          </w:p>
        </w:tc>
        <w:tc>
          <w:tcPr>
            <w:tcW w:w="1498" w:type="dxa"/>
            <w:vAlign w:val="top"/>
          </w:tcPr>
          <w:p w14:paraId="45160B6A">
            <w:pPr>
              <w:rPr>
                <w:rFonts w:ascii="Arial"/>
                <w:sz w:val="21"/>
              </w:rPr>
            </w:pPr>
          </w:p>
        </w:tc>
        <w:tc>
          <w:tcPr>
            <w:tcW w:w="4809" w:type="dxa"/>
            <w:vAlign w:val="top"/>
          </w:tcPr>
          <w:p w14:paraId="1B2907AD">
            <w:pPr>
              <w:pStyle w:val="17"/>
              <w:spacing w:before="78" w:line="219" w:lineRule="auto"/>
              <w:ind w:left="39"/>
              <w:rPr>
                <w:sz w:val="18"/>
                <w:szCs w:val="18"/>
              </w:rPr>
            </w:pPr>
            <w:r>
              <w:rPr>
                <w:spacing w:val="-1"/>
                <w:sz w:val="18"/>
                <w:szCs w:val="18"/>
              </w:rPr>
              <w:t>二十二、灾害防治及应急管理支出</w:t>
            </w:r>
          </w:p>
        </w:tc>
        <w:tc>
          <w:tcPr>
            <w:tcW w:w="630" w:type="dxa"/>
            <w:vAlign w:val="top"/>
          </w:tcPr>
          <w:p w14:paraId="368AE005">
            <w:pPr>
              <w:pStyle w:val="17"/>
              <w:spacing w:before="78" w:line="225" w:lineRule="auto"/>
              <w:ind w:left="240"/>
              <w:rPr>
                <w:sz w:val="18"/>
                <w:szCs w:val="18"/>
              </w:rPr>
            </w:pPr>
            <w:r>
              <w:rPr>
                <w:spacing w:val="-5"/>
                <w:sz w:val="18"/>
                <w:szCs w:val="18"/>
              </w:rPr>
              <w:t>53</w:t>
            </w:r>
          </w:p>
        </w:tc>
        <w:tc>
          <w:tcPr>
            <w:tcW w:w="2558" w:type="dxa"/>
            <w:vAlign w:val="top"/>
          </w:tcPr>
          <w:p w14:paraId="7BBB3017">
            <w:pPr>
              <w:pStyle w:val="17"/>
              <w:spacing w:before="78" w:line="225" w:lineRule="auto"/>
              <w:ind w:right="17"/>
              <w:jc w:val="right"/>
              <w:rPr>
                <w:sz w:val="18"/>
                <w:szCs w:val="18"/>
              </w:rPr>
            </w:pPr>
            <w:r>
              <w:rPr>
                <w:spacing w:val="-2"/>
                <w:sz w:val="18"/>
                <w:szCs w:val="18"/>
              </w:rPr>
              <w:t>0.00</w:t>
            </w:r>
          </w:p>
        </w:tc>
      </w:tr>
    </w:tbl>
    <w:p w14:paraId="685F1A80">
      <w:pPr>
        <w:rPr>
          <w:rFonts w:ascii="Arial"/>
          <w:sz w:val="21"/>
        </w:rPr>
      </w:pPr>
    </w:p>
    <w:p w14:paraId="13FF2F4F">
      <w:pPr>
        <w:rPr>
          <w:rFonts w:ascii="Arial" w:hAnsi="Arial" w:eastAsia="Arial" w:cs="Arial"/>
          <w:sz w:val="21"/>
          <w:szCs w:val="21"/>
        </w:rPr>
        <w:sectPr>
          <w:footerReference r:id="rId18" w:type="default"/>
          <w:pgSz w:w="16837" w:h="11905"/>
          <w:pgMar w:top="1011" w:right="1913" w:bottom="686" w:left="1070" w:header="0" w:footer="374" w:gutter="0"/>
          <w:pgNumType w:fmt="decimal"/>
          <w:cols w:space="720" w:num="1"/>
        </w:sectPr>
      </w:pPr>
    </w:p>
    <w:p w14:paraId="392619BF">
      <w:pPr>
        <w:spacing w:line="433" w:lineRule="auto"/>
        <w:rPr>
          <w:rFonts w:ascii="Arial"/>
          <w:sz w:val="21"/>
        </w:rPr>
      </w:pPr>
    </w:p>
    <w:p w14:paraId="26DC5708">
      <w:pPr>
        <w:spacing w:before="100" w:line="225" w:lineRule="auto"/>
        <w:ind w:left="5685"/>
        <w:rPr>
          <w:rFonts w:ascii="宋体" w:hAnsi="宋体" w:eastAsia="宋体" w:cs="宋体"/>
          <w:sz w:val="31"/>
          <w:szCs w:val="31"/>
        </w:rPr>
      </w:pPr>
      <w:r>
        <w:rPr>
          <w:rFonts w:ascii="宋体" w:hAnsi="宋体" w:eastAsia="宋体" w:cs="宋体"/>
          <w:spacing w:val="6"/>
          <w:sz w:val="31"/>
          <w:szCs w:val="31"/>
        </w:rPr>
        <w:t>收入支出决算总表</w:t>
      </w:r>
    </w:p>
    <w:p w14:paraId="4401DAFC">
      <w:pPr>
        <w:spacing w:before="63" w:line="228" w:lineRule="auto"/>
        <w:ind w:right="31"/>
        <w:jc w:val="right"/>
        <w:rPr>
          <w:rFonts w:ascii="宋体" w:hAnsi="宋体" w:eastAsia="宋体" w:cs="宋体"/>
          <w:sz w:val="19"/>
          <w:szCs w:val="19"/>
        </w:rPr>
      </w:pPr>
      <w:r>
        <w:rPr>
          <w:rFonts w:ascii="宋体" w:hAnsi="宋体" w:eastAsia="宋体" w:cs="宋体"/>
          <w:spacing w:val="7"/>
          <w:sz w:val="19"/>
          <w:szCs w:val="19"/>
        </w:rPr>
        <w:t>财决公开01表</w:t>
      </w:r>
    </w:p>
    <w:p w14:paraId="36B7C373">
      <w:pPr>
        <w:spacing w:before="40" w:line="210" w:lineRule="auto"/>
        <w:ind w:left="59"/>
        <w:rPr>
          <w:rFonts w:ascii="宋体" w:hAnsi="宋体" w:eastAsia="宋体" w:cs="宋体"/>
          <w:sz w:val="19"/>
          <w:szCs w:val="19"/>
        </w:rPr>
      </w:pPr>
      <w:r>
        <w:rPr>
          <w:rFonts w:ascii="宋体" w:hAnsi="宋体" w:eastAsia="宋体" w:cs="宋体"/>
          <w:spacing w:val="6"/>
          <w:sz w:val="19"/>
          <w:szCs w:val="19"/>
        </w:rPr>
        <w:t>单位名称：四川省无线电监测站                                            20</w:t>
      </w:r>
      <w:r>
        <w:rPr>
          <w:rFonts w:ascii="宋体" w:hAnsi="宋体" w:eastAsia="宋体" w:cs="宋体"/>
          <w:spacing w:val="5"/>
          <w:sz w:val="19"/>
          <w:szCs w:val="19"/>
        </w:rPr>
        <w:t>24年度                                           单位:万元</w:t>
      </w:r>
    </w:p>
    <w:tbl>
      <w:tblPr>
        <w:tblStyle w:val="16"/>
        <w:tblW w:w="13837"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711"/>
        <w:gridCol w:w="631"/>
        <w:gridCol w:w="1498"/>
        <w:gridCol w:w="4809"/>
        <w:gridCol w:w="630"/>
        <w:gridCol w:w="2558"/>
      </w:tblGrid>
      <w:tr w14:paraId="2D9EB0F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40" w:type="dxa"/>
            <w:gridSpan w:val="3"/>
            <w:shd w:val="clear" w:color="auto" w:fill="C0C0C0"/>
            <w:vAlign w:val="top"/>
          </w:tcPr>
          <w:p w14:paraId="4CBF8CDE">
            <w:pPr>
              <w:pStyle w:val="17"/>
              <w:spacing w:before="63" w:line="210" w:lineRule="auto"/>
              <w:ind w:left="2717"/>
              <w:rPr>
                <w:sz w:val="22"/>
                <w:szCs w:val="22"/>
              </w:rPr>
            </w:pPr>
            <w:r>
              <w:rPr>
                <w:spacing w:val="-8"/>
                <w:sz w:val="22"/>
                <w:szCs w:val="22"/>
              </w:rPr>
              <w:t>收入</w:t>
            </w:r>
          </w:p>
        </w:tc>
        <w:tc>
          <w:tcPr>
            <w:tcW w:w="7997" w:type="dxa"/>
            <w:gridSpan w:val="3"/>
            <w:shd w:val="clear" w:color="auto" w:fill="C0C0C0"/>
            <w:vAlign w:val="top"/>
          </w:tcPr>
          <w:p w14:paraId="2300AB34">
            <w:pPr>
              <w:pStyle w:val="17"/>
              <w:spacing w:before="63" w:line="210" w:lineRule="auto"/>
              <w:ind w:left="3786"/>
              <w:rPr>
                <w:sz w:val="22"/>
                <w:szCs w:val="22"/>
              </w:rPr>
            </w:pPr>
            <w:r>
              <w:rPr>
                <w:spacing w:val="-5"/>
                <w:sz w:val="22"/>
                <w:szCs w:val="22"/>
              </w:rPr>
              <w:t>支出</w:t>
            </w:r>
          </w:p>
        </w:tc>
      </w:tr>
      <w:tr w14:paraId="7EB4FA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3711" w:type="dxa"/>
            <w:shd w:val="clear" w:color="auto" w:fill="C0C0C0"/>
            <w:vAlign w:val="top"/>
          </w:tcPr>
          <w:p w14:paraId="2624BB00">
            <w:pPr>
              <w:pStyle w:val="17"/>
              <w:spacing w:before="58" w:line="207" w:lineRule="auto"/>
              <w:ind w:left="1648"/>
              <w:rPr>
                <w:sz w:val="22"/>
                <w:szCs w:val="22"/>
              </w:rPr>
            </w:pPr>
            <w:r>
              <w:rPr>
                <w:spacing w:val="-6"/>
                <w:sz w:val="22"/>
                <w:szCs w:val="22"/>
              </w:rPr>
              <w:t>项目</w:t>
            </w:r>
          </w:p>
        </w:tc>
        <w:tc>
          <w:tcPr>
            <w:tcW w:w="631" w:type="dxa"/>
            <w:vMerge w:val="restart"/>
            <w:tcBorders>
              <w:bottom w:val="nil"/>
            </w:tcBorders>
            <w:shd w:val="clear" w:color="auto" w:fill="C0C0C0"/>
            <w:vAlign w:val="top"/>
          </w:tcPr>
          <w:p w14:paraId="675D606A">
            <w:pPr>
              <w:pStyle w:val="17"/>
              <w:spacing w:before="223" w:line="219" w:lineRule="auto"/>
              <w:ind w:left="104"/>
              <w:rPr>
                <w:sz w:val="22"/>
                <w:szCs w:val="22"/>
              </w:rPr>
            </w:pPr>
            <w:r>
              <w:rPr>
                <w:spacing w:val="-6"/>
                <w:sz w:val="22"/>
                <w:szCs w:val="22"/>
              </w:rPr>
              <w:t>行次</w:t>
            </w:r>
          </w:p>
        </w:tc>
        <w:tc>
          <w:tcPr>
            <w:tcW w:w="1498" w:type="dxa"/>
            <w:shd w:val="clear" w:color="auto" w:fill="C0C0C0"/>
            <w:vAlign w:val="top"/>
          </w:tcPr>
          <w:p w14:paraId="508778BF">
            <w:pPr>
              <w:pStyle w:val="17"/>
              <w:spacing w:before="58" w:line="207" w:lineRule="auto"/>
              <w:ind w:left="432"/>
              <w:rPr>
                <w:sz w:val="22"/>
                <w:szCs w:val="22"/>
              </w:rPr>
            </w:pPr>
            <w:r>
              <w:rPr>
                <w:spacing w:val="-5"/>
                <w:sz w:val="22"/>
                <w:szCs w:val="22"/>
              </w:rPr>
              <w:t>决算数</w:t>
            </w:r>
          </w:p>
        </w:tc>
        <w:tc>
          <w:tcPr>
            <w:tcW w:w="4809" w:type="dxa"/>
            <w:shd w:val="clear" w:color="auto" w:fill="C0C0C0"/>
            <w:vAlign w:val="top"/>
          </w:tcPr>
          <w:p w14:paraId="63F73831">
            <w:pPr>
              <w:pStyle w:val="17"/>
              <w:spacing w:before="58" w:line="207" w:lineRule="auto"/>
              <w:ind w:left="2196"/>
              <w:rPr>
                <w:sz w:val="22"/>
                <w:szCs w:val="22"/>
              </w:rPr>
            </w:pPr>
            <w:r>
              <w:rPr>
                <w:spacing w:val="-6"/>
                <w:sz w:val="22"/>
                <w:szCs w:val="22"/>
              </w:rPr>
              <w:t>项目</w:t>
            </w:r>
          </w:p>
        </w:tc>
        <w:tc>
          <w:tcPr>
            <w:tcW w:w="630" w:type="dxa"/>
            <w:vMerge w:val="restart"/>
            <w:tcBorders>
              <w:bottom w:val="nil"/>
            </w:tcBorders>
            <w:shd w:val="clear" w:color="auto" w:fill="C0C0C0"/>
            <w:vAlign w:val="top"/>
          </w:tcPr>
          <w:p w14:paraId="7A76D7D3">
            <w:pPr>
              <w:pStyle w:val="17"/>
              <w:spacing w:before="223" w:line="219" w:lineRule="auto"/>
              <w:ind w:left="111"/>
              <w:rPr>
                <w:sz w:val="22"/>
                <w:szCs w:val="22"/>
              </w:rPr>
            </w:pPr>
            <w:r>
              <w:rPr>
                <w:spacing w:val="-6"/>
                <w:sz w:val="22"/>
                <w:szCs w:val="22"/>
              </w:rPr>
              <w:t>行次</w:t>
            </w:r>
          </w:p>
        </w:tc>
        <w:tc>
          <w:tcPr>
            <w:tcW w:w="2558" w:type="dxa"/>
            <w:shd w:val="clear" w:color="auto" w:fill="C0C0C0"/>
            <w:vAlign w:val="top"/>
          </w:tcPr>
          <w:p w14:paraId="69D105AB">
            <w:pPr>
              <w:pStyle w:val="17"/>
              <w:spacing w:before="58" w:line="207" w:lineRule="auto"/>
              <w:ind w:left="966"/>
              <w:rPr>
                <w:sz w:val="22"/>
                <w:szCs w:val="22"/>
              </w:rPr>
            </w:pPr>
            <w:r>
              <w:rPr>
                <w:spacing w:val="-5"/>
                <w:sz w:val="22"/>
                <w:szCs w:val="22"/>
              </w:rPr>
              <w:t>决算数</w:t>
            </w:r>
          </w:p>
        </w:tc>
      </w:tr>
      <w:tr w14:paraId="02906F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3711" w:type="dxa"/>
            <w:shd w:val="clear" w:color="auto" w:fill="C0C0C0"/>
            <w:vAlign w:val="top"/>
          </w:tcPr>
          <w:p w14:paraId="7DE96D3E">
            <w:pPr>
              <w:pStyle w:val="17"/>
              <w:spacing w:before="59" w:line="206" w:lineRule="auto"/>
              <w:ind w:left="1645"/>
              <w:rPr>
                <w:sz w:val="22"/>
                <w:szCs w:val="22"/>
              </w:rPr>
            </w:pPr>
            <w:r>
              <w:rPr>
                <w:spacing w:val="-4"/>
                <w:sz w:val="22"/>
                <w:szCs w:val="22"/>
              </w:rPr>
              <w:t>栏次</w:t>
            </w:r>
          </w:p>
        </w:tc>
        <w:tc>
          <w:tcPr>
            <w:tcW w:w="631" w:type="dxa"/>
            <w:vMerge w:val="continue"/>
            <w:tcBorders>
              <w:top w:val="nil"/>
            </w:tcBorders>
            <w:vAlign w:val="top"/>
          </w:tcPr>
          <w:p w14:paraId="28F7725F">
            <w:pPr>
              <w:rPr>
                <w:rFonts w:ascii="Arial"/>
                <w:sz w:val="21"/>
              </w:rPr>
            </w:pPr>
          </w:p>
        </w:tc>
        <w:tc>
          <w:tcPr>
            <w:tcW w:w="1498" w:type="dxa"/>
            <w:shd w:val="clear" w:color="auto" w:fill="C0C0C0"/>
            <w:vAlign w:val="top"/>
          </w:tcPr>
          <w:p w14:paraId="3C6843D0">
            <w:pPr>
              <w:pStyle w:val="17"/>
              <w:spacing w:before="59" w:line="206" w:lineRule="auto"/>
              <w:ind w:left="717"/>
              <w:rPr>
                <w:sz w:val="22"/>
                <w:szCs w:val="22"/>
              </w:rPr>
            </w:pPr>
            <w:r>
              <w:rPr>
                <w:sz w:val="22"/>
                <w:szCs w:val="22"/>
              </w:rPr>
              <w:t>1</w:t>
            </w:r>
          </w:p>
        </w:tc>
        <w:tc>
          <w:tcPr>
            <w:tcW w:w="4809" w:type="dxa"/>
            <w:shd w:val="clear" w:color="auto" w:fill="C0C0C0"/>
            <w:vAlign w:val="top"/>
          </w:tcPr>
          <w:p w14:paraId="4F4EBB13">
            <w:pPr>
              <w:pStyle w:val="17"/>
              <w:spacing w:before="59" w:line="206" w:lineRule="auto"/>
              <w:ind w:left="2193"/>
              <w:rPr>
                <w:sz w:val="22"/>
                <w:szCs w:val="22"/>
              </w:rPr>
            </w:pPr>
            <w:r>
              <w:rPr>
                <w:spacing w:val="-4"/>
                <w:sz w:val="22"/>
                <w:szCs w:val="22"/>
              </w:rPr>
              <w:t>栏次</w:t>
            </w:r>
          </w:p>
        </w:tc>
        <w:tc>
          <w:tcPr>
            <w:tcW w:w="630" w:type="dxa"/>
            <w:vMerge w:val="continue"/>
            <w:tcBorders>
              <w:top w:val="nil"/>
            </w:tcBorders>
            <w:vAlign w:val="top"/>
          </w:tcPr>
          <w:p w14:paraId="07B17D4E">
            <w:pPr>
              <w:rPr>
                <w:rFonts w:ascii="Arial"/>
                <w:sz w:val="21"/>
              </w:rPr>
            </w:pPr>
          </w:p>
        </w:tc>
        <w:tc>
          <w:tcPr>
            <w:tcW w:w="2558" w:type="dxa"/>
            <w:shd w:val="clear" w:color="auto" w:fill="C0C0C0"/>
            <w:vAlign w:val="top"/>
          </w:tcPr>
          <w:p w14:paraId="065AECE5">
            <w:pPr>
              <w:pStyle w:val="17"/>
              <w:spacing w:before="59" w:line="206" w:lineRule="auto"/>
              <w:ind w:left="1237"/>
              <w:rPr>
                <w:sz w:val="22"/>
                <w:szCs w:val="22"/>
              </w:rPr>
            </w:pPr>
            <w:r>
              <w:rPr>
                <w:sz w:val="22"/>
                <w:szCs w:val="22"/>
              </w:rPr>
              <w:t>2</w:t>
            </w:r>
          </w:p>
        </w:tc>
      </w:tr>
      <w:tr w14:paraId="03702B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7558A72E">
            <w:pPr>
              <w:rPr>
                <w:rFonts w:ascii="Arial"/>
                <w:sz w:val="21"/>
              </w:rPr>
            </w:pPr>
          </w:p>
        </w:tc>
        <w:tc>
          <w:tcPr>
            <w:tcW w:w="631" w:type="dxa"/>
            <w:vAlign w:val="top"/>
          </w:tcPr>
          <w:p w14:paraId="1C16B563">
            <w:pPr>
              <w:pStyle w:val="17"/>
              <w:spacing w:before="68" w:line="225" w:lineRule="auto"/>
              <w:ind w:left="230"/>
              <w:rPr>
                <w:sz w:val="18"/>
                <w:szCs w:val="18"/>
              </w:rPr>
            </w:pPr>
            <w:r>
              <w:rPr>
                <w:spacing w:val="-5"/>
                <w:sz w:val="18"/>
                <w:szCs w:val="18"/>
              </w:rPr>
              <w:t>23</w:t>
            </w:r>
          </w:p>
        </w:tc>
        <w:tc>
          <w:tcPr>
            <w:tcW w:w="1498" w:type="dxa"/>
            <w:vAlign w:val="top"/>
          </w:tcPr>
          <w:p w14:paraId="14DB0C15">
            <w:pPr>
              <w:rPr>
                <w:rFonts w:ascii="Arial"/>
                <w:sz w:val="21"/>
              </w:rPr>
            </w:pPr>
          </w:p>
        </w:tc>
        <w:tc>
          <w:tcPr>
            <w:tcW w:w="4809" w:type="dxa"/>
            <w:vAlign w:val="top"/>
          </w:tcPr>
          <w:p w14:paraId="3721116A">
            <w:pPr>
              <w:pStyle w:val="17"/>
              <w:spacing w:before="68" w:line="220" w:lineRule="auto"/>
              <w:ind w:left="39"/>
              <w:rPr>
                <w:sz w:val="18"/>
                <w:szCs w:val="18"/>
              </w:rPr>
            </w:pPr>
            <w:r>
              <w:rPr>
                <w:spacing w:val="-2"/>
                <w:sz w:val="18"/>
                <w:szCs w:val="18"/>
              </w:rPr>
              <w:t>二十三、其他支出</w:t>
            </w:r>
          </w:p>
        </w:tc>
        <w:tc>
          <w:tcPr>
            <w:tcW w:w="630" w:type="dxa"/>
            <w:vAlign w:val="top"/>
          </w:tcPr>
          <w:p w14:paraId="2E39A525">
            <w:pPr>
              <w:pStyle w:val="17"/>
              <w:spacing w:before="68" w:line="225" w:lineRule="auto"/>
              <w:ind w:left="240"/>
              <w:rPr>
                <w:sz w:val="18"/>
                <w:szCs w:val="18"/>
              </w:rPr>
            </w:pPr>
            <w:r>
              <w:rPr>
                <w:spacing w:val="-5"/>
                <w:sz w:val="18"/>
                <w:szCs w:val="18"/>
              </w:rPr>
              <w:t>54</w:t>
            </w:r>
          </w:p>
        </w:tc>
        <w:tc>
          <w:tcPr>
            <w:tcW w:w="2558" w:type="dxa"/>
            <w:vAlign w:val="top"/>
          </w:tcPr>
          <w:p w14:paraId="0A17C18F">
            <w:pPr>
              <w:pStyle w:val="17"/>
              <w:spacing w:before="68" w:line="225" w:lineRule="auto"/>
              <w:ind w:right="17"/>
              <w:jc w:val="right"/>
              <w:rPr>
                <w:sz w:val="18"/>
                <w:szCs w:val="18"/>
              </w:rPr>
            </w:pPr>
            <w:r>
              <w:rPr>
                <w:spacing w:val="-2"/>
                <w:sz w:val="18"/>
                <w:szCs w:val="18"/>
              </w:rPr>
              <w:t>0.00</w:t>
            </w:r>
          </w:p>
        </w:tc>
      </w:tr>
      <w:tr w14:paraId="1D67D5F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1C23CE35">
            <w:pPr>
              <w:rPr>
                <w:rFonts w:ascii="Arial"/>
                <w:sz w:val="21"/>
              </w:rPr>
            </w:pPr>
          </w:p>
        </w:tc>
        <w:tc>
          <w:tcPr>
            <w:tcW w:w="631" w:type="dxa"/>
            <w:vAlign w:val="top"/>
          </w:tcPr>
          <w:p w14:paraId="595121E8">
            <w:pPr>
              <w:pStyle w:val="17"/>
              <w:spacing w:before="69" w:line="224" w:lineRule="auto"/>
              <w:ind w:left="230"/>
              <w:rPr>
                <w:sz w:val="18"/>
                <w:szCs w:val="18"/>
              </w:rPr>
            </w:pPr>
            <w:r>
              <w:rPr>
                <w:spacing w:val="-5"/>
                <w:sz w:val="18"/>
                <w:szCs w:val="18"/>
              </w:rPr>
              <w:t>24</w:t>
            </w:r>
          </w:p>
        </w:tc>
        <w:tc>
          <w:tcPr>
            <w:tcW w:w="1498" w:type="dxa"/>
            <w:vAlign w:val="top"/>
          </w:tcPr>
          <w:p w14:paraId="2279D532">
            <w:pPr>
              <w:rPr>
                <w:rFonts w:ascii="Arial"/>
                <w:sz w:val="21"/>
              </w:rPr>
            </w:pPr>
          </w:p>
        </w:tc>
        <w:tc>
          <w:tcPr>
            <w:tcW w:w="4809" w:type="dxa"/>
            <w:vAlign w:val="top"/>
          </w:tcPr>
          <w:p w14:paraId="7A04BFC9">
            <w:pPr>
              <w:pStyle w:val="17"/>
              <w:spacing w:before="69" w:line="219" w:lineRule="auto"/>
              <w:ind w:left="39"/>
              <w:rPr>
                <w:sz w:val="18"/>
                <w:szCs w:val="18"/>
              </w:rPr>
            </w:pPr>
            <w:r>
              <w:rPr>
                <w:spacing w:val="-1"/>
                <w:sz w:val="18"/>
                <w:szCs w:val="18"/>
              </w:rPr>
              <w:t>二十四、债务还本支出</w:t>
            </w:r>
          </w:p>
        </w:tc>
        <w:tc>
          <w:tcPr>
            <w:tcW w:w="630" w:type="dxa"/>
            <w:vAlign w:val="top"/>
          </w:tcPr>
          <w:p w14:paraId="56FD2B9E">
            <w:pPr>
              <w:pStyle w:val="17"/>
              <w:spacing w:before="69" w:line="224" w:lineRule="auto"/>
              <w:ind w:left="240"/>
              <w:rPr>
                <w:sz w:val="18"/>
                <w:szCs w:val="18"/>
              </w:rPr>
            </w:pPr>
            <w:r>
              <w:rPr>
                <w:spacing w:val="-5"/>
                <w:sz w:val="18"/>
                <w:szCs w:val="18"/>
              </w:rPr>
              <w:t>55</w:t>
            </w:r>
          </w:p>
        </w:tc>
        <w:tc>
          <w:tcPr>
            <w:tcW w:w="2558" w:type="dxa"/>
            <w:vAlign w:val="top"/>
          </w:tcPr>
          <w:p w14:paraId="319E7D99">
            <w:pPr>
              <w:pStyle w:val="17"/>
              <w:spacing w:before="69" w:line="224" w:lineRule="auto"/>
              <w:ind w:right="17"/>
              <w:jc w:val="right"/>
              <w:rPr>
                <w:sz w:val="18"/>
                <w:szCs w:val="18"/>
              </w:rPr>
            </w:pPr>
            <w:r>
              <w:rPr>
                <w:spacing w:val="-2"/>
                <w:sz w:val="18"/>
                <w:szCs w:val="18"/>
              </w:rPr>
              <w:t>0.00</w:t>
            </w:r>
          </w:p>
        </w:tc>
      </w:tr>
      <w:tr w14:paraId="561F381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4DBA7287">
            <w:pPr>
              <w:rPr>
                <w:rFonts w:ascii="Arial"/>
                <w:sz w:val="21"/>
              </w:rPr>
            </w:pPr>
          </w:p>
        </w:tc>
        <w:tc>
          <w:tcPr>
            <w:tcW w:w="631" w:type="dxa"/>
            <w:vAlign w:val="top"/>
          </w:tcPr>
          <w:p w14:paraId="0AC17364">
            <w:pPr>
              <w:pStyle w:val="17"/>
              <w:spacing w:before="70" w:line="223" w:lineRule="auto"/>
              <w:ind w:left="230"/>
              <w:rPr>
                <w:sz w:val="18"/>
                <w:szCs w:val="18"/>
              </w:rPr>
            </w:pPr>
            <w:r>
              <w:rPr>
                <w:spacing w:val="-5"/>
                <w:sz w:val="18"/>
                <w:szCs w:val="18"/>
              </w:rPr>
              <w:t>25</w:t>
            </w:r>
          </w:p>
        </w:tc>
        <w:tc>
          <w:tcPr>
            <w:tcW w:w="1498" w:type="dxa"/>
            <w:vAlign w:val="top"/>
          </w:tcPr>
          <w:p w14:paraId="1AEFB6B4">
            <w:pPr>
              <w:rPr>
                <w:rFonts w:ascii="Arial"/>
                <w:sz w:val="21"/>
              </w:rPr>
            </w:pPr>
          </w:p>
        </w:tc>
        <w:tc>
          <w:tcPr>
            <w:tcW w:w="4809" w:type="dxa"/>
            <w:vAlign w:val="top"/>
          </w:tcPr>
          <w:p w14:paraId="165F75B0">
            <w:pPr>
              <w:pStyle w:val="17"/>
              <w:spacing w:before="70" w:line="219" w:lineRule="auto"/>
              <w:ind w:left="39"/>
              <w:rPr>
                <w:sz w:val="18"/>
                <w:szCs w:val="18"/>
              </w:rPr>
            </w:pPr>
            <w:r>
              <w:rPr>
                <w:spacing w:val="-1"/>
                <w:sz w:val="18"/>
                <w:szCs w:val="18"/>
              </w:rPr>
              <w:t>二十五、债务付息支出</w:t>
            </w:r>
          </w:p>
        </w:tc>
        <w:tc>
          <w:tcPr>
            <w:tcW w:w="630" w:type="dxa"/>
            <w:vAlign w:val="top"/>
          </w:tcPr>
          <w:p w14:paraId="135FEDE4">
            <w:pPr>
              <w:pStyle w:val="17"/>
              <w:spacing w:before="70" w:line="223" w:lineRule="auto"/>
              <w:ind w:left="240"/>
              <w:rPr>
                <w:sz w:val="18"/>
                <w:szCs w:val="18"/>
              </w:rPr>
            </w:pPr>
            <w:r>
              <w:rPr>
                <w:spacing w:val="-5"/>
                <w:sz w:val="18"/>
                <w:szCs w:val="18"/>
              </w:rPr>
              <w:t>56</w:t>
            </w:r>
          </w:p>
        </w:tc>
        <w:tc>
          <w:tcPr>
            <w:tcW w:w="2558" w:type="dxa"/>
            <w:vAlign w:val="top"/>
          </w:tcPr>
          <w:p w14:paraId="5B92D899">
            <w:pPr>
              <w:pStyle w:val="17"/>
              <w:spacing w:before="70" w:line="223" w:lineRule="auto"/>
              <w:ind w:right="17"/>
              <w:jc w:val="right"/>
              <w:rPr>
                <w:sz w:val="18"/>
                <w:szCs w:val="18"/>
              </w:rPr>
            </w:pPr>
            <w:r>
              <w:rPr>
                <w:spacing w:val="-2"/>
                <w:sz w:val="18"/>
                <w:szCs w:val="18"/>
              </w:rPr>
              <w:t>0.00</w:t>
            </w:r>
          </w:p>
        </w:tc>
      </w:tr>
      <w:tr w14:paraId="1741AB7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72558F6E">
            <w:pPr>
              <w:rPr>
                <w:rFonts w:ascii="Arial"/>
                <w:sz w:val="21"/>
              </w:rPr>
            </w:pPr>
          </w:p>
        </w:tc>
        <w:tc>
          <w:tcPr>
            <w:tcW w:w="631" w:type="dxa"/>
            <w:vAlign w:val="top"/>
          </w:tcPr>
          <w:p w14:paraId="39C00E53">
            <w:pPr>
              <w:pStyle w:val="17"/>
              <w:spacing w:before="72" w:line="221" w:lineRule="auto"/>
              <w:ind w:left="230"/>
              <w:rPr>
                <w:sz w:val="18"/>
                <w:szCs w:val="18"/>
              </w:rPr>
            </w:pPr>
            <w:r>
              <w:rPr>
                <w:spacing w:val="-5"/>
                <w:sz w:val="18"/>
                <w:szCs w:val="18"/>
              </w:rPr>
              <w:t>26</w:t>
            </w:r>
          </w:p>
        </w:tc>
        <w:tc>
          <w:tcPr>
            <w:tcW w:w="1498" w:type="dxa"/>
            <w:vAlign w:val="top"/>
          </w:tcPr>
          <w:p w14:paraId="5C773196">
            <w:pPr>
              <w:rPr>
                <w:rFonts w:ascii="Arial"/>
                <w:sz w:val="21"/>
              </w:rPr>
            </w:pPr>
          </w:p>
        </w:tc>
        <w:tc>
          <w:tcPr>
            <w:tcW w:w="4809" w:type="dxa"/>
            <w:vAlign w:val="top"/>
          </w:tcPr>
          <w:p w14:paraId="2DDA6972">
            <w:pPr>
              <w:pStyle w:val="17"/>
              <w:spacing w:before="72" w:line="219" w:lineRule="auto"/>
              <w:ind w:left="39"/>
              <w:rPr>
                <w:sz w:val="18"/>
                <w:szCs w:val="18"/>
              </w:rPr>
            </w:pPr>
            <w:r>
              <w:rPr>
                <w:spacing w:val="-1"/>
                <w:sz w:val="18"/>
                <w:szCs w:val="18"/>
              </w:rPr>
              <w:t>二十六、抗疫特别国债安排的支出</w:t>
            </w:r>
          </w:p>
        </w:tc>
        <w:tc>
          <w:tcPr>
            <w:tcW w:w="630" w:type="dxa"/>
            <w:vAlign w:val="top"/>
          </w:tcPr>
          <w:p w14:paraId="680456E1">
            <w:pPr>
              <w:pStyle w:val="17"/>
              <w:spacing w:before="72" w:line="221" w:lineRule="auto"/>
              <w:ind w:left="240"/>
              <w:rPr>
                <w:sz w:val="18"/>
                <w:szCs w:val="18"/>
              </w:rPr>
            </w:pPr>
            <w:r>
              <w:rPr>
                <w:spacing w:val="-5"/>
                <w:sz w:val="18"/>
                <w:szCs w:val="18"/>
              </w:rPr>
              <w:t>57</w:t>
            </w:r>
          </w:p>
        </w:tc>
        <w:tc>
          <w:tcPr>
            <w:tcW w:w="2558" w:type="dxa"/>
            <w:vAlign w:val="top"/>
          </w:tcPr>
          <w:p w14:paraId="6D1AF9A9">
            <w:pPr>
              <w:pStyle w:val="17"/>
              <w:spacing w:before="72" w:line="221" w:lineRule="auto"/>
              <w:ind w:right="17"/>
              <w:jc w:val="right"/>
              <w:rPr>
                <w:sz w:val="18"/>
                <w:szCs w:val="18"/>
              </w:rPr>
            </w:pPr>
            <w:r>
              <w:rPr>
                <w:spacing w:val="-2"/>
                <w:sz w:val="18"/>
                <w:szCs w:val="18"/>
              </w:rPr>
              <w:t>0.00</w:t>
            </w:r>
          </w:p>
        </w:tc>
      </w:tr>
      <w:tr w14:paraId="4BFFFED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5FAF8867">
            <w:pPr>
              <w:pStyle w:val="17"/>
              <w:spacing w:before="73" w:line="219" w:lineRule="auto"/>
              <w:ind w:left="43"/>
              <w:rPr>
                <w:sz w:val="18"/>
                <w:szCs w:val="18"/>
              </w:rPr>
            </w:pPr>
            <w:r>
              <w:rPr>
                <w:spacing w:val="-2"/>
                <w:sz w:val="18"/>
                <w:szCs w:val="18"/>
              </w:rPr>
              <w:t>本年收入合计</w:t>
            </w:r>
          </w:p>
        </w:tc>
        <w:tc>
          <w:tcPr>
            <w:tcW w:w="631" w:type="dxa"/>
            <w:vAlign w:val="top"/>
          </w:tcPr>
          <w:p w14:paraId="49FE86D6">
            <w:pPr>
              <w:pStyle w:val="17"/>
              <w:spacing w:before="73" w:line="220" w:lineRule="auto"/>
              <w:ind w:left="230"/>
              <w:rPr>
                <w:sz w:val="18"/>
                <w:szCs w:val="18"/>
              </w:rPr>
            </w:pPr>
            <w:r>
              <w:rPr>
                <w:spacing w:val="-5"/>
                <w:sz w:val="18"/>
                <w:szCs w:val="18"/>
              </w:rPr>
              <w:t>27</w:t>
            </w:r>
          </w:p>
        </w:tc>
        <w:tc>
          <w:tcPr>
            <w:tcW w:w="1498" w:type="dxa"/>
            <w:vAlign w:val="top"/>
          </w:tcPr>
          <w:p w14:paraId="206B57AA">
            <w:pPr>
              <w:pStyle w:val="17"/>
              <w:spacing w:before="74" w:line="216" w:lineRule="auto"/>
              <w:ind w:right="17"/>
              <w:jc w:val="right"/>
              <w:rPr>
                <w:sz w:val="18"/>
                <w:szCs w:val="18"/>
              </w:rPr>
            </w:pPr>
            <w:r>
              <w:rPr>
                <w:sz w:val="18"/>
                <w:szCs w:val="18"/>
              </w:rPr>
              <w:t>4,246.08</w:t>
            </w:r>
          </w:p>
        </w:tc>
        <w:tc>
          <w:tcPr>
            <w:tcW w:w="4809" w:type="dxa"/>
            <w:vAlign w:val="top"/>
          </w:tcPr>
          <w:p w14:paraId="3A6D9C60">
            <w:pPr>
              <w:pStyle w:val="17"/>
              <w:spacing w:before="73" w:line="219" w:lineRule="auto"/>
              <w:ind w:left="37"/>
              <w:rPr>
                <w:sz w:val="18"/>
                <w:szCs w:val="18"/>
              </w:rPr>
            </w:pPr>
            <w:r>
              <w:rPr>
                <w:spacing w:val="-2"/>
                <w:sz w:val="18"/>
                <w:szCs w:val="18"/>
              </w:rPr>
              <w:t>本年支出合计</w:t>
            </w:r>
          </w:p>
        </w:tc>
        <w:tc>
          <w:tcPr>
            <w:tcW w:w="630" w:type="dxa"/>
            <w:vAlign w:val="top"/>
          </w:tcPr>
          <w:p w14:paraId="0B2AA715">
            <w:pPr>
              <w:pStyle w:val="17"/>
              <w:spacing w:before="73" w:line="220" w:lineRule="auto"/>
              <w:ind w:left="240"/>
              <w:rPr>
                <w:sz w:val="18"/>
                <w:szCs w:val="18"/>
              </w:rPr>
            </w:pPr>
            <w:r>
              <w:rPr>
                <w:spacing w:val="-5"/>
                <w:sz w:val="18"/>
                <w:szCs w:val="18"/>
              </w:rPr>
              <w:t>58</w:t>
            </w:r>
          </w:p>
        </w:tc>
        <w:tc>
          <w:tcPr>
            <w:tcW w:w="2558" w:type="dxa"/>
            <w:vAlign w:val="top"/>
          </w:tcPr>
          <w:p w14:paraId="14BC9A7F">
            <w:pPr>
              <w:pStyle w:val="17"/>
              <w:spacing w:before="74" w:line="216" w:lineRule="auto"/>
              <w:ind w:right="18"/>
              <w:jc w:val="right"/>
              <w:rPr>
                <w:sz w:val="18"/>
                <w:szCs w:val="18"/>
              </w:rPr>
            </w:pPr>
            <w:r>
              <w:rPr>
                <w:sz w:val="18"/>
                <w:szCs w:val="18"/>
              </w:rPr>
              <w:t>4,225.24</w:t>
            </w:r>
          </w:p>
        </w:tc>
      </w:tr>
      <w:tr w14:paraId="423CA8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661DD3C9">
            <w:pPr>
              <w:pStyle w:val="17"/>
              <w:spacing w:before="75" w:line="218" w:lineRule="auto"/>
              <w:ind w:left="43"/>
              <w:rPr>
                <w:sz w:val="18"/>
                <w:szCs w:val="18"/>
              </w:rPr>
            </w:pPr>
            <w:r>
              <w:rPr>
                <w:spacing w:val="-1"/>
                <w:sz w:val="18"/>
                <w:szCs w:val="18"/>
              </w:rPr>
              <w:t>使用非财政拨款结余（含专用结余）</w:t>
            </w:r>
          </w:p>
        </w:tc>
        <w:tc>
          <w:tcPr>
            <w:tcW w:w="631" w:type="dxa"/>
            <w:vAlign w:val="top"/>
          </w:tcPr>
          <w:p w14:paraId="3670B21D">
            <w:pPr>
              <w:pStyle w:val="17"/>
              <w:spacing w:before="75" w:line="218" w:lineRule="auto"/>
              <w:ind w:left="230"/>
              <w:rPr>
                <w:sz w:val="18"/>
                <w:szCs w:val="18"/>
              </w:rPr>
            </w:pPr>
            <w:r>
              <w:rPr>
                <w:spacing w:val="-5"/>
                <w:sz w:val="18"/>
                <w:szCs w:val="18"/>
              </w:rPr>
              <w:t>28</w:t>
            </w:r>
          </w:p>
        </w:tc>
        <w:tc>
          <w:tcPr>
            <w:tcW w:w="1498" w:type="dxa"/>
            <w:vAlign w:val="top"/>
          </w:tcPr>
          <w:p w14:paraId="696BF123">
            <w:pPr>
              <w:pStyle w:val="17"/>
              <w:spacing w:before="75" w:line="218" w:lineRule="auto"/>
              <w:ind w:right="17"/>
              <w:jc w:val="right"/>
              <w:rPr>
                <w:sz w:val="18"/>
                <w:szCs w:val="18"/>
              </w:rPr>
            </w:pPr>
            <w:r>
              <w:rPr>
                <w:spacing w:val="-2"/>
                <w:sz w:val="18"/>
                <w:szCs w:val="18"/>
              </w:rPr>
              <w:t>0.00</w:t>
            </w:r>
          </w:p>
        </w:tc>
        <w:tc>
          <w:tcPr>
            <w:tcW w:w="4809" w:type="dxa"/>
            <w:vAlign w:val="top"/>
          </w:tcPr>
          <w:p w14:paraId="28AF5460">
            <w:pPr>
              <w:pStyle w:val="17"/>
              <w:spacing w:before="75" w:line="218" w:lineRule="auto"/>
              <w:ind w:left="40"/>
              <w:rPr>
                <w:sz w:val="18"/>
                <w:szCs w:val="18"/>
              </w:rPr>
            </w:pPr>
            <w:r>
              <w:rPr>
                <w:spacing w:val="-3"/>
                <w:sz w:val="18"/>
                <w:szCs w:val="18"/>
              </w:rPr>
              <w:t>结余分配</w:t>
            </w:r>
          </w:p>
        </w:tc>
        <w:tc>
          <w:tcPr>
            <w:tcW w:w="630" w:type="dxa"/>
            <w:vAlign w:val="top"/>
          </w:tcPr>
          <w:p w14:paraId="724A88FF">
            <w:pPr>
              <w:pStyle w:val="17"/>
              <w:spacing w:before="75" w:line="218" w:lineRule="auto"/>
              <w:ind w:left="240"/>
              <w:rPr>
                <w:sz w:val="18"/>
                <w:szCs w:val="18"/>
              </w:rPr>
            </w:pPr>
            <w:r>
              <w:rPr>
                <w:spacing w:val="-5"/>
                <w:sz w:val="18"/>
                <w:szCs w:val="18"/>
              </w:rPr>
              <w:t>59</w:t>
            </w:r>
          </w:p>
        </w:tc>
        <w:tc>
          <w:tcPr>
            <w:tcW w:w="2558" w:type="dxa"/>
            <w:vAlign w:val="top"/>
          </w:tcPr>
          <w:p w14:paraId="366BDCF0">
            <w:pPr>
              <w:pStyle w:val="17"/>
              <w:spacing w:before="75" w:line="218" w:lineRule="auto"/>
              <w:ind w:right="17"/>
              <w:jc w:val="right"/>
              <w:rPr>
                <w:sz w:val="18"/>
                <w:szCs w:val="18"/>
              </w:rPr>
            </w:pPr>
            <w:r>
              <w:rPr>
                <w:spacing w:val="-4"/>
                <w:sz w:val="18"/>
                <w:szCs w:val="18"/>
              </w:rPr>
              <w:t>14.58</w:t>
            </w:r>
          </w:p>
        </w:tc>
      </w:tr>
      <w:tr w14:paraId="256E2C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711" w:type="dxa"/>
            <w:vAlign w:val="top"/>
          </w:tcPr>
          <w:p w14:paraId="55276332">
            <w:pPr>
              <w:pStyle w:val="17"/>
              <w:spacing w:before="76" w:line="217" w:lineRule="auto"/>
              <w:ind w:left="43"/>
              <w:rPr>
                <w:sz w:val="18"/>
                <w:szCs w:val="18"/>
              </w:rPr>
            </w:pPr>
            <w:r>
              <w:rPr>
                <w:spacing w:val="-2"/>
                <w:sz w:val="18"/>
                <w:szCs w:val="18"/>
              </w:rPr>
              <w:t>年初结转和结余</w:t>
            </w:r>
          </w:p>
        </w:tc>
        <w:tc>
          <w:tcPr>
            <w:tcW w:w="631" w:type="dxa"/>
            <w:vAlign w:val="top"/>
          </w:tcPr>
          <w:p w14:paraId="382181FE">
            <w:pPr>
              <w:pStyle w:val="17"/>
              <w:spacing w:before="76" w:line="217" w:lineRule="auto"/>
              <w:ind w:left="230"/>
              <w:rPr>
                <w:sz w:val="18"/>
                <w:szCs w:val="18"/>
              </w:rPr>
            </w:pPr>
            <w:r>
              <w:rPr>
                <w:spacing w:val="-5"/>
                <w:sz w:val="18"/>
                <w:szCs w:val="18"/>
              </w:rPr>
              <w:t>29</w:t>
            </w:r>
          </w:p>
        </w:tc>
        <w:tc>
          <w:tcPr>
            <w:tcW w:w="1498" w:type="dxa"/>
            <w:vAlign w:val="top"/>
          </w:tcPr>
          <w:p w14:paraId="3F65423F">
            <w:pPr>
              <w:pStyle w:val="17"/>
              <w:spacing w:before="76" w:line="217" w:lineRule="auto"/>
              <w:ind w:right="17"/>
              <w:jc w:val="right"/>
              <w:rPr>
                <w:sz w:val="18"/>
                <w:szCs w:val="18"/>
              </w:rPr>
            </w:pPr>
            <w:r>
              <w:rPr>
                <w:spacing w:val="-1"/>
                <w:sz w:val="18"/>
                <w:szCs w:val="18"/>
              </w:rPr>
              <w:t>591.12</w:t>
            </w:r>
          </w:p>
        </w:tc>
        <w:tc>
          <w:tcPr>
            <w:tcW w:w="4809" w:type="dxa"/>
            <w:vAlign w:val="top"/>
          </w:tcPr>
          <w:p w14:paraId="7D0152B8">
            <w:pPr>
              <w:pStyle w:val="17"/>
              <w:spacing w:before="76" w:line="217" w:lineRule="auto"/>
              <w:ind w:left="37"/>
              <w:rPr>
                <w:sz w:val="18"/>
                <w:szCs w:val="18"/>
              </w:rPr>
            </w:pPr>
            <w:r>
              <w:rPr>
                <w:spacing w:val="-2"/>
                <w:sz w:val="18"/>
                <w:szCs w:val="18"/>
              </w:rPr>
              <w:t>年末结转和结余</w:t>
            </w:r>
          </w:p>
        </w:tc>
        <w:tc>
          <w:tcPr>
            <w:tcW w:w="630" w:type="dxa"/>
            <w:vAlign w:val="top"/>
          </w:tcPr>
          <w:p w14:paraId="723630B0">
            <w:pPr>
              <w:pStyle w:val="17"/>
              <w:spacing w:before="76" w:line="217" w:lineRule="auto"/>
              <w:ind w:left="238"/>
              <w:rPr>
                <w:sz w:val="18"/>
                <w:szCs w:val="18"/>
              </w:rPr>
            </w:pPr>
            <w:r>
              <w:rPr>
                <w:spacing w:val="-4"/>
                <w:sz w:val="18"/>
                <w:szCs w:val="18"/>
              </w:rPr>
              <w:t>60</w:t>
            </w:r>
          </w:p>
        </w:tc>
        <w:tc>
          <w:tcPr>
            <w:tcW w:w="2558" w:type="dxa"/>
            <w:vAlign w:val="top"/>
          </w:tcPr>
          <w:p w14:paraId="6A2BE5E0">
            <w:pPr>
              <w:pStyle w:val="17"/>
              <w:spacing w:before="76" w:line="217" w:lineRule="auto"/>
              <w:ind w:right="17"/>
              <w:jc w:val="right"/>
              <w:rPr>
                <w:sz w:val="18"/>
                <w:szCs w:val="18"/>
              </w:rPr>
            </w:pPr>
            <w:r>
              <w:rPr>
                <w:spacing w:val="-1"/>
                <w:sz w:val="18"/>
                <w:szCs w:val="18"/>
              </w:rPr>
              <w:t>597.38</w:t>
            </w:r>
          </w:p>
        </w:tc>
      </w:tr>
      <w:tr w14:paraId="1B18D0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7" w:hRule="atLeast"/>
        </w:trPr>
        <w:tc>
          <w:tcPr>
            <w:tcW w:w="3711" w:type="dxa"/>
            <w:vAlign w:val="top"/>
          </w:tcPr>
          <w:p w14:paraId="77A54C59">
            <w:pPr>
              <w:pStyle w:val="17"/>
              <w:spacing w:before="77" w:line="221" w:lineRule="auto"/>
              <w:ind w:left="47"/>
              <w:rPr>
                <w:sz w:val="18"/>
                <w:szCs w:val="18"/>
              </w:rPr>
            </w:pPr>
            <w:r>
              <w:rPr>
                <w:spacing w:val="-6"/>
                <w:sz w:val="18"/>
                <w:szCs w:val="18"/>
              </w:rPr>
              <w:t>总计</w:t>
            </w:r>
          </w:p>
        </w:tc>
        <w:tc>
          <w:tcPr>
            <w:tcW w:w="631" w:type="dxa"/>
            <w:vAlign w:val="top"/>
          </w:tcPr>
          <w:p w14:paraId="17CA1447">
            <w:pPr>
              <w:pStyle w:val="17"/>
              <w:spacing w:before="77" w:line="225" w:lineRule="auto"/>
              <w:ind w:left="232"/>
              <w:rPr>
                <w:sz w:val="18"/>
                <w:szCs w:val="18"/>
              </w:rPr>
            </w:pPr>
            <w:r>
              <w:rPr>
                <w:spacing w:val="-5"/>
                <w:sz w:val="18"/>
                <w:szCs w:val="18"/>
              </w:rPr>
              <w:t>31</w:t>
            </w:r>
          </w:p>
        </w:tc>
        <w:tc>
          <w:tcPr>
            <w:tcW w:w="1498" w:type="dxa"/>
            <w:vAlign w:val="top"/>
          </w:tcPr>
          <w:p w14:paraId="73E7847F">
            <w:pPr>
              <w:pStyle w:val="17"/>
              <w:spacing w:before="78" w:line="216" w:lineRule="auto"/>
              <w:ind w:right="17"/>
              <w:jc w:val="right"/>
              <w:rPr>
                <w:sz w:val="18"/>
                <w:szCs w:val="18"/>
              </w:rPr>
            </w:pPr>
            <w:r>
              <w:rPr>
                <w:sz w:val="18"/>
                <w:szCs w:val="18"/>
              </w:rPr>
              <w:t>4,837.20</w:t>
            </w:r>
          </w:p>
        </w:tc>
        <w:tc>
          <w:tcPr>
            <w:tcW w:w="4809" w:type="dxa"/>
            <w:vAlign w:val="top"/>
          </w:tcPr>
          <w:p w14:paraId="706C6388">
            <w:pPr>
              <w:pStyle w:val="17"/>
              <w:spacing w:before="77" w:line="221" w:lineRule="auto"/>
              <w:ind w:left="41"/>
              <w:rPr>
                <w:sz w:val="18"/>
                <w:szCs w:val="18"/>
              </w:rPr>
            </w:pPr>
            <w:r>
              <w:rPr>
                <w:spacing w:val="-6"/>
                <w:sz w:val="18"/>
                <w:szCs w:val="18"/>
              </w:rPr>
              <w:t>总计</w:t>
            </w:r>
          </w:p>
        </w:tc>
        <w:tc>
          <w:tcPr>
            <w:tcW w:w="630" w:type="dxa"/>
            <w:vAlign w:val="top"/>
          </w:tcPr>
          <w:p w14:paraId="65FC9AC4">
            <w:pPr>
              <w:pStyle w:val="17"/>
              <w:spacing w:before="77" w:line="225" w:lineRule="auto"/>
              <w:ind w:left="238"/>
              <w:rPr>
                <w:sz w:val="18"/>
                <w:szCs w:val="18"/>
              </w:rPr>
            </w:pPr>
            <w:r>
              <w:rPr>
                <w:spacing w:val="-4"/>
                <w:sz w:val="18"/>
                <w:szCs w:val="18"/>
              </w:rPr>
              <w:t>62</w:t>
            </w:r>
          </w:p>
        </w:tc>
        <w:tc>
          <w:tcPr>
            <w:tcW w:w="2558" w:type="dxa"/>
            <w:vAlign w:val="top"/>
          </w:tcPr>
          <w:p w14:paraId="7AD48F0B">
            <w:pPr>
              <w:pStyle w:val="17"/>
              <w:spacing w:before="78" w:line="216" w:lineRule="auto"/>
              <w:ind w:right="18"/>
              <w:jc w:val="right"/>
              <w:rPr>
                <w:sz w:val="18"/>
                <w:szCs w:val="18"/>
              </w:rPr>
            </w:pPr>
            <w:r>
              <w:rPr>
                <w:sz w:val="18"/>
                <w:szCs w:val="18"/>
              </w:rPr>
              <w:t>4,837.20</w:t>
            </w:r>
          </w:p>
        </w:tc>
      </w:tr>
    </w:tbl>
    <w:p w14:paraId="31CAE547">
      <w:pPr>
        <w:spacing w:before="160" w:line="219" w:lineRule="auto"/>
        <w:ind w:left="59"/>
        <w:rPr>
          <w:rFonts w:ascii="宋体" w:hAnsi="宋体" w:eastAsia="宋体" w:cs="宋体"/>
          <w:sz w:val="22"/>
          <w:szCs w:val="22"/>
        </w:rPr>
      </w:pPr>
      <w:r>
        <w:rPr>
          <w:rFonts w:ascii="宋体" w:hAnsi="宋体" w:eastAsia="宋体" w:cs="宋体"/>
          <w:sz w:val="22"/>
          <w:szCs w:val="22"/>
        </w:rPr>
        <w:t>注：1.本表反映部门本年度的总收支和年末结转结余情况。</w:t>
      </w:r>
    </w:p>
    <w:p w14:paraId="1D67BEF9">
      <w:pPr>
        <w:spacing w:before="10" w:line="219" w:lineRule="auto"/>
        <w:ind w:left="500" w:leftChars="0"/>
        <w:outlineLvl w:val="9"/>
        <w:rPr>
          <w:rFonts w:ascii="宋体" w:hAnsi="宋体" w:eastAsia="宋体" w:cs="宋体"/>
          <w:sz w:val="22"/>
          <w:szCs w:val="22"/>
        </w:rPr>
      </w:pPr>
      <w:r>
        <w:rPr>
          <w:rFonts w:ascii="宋体" w:hAnsi="宋体" w:eastAsia="宋体" w:cs="宋体"/>
          <w:sz w:val="22"/>
          <w:szCs w:val="22"/>
        </w:rPr>
        <w:t>2.本套报表金额单位转换时可能存在尾数误差。</w:t>
      </w:r>
    </w:p>
    <w:p w14:paraId="49F8B3B3">
      <w:pPr>
        <w:spacing w:line="219" w:lineRule="auto"/>
        <w:rPr>
          <w:rFonts w:ascii="宋体" w:hAnsi="宋体" w:eastAsia="宋体" w:cs="宋体"/>
          <w:sz w:val="22"/>
          <w:szCs w:val="22"/>
        </w:rPr>
        <w:sectPr>
          <w:footerReference r:id="rId19" w:type="default"/>
          <w:pgSz w:w="16837" w:h="11905"/>
          <w:pgMar w:top="1011" w:right="1913" w:bottom="686" w:left="1070" w:header="0" w:footer="374" w:gutter="0"/>
          <w:pgNumType w:fmt="decimal"/>
          <w:cols w:space="720" w:num="1"/>
        </w:sectPr>
      </w:pPr>
    </w:p>
    <w:p w14:paraId="56FC3859">
      <w:pPr>
        <w:spacing w:line="433" w:lineRule="auto"/>
        <w:rPr>
          <w:rFonts w:ascii="Arial"/>
          <w:sz w:val="21"/>
        </w:rPr>
      </w:pPr>
    </w:p>
    <w:p w14:paraId="2FBA392E">
      <w:pPr>
        <w:spacing w:before="100" w:line="225" w:lineRule="auto"/>
        <w:ind w:left="6556" w:leftChars="0"/>
        <w:outlineLvl w:val="1"/>
        <w:rPr>
          <w:rFonts w:ascii="宋体" w:hAnsi="宋体" w:eastAsia="宋体" w:cs="宋体"/>
          <w:sz w:val="31"/>
          <w:szCs w:val="31"/>
        </w:rPr>
      </w:pPr>
      <w:bookmarkStart w:id="29" w:name="_Toc14123"/>
      <w:r>
        <w:rPr>
          <w:rFonts w:ascii="宋体" w:hAnsi="宋体" w:eastAsia="宋体" w:cs="宋体"/>
          <w:spacing w:val="4"/>
          <w:sz w:val="31"/>
          <w:szCs w:val="31"/>
        </w:rPr>
        <w:t>收入决算表</w:t>
      </w:r>
      <w:bookmarkEnd w:id="29"/>
    </w:p>
    <w:p w14:paraId="50A5F592">
      <w:pPr>
        <w:spacing w:before="63" w:line="228" w:lineRule="auto"/>
        <w:ind w:right="33" w:rightChars="0"/>
        <w:jc w:val="right"/>
        <w:outlineLvl w:val="9"/>
        <w:rPr>
          <w:rFonts w:ascii="宋体" w:hAnsi="宋体" w:eastAsia="宋体" w:cs="宋体"/>
          <w:sz w:val="19"/>
          <w:szCs w:val="19"/>
        </w:rPr>
      </w:pPr>
      <w:r>
        <w:rPr>
          <w:rFonts w:ascii="宋体" w:hAnsi="宋体" w:eastAsia="宋体" w:cs="宋体"/>
          <w:spacing w:val="6"/>
          <w:sz w:val="19"/>
          <w:szCs w:val="19"/>
        </w:rPr>
        <w:t>财决公开02表</w:t>
      </w:r>
    </w:p>
    <w:p w14:paraId="58FD8B6A">
      <w:pPr>
        <w:spacing w:before="40" w:line="210" w:lineRule="auto"/>
        <w:ind w:left="59"/>
        <w:rPr>
          <w:rFonts w:ascii="宋体" w:hAnsi="宋体" w:eastAsia="宋体" w:cs="宋体"/>
          <w:sz w:val="19"/>
          <w:szCs w:val="19"/>
        </w:rPr>
      </w:pPr>
      <w:r>
        <w:rPr>
          <w:rFonts w:ascii="宋体" w:hAnsi="宋体" w:eastAsia="宋体" w:cs="宋体"/>
          <w:spacing w:val="5"/>
          <w:sz w:val="19"/>
          <w:szCs w:val="19"/>
        </w:rPr>
        <w:t xml:space="preserve">单位名称：四川省无线电监测站                                             2024年度           </w:t>
      </w:r>
      <w:r>
        <w:rPr>
          <w:rFonts w:ascii="宋体" w:hAnsi="宋体" w:eastAsia="宋体" w:cs="宋体"/>
          <w:spacing w:val="4"/>
          <w:sz w:val="19"/>
          <w:szCs w:val="19"/>
        </w:rPr>
        <w:t xml:space="preserve">                                        单位:万元</w:t>
      </w:r>
    </w:p>
    <w:tbl>
      <w:tblPr>
        <w:tblStyle w:val="16"/>
        <w:tblW w:w="14627"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44"/>
        <w:gridCol w:w="434"/>
        <w:gridCol w:w="434"/>
        <w:gridCol w:w="3416"/>
        <w:gridCol w:w="1438"/>
        <w:gridCol w:w="1439"/>
        <w:gridCol w:w="1410"/>
        <w:gridCol w:w="1333"/>
        <w:gridCol w:w="1153"/>
        <w:gridCol w:w="1064"/>
        <w:gridCol w:w="2062"/>
      </w:tblGrid>
      <w:tr w14:paraId="2EE328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55" w:hRule="atLeast"/>
        </w:trPr>
        <w:tc>
          <w:tcPr>
            <w:tcW w:w="1312" w:type="dxa"/>
            <w:gridSpan w:val="3"/>
            <w:vMerge w:val="restart"/>
            <w:tcBorders>
              <w:bottom w:val="nil"/>
            </w:tcBorders>
            <w:shd w:val="clear" w:color="auto" w:fill="C0C0C0"/>
            <w:vAlign w:val="top"/>
          </w:tcPr>
          <w:p w14:paraId="6FE885FB">
            <w:pPr>
              <w:pStyle w:val="17"/>
              <w:spacing w:before="260" w:line="229" w:lineRule="auto"/>
              <w:ind w:left="111" w:right="90"/>
              <w:rPr>
                <w:sz w:val="22"/>
                <w:szCs w:val="22"/>
              </w:rPr>
            </w:pPr>
            <w:r>
              <w:rPr>
                <w:spacing w:val="-2"/>
                <w:sz w:val="22"/>
                <w:szCs w:val="22"/>
              </w:rPr>
              <w:t>支出功能分</w:t>
            </w:r>
            <w:r>
              <w:rPr>
                <w:spacing w:val="-1"/>
                <w:sz w:val="22"/>
                <w:szCs w:val="22"/>
              </w:rPr>
              <w:t>类科目编码</w:t>
            </w:r>
          </w:p>
        </w:tc>
        <w:tc>
          <w:tcPr>
            <w:tcW w:w="3416" w:type="dxa"/>
            <w:shd w:val="clear" w:color="auto" w:fill="C0C0C0"/>
            <w:vAlign w:val="top"/>
          </w:tcPr>
          <w:p w14:paraId="2319F6F4">
            <w:pPr>
              <w:pStyle w:val="17"/>
              <w:spacing w:before="230" w:line="219" w:lineRule="auto"/>
              <w:ind w:left="1271"/>
              <w:rPr>
                <w:sz w:val="22"/>
                <w:szCs w:val="22"/>
              </w:rPr>
            </w:pPr>
            <w:r>
              <w:rPr>
                <w:spacing w:val="-2"/>
                <w:sz w:val="22"/>
                <w:szCs w:val="22"/>
              </w:rPr>
              <w:t>科目名称</w:t>
            </w:r>
          </w:p>
        </w:tc>
        <w:tc>
          <w:tcPr>
            <w:tcW w:w="1438" w:type="dxa"/>
            <w:shd w:val="clear" w:color="auto" w:fill="C0C0C0"/>
            <w:vAlign w:val="top"/>
          </w:tcPr>
          <w:p w14:paraId="3D381818">
            <w:pPr>
              <w:pStyle w:val="17"/>
              <w:spacing w:before="230" w:line="219" w:lineRule="auto"/>
              <w:ind w:left="64"/>
              <w:rPr>
                <w:sz w:val="22"/>
                <w:szCs w:val="22"/>
              </w:rPr>
            </w:pPr>
            <w:r>
              <w:rPr>
                <w:spacing w:val="-1"/>
                <w:sz w:val="22"/>
                <w:szCs w:val="22"/>
              </w:rPr>
              <w:t>本年收入合计</w:t>
            </w:r>
          </w:p>
        </w:tc>
        <w:tc>
          <w:tcPr>
            <w:tcW w:w="1439" w:type="dxa"/>
            <w:shd w:val="clear" w:color="auto" w:fill="C0C0C0"/>
            <w:vAlign w:val="top"/>
          </w:tcPr>
          <w:p w14:paraId="231A8FFA">
            <w:pPr>
              <w:pStyle w:val="17"/>
              <w:spacing w:before="231" w:line="219" w:lineRule="auto"/>
              <w:ind w:left="66"/>
              <w:rPr>
                <w:sz w:val="22"/>
                <w:szCs w:val="22"/>
              </w:rPr>
            </w:pPr>
            <w:r>
              <w:rPr>
                <w:spacing w:val="-1"/>
                <w:sz w:val="22"/>
                <w:szCs w:val="22"/>
              </w:rPr>
              <w:t>财政拨款收入</w:t>
            </w:r>
          </w:p>
        </w:tc>
        <w:tc>
          <w:tcPr>
            <w:tcW w:w="1410" w:type="dxa"/>
            <w:shd w:val="clear" w:color="auto" w:fill="C0C0C0"/>
            <w:vAlign w:val="top"/>
          </w:tcPr>
          <w:p w14:paraId="19B72583">
            <w:pPr>
              <w:pStyle w:val="17"/>
              <w:spacing w:before="231" w:line="219" w:lineRule="auto"/>
              <w:ind w:left="53"/>
              <w:rPr>
                <w:sz w:val="22"/>
                <w:szCs w:val="22"/>
              </w:rPr>
            </w:pPr>
            <w:r>
              <w:rPr>
                <w:spacing w:val="-1"/>
                <w:sz w:val="22"/>
                <w:szCs w:val="22"/>
              </w:rPr>
              <w:t>上级补助收入</w:t>
            </w:r>
          </w:p>
        </w:tc>
        <w:tc>
          <w:tcPr>
            <w:tcW w:w="1333" w:type="dxa"/>
            <w:shd w:val="clear" w:color="auto" w:fill="C0C0C0"/>
            <w:vAlign w:val="top"/>
          </w:tcPr>
          <w:p w14:paraId="79D46A0C">
            <w:pPr>
              <w:pStyle w:val="17"/>
              <w:spacing w:before="231" w:line="219" w:lineRule="auto"/>
              <w:ind w:left="235"/>
              <w:rPr>
                <w:sz w:val="22"/>
                <w:szCs w:val="22"/>
              </w:rPr>
            </w:pPr>
            <w:r>
              <w:rPr>
                <w:spacing w:val="-2"/>
                <w:sz w:val="22"/>
                <w:szCs w:val="22"/>
              </w:rPr>
              <w:t>事业收入</w:t>
            </w:r>
          </w:p>
        </w:tc>
        <w:tc>
          <w:tcPr>
            <w:tcW w:w="1153" w:type="dxa"/>
            <w:shd w:val="clear" w:color="auto" w:fill="C0C0C0"/>
            <w:vAlign w:val="top"/>
          </w:tcPr>
          <w:p w14:paraId="74216DA3">
            <w:pPr>
              <w:pStyle w:val="17"/>
              <w:spacing w:before="231" w:line="219" w:lineRule="auto"/>
              <w:ind w:left="149"/>
              <w:rPr>
                <w:sz w:val="22"/>
                <w:szCs w:val="22"/>
              </w:rPr>
            </w:pPr>
            <w:r>
              <w:rPr>
                <w:spacing w:val="-2"/>
                <w:sz w:val="22"/>
                <w:szCs w:val="22"/>
              </w:rPr>
              <w:t>经营收入</w:t>
            </w:r>
          </w:p>
        </w:tc>
        <w:tc>
          <w:tcPr>
            <w:tcW w:w="1064" w:type="dxa"/>
            <w:shd w:val="clear" w:color="auto" w:fill="C0C0C0"/>
            <w:vAlign w:val="top"/>
          </w:tcPr>
          <w:p w14:paraId="4EBDB94B">
            <w:pPr>
              <w:pStyle w:val="17"/>
              <w:spacing w:before="93" w:line="219" w:lineRule="auto"/>
              <w:ind w:left="123"/>
              <w:rPr>
                <w:sz w:val="22"/>
                <w:szCs w:val="22"/>
              </w:rPr>
            </w:pPr>
            <w:r>
              <w:rPr>
                <w:spacing w:val="-6"/>
                <w:sz w:val="22"/>
                <w:szCs w:val="22"/>
              </w:rPr>
              <w:t>附属单位</w:t>
            </w:r>
          </w:p>
          <w:p w14:paraId="71E2C4CE">
            <w:pPr>
              <w:pStyle w:val="17"/>
              <w:spacing w:before="10" w:line="219" w:lineRule="auto"/>
              <w:ind w:left="107"/>
              <w:rPr>
                <w:sz w:val="22"/>
                <w:szCs w:val="22"/>
              </w:rPr>
            </w:pPr>
            <w:r>
              <w:rPr>
                <w:spacing w:val="-2"/>
                <w:sz w:val="22"/>
                <w:szCs w:val="22"/>
              </w:rPr>
              <w:t>上缴收入</w:t>
            </w:r>
          </w:p>
        </w:tc>
        <w:tc>
          <w:tcPr>
            <w:tcW w:w="2062" w:type="dxa"/>
            <w:shd w:val="clear" w:color="auto" w:fill="C0C0C0"/>
            <w:vAlign w:val="top"/>
          </w:tcPr>
          <w:p w14:paraId="592133B2">
            <w:pPr>
              <w:pStyle w:val="17"/>
              <w:spacing w:before="231" w:line="219" w:lineRule="auto"/>
              <w:ind w:left="601"/>
              <w:rPr>
                <w:sz w:val="22"/>
                <w:szCs w:val="22"/>
              </w:rPr>
            </w:pPr>
            <w:r>
              <w:rPr>
                <w:spacing w:val="-2"/>
                <w:sz w:val="22"/>
                <w:szCs w:val="22"/>
              </w:rPr>
              <w:t>其他收入</w:t>
            </w:r>
          </w:p>
        </w:tc>
      </w:tr>
      <w:tr w14:paraId="5F0C49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1312" w:type="dxa"/>
            <w:gridSpan w:val="3"/>
            <w:vMerge w:val="continue"/>
            <w:tcBorders>
              <w:top w:val="nil"/>
            </w:tcBorders>
            <w:vAlign w:val="top"/>
          </w:tcPr>
          <w:p w14:paraId="067583BD">
            <w:pPr>
              <w:rPr>
                <w:rFonts w:ascii="Arial"/>
                <w:sz w:val="21"/>
              </w:rPr>
            </w:pPr>
          </w:p>
        </w:tc>
        <w:tc>
          <w:tcPr>
            <w:tcW w:w="3416" w:type="dxa"/>
            <w:shd w:val="clear" w:color="auto" w:fill="C0C0C0"/>
            <w:vAlign w:val="top"/>
          </w:tcPr>
          <w:p w14:paraId="1610CB9D">
            <w:pPr>
              <w:pStyle w:val="17"/>
              <w:spacing w:before="58" w:line="207" w:lineRule="auto"/>
              <w:ind w:left="1492"/>
              <w:rPr>
                <w:sz w:val="22"/>
                <w:szCs w:val="22"/>
              </w:rPr>
            </w:pPr>
            <w:r>
              <w:rPr>
                <w:spacing w:val="-4"/>
                <w:sz w:val="22"/>
                <w:szCs w:val="22"/>
              </w:rPr>
              <w:t>栏次</w:t>
            </w:r>
          </w:p>
        </w:tc>
        <w:tc>
          <w:tcPr>
            <w:tcW w:w="1438" w:type="dxa"/>
            <w:shd w:val="clear" w:color="auto" w:fill="C0C0C0"/>
            <w:vAlign w:val="top"/>
          </w:tcPr>
          <w:p w14:paraId="72DC8F6D">
            <w:pPr>
              <w:pStyle w:val="17"/>
              <w:spacing w:before="58" w:line="207" w:lineRule="auto"/>
              <w:ind w:left="689"/>
              <w:rPr>
                <w:sz w:val="22"/>
                <w:szCs w:val="22"/>
              </w:rPr>
            </w:pPr>
            <w:r>
              <w:rPr>
                <w:sz w:val="22"/>
                <w:szCs w:val="22"/>
              </w:rPr>
              <w:t>1</w:t>
            </w:r>
          </w:p>
        </w:tc>
        <w:tc>
          <w:tcPr>
            <w:tcW w:w="1439" w:type="dxa"/>
            <w:shd w:val="clear" w:color="auto" w:fill="C0C0C0"/>
            <w:vAlign w:val="top"/>
          </w:tcPr>
          <w:p w14:paraId="19624EC5">
            <w:pPr>
              <w:pStyle w:val="17"/>
              <w:spacing w:before="58" w:line="207" w:lineRule="auto"/>
              <w:ind w:left="677"/>
              <w:rPr>
                <w:sz w:val="22"/>
                <w:szCs w:val="22"/>
              </w:rPr>
            </w:pPr>
            <w:r>
              <w:rPr>
                <w:sz w:val="22"/>
                <w:szCs w:val="22"/>
              </w:rPr>
              <w:t>2</w:t>
            </w:r>
          </w:p>
        </w:tc>
        <w:tc>
          <w:tcPr>
            <w:tcW w:w="1410" w:type="dxa"/>
            <w:shd w:val="clear" w:color="auto" w:fill="C0C0C0"/>
            <w:vAlign w:val="top"/>
          </w:tcPr>
          <w:p w14:paraId="077A8700">
            <w:pPr>
              <w:pStyle w:val="17"/>
              <w:spacing w:before="58" w:line="207" w:lineRule="auto"/>
              <w:ind w:left="665"/>
              <w:rPr>
                <w:sz w:val="22"/>
                <w:szCs w:val="22"/>
              </w:rPr>
            </w:pPr>
            <w:r>
              <w:rPr>
                <w:sz w:val="22"/>
                <w:szCs w:val="22"/>
              </w:rPr>
              <w:t>3</w:t>
            </w:r>
          </w:p>
        </w:tc>
        <w:tc>
          <w:tcPr>
            <w:tcW w:w="1333" w:type="dxa"/>
            <w:shd w:val="clear" w:color="auto" w:fill="C0C0C0"/>
            <w:vAlign w:val="top"/>
          </w:tcPr>
          <w:p w14:paraId="1222EE7A">
            <w:pPr>
              <w:pStyle w:val="17"/>
              <w:spacing w:before="58" w:line="207" w:lineRule="auto"/>
              <w:ind w:left="623"/>
              <w:rPr>
                <w:sz w:val="22"/>
                <w:szCs w:val="22"/>
              </w:rPr>
            </w:pPr>
            <w:r>
              <w:rPr>
                <w:sz w:val="22"/>
                <w:szCs w:val="22"/>
              </w:rPr>
              <w:t>4</w:t>
            </w:r>
          </w:p>
        </w:tc>
        <w:tc>
          <w:tcPr>
            <w:tcW w:w="1153" w:type="dxa"/>
            <w:shd w:val="clear" w:color="auto" w:fill="C0C0C0"/>
            <w:vAlign w:val="top"/>
          </w:tcPr>
          <w:p w14:paraId="76D7450C">
            <w:pPr>
              <w:pStyle w:val="17"/>
              <w:spacing w:before="58" w:line="207" w:lineRule="auto"/>
              <w:ind w:left="538"/>
              <w:rPr>
                <w:sz w:val="22"/>
                <w:szCs w:val="22"/>
              </w:rPr>
            </w:pPr>
            <w:r>
              <w:rPr>
                <w:sz w:val="22"/>
                <w:szCs w:val="22"/>
              </w:rPr>
              <w:t>5</w:t>
            </w:r>
          </w:p>
        </w:tc>
        <w:tc>
          <w:tcPr>
            <w:tcW w:w="1064" w:type="dxa"/>
            <w:shd w:val="clear" w:color="auto" w:fill="C0C0C0"/>
            <w:vAlign w:val="top"/>
          </w:tcPr>
          <w:p w14:paraId="42EFD69C">
            <w:pPr>
              <w:pStyle w:val="17"/>
              <w:spacing w:before="58" w:line="207" w:lineRule="auto"/>
              <w:ind w:left="493"/>
              <w:rPr>
                <w:sz w:val="22"/>
                <w:szCs w:val="22"/>
              </w:rPr>
            </w:pPr>
            <w:r>
              <w:rPr>
                <w:sz w:val="22"/>
                <w:szCs w:val="22"/>
              </w:rPr>
              <w:t>6</w:t>
            </w:r>
          </w:p>
        </w:tc>
        <w:tc>
          <w:tcPr>
            <w:tcW w:w="2062" w:type="dxa"/>
            <w:shd w:val="clear" w:color="auto" w:fill="C0C0C0"/>
            <w:vAlign w:val="top"/>
          </w:tcPr>
          <w:p w14:paraId="102DEEF0">
            <w:pPr>
              <w:pStyle w:val="17"/>
              <w:spacing w:before="58" w:line="207" w:lineRule="auto"/>
              <w:ind w:left="991"/>
              <w:rPr>
                <w:sz w:val="22"/>
                <w:szCs w:val="22"/>
              </w:rPr>
            </w:pPr>
            <w:r>
              <w:rPr>
                <w:sz w:val="22"/>
                <w:szCs w:val="22"/>
              </w:rPr>
              <w:t>7</w:t>
            </w:r>
          </w:p>
        </w:tc>
      </w:tr>
      <w:tr w14:paraId="0941BD3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44" w:type="dxa"/>
            <w:shd w:val="clear" w:color="auto" w:fill="C0C0C0"/>
            <w:vAlign w:val="top"/>
          </w:tcPr>
          <w:p w14:paraId="39555DCA">
            <w:pPr>
              <w:pStyle w:val="17"/>
              <w:spacing w:before="49" w:line="200" w:lineRule="auto"/>
              <w:ind w:left="118"/>
              <w:rPr>
                <w:sz w:val="22"/>
                <w:szCs w:val="22"/>
              </w:rPr>
            </w:pPr>
            <w:r>
              <w:rPr>
                <w:sz w:val="22"/>
                <w:szCs w:val="22"/>
              </w:rPr>
              <w:t>类</w:t>
            </w:r>
          </w:p>
        </w:tc>
        <w:tc>
          <w:tcPr>
            <w:tcW w:w="434" w:type="dxa"/>
            <w:shd w:val="clear" w:color="auto" w:fill="C0C0C0"/>
            <w:vAlign w:val="top"/>
          </w:tcPr>
          <w:p w14:paraId="0A6733BD">
            <w:pPr>
              <w:pStyle w:val="17"/>
              <w:spacing w:before="49" w:line="200" w:lineRule="auto"/>
              <w:ind w:left="110"/>
              <w:rPr>
                <w:sz w:val="22"/>
                <w:szCs w:val="22"/>
              </w:rPr>
            </w:pPr>
            <w:r>
              <w:rPr>
                <w:sz w:val="22"/>
                <w:szCs w:val="22"/>
              </w:rPr>
              <w:t>款</w:t>
            </w:r>
          </w:p>
        </w:tc>
        <w:tc>
          <w:tcPr>
            <w:tcW w:w="434" w:type="dxa"/>
            <w:shd w:val="clear" w:color="auto" w:fill="C0C0C0"/>
            <w:vAlign w:val="top"/>
          </w:tcPr>
          <w:p w14:paraId="0B52B6FE">
            <w:pPr>
              <w:pStyle w:val="17"/>
              <w:spacing w:before="49" w:line="200" w:lineRule="auto"/>
              <w:ind w:left="112"/>
              <w:rPr>
                <w:sz w:val="22"/>
                <w:szCs w:val="22"/>
              </w:rPr>
            </w:pPr>
            <w:r>
              <w:rPr>
                <w:sz w:val="22"/>
                <w:szCs w:val="22"/>
              </w:rPr>
              <w:t>项</w:t>
            </w:r>
          </w:p>
        </w:tc>
        <w:tc>
          <w:tcPr>
            <w:tcW w:w="3416" w:type="dxa"/>
            <w:shd w:val="clear" w:color="auto" w:fill="C0C0C0"/>
            <w:vAlign w:val="top"/>
          </w:tcPr>
          <w:p w14:paraId="546A3006">
            <w:pPr>
              <w:pStyle w:val="17"/>
              <w:spacing w:before="49" w:line="200" w:lineRule="auto"/>
              <w:ind w:left="1493"/>
              <w:rPr>
                <w:sz w:val="22"/>
                <w:szCs w:val="22"/>
              </w:rPr>
            </w:pPr>
            <w:r>
              <w:rPr>
                <w:spacing w:val="-5"/>
                <w:sz w:val="22"/>
                <w:szCs w:val="22"/>
              </w:rPr>
              <w:t>合计</w:t>
            </w:r>
          </w:p>
        </w:tc>
        <w:tc>
          <w:tcPr>
            <w:tcW w:w="1438" w:type="dxa"/>
            <w:vAlign w:val="top"/>
          </w:tcPr>
          <w:p w14:paraId="65FAB065">
            <w:pPr>
              <w:pStyle w:val="17"/>
              <w:spacing w:before="68" w:line="216" w:lineRule="auto"/>
              <w:ind w:right="17"/>
              <w:jc w:val="right"/>
              <w:rPr>
                <w:sz w:val="18"/>
                <w:szCs w:val="18"/>
              </w:rPr>
            </w:pPr>
            <w:r>
              <w:rPr>
                <w:sz w:val="18"/>
                <w:szCs w:val="18"/>
              </w:rPr>
              <w:t>4,246.08</w:t>
            </w:r>
          </w:p>
        </w:tc>
        <w:tc>
          <w:tcPr>
            <w:tcW w:w="1439" w:type="dxa"/>
            <w:vAlign w:val="top"/>
          </w:tcPr>
          <w:p w14:paraId="0331CD1B">
            <w:pPr>
              <w:pStyle w:val="17"/>
              <w:spacing w:before="68" w:line="216" w:lineRule="auto"/>
              <w:ind w:right="16"/>
              <w:jc w:val="right"/>
              <w:rPr>
                <w:sz w:val="18"/>
                <w:szCs w:val="18"/>
              </w:rPr>
            </w:pPr>
            <w:r>
              <w:rPr>
                <w:sz w:val="18"/>
                <w:szCs w:val="18"/>
              </w:rPr>
              <w:t>4,054.19</w:t>
            </w:r>
          </w:p>
        </w:tc>
        <w:tc>
          <w:tcPr>
            <w:tcW w:w="1410" w:type="dxa"/>
            <w:vAlign w:val="top"/>
          </w:tcPr>
          <w:p w14:paraId="0C28B4D7">
            <w:pPr>
              <w:pStyle w:val="17"/>
              <w:spacing w:before="67" w:line="226" w:lineRule="auto"/>
              <w:ind w:right="14"/>
              <w:jc w:val="right"/>
              <w:rPr>
                <w:sz w:val="18"/>
                <w:szCs w:val="18"/>
              </w:rPr>
            </w:pPr>
            <w:r>
              <w:rPr>
                <w:spacing w:val="-2"/>
                <w:sz w:val="18"/>
                <w:szCs w:val="18"/>
              </w:rPr>
              <w:t>0.00</w:t>
            </w:r>
          </w:p>
        </w:tc>
        <w:tc>
          <w:tcPr>
            <w:tcW w:w="1333" w:type="dxa"/>
            <w:vAlign w:val="top"/>
          </w:tcPr>
          <w:p w14:paraId="74CFA6F5">
            <w:pPr>
              <w:pStyle w:val="17"/>
              <w:spacing w:before="67" w:line="226" w:lineRule="auto"/>
              <w:ind w:right="13"/>
              <w:jc w:val="right"/>
              <w:rPr>
                <w:sz w:val="18"/>
                <w:szCs w:val="18"/>
              </w:rPr>
            </w:pPr>
            <w:r>
              <w:rPr>
                <w:spacing w:val="-3"/>
                <w:sz w:val="18"/>
                <w:szCs w:val="18"/>
              </w:rPr>
              <w:t>190.50</w:t>
            </w:r>
          </w:p>
        </w:tc>
        <w:tc>
          <w:tcPr>
            <w:tcW w:w="1153" w:type="dxa"/>
            <w:vAlign w:val="top"/>
          </w:tcPr>
          <w:p w14:paraId="153A12AC">
            <w:pPr>
              <w:pStyle w:val="17"/>
              <w:spacing w:before="67" w:line="226" w:lineRule="auto"/>
              <w:ind w:right="11"/>
              <w:jc w:val="right"/>
              <w:rPr>
                <w:sz w:val="18"/>
                <w:szCs w:val="18"/>
              </w:rPr>
            </w:pPr>
            <w:r>
              <w:rPr>
                <w:spacing w:val="-2"/>
                <w:sz w:val="18"/>
                <w:szCs w:val="18"/>
              </w:rPr>
              <w:t>0.00</w:t>
            </w:r>
          </w:p>
        </w:tc>
        <w:tc>
          <w:tcPr>
            <w:tcW w:w="1064" w:type="dxa"/>
            <w:vAlign w:val="top"/>
          </w:tcPr>
          <w:p w14:paraId="3B0B5DDB">
            <w:pPr>
              <w:pStyle w:val="17"/>
              <w:spacing w:before="67" w:line="226" w:lineRule="auto"/>
              <w:ind w:right="10"/>
              <w:jc w:val="right"/>
              <w:rPr>
                <w:sz w:val="18"/>
                <w:szCs w:val="18"/>
              </w:rPr>
            </w:pPr>
            <w:r>
              <w:rPr>
                <w:spacing w:val="-2"/>
                <w:sz w:val="18"/>
                <w:szCs w:val="18"/>
              </w:rPr>
              <w:t>0.00</w:t>
            </w:r>
          </w:p>
        </w:tc>
        <w:tc>
          <w:tcPr>
            <w:tcW w:w="2062" w:type="dxa"/>
            <w:vAlign w:val="top"/>
          </w:tcPr>
          <w:p w14:paraId="3087CECC">
            <w:pPr>
              <w:pStyle w:val="17"/>
              <w:spacing w:before="67" w:line="226" w:lineRule="auto"/>
              <w:ind w:right="17"/>
              <w:jc w:val="right"/>
              <w:rPr>
                <w:sz w:val="18"/>
                <w:szCs w:val="18"/>
              </w:rPr>
            </w:pPr>
            <w:r>
              <w:rPr>
                <w:spacing w:val="-5"/>
                <w:sz w:val="18"/>
                <w:szCs w:val="18"/>
              </w:rPr>
              <w:t>1.39</w:t>
            </w:r>
          </w:p>
        </w:tc>
      </w:tr>
      <w:tr w14:paraId="1EBB03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312" w:type="dxa"/>
            <w:gridSpan w:val="3"/>
            <w:vAlign w:val="top"/>
          </w:tcPr>
          <w:p w14:paraId="219865E4">
            <w:pPr>
              <w:pStyle w:val="17"/>
              <w:spacing w:before="68" w:line="225" w:lineRule="auto"/>
              <w:ind w:left="44"/>
              <w:rPr>
                <w:sz w:val="18"/>
                <w:szCs w:val="18"/>
              </w:rPr>
            </w:pPr>
            <w:r>
              <w:rPr>
                <w:b/>
                <w:bCs/>
                <w:spacing w:val="-3"/>
                <w:sz w:val="18"/>
                <w:szCs w:val="18"/>
              </w:rPr>
              <w:t>208</w:t>
            </w:r>
          </w:p>
        </w:tc>
        <w:tc>
          <w:tcPr>
            <w:tcW w:w="3416" w:type="dxa"/>
            <w:vAlign w:val="top"/>
          </w:tcPr>
          <w:p w14:paraId="58BFA098">
            <w:pPr>
              <w:pStyle w:val="17"/>
              <w:spacing w:before="68" w:line="219" w:lineRule="auto"/>
              <w:ind w:left="35"/>
              <w:rPr>
                <w:sz w:val="18"/>
                <w:szCs w:val="18"/>
              </w:rPr>
            </w:pPr>
            <w:r>
              <w:rPr>
                <w:b/>
                <w:bCs/>
                <w:spacing w:val="-2"/>
                <w:sz w:val="18"/>
                <w:szCs w:val="18"/>
              </w:rPr>
              <w:t>社会保障和就业支出</w:t>
            </w:r>
          </w:p>
        </w:tc>
        <w:tc>
          <w:tcPr>
            <w:tcW w:w="1438" w:type="dxa"/>
            <w:vAlign w:val="top"/>
          </w:tcPr>
          <w:p w14:paraId="37E60A61">
            <w:pPr>
              <w:pStyle w:val="17"/>
              <w:spacing w:before="68" w:line="225" w:lineRule="auto"/>
              <w:ind w:right="19"/>
              <w:jc w:val="right"/>
              <w:rPr>
                <w:sz w:val="18"/>
                <w:szCs w:val="18"/>
              </w:rPr>
            </w:pPr>
            <w:r>
              <w:rPr>
                <w:b/>
                <w:bCs/>
                <w:spacing w:val="-1"/>
                <w:sz w:val="18"/>
                <w:szCs w:val="18"/>
              </w:rPr>
              <w:t>62.19</w:t>
            </w:r>
          </w:p>
        </w:tc>
        <w:tc>
          <w:tcPr>
            <w:tcW w:w="1439" w:type="dxa"/>
            <w:vAlign w:val="top"/>
          </w:tcPr>
          <w:p w14:paraId="55C80428">
            <w:pPr>
              <w:pStyle w:val="17"/>
              <w:spacing w:before="68" w:line="225" w:lineRule="auto"/>
              <w:ind w:right="18"/>
              <w:jc w:val="right"/>
              <w:rPr>
                <w:sz w:val="18"/>
                <w:szCs w:val="18"/>
              </w:rPr>
            </w:pPr>
            <w:r>
              <w:rPr>
                <w:b/>
                <w:bCs/>
                <w:sz w:val="18"/>
                <w:szCs w:val="18"/>
              </w:rPr>
              <w:t>48.20</w:t>
            </w:r>
          </w:p>
        </w:tc>
        <w:tc>
          <w:tcPr>
            <w:tcW w:w="1410" w:type="dxa"/>
            <w:vAlign w:val="top"/>
          </w:tcPr>
          <w:p w14:paraId="592279C9">
            <w:pPr>
              <w:pStyle w:val="17"/>
              <w:spacing w:before="68" w:line="225" w:lineRule="auto"/>
              <w:ind w:right="17"/>
              <w:jc w:val="right"/>
              <w:rPr>
                <w:sz w:val="18"/>
                <w:szCs w:val="18"/>
              </w:rPr>
            </w:pPr>
            <w:r>
              <w:rPr>
                <w:b/>
                <w:bCs/>
                <w:spacing w:val="-2"/>
                <w:sz w:val="18"/>
                <w:szCs w:val="18"/>
              </w:rPr>
              <w:t>0.00</w:t>
            </w:r>
          </w:p>
        </w:tc>
        <w:tc>
          <w:tcPr>
            <w:tcW w:w="1333" w:type="dxa"/>
            <w:vAlign w:val="top"/>
          </w:tcPr>
          <w:p w14:paraId="662571BC">
            <w:pPr>
              <w:pStyle w:val="17"/>
              <w:spacing w:before="68" w:line="225" w:lineRule="auto"/>
              <w:ind w:right="15"/>
              <w:jc w:val="right"/>
              <w:rPr>
                <w:sz w:val="18"/>
                <w:szCs w:val="18"/>
              </w:rPr>
            </w:pPr>
            <w:r>
              <w:rPr>
                <w:b/>
                <w:bCs/>
                <w:spacing w:val="-3"/>
                <w:sz w:val="18"/>
                <w:szCs w:val="18"/>
              </w:rPr>
              <w:t>13.99</w:t>
            </w:r>
          </w:p>
        </w:tc>
        <w:tc>
          <w:tcPr>
            <w:tcW w:w="1153" w:type="dxa"/>
            <w:vAlign w:val="top"/>
          </w:tcPr>
          <w:p w14:paraId="0BF88C39">
            <w:pPr>
              <w:pStyle w:val="17"/>
              <w:spacing w:before="68" w:line="225" w:lineRule="auto"/>
              <w:ind w:right="14"/>
              <w:jc w:val="right"/>
              <w:rPr>
                <w:sz w:val="18"/>
                <w:szCs w:val="18"/>
              </w:rPr>
            </w:pPr>
            <w:r>
              <w:rPr>
                <w:b/>
                <w:bCs/>
                <w:spacing w:val="-2"/>
                <w:sz w:val="18"/>
                <w:szCs w:val="18"/>
              </w:rPr>
              <w:t>0.00</w:t>
            </w:r>
          </w:p>
        </w:tc>
        <w:tc>
          <w:tcPr>
            <w:tcW w:w="1064" w:type="dxa"/>
            <w:vAlign w:val="top"/>
          </w:tcPr>
          <w:p w14:paraId="6258F6B1">
            <w:pPr>
              <w:pStyle w:val="17"/>
              <w:spacing w:before="68" w:line="225" w:lineRule="auto"/>
              <w:ind w:right="13"/>
              <w:jc w:val="right"/>
              <w:rPr>
                <w:sz w:val="18"/>
                <w:szCs w:val="18"/>
              </w:rPr>
            </w:pPr>
            <w:r>
              <w:rPr>
                <w:b/>
                <w:bCs/>
                <w:spacing w:val="-2"/>
                <w:sz w:val="18"/>
                <w:szCs w:val="18"/>
              </w:rPr>
              <w:t>0.00</w:t>
            </w:r>
          </w:p>
        </w:tc>
        <w:tc>
          <w:tcPr>
            <w:tcW w:w="2062" w:type="dxa"/>
            <w:vAlign w:val="top"/>
          </w:tcPr>
          <w:p w14:paraId="3FF21797">
            <w:pPr>
              <w:pStyle w:val="17"/>
              <w:spacing w:before="68" w:line="225" w:lineRule="auto"/>
              <w:ind w:right="20"/>
              <w:jc w:val="right"/>
              <w:rPr>
                <w:sz w:val="18"/>
                <w:szCs w:val="18"/>
              </w:rPr>
            </w:pPr>
            <w:r>
              <w:rPr>
                <w:b/>
                <w:bCs/>
                <w:spacing w:val="-2"/>
                <w:sz w:val="18"/>
                <w:szCs w:val="18"/>
              </w:rPr>
              <w:t>0.00</w:t>
            </w:r>
          </w:p>
        </w:tc>
      </w:tr>
      <w:tr w14:paraId="024EFF7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312" w:type="dxa"/>
            <w:gridSpan w:val="3"/>
            <w:vAlign w:val="top"/>
          </w:tcPr>
          <w:p w14:paraId="1E1A7DAF">
            <w:pPr>
              <w:pStyle w:val="17"/>
              <w:spacing w:before="69" w:line="224" w:lineRule="auto"/>
              <w:ind w:left="44"/>
              <w:rPr>
                <w:sz w:val="18"/>
                <w:szCs w:val="18"/>
              </w:rPr>
            </w:pPr>
            <w:r>
              <w:rPr>
                <w:b/>
                <w:bCs/>
                <w:spacing w:val="-1"/>
                <w:sz w:val="18"/>
                <w:szCs w:val="18"/>
              </w:rPr>
              <w:t>20805</w:t>
            </w:r>
          </w:p>
        </w:tc>
        <w:tc>
          <w:tcPr>
            <w:tcW w:w="3416" w:type="dxa"/>
            <w:vAlign w:val="top"/>
          </w:tcPr>
          <w:p w14:paraId="00529E28">
            <w:pPr>
              <w:pStyle w:val="17"/>
              <w:spacing w:before="69" w:line="219" w:lineRule="auto"/>
              <w:ind w:left="36"/>
              <w:rPr>
                <w:sz w:val="18"/>
                <w:szCs w:val="18"/>
              </w:rPr>
            </w:pPr>
            <w:r>
              <w:rPr>
                <w:b/>
                <w:bCs/>
                <w:spacing w:val="-2"/>
                <w:sz w:val="18"/>
                <w:szCs w:val="18"/>
              </w:rPr>
              <w:t>行政事业单位养老支出</w:t>
            </w:r>
          </w:p>
        </w:tc>
        <w:tc>
          <w:tcPr>
            <w:tcW w:w="1438" w:type="dxa"/>
            <w:vAlign w:val="top"/>
          </w:tcPr>
          <w:p w14:paraId="51D56D80">
            <w:pPr>
              <w:pStyle w:val="17"/>
              <w:spacing w:before="69" w:line="224" w:lineRule="auto"/>
              <w:ind w:right="19"/>
              <w:jc w:val="right"/>
              <w:rPr>
                <w:sz w:val="18"/>
                <w:szCs w:val="18"/>
              </w:rPr>
            </w:pPr>
            <w:r>
              <w:rPr>
                <w:b/>
                <w:bCs/>
                <w:spacing w:val="-1"/>
                <w:sz w:val="18"/>
                <w:szCs w:val="18"/>
              </w:rPr>
              <w:t>62.19</w:t>
            </w:r>
          </w:p>
        </w:tc>
        <w:tc>
          <w:tcPr>
            <w:tcW w:w="1439" w:type="dxa"/>
            <w:vAlign w:val="top"/>
          </w:tcPr>
          <w:p w14:paraId="6155BB31">
            <w:pPr>
              <w:pStyle w:val="17"/>
              <w:spacing w:before="69" w:line="224" w:lineRule="auto"/>
              <w:ind w:right="18"/>
              <w:jc w:val="right"/>
              <w:rPr>
                <w:sz w:val="18"/>
                <w:szCs w:val="18"/>
              </w:rPr>
            </w:pPr>
            <w:r>
              <w:rPr>
                <w:b/>
                <w:bCs/>
                <w:sz w:val="18"/>
                <w:szCs w:val="18"/>
              </w:rPr>
              <w:t>48.20</w:t>
            </w:r>
          </w:p>
        </w:tc>
        <w:tc>
          <w:tcPr>
            <w:tcW w:w="1410" w:type="dxa"/>
            <w:vAlign w:val="top"/>
          </w:tcPr>
          <w:p w14:paraId="617A8A83">
            <w:pPr>
              <w:pStyle w:val="17"/>
              <w:spacing w:before="69" w:line="224" w:lineRule="auto"/>
              <w:ind w:right="17"/>
              <w:jc w:val="right"/>
              <w:rPr>
                <w:sz w:val="18"/>
                <w:szCs w:val="18"/>
              </w:rPr>
            </w:pPr>
            <w:r>
              <w:rPr>
                <w:b/>
                <w:bCs/>
                <w:spacing w:val="-2"/>
                <w:sz w:val="18"/>
                <w:szCs w:val="18"/>
              </w:rPr>
              <w:t>0.00</w:t>
            </w:r>
          </w:p>
        </w:tc>
        <w:tc>
          <w:tcPr>
            <w:tcW w:w="1333" w:type="dxa"/>
            <w:vAlign w:val="top"/>
          </w:tcPr>
          <w:p w14:paraId="332234C6">
            <w:pPr>
              <w:pStyle w:val="17"/>
              <w:spacing w:before="69" w:line="224" w:lineRule="auto"/>
              <w:ind w:right="15"/>
              <w:jc w:val="right"/>
              <w:rPr>
                <w:sz w:val="18"/>
                <w:szCs w:val="18"/>
              </w:rPr>
            </w:pPr>
            <w:r>
              <w:rPr>
                <w:b/>
                <w:bCs/>
                <w:spacing w:val="-3"/>
                <w:sz w:val="18"/>
                <w:szCs w:val="18"/>
              </w:rPr>
              <w:t>13.99</w:t>
            </w:r>
          </w:p>
        </w:tc>
        <w:tc>
          <w:tcPr>
            <w:tcW w:w="1153" w:type="dxa"/>
            <w:vAlign w:val="top"/>
          </w:tcPr>
          <w:p w14:paraId="542C0B86">
            <w:pPr>
              <w:pStyle w:val="17"/>
              <w:spacing w:before="69" w:line="224" w:lineRule="auto"/>
              <w:ind w:right="14"/>
              <w:jc w:val="right"/>
              <w:rPr>
                <w:sz w:val="18"/>
                <w:szCs w:val="18"/>
              </w:rPr>
            </w:pPr>
            <w:r>
              <w:rPr>
                <w:b/>
                <w:bCs/>
                <w:spacing w:val="-2"/>
                <w:sz w:val="18"/>
                <w:szCs w:val="18"/>
              </w:rPr>
              <w:t>0.00</w:t>
            </w:r>
          </w:p>
        </w:tc>
        <w:tc>
          <w:tcPr>
            <w:tcW w:w="1064" w:type="dxa"/>
            <w:vAlign w:val="top"/>
          </w:tcPr>
          <w:p w14:paraId="05C3070E">
            <w:pPr>
              <w:pStyle w:val="17"/>
              <w:spacing w:before="69" w:line="224" w:lineRule="auto"/>
              <w:ind w:right="13"/>
              <w:jc w:val="right"/>
              <w:rPr>
                <w:sz w:val="18"/>
                <w:szCs w:val="18"/>
              </w:rPr>
            </w:pPr>
            <w:r>
              <w:rPr>
                <w:b/>
                <w:bCs/>
                <w:spacing w:val="-2"/>
                <w:sz w:val="18"/>
                <w:szCs w:val="18"/>
              </w:rPr>
              <w:t>0.00</w:t>
            </w:r>
          </w:p>
        </w:tc>
        <w:tc>
          <w:tcPr>
            <w:tcW w:w="2062" w:type="dxa"/>
            <w:vAlign w:val="top"/>
          </w:tcPr>
          <w:p w14:paraId="17F5511D">
            <w:pPr>
              <w:pStyle w:val="17"/>
              <w:spacing w:before="69" w:line="224" w:lineRule="auto"/>
              <w:ind w:right="20"/>
              <w:jc w:val="right"/>
              <w:rPr>
                <w:sz w:val="18"/>
                <w:szCs w:val="18"/>
              </w:rPr>
            </w:pPr>
            <w:r>
              <w:rPr>
                <w:b/>
                <w:bCs/>
                <w:spacing w:val="-2"/>
                <w:sz w:val="18"/>
                <w:szCs w:val="18"/>
              </w:rPr>
              <w:t>0.00</w:t>
            </w:r>
          </w:p>
        </w:tc>
      </w:tr>
      <w:tr w14:paraId="73DC1B3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28FCBC64">
            <w:pPr>
              <w:pStyle w:val="17"/>
              <w:spacing w:before="71" w:line="223" w:lineRule="auto"/>
              <w:ind w:left="44"/>
              <w:rPr>
                <w:sz w:val="18"/>
                <w:szCs w:val="18"/>
              </w:rPr>
            </w:pPr>
            <w:r>
              <w:rPr>
                <w:spacing w:val="-1"/>
                <w:sz w:val="18"/>
                <w:szCs w:val="18"/>
              </w:rPr>
              <w:t>2080505</w:t>
            </w:r>
          </w:p>
        </w:tc>
        <w:tc>
          <w:tcPr>
            <w:tcW w:w="3416" w:type="dxa"/>
            <w:vAlign w:val="top"/>
          </w:tcPr>
          <w:p w14:paraId="43710AB0">
            <w:pPr>
              <w:pStyle w:val="17"/>
              <w:spacing w:before="71" w:line="219" w:lineRule="auto"/>
              <w:ind w:left="32"/>
              <w:rPr>
                <w:sz w:val="18"/>
                <w:szCs w:val="18"/>
              </w:rPr>
            </w:pPr>
            <w:r>
              <w:rPr>
                <w:spacing w:val="-1"/>
                <w:sz w:val="18"/>
                <w:szCs w:val="18"/>
              </w:rPr>
              <w:t>机关事业单位基本养老保险缴费支出</w:t>
            </w:r>
          </w:p>
        </w:tc>
        <w:tc>
          <w:tcPr>
            <w:tcW w:w="1438" w:type="dxa"/>
            <w:vAlign w:val="top"/>
          </w:tcPr>
          <w:p w14:paraId="0E2B5CEB">
            <w:pPr>
              <w:pStyle w:val="17"/>
              <w:spacing w:before="71" w:line="223" w:lineRule="auto"/>
              <w:ind w:right="16"/>
              <w:jc w:val="right"/>
              <w:rPr>
                <w:sz w:val="18"/>
                <w:szCs w:val="18"/>
              </w:rPr>
            </w:pPr>
            <w:r>
              <w:rPr>
                <w:spacing w:val="-1"/>
                <w:sz w:val="18"/>
                <w:szCs w:val="18"/>
              </w:rPr>
              <w:t>41.44</w:t>
            </w:r>
          </w:p>
        </w:tc>
        <w:tc>
          <w:tcPr>
            <w:tcW w:w="1439" w:type="dxa"/>
            <w:vAlign w:val="top"/>
          </w:tcPr>
          <w:p w14:paraId="2D3E344E">
            <w:pPr>
              <w:pStyle w:val="17"/>
              <w:spacing w:before="71" w:line="223" w:lineRule="auto"/>
              <w:ind w:right="15"/>
              <w:jc w:val="right"/>
              <w:rPr>
                <w:sz w:val="18"/>
                <w:szCs w:val="18"/>
              </w:rPr>
            </w:pPr>
            <w:r>
              <w:rPr>
                <w:spacing w:val="-2"/>
                <w:sz w:val="18"/>
                <w:szCs w:val="18"/>
              </w:rPr>
              <w:t>32.34</w:t>
            </w:r>
          </w:p>
        </w:tc>
        <w:tc>
          <w:tcPr>
            <w:tcW w:w="1410" w:type="dxa"/>
            <w:vAlign w:val="top"/>
          </w:tcPr>
          <w:p w14:paraId="4F58F045">
            <w:pPr>
              <w:pStyle w:val="17"/>
              <w:spacing w:before="71" w:line="223" w:lineRule="auto"/>
              <w:ind w:right="14"/>
              <w:jc w:val="right"/>
              <w:rPr>
                <w:sz w:val="18"/>
                <w:szCs w:val="18"/>
              </w:rPr>
            </w:pPr>
            <w:r>
              <w:rPr>
                <w:spacing w:val="-2"/>
                <w:sz w:val="18"/>
                <w:szCs w:val="18"/>
              </w:rPr>
              <w:t>0.00</w:t>
            </w:r>
          </w:p>
        </w:tc>
        <w:tc>
          <w:tcPr>
            <w:tcW w:w="1333" w:type="dxa"/>
            <w:vAlign w:val="top"/>
          </w:tcPr>
          <w:p w14:paraId="65AF76C6">
            <w:pPr>
              <w:pStyle w:val="17"/>
              <w:spacing w:before="71" w:line="223" w:lineRule="auto"/>
              <w:ind w:right="13"/>
              <w:jc w:val="right"/>
              <w:rPr>
                <w:sz w:val="18"/>
                <w:szCs w:val="18"/>
              </w:rPr>
            </w:pPr>
            <w:r>
              <w:rPr>
                <w:spacing w:val="-2"/>
                <w:sz w:val="18"/>
                <w:szCs w:val="18"/>
              </w:rPr>
              <w:t>9.10</w:t>
            </w:r>
          </w:p>
        </w:tc>
        <w:tc>
          <w:tcPr>
            <w:tcW w:w="1153" w:type="dxa"/>
            <w:vAlign w:val="top"/>
          </w:tcPr>
          <w:p w14:paraId="725AB3BF">
            <w:pPr>
              <w:pStyle w:val="17"/>
              <w:spacing w:before="71" w:line="223" w:lineRule="auto"/>
              <w:ind w:right="11"/>
              <w:jc w:val="right"/>
              <w:rPr>
                <w:sz w:val="18"/>
                <w:szCs w:val="18"/>
              </w:rPr>
            </w:pPr>
            <w:r>
              <w:rPr>
                <w:spacing w:val="-2"/>
                <w:sz w:val="18"/>
                <w:szCs w:val="18"/>
              </w:rPr>
              <w:t>0.00</w:t>
            </w:r>
          </w:p>
        </w:tc>
        <w:tc>
          <w:tcPr>
            <w:tcW w:w="1064" w:type="dxa"/>
            <w:vAlign w:val="top"/>
          </w:tcPr>
          <w:p w14:paraId="0936E6CC">
            <w:pPr>
              <w:pStyle w:val="17"/>
              <w:spacing w:before="71" w:line="223" w:lineRule="auto"/>
              <w:ind w:right="10"/>
              <w:jc w:val="right"/>
              <w:rPr>
                <w:sz w:val="18"/>
                <w:szCs w:val="18"/>
              </w:rPr>
            </w:pPr>
            <w:r>
              <w:rPr>
                <w:spacing w:val="-2"/>
                <w:sz w:val="18"/>
                <w:szCs w:val="18"/>
              </w:rPr>
              <w:t>0.00</w:t>
            </w:r>
          </w:p>
        </w:tc>
        <w:tc>
          <w:tcPr>
            <w:tcW w:w="2062" w:type="dxa"/>
            <w:vAlign w:val="top"/>
          </w:tcPr>
          <w:p w14:paraId="5B07F016">
            <w:pPr>
              <w:pStyle w:val="17"/>
              <w:spacing w:before="71" w:line="223" w:lineRule="auto"/>
              <w:ind w:right="17"/>
              <w:jc w:val="right"/>
              <w:rPr>
                <w:sz w:val="18"/>
                <w:szCs w:val="18"/>
              </w:rPr>
            </w:pPr>
            <w:r>
              <w:rPr>
                <w:spacing w:val="-2"/>
                <w:sz w:val="18"/>
                <w:szCs w:val="18"/>
              </w:rPr>
              <w:t>0.00</w:t>
            </w:r>
          </w:p>
        </w:tc>
      </w:tr>
      <w:tr w14:paraId="4DC6BA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5B355D13">
            <w:pPr>
              <w:pStyle w:val="17"/>
              <w:spacing w:before="71" w:line="223" w:lineRule="auto"/>
              <w:ind w:left="44"/>
              <w:rPr>
                <w:sz w:val="18"/>
                <w:szCs w:val="18"/>
              </w:rPr>
            </w:pPr>
            <w:r>
              <w:rPr>
                <w:spacing w:val="-1"/>
                <w:sz w:val="18"/>
                <w:szCs w:val="18"/>
              </w:rPr>
              <w:t>2080506</w:t>
            </w:r>
          </w:p>
        </w:tc>
        <w:tc>
          <w:tcPr>
            <w:tcW w:w="3416" w:type="dxa"/>
            <w:vAlign w:val="top"/>
          </w:tcPr>
          <w:p w14:paraId="1F15129E">
            <w:pPr>
              <w:pStyle w:val="17"/>
              <w:spacing w:before="71" w:line="219" w:lineRule="auto"/>
              <w:ind w:left="32"/>
              <w:rPr>
                <w:sz w:val="18"/>
                <w:szCs w:val="18"/>
              </w:rPr>
            </w:pPr>
            <w:r>
              <w:rPr>
                <w:spacing w:val="-1"/>
                <w:sz w:val="18"/>
                <w:szCs w:val="18"/>
              </w:rPr>
              <w:t>机关事业单位职业年金缴费支出</w:t>
            </w:r>
          </w:p>
        </w:tc>
        <w:tc>
          <w:tcPr>
            <w:tcW w:w="1438" w:type="dxa"/>
            <w:vAlign w:val="top"/>
          </w:tcPr>
          <w:p w14:paraId="22A209AE">
            <w:pPr>
              <w:pStyle w:val="17"/>
              <w:spacing w:before="71" w:line="223" w:lineRule="auto"/>
              <w:ind w:right="16"/>
              <w:jc w:val="right"/>
              <w:rPr>
                <w:sz w:val="18"/>
                <w:szCs w:val="18"/>
              </w:rPr>
            </w:pPr>
            <w:r>
              <w:rPr>
                <w:spacing w:val="-2"/>
                <w:sz w:val="18"/>
                <w:szCs w:val="18"/>
              </w:rPr>
              <w:t>20.75</w:t>
            </w:r>
          </w:p>
        </w:tc>
        <w:tc>
          <w:tcPr>
            <w:tcW w:w="1439" w:type="dxa"/>
            <w:vAlign w:val="top"/>
          </w:tcPr>
          <w:p w14:paraId="005E7CA6">
            <w:pPr>
              <w:pStyle w:val="17"/>
              <w:spacing w:before="71" w:line="223" w:lineRule="auto"/>
              <w:ind w:right="15"/>
              <w:jc w:val="right"/>
              <w:rPr>
                <w:sz w:val="18"/>
                <w:szCs w:val="18"/>
              </w:rPr>
            </w:pPr>
            <w:r>
              <w:rPr>
                <w:spacing w:val="-4"/>
                <w:sz w:val="18"/>
                <w:szCs w:val="18"/>
              </w:rPr>
              <w:t>15.86</w:t>
            </w:r>
          </w:p>
        </w:tc>
        <w:tc>
          <w:tcPr>
            <w:tcW w:w="1410" w:type="dxa"/>
            <w:vAlign w:val="top"/>
          </w:tcPr>
          <w:p w14:paraId="248D9DD0">
            <w:pPr>
              <w:pStyle w:val="17"/>
              <w:spacing w:before="71" w:line="223" w:lineRule="auto"/>
              <w:ind w:right="14"/>
              <w:jc w:val="right"/>
              <w:rPr>
                <w:sz w:val="18"/>
                <w:szCs w:val="18"/>
              </w:rPr>
            </w:pPr>
            <w:r>
              <w:rPr>
                <w:spacing w:val="-2"/>
                <w:sz w:val="18"/>
                <w:szCs w:val="18"/>
              </w:rPr>
              <w:t>0.00</w:t>
            </w:r>
          </w:p>
        </w:tc>
        <w:tc>
          <w:tcPr>
            <w:tcW w:w="1333" w:type="dxa"/>
            <w:vAlign w:val="top"/>
          </w:tcPr>
          <w:p w14:paraId="388B463B">
            <w:pPr>
              <w:pStyle w:val="17"/>
              <w:spacing w:before="71" w:line="223" w:lineRule="auto"/>
              <w:ind w:right="13"/>
              <w:jc w:val="right"/>
              <w:rPr>
                <w:sz w:val="18"/>
                <w:szCs w:val="18"/>
              </w:rPr>
            </w:pPr>
            <w:r>
              <w:rPr>
                <w:spacing w:val="-1"/>
                <w:sz w:val="18"/>
                <w:szCs w:val="18"/>
              </w:rPr>
              <w:t>4.89</w:t>
            </w:r>
          </w:p>
        </w:tc>
        <w:tc>
          <w:tcPr>
            <w:tcW w:w="1153" w:type="dxa"/>
            <w:vAlign w:val="top"/>
          </w:tcPr>
          <w:p w14:paraId="4C6C9392">
            <w:pPr>
              <w:pStyle w:val="17"/>
              <w:spacing w:before="71" w:line="223" w:lineRule="auto"/>
              <w:ind w:right="11"/>
              <w:jc w:val="right"/>
              <w:rPr>
                <w:sz w:val="18"/>
                <w:szCs w:val="18"/>
              </w:rPr>
            </w:pPr>
            <w:r>
              <w:rPr>
                <w:spacing w:val="-2"/>
                <w:sz w:val="18"/>
                <w:szCs w:val="18"/>
              </w:rPr>
              <w:t>0.00</w:t>
            </w:r>
          </w:p>
        </w:tc>
        <w:tc>
          <w:tcPr>
            <w:tcW w:w="1064" w:type="dxa"/>
            <w:vAlign w:val="top"/>
          </w:tcPr>
          <w:p w14:paraId="517C1329">
            <w:pPr>
              <w:pStyle w:val="17"/>
              <w:spacing w:before="71" w:line="223" w:lineRule="auto"/>
              <w:ind w:right="10"/>
              <w:jc w:val="right"/>
              <w:rPr>
                <w:sz w:val="18"/>
                <w:szCs w:val="18"/>
              </w:rPr>
            </w:pPr>
            <w:r>
              <w:rPr>
                <w:spacing w:val="-2"/>
                <w:sz w:val="18"/>
                <w:szCs w:val="18"/>
              </w:rPr>
              <w:t>0.00</w:t>
            </w:r>
          </w:p>
        </w:tc>
        <w:tc>
          <w:tcPr>
            <w:tcW w:w="2062" w:type="dxa"/>
            <w:vAlign w:val="top"/>
          </w:tcPr>
          <w:p w14:paraId="4FF765FF">
            <w:pPr>
              <w:pStyle w:val="17"/>
              <w:spacing w:before="71" w:line="223" w:lineRule="auto"/>
              <w:ind w:right="17"/>
              <w:jc w:val="right"/>
              <w:rPr>
                <w:sz w:val="18"/>
                <w:szCs w:val="18"/>
              </w:rPr>
            </w:pPr>
            <w:r>
              <w:rPr>
                <w:spacing w:val="-2"/>
                <w:sz w:val="18"/>
                <w:szCs w:val="18"/>
              </w:rPr>
              <w:t>0.00</w:t>
            </w:r>
          </w:p>
        </w:tc>
      </w:tr>
      <w:tr w14:paraId="5971C9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757FEEAD">
            <w:pPr>
              <w:pStyle w:val="17"/>
              <w:spacing w:before="72" w:line="222" w:lineRule="auto"/>
              <w:ind w:left="44"/>
              <w:rPr>
                <w:sz w:val="18"/>
                <w:szCs w:val="18"/>
              </w:rPr>
            </w:pPr>
            <w:r>
              <w:rPr>
                <w:b/>
                <w:bCs/>
                <w:spacing w:val="-3"/>
                <w:sz w:val="18"/>
                <w:szCs w:val="18"/>
              </w:rPr>
              <w:t>210</w:t>
            </w:r>
          </w:p>
        </w:tc>
        <w:tc>
          <w:tcPr>
            <w:tcW w:w="3416" w:type="dxa"/>
            <w:vAlign w:val="top"/>
          </w:tcPr>
          <w:p w14:paraId="1F4747F5">
            <w:pPr>
              <w:pStyle w:val="17"/>
              <w:spacing w:before="72" w:line="219" w:lineRule="auto"/>
              <w:ind w:left="35"/>
              <w:rPr>
                <w:sz w:val="18"/>
                <w:szCs w:val="18"/>
              </w:rPr>
            </w:pPr>
            <w:r>
              <w:rPr>
                <w:b/>
                <w:bCs/>
                <w:spacing w:val="-2"/>
                <w:sz w:val="18"/>
                <w:szCs w:val="18"/>
              </w:rPr>
              <w:t>卫生健康支出</w:t>
            </w:r>
          </w:p>
        </w:tc>
        <w:tc>
          <w:tcPr>
            <w:tcW w:w="1438" w:type="dxa"/>
            <w:vAlign w:val="top"/>
          </w:tcPr>
          <w:p w14:paraId="6463BAE1">
            <w:pPr>
              <w:pStyle w:val="17"/>
              <w:spacing w:before="72" w:line="222" w:lineRule="auto"/>
              <w:ind w:right="19"/>
              <w:jc w:val="right"/>
              <w:rPr>
                <w:sz w:val="18"/>
                <w:szCs w:val="18"/>
              </w:rPr>
            </w:pPr>
            <w:r>
              <w:rPr>
                <w:b/>
                <w:bCs/>
                <w:spacing w:val="-1"/>
                <w:sz w:val="18"/>
                <w:szCs w:val="18"/>
              </w:rPr>
              <w:t>33.97</w:t>
            </w:r>
          </w:p>
        </w:tc>
        <w:tc>
          <w:tcPr>
            <w:tcW w:w="1439" w:type="dxa"/>
            <w:vAlign w:val="top"/>
          </w:tcPr>
          <w:p w14:paraId="7CD24110">
            <w:pPr>
              <w:pStyle w:val="17"/>
              <w:spacing w:before="72" w:line="222" w:lineRule="auto"/>
              <w:ind w:right="18"/>
              <w:jc w:val="right"/>
              <w:rPr>
                <w:sz w:val="18"/>
                <w:szCs w:val="18"/>
              </w:rPr>
            </w:pPr>
            <w:r>
              <w:rPr>
                <w:b/>
                <w:bCs/>
                <w:spacing w:val="-3"/>
                <w:sz w:val="18"/>
                <w:szCs w:val="18"/>
              </w:rPr>
              <w:t>19.00</w:t>
            </w:r>
          </w:p>
        </w:tc>
        <w:tc>
          <w:tcPr>
            <w:tcW w:w="1410" w:type="dxa"/>
            <w:vAlign w:val="top"/>
          </w:tcPr>
          <w:p w14:paraId="476AC5B4">
            <w:pPr>
              <w:pStyle w:val="17"/>
              <w:spacing w:before="72" w:line="222" w:lineRule="auto"/>
              <w:ind w:right="17"/>
              <w:jc w:val="right"/>
              <w:rPr>
                <w:sz w:val="18"/>
                <w:szCs w:val="18"/>
              </w:rPr>
            </w:pPr>
            <w:r>
              <w:rPr>
                <w:b/>
                <w:bCs/>
                <w:spacing w:val="-2"/>
                <w:sz w:val="18"/>
                <w:szCs w:val="18"/>
              </w:rPr>
              <w:t>0.00</w:t>
            </w:r>
          </w:p>
        </w:tc>
        <w:tc>
          <w:tcPr>
            <w:tcW w:w="1333" w:type="dxa"/>
            <w:vAlign w:val="top"/>
          </w:tcPr>
          <w:p w14:paraId="635CC295">
            <w:pPr>
              <w:pStyle w:val="17"/>
              <w:spacing w:before="72" w:line="222" w:lineRule="auto"/>
              <w:ind w:right="15"/>
              <w:jc w:val="right"/>
              <w:rPr>
                <w:sz w:val="18"/>
                <w:szCs w:val="18"/>
              </w:rPr>
            </w:pPr>
            <w:r>
              <w:rPr>
                <w:b/>
                <w:bCs/>
                <w:spacing w:val="-3"/>
                <w:sz w:val="18"/>
                <w:szCs w:val="18"/>
              </w:rPr>
              <w:t>14.97</w:t>
            </w:r>
          </w:p>
        </w:tc>
        <w:tc>
          <w:tcPr>
            <w:tcW w:w="1153" w:type="dxa"/>
            <w:vAlign w:val="top"/>
          </w:tcPr>
          <w:p w14:paraId="68BCA66C">
            <w:pPr>
              <w:pStyle w:val="17"/>
              <w:spacing w:before="72" w:line="222" w:lineRule="auto"/>
              <w:ind w:right="14"/>
              <w:jc w:val="right"/>
              <w:rPr>
                <w:sz w:val="18"/>
                <w:szCs w:val="18"/>
              </w:rPr>
            </w:pPr>
            <w:r>
              <w:rPr>
                <w:b/>
                <w:bCs/>
                <w:spacing w:val="-2"/>
                <w:sz w:val="18"/>
                <w:szCs w:val="18"/>
              </w:rPr>
              <w:t>0.00</w:t>
            </w:r>
          </w:p>
        </w:tc>
        <w:tc>
          <w:tcPr>
            <w:tcW w:w="1064" w:type="dxa"/>
            <w:vAlign w:val="top"/>
          </w:tcPr>
          <w:p w14:paraId="08F5CB63">
            <w:pPr>
              <w:pStyle w:val="17"/>
              <w:spacing w:before="72" w:line="222" w:lineRule="auto"/>
              <w:ind w:right="13"/>
              <w:jc w:val="right"/>
              <w:rPr>
                <w:sz w:val="18"/>
                <w:szCs w:val="18"/>
              </w:rPr>
            </w:pPr>
            <w:r>
              <w:rPr>
                <w:b/>
                <w:bCs/>
                <w:spacing w:val="-2"/>
                <w:sz w:val="18"/>
                <w:szCs w:val="18"/>
              </w:rPr>
              <w:t>0.00</w:t>
            </w:r>
          </w:p>
        </w:tc>
        <w:tc>
          <w:tcPr>
            <w:tcW w:w="2062" w:type="dxa"/>
            <w:vAlign w:val="top"/>
          </w:tcPr>
          <w:p w14:paraId="59C1B1DE">
            <w:pPr>
              <w:pStyle w:val="17"/>
              <w:spacing w:before="72" w:line="222" w:lineRule="auto"/>
              <w:ind w:right="20"/>
              <w:jc w:val="right"/>
              <w:rPr>
                <w:sz w:val="18"/>
                <w:szCs w:val="18"/>
              </w:rPr>
            </w:pPr>
            <w:r>
              <w:rPr>
                <w:b/>
                <w:bCs/>
                <w:spacing w:val="-2"/>
                <w:sz w:val="18"/>
                <w:szCs w:val="18"/>
              </w:rPr>
              <w:t>0.00</w:t>
            </w:r>
          </w:p>
        </w:tc>
      </w:tr>
      <w:tr w14:paraId="2A9B3D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312" w:type="dxa"/>
            <w:gridSpan w:val="3"/>
            <w:vAlign w:val="top"/>
          </w:tcPr>
          <w:p w14:paraId="00CE493B">
            <w:pPr>
              <w:pStyle w:val="17"/>
              <w:spacing w:before="72" w:line="221" w:lineRule="auto"/>
              <w:ind w:left="44"/>
              <w:rPr>
                <w:sz w:val="18"/>
                <w:szCs w:val="18"/>
              </w:rPr>
            </w:pPr>
            <w:r>
              <w:rPr>
                <w:b/>
                <w:bCs/>
                <w:spacing w:val="-1"/>
                <w:sz w:val="18"/>
                <w:szCs w:val="18"/>
              </w:rPr>
              <w:t>21011</w:t>
            </w:r>
          </w:p>
        </w:tc>
        <w:tc>
          <w:tcPr>
            <w:tcW w:w="3416" w:type="dxa"/>
            <w:vAlign w:val="top"/>
          </w:tcPr>
          <w:p w14:paraId="26F77BD1">
            <w:pPr>
              <w:pStyle w:val="17"/>
              <w:spacing w:before="72" w:line="220" w:lineRule="auto"/>
              <w:ind w:left="36"/>
              <w:rPr>
                <w:sz w:val="18"/>
                <w:szCs w:val="18"/>
              </w:rPr>
            </w:pPr>
            <w:r>
              <w:rPr>
                <w:b/>
                <w:bCs/>
                <w:spacing w:val="-2"/>
                <w:sz w:val="18"/>
                <w:szCs w:val="18"/>
              </w:rPr>
              <w:t>行政事业单位医疗</w:t>
            </w:r>
          </w:p>
        </w:tc>
        <w:tc>
          <w:tcPr>
            <w:tcW w:w="1438" w:type="dxa"/>
            <w:vAlign w:val="top"/>
          </w:tcPr>
          <w:p w14:paraId="59D66D2C">
            <w:pPr>
              <w:pStyle w:val="17"/>
              <w:spacing w:before="72" w:line="221" w:lineRule="auto"/>
              <w:ind w:right="19"/>
              <w:jc w:val="right"/>
              <w:rPr>
                <w:sz w:val="18"/>
                <w:szCs w:val="18"/>
              </w:rPr>
            </w:pPr>
            <w:r>
              <w:rPr>
                <w:b/>
                <w:bCs/>
                <w:spacing w:val="-1"/>
                <w:sz w:val="18"/>
                <w:szCs w:val="18"/>
              </w:rPr>
              <w:t>33.97</w:t>
            </w:r>
          </w:p>
        </w:tc>
        <w:tc>
          <w:tcPr>
            <w:tcW w:w="1439" w:type="dxa"/>
            <w:vAlign w:val="top"/>
          </w:tcPr>
          <w:p w14:paraId="4E8F06E4">
            <w:pPr>
              <w:pStyle w:val="17"/>
              <w:spacing w:before="72" w:line="221" w:lineRule="auto"/>
              <w:ind w:right="18"/>
              <w:jc w:val="right"/>
              <w:rPr>
                <w:sz w:val="18"/>
                <w:szCs w:val="18"/>
              </w:rPr>
            </w:pPr>
            <w:r>
              <w:rPr>
                <w:b/>
                <w:bCs/>
                <w:spacing w:val="-3"/>
                <w:sz w:val="18"/>
                <w:szCs w:val="18"/>
              </w:rPr>
              <w:t>19.00</w:t>
            </w:r>
          </w:p>
        </w:tc>
        <w:tc>
          <w:tcPr>
            <w:tcW w:w="1410" w:type="dxa"/>
            <w:vAlign w:val="top"/>
          </w:tcPr>
          <w:p w14:paraId="28FEC40A">
            <w:pPr>
              <w:pStyle w:val="17"/>
              <w:spacing w:before="72" w:line="221" w:lineRule="auto"/>
              <w:ind w:right="17"/>
              <w:jc w:val="right"/>
              <w:rPr>
                <w:sz w:val="18"/>
                <w:szCs w:val="18"/>
              </w:rPr>
            </w:pPr>
            <w:r>
              <w:rPr>
                <w:b/>
                <w:bCs/>
                <w:spacing w:val="-2"/>
                <w:sz w:val="18"/>
                <w:szCs w:val="18"/>
              </w:rPr>
              <w:t>0.00</w:t>
            </w:r>
          </w:p>
        </w:tc>
        <w:tc>
          <w:tcPr>
            <w:tcW w:w="1333" w:type="dxa"/>
            <w:vAlign w:val="top"/>
          </w:tcPr>
          <w:p w14:paraId="032D174C">
            <w:pPr>
              <w:pStyle w:val="17"/>
              <w:spacing w:before="72" w:line="221" w:lineRule="auto"/>
              <w:ind w:right="15"/>
              <w:jc w:val="right"/>
              <w:rPr>
                <w:sz w:val="18"/>
                <w:szCs w:val="18"/>
              </w:rPr>
            </w:pPr>
            <w:r>
              <w:rPr>
                <w:b/>
                <w:bCs/>
                <w:spacing w:val="-3"/>
                <w:sz w:val="18"/>
                <w:szCs w:val="18"/>
              </w:rPr>
              <w:t>14.97</w:t>
            </w:r>
          </w:p>
        </w:tc>
        <w:tc>
          <w:tcPr>
            <w:tcW w:w="1153" w:type="dxa"/>
            <w:vAlign w:val="top"/>
          </w:tcPr>
          <w:p w14:paraId="0A1397C9">
            <w:pPr>
              <w:pStyle w:val="17"/>
              <w:spacing w:before="72" w:line="221" w:lineRule="auto"/>
              <w:ind w:right="14"/>
              <w:jc w:val="right"/>
              <w:rPr>
                <w:sz w:val="18"/>
                <w:szCs w:val="18"/>
              </w:rPr>
            </w:pPr>
            <w:r>
              <w:rPr>
                <w:b/>
                <w:bCs/>
                <w:spacing w:val="-2"/>
                <w:sz w:val="18"/>
                <w:szCs w:val="18"/>
              </w:rPr>
              <w:t>0.00</w:t>
            </w:r>
          </w:p>
        </w:tc>
        <w:tc>
          <w:tcPr>
            <w:tcW w:w="1064" w:type="dxa"/>
            <w:vAlign w:val="top"/>
          </w:tcPr>
          <w:p w14:paraId="407CDAE0">
            <w:pPr>
              <w:pStyle w:val="17"/>
              <w:spacing w:before="72" w:line="221" w:lineRule="auto"/>
              <w:ind w:right="13"/>
              <w:jc w:val="right"/>
              <w:rPr>
                <w:sz w:val="18"/>
                <w:szCs w:val="18"/>
              </w:rPr>
            </w:pPr>
            <w:r>
              <w:rPr>
                <w:b/>
                <w:bCs/>
                <w:spacing w:val="-2"/>
                <w:sz w:val="18"/>
                <w:szCs w:val="18"/>
              </w:rPr>
              <w:t>0.00</w:t>
            </w:r>
          </w:p>
        </w:tc>
        <w:tc>
          <w:tcPr>
            <w:tcW w:w="2062" w:type="dxa"/>
            <w:vAlign w:val="top"/>
          </w:tcPr>
          <w:p w14:paraId="6C667ECD">
            <w:pPr>
              <w:pStyle w:val="17"/>
              <w:spacing w:before="72" w:line="221" w:lineRule="auto"/>
              <w:ind w:right="20"/>
              <w:jc w:val="right"/>
              <w:rPr>
                <w:sz w:val="18"/>
                <w:szCs w:val="18"/>
              </w:rPr>
            </w:pPr>
            <w:r>
              <w:rPr>
                <w:b/>
                <w:bCs/>
                <w:spacing w:val="-2"/>
                <w:sz w:val="18"/>
                <w:szCs w:val="18"/>
              </w:rPr>
              <w:t>0.00</w:t>
            </w:r>
          </w:p>
        </w:tc>
      </w:tr>
      <w:tr w14:paraId="4FCC26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03EC87FD">
            <w:pPr>
              <w:pStyle w:val="17"/>
              <w:spacing w:before="73" w:line="221" w:lineRule="auto"/>
              <w:ind w:left="44"/>
              <w:rPr>
                <w:sz w:val="18"/>
                <w:szCs w:val="18"/>
              </w:rPr>
            </w:pPr>
            <w:r>
              <w:rPr>
                <w:spacing w:val="-1"/>
                <w:sz w:val="18"/>
                <w:szCs w:val="18"/>
              </w:rPr>
              <w:t>2101102</w:t>
            </w:r>
          </w:p>
        </w:tc>
        <w:tc>
          <w:tcPr>
            <w:tcW w:w="3416" w:type="dxa"/>
            <w:vAlign w:val="top"/>
          </w:tcPr>
          <w:p w14:paraId="42D80DE6">
            <w:pPr>
              <w:pStyle w:val="17"/>
              <w:spacing w:before="73" w:line="220" w:lineRule="auto"/>
              <w:ind w:left="33"/>
              <w:rPr>
                <w:sz w:val="18"/>
                <w:szCs w:val="18"/>
              </w:rPr>
            </w:pPr>
            <w:r>
              <w:rPr>
                <w:spacing w:val="-2"/>
                <w:sz w:val="18"/>
                <w:szCs w:val="18"/>
              </w:rPr>
              <w:t>事业单位医疗</w:t>
            </w:r>
          </w:p>
        </w:tc>
        <w:tc>
          <w:tcPr>
            <w:tcW w:w="1438" w:type="dxa"/>
            <w:vAlign w:val="top"/>
          </w:tcPr>
          <w:p w14:paraId="0CCC3A86">
            <w:pPr>
              <w:pStyle w:val="17"/>
              <w:spacing w:before="73" w:line="221" w:lineRule="auto"/>
              <w:ind w:right="16"/>
              <w:jc w:val="right"/>
              <w:rPr>
                <w:sz w:val="18"/>
                <w:szCs w:val="18"/>
              </w:rPr>
            </w:pPr>
            <w:r>
              <w:rPr>
                <w:spacing w:val="-2"/>
                <w:sz w:val="18"/>
                <w:szCs w:val="18"/>
              </w:rPr>
              <w:t>33.97</w:t>
            </w:r>
          </w:p>
        </w:tc>
        <w:tc>
          <w:tcPr>
            <w:tcW w:w="1439" w:type="dxa"/>
            <w:vAlign w:val="top"/>
          </w:tcPr>
          <w:p w14:paraId="31502DB6">
            <w:pPr>
              <w:pStyle w:val="17"/>
              <w:spacing w:before="73" w:line="221" w:lineRule="auto"/>
              <w:ind w:right="15"/>
              <w:jc w:val="right"/>
              <w:rPr>
                <w:sz w:val="18"/>
                <w:szCs w:val="18"/>
              </w:rPr>
            </w:pPr>
            <w:r>
              <w:rPr>
                <w:spacing w:val="-4"/>
                <w:sz w:val="18"/>
                <w:szCs w:val="18"/>
              </w:rPr>
              <w:t>19.00</w:t>
            </w:r>
          </w:p>
        </w:tc>
        <w:tc>
          <w:tcPr>
            <w:tcW w:w="1410" w:type="dxa"/>
            <w:vAlign w:val="top"/>
          </w:tcPr>
          <w:p w14:paraId="316B1DD7">
            <w:pPr>
              <w:pStyle w:val="17"/>
              <w:spacing w:before="73" w:line="221" w:lineRule="auto"/>
              <w:ind w:right="14"/>
              <w:jc w:val="right"/>
              <w:rPr>
                <w:sz w:val="18"/>
                <w:szCs w:val="18"/>
              </w:rPr>
            </w:pPr>
            <w:r>
              <w:rPr>
                <w:spacing w:val="-2"/>
                <w:sz w:val="18"/>
                <w:szCs w:val="18"/>
              </w:rPr>
              <w:t>0.00</w:t>
            </w:r>
          </w:p>
        </w:tc>
        <w:tc>
          <w:tcPr>
            <w:tcW w:w="1333" w:type="dxa"/>
            <w:vAlign w:val="top"/>
          </w:tcPr>
          <w:p w14:paraId="6BA0F19E">
            <w:pPr>
              <w:pStyle w:val="17"/>
              <w:spacing w:before="73" w:line="221" w:lineRule="auto"/>
              <w:ind w:right="13"/>
              <w:jc w:val="right"/>
              <w:rPr>
                <w:sz w:val="18"/>
                <w:szCs w:val="18"/>
              </w:rPr>
            </w:pPr>
            <w:r>
              <w:rPr>
                <w:spacing w:val="-4"/>
                <w:sz w:val="18"/>
                <w:szCs w:val="18"/>
              </w:rPr>
              <w:t>14.97</w:t>
            </w:r>
          </w:p>
        </w:tc>
        <w:tc>
          <w:tcPr>
            <w:tcW w:w="1153" w:type="dxa"/>
            <w:vAlign w:val="top"/>
          </w:tcPr>
          <w:p w14:paraId="6841C902">
            <w:pPr>
              <w:pStyle w:val="17"/>
              <w:spacing w:before="73" w:line="221" w:lineRule="auto"/>
              <w:ind w:right="11"/>
              <w:jc w:val="right"/>
              <w:rPr>
                <w:sz w:val="18"/>
                <w:szCs w:val="18"/>
              </w:rPr>
            </w:pPr>
            <w:r>
              <w:rPr>
                <w:spacing w:val="-2"/>
                <w:sz w:val="18"/>
                <w:szCs w:val="18"/>
              </w:rPr>
              <w:t>0.00</w:t>
            </w:r>
          </w:p>
        </w:tc>
        <w:tc>
          <w:tcPr>
            <w:tcW w:w="1064" w:type="dxa"/>
            <w:vAlign w:val="top"/>
          </w:tcPr>
          <w:p w14:paraId="10B9E433">
            <w:pPr>
              <w:pStyle w:val="17"/>
              <w:spacing w:before="73" w:line="221" w:lineRule="auto"/>
              <w:ind w:right="10"/>
              <w:jc w:val="right"/>
              <w:rPr>
                <w:sz w:val="18"/>
                <w:szCs w:val="18"/>
              </w:rPr>
            </w:pPr>
            <w:r>
              <w:rPr>
                <w:spacing w:val="-2"/>
                <w:sz w:val="18"/>
                <w:szCs w:val="18"/>
              </w:rPr>
              <w:t>0.00</w:t>
            </w:r>
          </w:p>
        </w:tc>
        <w:tc>
          <w:tcPr>
            <w:tcW w:w="2062" w:type="dxa"/>
            <w:vAlign w:val="top"/>
          </w:tcPr>
          <w:p w14:paraId="2337DE69">
            <w:pPr>
              <w:pStyle w:val="17"/>
              <w:spacing w:before="73" w:line="221" w:lineRule="auto"/>
              <w:ind w:right="17"/>
              <w:jc w:val="right"/>
              <w:rPr>
                <w:sz w:val="18"/>
                <w:szCs w:val="18"/>
              </w:rPr>
            </w:pPr>
            <w:r>
              <w:rPr>
                <w:spacing w:val="-2"/>
                <w:sz w:val="18"/>
                <w:szCs w:val="18"/>
              </w:rPr>
              <w:t>0.00</w:t>
            </w:r>
          </w:p>
        </w:tc>
      </w:tr>
      <w:tr w14:paraId="70426B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710220F1">
            <w:pPr>
              <w:pStyle w:val="17"/>
              <w:spacing w:before="74" w:line="220" w:lineRule="auto"/>
              <w:ind w:left="44"/>
              <w:rPr>
                <w:sz w:val="18"/>
                <w:szCs w:val="18"/>
              </w:rPr>
            </w:pPr>
            <w:r>
              <w:rPr>
                <w:b/>
                <w:bCs/>
                <w:spacing w:val="-3"/>
                <w:sz w:val="18"/>
                <w:szCs w:val="18"/>
              </w:rPr>
              <w:t>215</w:t>
            </w:r>
          </w:p>
        </w:tc>
        <w:tc>
          <w:tcPr>
            <w:tcW w:w="3416" w:type="dxa"/>
            <w:vAlign w:val="top"/>
          </w:tcPr>
          <w:p w14:paraId="3101DAAF">
            <w:pPr>
              <w:pStyle w:val="17"/>
              <w:spacing w:before="74" w:line="219" w:lineRule="auto"/>
              <w:ind w:left="41"/>
              <w:rPr>
                <w:sz w:val="18"/>
                <w:szCs w:val="18"/>
              </w:rPr>
            </w:pPr>
            <w:r>
              <w:rPr>
                <w:b/>
                <w:bCs/>
                <w:spacing w:val="-2"/>
                <w:sz w:val="18"/>
                <w:szCs w:val="18"/>
              </w:rPr>
              <w:t>资源勘探工业信息等支出</w:t>
            </w:r>
          </w:p>
        </w:tc>
        <w:tc>
          <w:tcPr>
            <w:tcW w:w="1438" w:type="dxa"/>
            <w:vAlign w:val="top"/>
          </w:tcPr>
          <w:p w14:paraId="66821FFD">
            <w:pPr>
              <w:pStyle w:val="17"/>
              <w:spacing w:before="75" w:line="216" w:lineRule="auto"/>
              <w:ind w:right="20"/>
              <w:jc w:val="right"/>
              <w:rPr>
                <w:sz w:val="18"/>
                <w:szCs w:val="18"/>
              </w:rPr>
            </w:pPr>
            <w:r>
              <w:rPr>
                <w:b/>
                <w:bCs/>
                <w:sz w:val="18"/>
                <w:szCs w:val="18"/>
              </w:rPr>
              <w:t>4,118.50</w:t>
            </w:r>
          </w:p>
        </w:tc>
        <w:tc>
          <w:tcPr>
            <w:tcW w:w="1439" w:type="dxa"/>
            <w:vAlign w:val="top"/>
          </w:tcPr>
          <w:p w14:paraId="674968BF">
            <w:pPr>
              <w:pStyle w:val="17"/>
              <w:spacing w:before="75" w:line="216" w:lineRule="auto"/>
              <w:ind w:right="19"/>
              <w:jc w:val="right"/>
              <w:rPr>
                <w:sz w:val="18"/>
                <w:szCs w:val="18"/>
              </w:rPr>
            </w:pPr>
            <w:r>
              <w:rPr>
                <w:b/>
                <w:bCs/>
                <w:sz w:val="18"/>
                <w:szCs w:val="18"/>
              </w:rPr>
              <w:t>3,963.10</w:t>
            </w:r>
          </w:p>
        </w:tc>
        <w:tc>
          <w:tcPr>
            <w:tcW w:w="1410" w:type="dxa"/>
            <w:vAlign w:val="top"/>
          </w:tcPr>
          <w:p w14:paraId="7B90CB43">
            <w:pPr>
              <w:pStyle w:val="17"/>
              <w:spacing w:before="74" w:line="220" w:lineRule="auto"/>
              <w:ind w:right="17"/>
              <w:jc w:val="right"/>
              <w:rPr>
                <w:sz w:val="18"/>
                <w:szCs w:val="18"/>
              </w:rPr>
            </w:pPr>
            <w:r>
              <w:rPr>
                <w:b/>
                <w:bCs/>
                <w:spacing w:val="-2"/>
                <w:sz w:val="18"/>
                <w:szCs w:val="18"/>
              </w:rPr>
              <w:t>0.00</w:t>
            </w:r>
          </w:p>
        </w:tc>
        <w:tc>
          <w:tcPr>
            <w:tcW w:w="1333" w:type="dxa"/>
            <w:vAlign w:val="top"/>
          </w:tcPr>
          <w:p w14:paraId="3DB022DE">
            <w:pPr>
              <w:pStyle w:val="17"/>
              <w:spacing w:before="74" w:line="220" w:lineRule="auto"/>
              <w:ind w:right="15"/>
              <w:jc w:val="right"/>
              <w:rPr>
                <w:sz w:val="18"/>
                <w:szCs w:val="18"/>
              </w:rPr>
            </w:pPr>
            <w:r>
              <w:rPr>
                <w:b/>
                <w:bCs/>
                <w:spacing w:val="-2"/>
                <w:sz w:val="18"/>
                <w:szCs w:val="18"/>
              </w:rPr>
              <w:t>154.01</w:t>
            </w:r>
          </w:p>
        </w:tc>
        <w:tc>
          <w:tcPr>
            <w:tcW w:w="1153" w:type="dxa"/>
            <w:vAlign w:val="top"/>
          </w:tcPr>
          <w:p w14:paraId="397CF20C">
            <w:pPr>
              <w:pStyle w:val="17"/>
              <w:spacing w:before="74" w:line="220" w:lineRule="auto"/>
              <w:ind w:right="14"/>
              <w:jc w:val="right"/>
              <w:rPr>
                <w:sz w:val="18"/>
                <w:szCs w:val="18"/>
              </w:rPr>
            </w:pPr>
            <w:r>
              <w:rPr>
                <w:b/>
                <w:bCs/>
                <w:spacing w:val="-2"/>
                <w:sz w:val="18"/>
                <w:szCs w:val="18"/>
              </w:rPr>
              <w:t>0.00</w:t>
            </w:r>
          </w:p>
        </w:tc>
        <w:tc>
          <w:tcPr>
            <w:tcW w:w="1064" w:type="dxa"/>
            <w:vAlign w:val="top"/>
          </w:tcPr>
          <w:p w14:paraId="0B909246">
            <w:pPr>
              <w:pStyle w:val="17"/>
              <w:spacing w:before="74" w:line="220" w:lineRule="auto"/>
              <w:ind w:right="13"/>
              <w:jc w:val="right"/>
              <w:rPr>
                <w:sz w:val="18"/>
                <w:szCs w:val="18"/>
              </w:rPr>
            </w:pPr>
            <w:r>
              <w:rPr>
                <w:b/>
                <w:bCs/>
                <w:spacing w:val="-2"/>
                <w:sz w:val="18"/>
                <w:szCs w:val="18"/>
              </w:rPr>
              <w:t>0.00</w:t>
            </w:r>
          </w:p>
        </w:tc>
        <w:tc>
          <w:tcPr>
            <w:tcW w:w="2062" w:type="dxa"/>
            <w:vAlign w:val="top"/>
          </w:tcPr>
          <w:p w14:paraId="7FF2DF0B">
            <w:pPr>
              <w:pStyle w:val="17"/>
              <w:spacing w:before="74" w:line="220" w:lineRule="auto"/>
              <w:ind w:right="20"/>
              <w:jc w:val="right"/>
              <w:rPr>
                <w:sz w:val="18"/>
                <w:szCs w:val="18"/>
              </w:rPr>
            </w:pPr>
            <w:r>
              <w:rPr>
                <w:b/>
                <w:bCs/>
                <w:spacing w:val="-4"/>
                <w:sz w:val="18"/>
                <w:szCs w:val="18"/>
              </w:rPr>
              <w:t>1.39</w:t>
            </w:r>
          </w:p>
        </w:tc>
      </w:tr>
      <w:tr w14:paraId="3809CB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312" w:type="dxa"/>
            <w:gridSpan w:val="3"/>
            <w:vAlign w:val="top"/>
          </w:tcPr>
          <w:p w14:paraId="69196385">
            <w:pPr>
              <w:pStyle w:val="17"/>
              <w:spacing w:before="74" w:line="219" w:lineRule="auto"/>
              <w:ind w:left="44"/>
              <w:rPr>
                <w:sz w:val="18"/>
                <w:szCs w:val="18"/>
              </w:rPr>
            </w:pPr>
            <w:r>
              <w:rPr>
                <w:b/>
                <w:bCs/>
                <w:spacing w:val="-1"/>
                <w:sz w:val="18"/>
                <w:szCs w:val="18"/>
              </w:rPr>
              <w:t>21505</w:t>
            </w:r>
          </w:p>
        </w:tc>
        <w:tc>
          <w:tcPr>
            <w:tcW w:w="3416" w:type="dxa"/>
            <w:vAlign w:val="top"/>
          </w:tcPr>
          <w:p w14:paraId="3887CF11">
            <w:pPr>
              <w:pStyle w:val="17"/>
              <w:spacing w:before="74" w:line="219" w:lineRule="auto"/>
              <w:ind w:left="35"/>
              <w:rPr>
                <w:sz w:val="18"/>
                <w:szCs w:val="18"/>
              </w:rPr>
            </w:pPr>
            <w:r>
              <w:rPr>
                <w:b/>
                <w:bCs/>
                <w:spacing w:val="-2"/>
                <w:sz w:val="18"/>
                <w:szCs w:val="18"/>
              </w:rPr>
              <w:t>工业和信息产业监管</w:t>
            </w:r>
          </w:p>
        </w:tc>
        <w:tc>
          <w:tcPr>
            <w:tcW w:w="1438" w:type="dxa"/>
            <w:vAlign w:val="top"/>
          </w:tcPr>
          <w:p w14:paraId="27FCDC43">
            <w:pPr>
              <w:pStyle w:val="17"/>
              <w:spacing w:before="75" w:line="216" w:lineRule="auto"/>
              <w:ind w:right="20"/>
              <w:jc w:val="right"/>
              <w:rPr>
                <w:sz w:val="18"/>
                <w:szCs w:val="18"/>
              </w:rPr>
            </w:pPr>
            <w:r>
              <w:rPr>
                <w:b/>
                <w:bCs/>
                <w:sz w:val="18"/>
                <w:szCs w:val="18"/>
              </w:rPr>
              <w:t>4,118.50</w:t>
            </w:r>
          </w:p>
        </w:tc>
        <w:tc>
          <w:tcPr>
            <w:tcW w:w="1439" w:type="dxa"/>
            <w:vAlign w:val="top"/>
          </w:tcPr>
          <w:p w14:paraId="2475D46F">
            <w:pPr>
              <w:pStyle w:val="17"/>
              <w:spacing w:before="75" w:line="216" w:lineRule="auto"/>
              <w:ind w:right="19"/>
              <w:jc w:val="right"/>
              <w:rPr>
                <w:sz w:val="18"/>
                <w:szCs w:val="18"/>
              </w:rPr>
            </w:pPr>
            <w:r>
              <w:rPr>
                <w:b/>
                <w:bCs/>
                <w:sz w:val="18"/>
                <w:szCs w:val="18"/>
              </w:rPr>
              <w:t>3,963.10</w:t>
            </w:r>
          </w:p>
        </w:tc>
        <w:tc>
          <w:tcPr>
            <w:tcW w:w="1410" w:type="dxa"/>
            <w:vAlign w:val="top"/>
          </w:tcPr>
          <w:p w14:paraId="6A2EEB89">
            <w:pPr>
              <w:pStyle w:val="17"/>
              <w:spacing w:before="74" w:line="219" w:lineRule="auto"/>
              <w:ind w:right="17"/>
              <w:jc w:val="right"/>
              <w:rPr>
                <w:sz w:val="18"/>
                <w:szCs w:val="18"/>
              </w:rPr>
            </w:pPr>
            <w:r>
              <w:rPr>
                <w:b/>
                <w:bCs/>
                <w:spacing w:val="-2"/>
                <w:sz w:val="18"/>
                <w:szCs w:val="18"/>
              </w:rPr>
              <w:t>0.00</w:t>
            </w:r>
          </w:p>
        </w:tc>
        <w:tc>
          <w:tcPr>
            <w:tcW w:w="1333" w:type="dxa"/>
            <w:vAlign w:val="top"/>
          </w:tcPr>
          <w:p w14:paraId="19ED3F22">
            <w:pPr>
              <w:pStyle w:val="17"/>
              <w:spacing w:before="74" w:line="219" w:lineRule="auto"/>
              <w:ind w:right="15"/>
              <w:jc w:val="right"/>
              <w:rPr>
                <w:sz w:val="18"/>
                <w:szCs w:val="18"/>
              </w:rPr>
            </w:pPr>
            <w:r>
              <w:rPr>
                <w:b/>
                <w:bCs/>
                <w:spacing w:val="-2"/>
                <w:sz w:val="18"/>
                <w:szCs w:val="18"/>
              </w:rPr>
              <w:t>154.01</w:t>
            </w:r>
          </w:p>
        </w:tc>
        <w:tc>
          <w:tcPr>
            <w:tcW w:w="1153" w:type="dxa"/>
            <w:vAlign w:val="top"/>
          </w:tcPr>
          <w:p w14:paraId="5F614835">
            <w:pPr>
              <w:pStyle w:val="17"/>
              <w:spacing w:before="74" w:line="219" w:lineRule="auto"/>
              <w:ind w:right="14"/>
              <w:jc w:val="right"/>
              <w:rPr>
                <w:sz w:val="18"/>
                <w:szCs w:val="18"/>
              </w:rPr>
            </w:pPr>
            <w:r>
              <w:rPr>
                <w:b/>
                <w:bCs/>
                <w:spacing w:val="-2"/>
                <w:sz w:val="18"/>
                <w:szCs w:val="18"/>
              </w:rPr>
              <w:t>0.00</w:t>
            </w:r>
          </w:p>
        </w:tc>
        <w:tc>
          <w:tcPr>
            <w:tcW w:w="1064" w:type="dxa"/>
            <w:vAlign w:val="top"/>
          </w:tcPr>
          <w:p w14:paraId="1E811F73">
            <w:pPr>
              <w:pStyle w:val="17"/>
              <w:spacing w:before="74" w:line="219" w:lineRule="auto"/>
              <w:ind w:right="13"/>
              <w:jc w:val="right"/>
              <w:rPr>
                <w:sz w:val="18"/>
                <w:szCs w:val="18"/>
              </w:rPr>
            </w:pPr>
            <w:r>
              <w:rPr>
                <w:b/>
                <w:bCs/>
                <w:spacing w:val="-2"/>
                <w:sz w:val="18"/>
                <w:szCs w:val="18"/>
              </w:rPr>
              <w:t>0.00</w:t>
            </w:r>
          </w:p>
        </w:tc>
        <w:tc>
          <w:tcPr>
            <w:tcW w:w="2062" w:type="dxa"/>
            <w:vAlign w:val="top"/>
          </w:tcPr>
          <w:p w14:paraId="65136626">
            <w:pPr>
              <w:pStyle w:val="17"/>
              <w:spacing w:before="74" w:line="219" w:lineRule="auto"/>
              <w:ind w:right="20"/>
              <w:jc w:val="right"/>
              <w:rPr>
                <w:sz w:val="18"/>
                <w:szCs w:val="18"/>
              </w:rPr>
            </w:pPr>
            <w:r>
              <w:rPr>
                <w:b/>
                <w:bCs/>
                <w:spacing w:val="-4"/>
                <w:sz w:val="18"/>
                <w:szCs w:val="18"/>
              </w:rPr>
              <w:t>1.39</w:t>
            </w:r>
          </w:p>
        </w:tc>
      </w:tr>
      <w:tr w14:paraId="2C83AC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312" w:type="dxa"/>
            <w:gridSpan w:val="3"/>
            <w:vAlign w:val="top"/>
          </w:tcPr>
          <w:p w14:paraId="4D3B0AFD">
            <w:pPr>
              <w:pStyle w:val="17"/>
              <w:spacing w:before="76" w:line="217" w:lineRule="auto"/>
              <w:ind w:left="44"/>
              <w:rPr>
                <w:sz w:val="18"/>
                <w:szCs w:val="18"/>
              </w:rPr>
            </w:pPr>
            <w:r>
              <w:rPr>
                <w:spacing w:val="-1"/>
                <w:sz w:val="18"/>
                <w:szCs w:val="18"/>
              </w:rPr>
              <w:t>2150508</w:t>
            </w:r>
          </w:p>
        </w:tc>
        <w:tc>
          <w:tcPr>
            <w:tcW w:w="3416" w:type="dxa"/>
            <w:vAlign w:val="top"/>
          </w:tcPr>
          <w:p w14:paraId="485323E9">
            <w:pPr>
              <w:pStyle w:val="17"/>
              <w:spacing w:before="76" w:line="217" w:lineRule="auto"/>
              <w:ind w:left="35"/>
              <w:rPr>
                <w:sz w:val="18"/>
                <w:szCs w:val="18"/>
              </w:rPr>
            </w:pPr>
            <w:r>
              <w:rPr>
                <w:spacing w:val="-1"/>
                <w:sz w:val="18"/>
                <w:szCs w:val="18"/>
              </w:rPr>
              <w:t>无线电及信息通信监管</w:t>
            </w:r>
          </w:p>
        </w:tc>
        <w:tc>
          <w:tcPr>
            <w:tcW w:w="1438" w:type="dxa"/>
            <w:vAlign w:val="top"/>
          </w:tcPr>
          <w:p w14:paraId="4AA92312">
            <w:pPr>
              <w:pStyle w:val="17"/>
              <w:spacing w:before="77" w:line="216" w:lineRule="auto"/>
              <w:ind w:right="17"/>
              <w:jc w:val="right"/>
              <w:rPr>
                <w:sz w:val="18"/>
                <w:szCs w:val="18"/>
              </w:rPr>
            </w:pPr>
            <w:r>
              <w:rPr>
                <w:spacing w:val="-1"/>
                <w:sz w:val="18"/>
                <w:szCs w:val="18"/>
              </w:rPr>
              <w:t>3,965.03</w:t>
            </w:r>
          </w:p>
        </w:tc>
        <w:tc>
          <w:tcPr>
            <w:tcW w:w="1439" w:type="dxa"/>
            <w:vAlign w:val="top"/>
          </w:tcPr>
          <w:p w14:paraId="364FD49A">
            <w:pPr>
              <w:pStyle w:val="17"/>
              <w:spacing w:before="77" w:line="216" w:lineRule="auto"/>
              <w:ind w:right="16"/>
              <w:jc w:val="right"/>
              <w:rPr>
                <w:sz w:val="18"/>
                <w:szCs w:val="18"/>
              </w:rPr>
            </w:pPr>
            <w:r>
              <w:rPr>
                <w:spacing w:val="-1"/>
                <w:sz w:val="18"/>
                <w:szCs w:val="18"/>
              </w:rPr>
              <w:t>3,963.10</w:t>
            </w:r>
          </w:p>
        </w:tc>
        <w:tc>
          <w:tcPr>
            <w:tcW w:w="1410" w:type="dxa"/>
            <w:vAlign w:val="top"/>
          </w:tcPr>
          <w:p w14:paraId="7A764BAF">
            <w:pPr>
              <w:pStyle w:val="17"/>
              <w:spacing w:before="76" w:line="217" w:lineRule="auto"/>
              <w:ind w:right="14"/>
              <w:jc w:val="right"/>
              <w:rPr>
                <w:sz w:val="18"/>
                <w:szCs w:val="18"/>
              </w:rPr>
            </w:pPr>
            <w:r>
              <w:rPr>
                <w:spacing w:val="-2"/>
                <w:sz w:val="18"/>
                <w:szCs w:val="18"/>
              </w:rPr>
              <w:t>0.00</w:t>
            </w:r>
          </w:p>
        </w:tc>
        <w:tc>
          <w:tcPr>
            <w:tcW w:w="1333" w:type="dxa"/>
            <w:vAlign w:val="top"/>
          </w:tcPr>
          <w:p w14:paraId="63D07DD0">
            <w:pPr>
              <w:pStyle w:val="17"/>
              <w:spacing w:before="76" w:line="217" w:lineRule="auto"/>
              <w:ind w:right="13"/>
              <w:jc w:val="right"/>
              <w:rPr>
                <w:sz w:val="18"/>
                <w:szCs w:val="18"/>
              </w:rPr>
            </w:pPr>
            <w:r>
              <w:rPr>
                <w:spacing w:val="-5"/>
                <w:sz w:val="18"/>
                <w:szCs w:val="18"/>
              </w:rPr>
              <w:t>1.93</w:t>
            </w:r>
          </w:p>
        </w:tc>
        <w:tc>
          <w:tcPr>
            <w:tcW w:w="1153" w:type="dxa"/>
            <w:vAlign w:val="top"/>
          </w:tcPr>
          <w:p w14:paraId="72F27BFC">
            <w:pPr>
              <w:pStyle w:val="17"/>
              <w:spacing w:before="76" w:line="217" w:lineRule="auto"/>
              <w:ind w:right="11"/>
              <w:jc w:val="right"/>
              <w:rPr>
                <w:sz w:val="18"/>
                <w:szCs w:val="18"/>
              </w:rPr>
            </w:pPr>
            <w:r>
              <w:rPr>
                <w:spacing w:val="-2"/>
                <w:sz w:val="18"/>
                <w:szCs w:val="18"/>
              </w:rPr>
              <w:t>0.00</w:t>
            </w:r>
          </w:p>
        </w:tc>
        <w:tc>
          <w:tcPr>
            <w:tcW w:w="1064" w:type="dxa"/>
            <w:vAlign w:val="top"/>
          </w:tcPr>
          <w:p w14:paraId="0C6DC80A">
            <w:pPr>
              <w:pStyle w:val="17"/>
              <w:spacing w:before="76" w:line="217" w:lineRule="auto"/>
              <w:ind w:right="10"/>
              <w:jc w:val="right"/>
              <w:rPr>
                <w:sz w:val="18"/>
                <w:szCs w:val="18"/>
              </w:rPr>
            </w:pPr>
            <w:r>
              <w:rPr>
                <w:spacing w:val="-2"/>
                <w:sz w:val="18"/>
                <w:szCs w:val="18"/>
              </w:rPr>
              <w:t>0.00</w:t>
            </w:r>
          </w:p>
        </w:tc>
        <w:tc>
          <w:tcPr>
            <w:tcW w:w="2062" w:type="dxa"/>
            <w:vAlign w:val="top"/>
          </w:tcPr>
          <w:p w14:paraId="6A3A78B1">
            <w:pPr>
              <w:pStyle w:val="17"/>
              <w:spacing w:before="76" w:line="217" w:lineRule="auto"/>
              <w:ind w:right="17"/>
              <w:jc w:val="right"/>
              <w:rPr>
                <w:sz w:val="18"/>
                <w:szCs w:val="18"/>
              </w:rPr>
            </w:pPr>
            <w:r>
              <w:rPr>
                <w:spacing w:val="-2"/>
                <w:sz w:val="18"/>
                <w:szCs w:val="18"/>
              </w:rPr>
              <w:t>0.00</w:t>
            </w:r>
          </w:p>
        </w:tc>
      </w:tr>
      <w:tr w14:paraId="0BD848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1CA9CAEC">
            <w:pPr>
              <w:pStyle w:val="17"/>
              <w:spacing w:before="77" w:line="217" w:lineRule="auto"/>
              <w:ind w:left="44"/>
              <w:rPr>
                <w:sz w:val="18"/>
                <w:szCs w:val="18"/>
              </w:rPr>
            </w:pPr>
            <w:r>
              <w:rPr>
                <w:spacing w:val="-1"/>
                <w:sz w:val="18"/>
                <w:szCs w:val="18"/>
              </w:rPr>
              <w:t>2150599</w:t>
            </w:r>
          </w:p>
        </w:tc>
        <w:tc>
          <w:tcPr>
            <w:tcW w:w="3416" w:type="dxa"/>
            <w:vAlign w:val="top"/>
          </w:tcPr>
          <w:p w14:paraId="21BEE6C1">
            <w:pPr>
              <w:pStyle w:val="17"/>
              <w:spacing w:before="77" w:line="217" w:lineRule="auto"/>
              <w:ind w:left="34"/>
              <w:rPr>
                <w:sz w:val="18"/>
                <w:szCs w:val="18"/>
              </w:rPr>
            </w:pPr>
            <w:r>
              <w:rPr>
                <w:spacing w:val="-1"/>
                <w:sz w:val="18"/>
                <w:szCs w:val="18"/>
              </w:rPr>
              <w:t>其他工业和信息产业监管支出</w:t>
            </w:r>
          </w:p>
        </w:tc>
        <w:tc>
          <w:tcPr>
            <w:tcW w:w="1438" w:type="dxa"/>
            <w:vAlign w:val="top"/>
          </w:tcPr>
          <w:p w14:paraId="6ED28408">
            <w:pPr>
              <w:pStyle w:val="17"/>
              <w:spacing w:before="77" w:line="217" w:lineRule="auto"/>
              <w:ind w:right="17"/>
              <w:jc w:val="right"/>
              <w:rPr>
                <w:sz w:val="18"/>
                <w:szCs w:val="18"/>
              </w:rPr>
            </w:pPr>
            <w:r>
              <w:rPr>
                <w:spacing w:val="-3"/>
                <w:sz w:val="18"/>
                <w:szCs w:val="18"/>
              </w:rPr>
              <w:t>153.47</w:t>
            </w:r>
          </w:p>
        </w:tc>
        <w:tc>
          <w:tcPr>
            <w:tcW w:w="1439" w:type="dxa"/>
            <w:vAlign w:val="top"/>
          </w:tcPr>
          <w:p w14:paraId="436BCD46">
            <w:pPr>
              <w:pStyle w:val="17"/>
              <w:spacing w:before="77" w:line="217" w:lineRule="auto"/>
              <w:ind w:right="15"/>
              <w:jc w:val="right"/>
              <w:rPr>
                <w:sz w:val="18"/>
                <w:szCs w:val="18"/>
              </w:rPr>
            </w:pPr>
            <w:r>
              <w:rPr>
                <w:spacing w:val="-2"/>
                <w:sz w:val="18"/>
                <w:szCs w:val="18"/>
              </w:rPr>
              <w:t>0.00</w:t>
            </w:r>
          </w:p>
        </w:tc>
        <w:tc>
          <w:tcPr>
            <w:tcW w:w="1410" w:type="dxa"/>
            <w:vAlign w:val="top"/>
          </w:tcPr>
          <w:p w14:paraId="6D42EFA3">
            <w:pPr>
              <w:pStyle w:val="17"/>
              <w:spacing w:before="77" w:line="217" w:lineRule="auto"/>
              <w:ind w:right="14"/>
              <w:jc w:val="right"/>
              <w:rPr>
                <w:sz w:val="18"/>
                <w:szCs w:val="18"/>
              </w:rPr>
            </w:pPr>
            <w:r>
              <w:rPr>
                <w:spacing w:val="-2"/>
                <w:sz w:val="18"/>
                <w:szCs w:val="18"/>
              </w:rPr>
              <w:t>0.00</w:t>
            </w:r>
          </w:p>
        </w:tc>
        <w:tc>
          <w:tcPr>
            <w:tcW w:w="1333" w:type="dxa"/>
            <w:vAlign w:val="top"/>
          </w:tcPr>
          <w:p w14:paraId="4A7667DD">
            <w:pPr>
              <w:pStyle w:val="17"/>
              <w:spacing w:before="77" w:line="217" w:lineRule="auto"/>
              <w:ind w:right="13"/>
              <w:jc w:val="right"/>
              <w:rPr>
                <w:sz w:val="18"/>
                <w:szCs w:val="18"/>
              </w:rPr>
            </w:pPr>
            <w:r>
              <w:rPr>
                <w:spacing w:val="-3"/>
                <w:sz w:val="18"/>
                <w:szCs w:val="18"/>
              </w:rPr>
              <w:t>152.08</w:t>
            </w:r>
          </w:p>
        </w:tc>
        <w:tc>
          <w:tcPr>
            <w:tcW w:w="1153" w:type="dxa"/>
            <w:vAlign w:val="top"/>
          </w:tcPr>
          <w:p w14:paraId="19C052FD">
            <w:pPr>
              <w:pStyle w:val="17"/>
              <w:spacing w:before="77" w:line="217" w:lineRule="auto"/>
              <w:ind w:right="11"/>
              <w:jc w:val="right"/>
              <w:rPr>
                <w:sz w:val="18"/>
                <w:szCs w:val="18"/>
              </w:rPr>
            </w:pPr>
            <w:r>
              <w:rPr>
                <w:spacing w:val="-2"/>
                <w:sz w:val="18"/>
                <w:szCs w:val="18"/>
              </w:rPr>
              <w:t>0.00</w:t>
            </w:r>
          </w:p>
        </w:tc>
        <w:tc>
          <w:tcPr>
            <w:tcW w:w="1064" w:type="dxa"/>
            <w:vAlign w:val="top"/>
          </w:tcPr>
          <w:p w14:paraId="6CA1D38C">
            <w:pPr>
              <w:pStyle w:val="17"/>
              <w:spacing w:before="77" w:line="217" w:lineRule="auto"/>
              <w:ind w:right="10"/>
              <w:jc w:val="right"/>
              <w:rPr>
                <w:sz w:val="18"/>
                <w:szCs w:val="18"/>
              </w:rPr>
            </w:pPr>
            <w:r>
              <w:rPr>
                <w:spacing w:val="-2"/>
                <w:sz w:val="18"/>
                <w:szCs w:val="18"/>
              </w:rPr>
              <w:t>0.00</w:t>
            </w:r>
          </w:p>
        </w:tc>
        <w:tc>
          <w:tcPr>
            <w:tcW w:w="2062" w:type="dxa"/>
            <w:vAlign w:val="top"/>
          </w:tcPr>
          <w:p w14:paraId="0722C319">
            <w:pPr>
              <w:pStyle w:val="17"/>
              <w:spacing w:before="77" w:line="217" w:lineRule="auto"/>
              <w:ind w:right="17"/>
              <w:jc w:val="right"/>
              <w:rPr>
                <w:sz w:val="18"/>
                <w:szCs w:val="18"/>
              </w:rPr>
            </w:pPr>
            <w:r>
              <w:rPr>
                <w:spacing w:val="-5"/>
                <w:sz w:val="18"/>
                <w:szCs w:val="18"/>
              </w:rPr>
              <w:t>1.39</w:t>
            </w:r>
          </w:p>
        </w:tc>
      </w:tr>
      <w:tr w14:paraId="7B65B6F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4C9BA8F3">
            <w:pPr>
              <w:pStyle w:val="17"/>
              <w:spacing w:before="77" w:line="217" w:lineRule="auto"/>
              <w:ind w:left="44"/>
              <w:rPr>
                <w:sz w:val="18"/>
                <w:szCs w:val="18"/>
              </w:rPr>
            </w:pPr>
            <w:r>
              <w:rPr>
                <w:b/>
                <w:bCs/>
                <w:spacing w:val="-3"/>
                <w:sz w:val="18"/>
                <w:szCs w:val="18"/>
              </w:rPr>
              <w:t>221</w:t>
            </w:r>
          </w:p>
        </w:tc>
        <w:tc>
          <w:tcPr>
            <w:tcW w:w="3416" w:type="dxa"/>
            <w:vAlign w:val="top"/>
          </w:tcPr>
          <w:p w14:paraId="7D9D2D9A">
            <w:pPr>
              <w:pStyle w:val="17"/>
              <w:spacing w:before="77" w:line="217" w:lineRule="auto"/>
              <w:ind w:left="32"/>
              <w:rPr>
                <w:sz w:val="18"/>
                <w:szCs w:val="18"/>
              </w:rPr>
            </w:pPr>
            <w:r>
              <w:rPr>
                <w:b/>
                <w:bCs/>
                <w:spacing w:val="-2"/>
                <w:sz w:val="18"/>
                <w:szCs w:val="18"/>
              </w:rPr>
              <w:t>住房保障支出</w:t>
            </w:r>
          </w:p>
        </w:tc>
        <w:tc>
          <w:tcPr>
            <w:tcW w:w="1438" w:type="dxa"/>
            <w:vAlign w:val="top"/>
          </w:tcPr>
          <w:p w14:paraId="509BCA1A">
            <w:pPr>
              <w:pStyle w:val="17"/>
              <w:spacing w:before="77" w:line="217" w:lineRule="auto"/>
              <w:ind w:right="19"/>
              <w:jc w:val="right"/>
              <w:rPr>
                <w:sz w:val="18"/>
                <w:szCs w:val="18"/>
              </w:rPr>
            </w:pPr>
            <w:r>
              <w:rPr>
                <w:b/>
                <w:bCs/>
                <w:spacing w:val="-1"/>
                <w:sz w:val="18"/>
                <w:szCs w:val="18"/>
              </w:rPr>
              <w:t>31.42</w:t>
            </w:r>
          </w:p>
        </w:tc>
        <w:tc>
          <w:tcPr>
            <w:tcW w:w="1439" w:type="dxa"/>
            <w:vAlign w:val="top"/>
          </w:tcPr>
          <w:p w14:paraId="3906C0EC">
            <w:pPr>
              <w:pStyle w:val="17"/>
              <w:spacing w:before="77" w:line="217" w:lineRule="auto"/>
              <w:ind w:right="18"/>
              <w:jc w:val="right"/>
              <w:rPr>
                <w:sz w:val="18"/>
                <w:szCs w:val="18"/>
              </w:rPr>
            </w:pPr>
            <w:r>
              <w:rPr>
                <w:b/>
                <w:bCs/>
                <w:spacing w:val="-1"/>
                <w:sz w:val="18"/>
                <w:szCs w:val="18"/>
              </w:rPr>
              <w:t>23.89</w:t>
            </w:r>
          </w:p>
        </w:tc>
        <w:tc>
          <w:tcPr>
            <w:tcW w:w="1410" w:type="dxa"/>
            <w:vAlign w:val="top"/>
          </w:tcPr>
          <w:p w14:paraId="7C45C7FA">
            <w:pPr>
              <w:pStyle w:val="17"/>
              <w:spacing w:before="77" w:line="217" w:lineRule="auto"/>
              <w:ind w:right="17"/>
              <w:jc w:val="right"/>
              <w:rPr>
                <w:sz w:val="18"/>
                <w:szCs w:val="18"/>
              </w:rPr>
            </w:pPr>
            <w:r>
              <w:rPr>
                <w:b/>
                <w:bCs/>
                <w:spacing w:val="-2"/>
                <w:sz w:val="18"/>
                <w:szCs w:val="18"/>
              </w:rPr>
              <w:t>0.00</w:t>
            </w:r>
          </w:p>
        </w:tc>
        <w:tc>
          <w:tcPr>
            <w:tcW w:w="1333" w:type="dxa"/>
            <w:vAlign w:val="top"/>
          </w:tcPr>
          <w:p w14:paraId="4E141498">
            <w:pPr>
              <w:pStyle w:val="17"/>
              <w:spacing w:before="77" w:line="217" w:lineRule="auto"/>
              <w:ind w:right="16"/>
              <w:jc w:val="right"/>
              <w:rPr>
                <w:sz w:val="18"/>
                <w:szCs w:val="18"/>
              </w:rPr>
            </w:pPr>
            <w:r>
              <w:rPr>
                <w:b/>
                <w:bCs/>
                <w:spacing w:val="-2"/>
                <w:sz w:val="18"/>
                <w:szCs w:val="18"/>
              </w:rPr>
              <w:t>7.53</w:t>
            </w:r>
          </w:p>
        </w:tc>
        <w:tc>
          <w:tcPr>
            <w:tcW w:w="1153" w:type="dxa"/>
            <w:vAlign w:val="top"/>
          </w:tcPr>
          <w:p w14:paraId="3A8D413E">
            <w:pPr>
              <w:pStyle w:val="17"/>
              <w:spacing w:before="77" w:line="217" w:lineRule="auto"/>
              <w:ind w:right="14"/>
              <w:jc w:val="right"/>
              <w:rPr>
                <w:sz w:val="18"/>
                <w:szCs w:val="18"/>
              </w:rPr>
            </w:pPr>
            <w:r>
              <w:rPr>
                <w:b/>
                <w:bCs/>
                <w:spacing w:val="-2"/>
                <w:sz w:val="18"/>
                <w:szCs w:val="18"/>
              </w:rPr>
              <w:t>0.00</w:t>
            </w:r>
          </w:p>
        </w:tc>
        <w:tc>
          <w:tcPr>
            <w:tcW w:w="1064" w:type="dxa"/>
            <w:vAlign w:val="top"/>
          </w:tcPr>
          <w:p w14:paraId="2C09BC59">
            <w:pPr>
              <w:pStyle w:val="17"/>
              <w:spacing w:before="77" w:line="217" w:lineRule="auto"/>
              <w:ind w:right="13"/>
              <w:jc w:val="right"/>
              <w:rPr>
                <w:sz w:val="18"/>
                <w:szCs w:val="18"/>
              </w:rPr>
            </w:pPr>
            <w:r>
              <w:rPr>
                <w:b/>
                <w:bCs/>
                <w:spacing w:val="-2"/>
                <w:sz w:val="18"/>
                <w:szCs w:val="18"/>
              </w:rPr>
              <w:t>0.00</w:t>
            </w:r>
          </w:p>
        </w:tc>
        <w:tc>
          <w:tcPr>
            <w:tcW w:w="2062" w:type="dxa"/>
            <w:vAlign w:val="top"/>
          </w:tcPr>
          <w:p w14:paraId="2B8273DB">
            <w:pPr>
              <w:pStyle w:val="17"/>
              <w:spacing w:before="77" w:line="217" w:lineRule="auto"/>
              <w:ind w:right="20"/>
              <w:jc w:val="right"/>
              <w:rPr>
                <w:sz w:val="18"/>
                <w:szCs w:val="18"/>
              </w:rPr>
            </w:pPr>
            <w:r>
              <w:rPr>
                <w:b/>
                <w:bCs/>
                <w:spacing w:val="-2"/>
                <w:sz w:val="18"/>
                <w:szCs w:val="18"/>
              </w:rPr>
              <w:t>0.00</w:t>
            </w:r>
          </w:p>
        </w:tc>
      </w:tr>
      <w:tr w14:paraId="2F62B8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312" w:type="dxa"/>
            <w:gridSpan w:val="3"/>
            <w:vAlign w:val="top"/>
          </w:tcPr>
          <w:p w14:paraId="717199F1">
            <w:pPr>
              <w:pStyle w:val="17"/>
              <w:spacing w:before="78" w:line="216" w:lineRule="auto"/>
              <w:ind w:left="44"/>
              <w:rPr>
                <w:sz w:val="18"/>
                <w:szCs w:val="18"/>
              </w:rPr>
            </w:pPr>
            <w:r>
              <w:rPr>
                <w:b/>
                <w:bCs/>
                <w:spacing w:val="-1"/>
                <w:sz w:val="18"/>
                <w:szCs w:val="18"/>
              </w:rPr>
              <w:t>22102</w:t>
            </w:r>
          </w:p>
        </w:tc>
        <w:tc>
          <w:tcPr>
            <w:tcW w:w="3416" w:type="dxa"/>
            <w:vAlign w:val="top"/>
          </w:tcPr>
          <w:p w14:paraId="0F6D594E">
            <w:pPr>
              <w:pStyle w:val="17"/>
              <w:spacing w:before="78" w:line="216" w:lineRule="auto"/>
              <w:ind w:left="32"/>
              <w:rPr>
                <w:sz w:val="18"/>
                <w:szCs w:val="18"/>
              </w:rPr>
            </w:pPr>
            <w:r>
              <w:rPr>
                <w:b/>
                <w:bCs/>
                <w:spacing w:val="-2"/>
                <w:sz w:val="18"/>
                <w:szCs w:val="18"/>
              </w:rPr>
              <w:t>住房改革支出</w:t>
            </w:r>
          </w:p>
        </w:tc>
        <w:tc>
          <w:tcPr>
            <w:tcW w:w="1438" w:type="dxa"/>
            <w:vAlign w:val="top"/>
          </w:tcPr>
          <w:p w14:paraId="4B8E6934">
            <w:pPr>
              <w:pStyle w:val="17"/>
              <w:spacing w:before="78" w:line="216" w:lineRule="auto"/>
              <w:ind w:right="19"/>
              <w:jc w:val="right"/>
              <w:rPr>
                <w:sz w:val="18"/>
                <w:szCs w:val="18"/>
              </w:rPr>
            </w:pPr>
            <w:r>
              <w:rPr>
                <w:b/>
                <w:bCs/>
                <w:spacing w:val="-1"/>
                <w:sz w:val="18"/>
                <w:szCs w:val="18"/>
              </w:rPr>
              <w:t>31.42</w:t>
            </w:r>
          </w:p>
        </w:tc>
        <w:tc>
          <w:tcPr>
            <w:tcW w:w="1439" w:type="dxa"/>
            <w:vAlign w:val="top"/>
          </w:tcPr>
          <w:p w14:paraId="4CA0930C">
            <w:pPr>
              <w:pStyle w:val="17"/>
              <w:spacing w:before="78" w:line="216" w:lineRule="auto"/>
              <w:ind w:right="18"/>
              <w:jc w:val="right"/>
              <w:rPr>
                <w:sz w:val="18"/>
                <w:szCs w:val="18"/>
              </w:rPr>
            </w:pPr>
            <w:r>
              <w:rPr>
                <w:b/>
                <w:bCs/>
                <w:spacing w:val="-1"/>
                <w:sz w:val="18"/>
                <w:szCs w:val="18"/>
              </w:rPr>
              <w:t>23.89</w:t>
            </w:r>
          </w:p>
        </w:tc>
        <w:tc>
          <w:tcPr>
            <w:tcW w:w="1410" w:type="dxa"/>
            <w:vAlign w:val="top"/>
          </w:tcPr>
          <w:p w14:paraId="33895655">
            <w:pPr>
              <w:pStyle w:val="17"/>
              <w:spacing w:before="78" w:line="216" w:lineRule="auto"/>
              <w:ind w:right="17"/>
              <w:jc w:val="right"/>
              <w:rPr>
                <w:sz w:val="18"/>
                <w:szCs w:val="18"/>
              </w:rPr>
            </w:pPr>
            <w:r>
              <w:rPr>
                <w:b/>
                <w:bCs/>
                <w:spacing w:val="-2"/>
                <w:sz w:val="18"/>
                <w:szCs w:val="18"/>
              </w:rPr>
              <w:t>0.00</w:t>
            </w:r>
          </w:p>
        </w:tc>
        <w:tc>
          <w:tcPr>
            <w:tcW w:w="1333" w:type="dxa"/>
            <w:vAlign w:val="top"/>
          </w:tcPr>
          <w:p w14:paraId="493686C0">
            <w:pPr>
              <w:pStyle w:val="17"/>
              <w:spacing w:before="78" w:line="216" w:lineRule="auto"/>
              <w:ind w:right="16"/>
              <w:jc w:val="right"/>
              <w:rPr>
                <w:sz w:val="18"/>
                <w:szCs w:val="18"/>
              </w:rPr>
            </w:pPr>
            <w:r>
              <w:rPr>
                <w:b/>
                <w:bCs/>
                <w:spacing w:val="-2"/>
                <w:sz w:val="18"/>
                <w:szCs w:val="18"/>
              </w:rPr>
              <w:t>7.53</w:t>
            </w:r>
          </w:p>
        </w:tc>
        <w:tc>
          <w:tcPr>
            <w:tcW w:w="1153" w:type="dxa"/>
            <w:vAlign w:val="top"/>
          </w:tcPr>
          <w:p w14:paraId="60796F43">
            <w:pPr>
              <w:pStyle w:val="17"/>
              <w:spacing w:before="78" w:line="216" w:lineRule="auto"/>
              <w:ind w:right="14"/>
              <w:jc w:val="right"/>
              <w:rPr>
                <w:sz w:val="18"/>
                <w:szCs w:val="18"/>
              </w:rPr>
            </w:pPr>
            <w:r>
              <w:rPr>
                <w:b/>
                <w:bCs/>
                <w:spacing w:val="-2"/>
                <w:sz w:val="18"/>
                <w:szCs w:val="18"/>
              </w:rPr>
              <w:t>0.00</w:t>
            </w:r>
          </w:p>
        </w:tc>
        <w:tc>
          <w:tcPr>
            <w:tcW w:w="1064" w:type="dxa"/>
            <w:vAlign w:val="top"/>
          </w:tcPr>
          <w:p w14:paraId="0EF1F13E">
            <w:pPr>
              <w:pStyle w:val="17"/>
              <w:spacing w:before="78" w:line="216" w:lineRule="auto"/>
              <w:ind w:right="13"/>
              <w:jc w:val="right"/>
              <w:rPr>
                <w:sz w:val="18"/>
                <w:szCs w:val="18"/>
              </w:rPr>
            </w:pPr>
            <w:r>
              <w:rPr>
                <w:b/>
                <w:bCs/>
                <w:spacing w:val="-2"/>
                <w:sz w:val="18"/>
                <w:szCs w:val="18"/>
              </w:rPr>
              <w:t>0.00</w:t>
            </w:r>
          </w:p>
        </w:tc>
        <w:tc>
          <w:tcPr>
            <w:tcW w:w="2062" w:type="dxa"/>
            <w:vAlign w:val="top"/>
          </w:tcPr>
          <w:p w14:paraId="6CFB7776">
            <w:pPr>
              <w:pStyle w:val="17"/>
              <w:spacing w:before="78" w:line="216" w:lineRule="auto"/>
              <w:ind w:right="20"/>
              <w:jc w:val="right"/>
              <w:rPr>
                <w:sz w:val="18"/>
                <w:szCs w:val="18"/>
              </w:rPr>
            </w:pPr>
            <w:r>
              <w:rPr>
                <w:b/>
                <w:bCs/>
                <w:spacing w:val="-2"/>
                <w:sz w:val="18"/>
                <w:szCs w:val="18"/>
              </w:rPr>
              <w:t>0.00</w:t>
            </w:r>
          </w:p>
        </w:tc>
      </w:tr>
      <w:tr w14:paraId="601D82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312" w:type="dxa"/>
            <w:gridSpan w:val="3"/>
            <w:vAlign w:val="top"/>
          </w:tcPr>
          <w:p w14:paraId="6643E5F4">
            <w:pPr>
              <w:pStyle w:val="17"/>
              <w:spacing w:before="78" w:line="225" w:lineRule="auto"/>
              <w:ind w:left="44"/>
              <w:rPr>
                <w:sz w:val="18"/>
                <w:szCs w:val="18"/>
              </w:rPr>
            </w:pPr>
            <w:r>
              <w:rPr>
                <w:spacing w:val="-1"/>
                <w:sz w:val="18"/>
                <w:szCs w:val="18"/>
              </w:rPr>
              <w:t>2210201</w:t>
            </w:r>
          </w:p>
        </w:tc>
        <w:tc>
          <w:tcPr>
            <w:tcW w:w="3416" w:type="dxa"/>
            <w:vAlign w:val="top"/>
          </w:tcPr>
          <w:p w14:paraId="694BB0CE">
            <w:pPr>
              <w:pStyle w:val="17"/>
              <w:spacing w:before="78" w:line="220" w:lineRule="auto"/>
              <w:ind w:left="32"/>
              <w:rPr>
                <w:sz w:val="18"/>
                <w:szCs w:val="18"/>
              </w:rPr>
            </w:pPr>
            <w:r>
              <w:rPr>
                <w:spacing w:val="-2"/>
                <w:sz w:val="18"/>
                <w:szCs w:val="18"/>
              </w:rPr>
              <w:t>住房公积金</w:t>
            </w:r>
          </w:p>
        </w:tc>
        <w:tc>
          <w:tcPr>
            <w:tcW w:w="1438" w:type="dxa"/>
            <w:vAlign w:val="top"/>
          </w:tcPr>
          <w:p w14:paraId="29AAD0FD">
            <w:pPr>
              <w:pStyle w:val="17"/>
              <w:spacing w:before="78" w:line="225" w:lineRule="auto"/>
              <w:ind w:right="16"/>
              <w:jc w:val="right"/>
              <w:rPr>
                <w:sz w:val="18"/>
                <w:szCs w:val="18"/>
              </w:rPr>
            </w:pPr>
            <w:r>
              <w:rPr>
                <w:spacing w:val="-2"/>
                <w:sz w:val="18"/>
                <w:szCs w:val="18"/>
              </w:rPr>
              <w:t>31.42</w:t>
            </w:r>
          </w:p>
        </w:tc>
        <w:tc>
          <w:tcPr>
            <w:tcW w:w="1439" w:type="dxa"/>
            <w:vAlign w:val="top"/>
          </w:tcPr>
          <w:p w14:paraId="2FFBB265">
            <w:pPr>
              <w:pStyle w:val="17"/>
              <w:spacing w:before="78" w:line="225" w:lineRule="auto"/>
              <w:ind w:right="15"/>
              <w:jc w:val="right"/>
              <w:rPr>
                <w:sz w:val="18"/>
                <w:szCs w:val="18"/>
              </w:rPr>
            </w:pPr>
            <w:r>
              <w:rPr>
                <w:spacing w:val="-2"/>
                <w:sz w:val="18"/>
                <w:szCs w:val="18"/>
              </w:rPr>
              <w:t>23.89</w:t>
            </w:r>
          </w:p>
        </w:tc>
        <w:tc>
          <w:tcPr>
            <w:tcW w:w="1410" w:type="dxa"/>
            <w:vAlign w:val="top"/>
          </w:tcPr>
          <w:p w14:paraId="5B5F66FD">
            <w:pPr>
              <w:pStyle w:val="17"/>
              <w:spacing w:before="78" w:line="225" w:lineRule="auto"/>
              <w:ind w:right="14"/>
              <w:jc w:val="right"/>
              <w:rPr>
                <w:sz w:val="18"/>
                <w:szCs w:val="18"/>
              </w:rPr>
            </w:pPr>
            <w:r>
              <w:rPr>
                <w:spacing w:val="-2"/>
                <w:sz w:val="18"/>
                <w:szCs w:val="18"/>
              </w:rPr>
              <w:t>0.00</w:t>
            </w:r>
          </w:p>
        </w:tc>
        <w:tc>
          <w:tcPr>
            <w:tcW w:w="1333" w:type="dxa"/>
            <w:vAlign w:val="top"/>
          </w:tcPr>
          <w:p w14:paraId="6AD80EDD">
            <w:pPr>
              <w:pStyle w:val="17"/>
              <w:spacing w:before="78" w:line="225" w:lineRule="auto"/>
              <w:ind w:right="13"/>
              <w:jc w:val="right"/>
              <w:rPr>
                <w:sz w:val="18"/>
                <w:szCs w:val="18"/>
              </w:rPr>
            </w:pPr>
            <w:r>
              <w:rPr>
                <w:spacing w:val="-3"/>
                <w:sz w:val="18"/>
                <w:szCs w:val="18"/>
              </w:rPr>
              <w:t>7.53</w:t>
            </w:r>
          </w:p>
        </w:tc>
        <w:tc>
          <w:tcPr>
            <w:tcW w:w="1153" w:type="dxa"/>
            <w:vAlign w:val="top"/>
          </w:tcPr>
          <w:p w14:paraId="1050D481">
            <w:pPr>
              <w:pStyle w:val="17"/>
              <w:spacing w:before="78" w:line="225" w:lineRule="auto"/>
              <w:ind w:right="11"/>
              <w:jc w:val="right"/>
              <w:rPr>
                <w:sz w:val="18"/>
                <w:szCs w:val="18"/>
              </w:rPr>
            </w:pPr>
            <w:r>
              <w:rPr>
                <w:spacing w:val="-2"/>
                <w:sz w:val="18"/>
                <w:szCs w:val="18"/>
              </w:rPr>
              <w:t>0.00</w:t>
            </w:r>
          </w:p>
        </w:tc>
        <w:tc>
          <w:tcPr>
            <w:tcW w:w="1064" w:type="dxa"/>
            <w:vAlign w:val="top"/>
          </w:tcPr>
          <w:p w14:paraId="06504A55">
            <w:pPr>
              <w:pStyle w:val="17"/>
              <w:spacing w:before="78" w:line="225" w:lineRule="auto"/>
              <w:ind w:right="10"/>
              <w:jc w:val="right"/>
              <w:rPr>
                <w:sz w:val="18"/>
                <w:szCs w:val="18"/>
              </w:rPr>
            </w:pPr>
            <w:r>
              <w:rPr>
                <w:spacing w:val="-2"/>
                <w:sz w:val="18"/>
                <w:szCs w:val="18"/>
              </w:rPr>
              <w:t>0.00</w:t>
            </w:r>
          </w:p>
        </w:tc>
        <w:tc>
          <w:tcPr>
            <w:tcW w:w="2062" w:type="dxa"/>
            <w:vAlign w:val="top"/>
          </w:tcPr>
          <w:p w14:paraId="3C4C9584">
            <w:pPr>
              <w:pStyle w:val="17"/>
              <w:spacing w:before="78" w:line="225" w:lineRule="auto"/>
              <w:ind w:right="17"/>
              <w:jc w:val="right"/>
              <w:rPr>
                <w:sz w:val="18"/>
                <w:szCs w:val="18"/>
              </w:rPr>
            </w:pPr>
            <w:r>
              <w:rPr>
                <w:spacing w:val="-2"/>
                <w:sz w:val="18"/>
                <w:szCs w:val="18"/>
              </w:rPr>
              <w:t>0.00</w:t>
            </w:r>
          </w:p>
        </w:tc>
      </w:tr>
    </w:tbl>
    <w:p w14:paraId="0F503043">
      <w:pPr>
        <w:spacing w:line="264" w:lineRule="auto"/>
        <w:rPr>
          <w:rFonts w:ascii="Arial"/>
          <w:sz w:val="21"/>
        </w:rPr>
      </w:pPr>
    </w:p>
    <w:p w14:paraId="108C0E8D">
      <w:pPr>
        <w:spacing w:before="72" w:line="219" w:lineRule="auto"/>
        <w:ind w:left="59"/>
        <w:rPr>
          <w:rFonts w:ascii="宋体" w:hAnsi="宋体" w:eastAsia="宋体" w:cs="宋体"/>
          <w:sz w:val="22"/>
          <w:szCs w:val="22"/>
        </w:rPr>
      </w:pPr>
      <w:r>
        <w:rPr>
          <w:rFonts w:ascii="宋体" w:hAnsi="宋体" w:eastAsia="宋体" w:cs="宋体"/>
          <w:sz w:val="22"/>
          <w:szCs w:val="22"/>
        </w:rPr>
        <w:t>注：本表反映部门本年度取得的各项收入情况。</w:t>
      </w:r>
    </w:p>
    <w:p w14:paraId="28A68CE1">
      <w:pPr>
        <w:spacing w:line="219" w:lineRule="auto"/>
        <w:rPr>
          <w:rFonts w:ascii="宋体" w:hAnsi="宋体" w:eastAsia="宋体" w:cs="宋体"/>
          <w:sz w:val="22"/>
          <w:szCs w:val="22"/>
        </w:rPr>
        <w:sectPr>
          <w:footerReference r:id="rId20" w:type="default"/>
          <w:pgSz w:w="16837" w:h="11905"/>
          <w:pgMar w:top="1011" w:right="1124" w:bottom="686" w:left="1070" w:header="0" w:footer="374" w:gutter="0"/>
          <w:pgNumType w:fmt="decimal"/>
          <w:cols w:space="720" w:num="1"/>
        </w:sectPr>
      </w:pPr>
    </w:p>
    <w:p w14:paraId="48D59626">
      <w:pPr>
        <w:spacing w:line="433" w:lineRule="auto"/>
        <w:rPr>
          <w:rFonts w:ascii="Arial"/>
          <w:sz w:val="21"/>
        </w:rPr>
      </w:pPr>
    </w:p>
    <w:p w14:paraId="0C5695D1">
      <w:pPr>
        <w:spacing w:before="100" w:line="225" w:lineRule="auto"/>
        <w:ind w:left="6076" w:leftChars="0"/>
        <w:outlineLvl w:val="1"/>
        <w:rPr>
          <w:rFonts w:ascii="宋体" w:hAnsi="宋体" w:eastAsia="宋体" w:cs="宋体"/>
          <w:sz w:val="31"/>
          <w:szCs w:val="31"/>
        </w:rPr>
      </w:pPr>
      <w:bookmarkStart w:id="30" w:name="_Toc23444"/>
      <w:r>
        <w:rPr>
          <w:rFonts w:ascii="宋体" w:hAnsi="宋体" w:eastAsia="宋体" w:cs="宋体"/>
          <w:spacing w:val="6"/>
          <w:sz w:val="31"/>
          <w:szCs w:val="31"/>
        </w:rPr>
        <w:t>支出决算表</w:t>
      </w:r>
      <w:bookmarkEnd w:id="30"/>
    </w:p>
    <w:p w14:paraId="24463A07">
      <w:pPr>
        <w:spacing w:before="63" w:line="228" w:lineRule="auto"/>
        <w:ind w:right="31"/>
        <w:jc w:val="right"/>
        <w:rPr>
          <w:rFonts w:ascii="宋体" w:hAnsi="宋体" w:eastAsia="宋体" w:cs="宋体"/>
          <w:sz w:val="19"/>
          <w:szCs w:val="19"/>
        </w:rPr>
      </w:pPr>
      <w:r>
        <w:rPr>
          <w:rFonts w:ascii="宋体" w:hAnsi="宋体" w:eastAsia="宋体" w:cs="宋体"/>
          <w:spacing w:val="6"/>
          <w:sz w:val="19"/>
          <w:szCs w:val="19"/>
        </w:rPr>
        <w:t>财决公开03表</w:t>
      </w:r>
    </w:p>
    <w:p w14:paraId="228AE68D">
      <w:pPr>
        <w:spacing w:before="41" w:line="200" w:lineRule="auto"/>
        <w:ind w:left="59"/>
        <w:rPr>
          <w:rFonts w:ascii="宋体" w:hAnsi="宋体" w:eastAsia="宋体" w:cs="宋体"/>
          <w:sz w:val="19"/>
          <w:szCs w:val="19"/>
        </w:rPr>
      </w:pPr>
      <w:r>
        <w:rPr>
          <w:rFonts w:ascii="宋体" w:hAnsi="宋体" w:eastAsia="宋体" w:cs="宋体"/>
          <w:spacing w:val="5"/>
          <w:sz w:val="19"/>
          <w:szCs w:val="19"/>
        </w:rPr>
        <w:t xml:space="preserve">单位名称：四川省无线电监测站                                 </w:t>
      </w:r>
      <w:r>
        <w:rPr>
          <w:rFonts w:ascii="宋体" w:hAnsi="宋体" w:eastAsia="宋体" w:cs="宋体"/>
          <w:spacing w:val="5"/>
          <w:position w:val="-1"/>
          <w:sz w:val="19"/>
          <w:szCs w:val="19"/>
        </w:rPr>
        <w:t xml:space="preserve">2024年度                                                      </w:t>
      </w:r>
      <w:r>
        <w:rPr>
          <w:rFonts w:ascii="宋体" w:hAnsi="宋体" w:eastAsia="宋体" w:cs="宋体"/>
          <w:spacing w:val="5"/>
          <w:sz w:val="19"/>
          <w:szCs w:val="19"/>
        </w:rPr>
        <w:t>单位:万元</w:t>
      </w:r>
    </w:p>
    <w:tbl>
      <w:tblPr>
        <w:tblStyle w:val="16"/>
        <w:tblW w:w="1368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3"/>
        <w:gridCol w:w="374"/>
        <w:gridCol w:w="374"/>
        <w:gridCol w:w="3222"/>
        <w:gridCol w:w="1544"/>
        <w:gridCol w:w="1649"/>
        <w:gridCol w:w="1633"/>
        <w:gridCol w:w="1393"/>
        <w:gridCol w:w="1544"/>
        <w:gridCol w:w="1568"/>
      </w:tblGrid>
      <w:tr w14:paraId="0D174E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55" w:hRule="atLeast"/>
        </w:trPr>
        <w:tc>
          <w:tcPr>
            <w:tcW w:w="1131" w:type="dxa"/>
            <w:gridSpan w:val="3"/>
            <w:vMerge w:val="restart"/>
            <w:tcBorders>
              <w:bottom w:val="nil"/>
            </w:tcBorders>
            <w:shd w:val="clear" w:color="auto" w:fill="C0C0C0"/>
            <w:vAlign w:val="top"/>
          </w:tcPr>
          <w:p w14:paraId="74C63306">
            <w:pPr>
              <w:pStyle w:val="17"/>
              <w:spacing w:before="123" w:line="220" w:lineRule="auto"/>
              <w:ind w:left="131"/>
              <w:rPr>
                <w:sz w:val="22"/>
                <w:szCs w:val="22"/>
              </w:rPr>
            </w:pPr>
            <w:r>
              <w:rPr>
                <w:spacing w:val="-2"/>
                <w:sz w:val="22"/>
                <w:szCs w:val="22"/>
              </w:rPr>
              <w:t>支出功能</w:t>
            </w:r>
          </w:p>
          <w:p w14:paraId="368733A4">
            <w:pPr>
              <w:pStyle w:val="17"/>
              <w:spacing w:before="9" w:line="229" w:lineRule="auto"/>
              <w:ind w:left="352" w:right="111" w:hanging="220"/>
              <w:rPr>
                <w:sz w:val="22"/>
                <w:szCs w:val="22"/>
              </w:rPr>
            </w:pPr>
            <w:r>
              <w:rPr>
                <w:spacing w:val="-3"/>
                <w:sz w:val="22"/>
                <w:szCs w:val="22"/>
              </w:rPr>
              <w:t>分类科目</w:t>
            </w:r>
            <w:r>
              <w:rPr>
                <w:spacing w:val="-5"/>
                <w:sz w:val="22"/>
                <w:szCs w:val="22"/>
              </w:rPr>
              <w:t>编码</w:t>
            </w:r>
          </w:p>
        </w:tc>
        <w:tc>
          <w:tcPr>
            <w:tcW w:w="3222" w:type="dxa"/>
            <w:shd w:val="clear" w:color="auto" w:fill="C0C0C0"/>
            <w:vAlign w:val="top"/>
          </w:tcPr>
          <w:p w14:paraId="41CA60F3">
            <w:pPr>
              <w:pStyle w:val="17"/>
              <w:spacing w:before="230" w:line="219" w:lineRule="auto"/>
              <w:ind w:left="1176"/>
              <w:rPr>
                <w:sz w:val="22"/>
                <w:szCs w:val="22"/>
              </w:rPr>
            </w:pPr>
            <w:r>
              <w:rPr>
                <w:spacing w:val="-2"/>
                <w:sz w:val="22"/>
                <w:szCs w:val="22"/>
              </w:rPr>
              <w:t>科目名称</w:t>
            </w:r>
          </w:p>
        </w:tc>
        <w:tc>
          <w:tcPr>
            <w:tcW w:w="1544" w:type="dxa"/>
            <w:shd w:val="clear" w:color="auto" w:fill="C0C0C0"/>
            <w:vAlign w:val="top"/>
          </w:tcPr>
          <w:p w14:paraId="15B8F4C1">
            <w:pPr>
              <w:pStyle w:val="17"/>
              <w:spacing w:before="230" w:line="219" w:lineRule="auto"/>
              <w:ind w:left="117"/>
              <w:rPr>
                <w:sz w:val="22"/>
                <w:szCs w:val="22"/>
              </w:rPr>
            </w:pPr>
            <w:r>
              <w:rPr>
                <w:spacing w:val="-1"/>
                <w:sz w:val="22"/>
                <w:szCs w:val="22"/>
              </w:rPr>
              <w:t>本年支出合计</w:t>
            </w:r>
          </w:p>
        </w:tc>
        <w:tc>
          <w:tcPr>
            <w:tcW w:w="1649" w:type="dxa"/>
            <w:shd w:val="clear" w:color="auto" w:fill="C0C0C0"/>
            <w:vAlign w:val="top"/>
          </w:tcPr>
          <w:p w14:paraId="45F36D19">
            <w:pPr>
              <w:pStyle w:val="17"/>
              <w:spacing w:before="230" w:line="219" w:lineRule="auto"/>
              <w:ind w:left="392"/>
              <w:rPr>
                <w:sz w:val="22"/>
                <w:szCs w:val="22"/>
              </w:rPr>
            </w:pPr>
            <w:r>
              <w:rPr>
                <w:spacing w:val="-2"/>
                <w:sz w:val="22"/>
                <w:szCs w:val="22"/>
              </w:rPr>
              <w:t>基本支出</w:t>
            </w:r>
          </w:p>
        </w:tc>
        <w:tc>
          <w:tcPr>
            <w:tcW w:w="1633" w:type="dxa"/>
            <w:shd w:val="clear" w:color="auto" w:fill="C0C0C0"/>
            <w:vAlign w:val="top"/>
          </w:tcPr>
          <w:p w14:paraId="4BF98874">
            <w:pPr>
              <w:pStyle w:val="17"/>
              <w:spacing w:before="231" w:line="220" w:lineRule="auto"/>
              <w:ind w:left="390"/>
              <w:rPr>
                <w:sz w:val="22"/>
                <w:szCs w:val="22"/>
              </w:rPr>
            </w:pPr>
            <w:r>
              <w:rPr>
                <w:spacing w:val="-3"/>
                <w:sz w:val="22"/>
                <w:szCs w:val="22"/>
              </w:rPr>
              <w:t>项目支出</w:t>
            </w:r>
          </w:p>
        </w:tc>
        <w:tc>
          <w:tcPr>
            <w:tcW w:w="1393" w:type="dxa"/>
            <w:shd w:val="clear" w:color="auto" w:fill="C0C0C0"/>
            <w:vAlign w:val="top"/>
          </w:tcPr>
          <w:p w14:paraId="13731A2B">
            <w:pPr>
              <w:pStyle w:val="17"/>
              <w:spacing w:before="231" w:line="219" w:lineRule="auto"/>
              <w:ind w:left="48"/>
              <w:rPr>
                <w:sz w:val="22"/>
                <w:szCs w:val="22"/>
              </w:rPr>
            </w:pPr>
            <w:r>
              <w:rPr>
                <w:spacing w:val="-1"/>
                <w:sz w:val="22"/>
                <w:szCs w:val="22"/>
              </w:rPr>
              <w:t>上缴上级支出</w:t>
            </w:r>
          </w:p>
        </w:tc>
        <w:tc>
          <w:tcPr>
            <w:tcW w:w="1544" w:type="dxa"/>
            <w:shd w:val="clear" w:color="auto" w:fill="C0C0C0"/>
            <w:vAlign w:val="top"/>
          </w:tcPr>
          <w:p w14:paraId="08D33210">
            <w:pPr>
              <w:pStyle w:val="17"/>
              <w:spacing w:before="231" w:line="220" w:lineRule="auto"/>
              <w:ind w:left="347"/>
              <w:rPr>
                <w:sz w:val="22"/>
                <w:szCs w:val="22"/>
              </w:rPr>
            </w:pPr>
            <w:r>
              <w:rPr>
                <w:spacing w:val="-2"/>
                <w:sz w:val="22"/>
                <w:szCs w:val="22"/>
              </w:rPr>
              <w:t>经营支出</w:t>
            </w:r>
          </w:p>
        </w:tc>
        <w:tc>
          <w:tcPr>
            <w:tcW w:w="1568" w:type="dxa"/>
            <w:shd w:val="clear" w:color="auto" w:fill="C0C0C0"/>
            <w:vAlign w:val="top"/>
          </w:tcPr>
          <w:p w14:paraId="3972B2E7">
            <w:pPr>
              <w:pStyle w:val="17"/>
              <w:spacing w:before="93" w:line="230" w:lineRule="auto"/>
              <w:ind w:left="462" w:right="102" w:hanging="329"/>
              <w:rPr>
                <w:sz w:val="22"/>
                <w:szCs w:val="22"/>
              </w:rPr>
            </w:pPr>
            <w:r>
              <w:rPr>
                <w:spacing w:val="-1"/>
                <w:sz w:val="22"/>
                <w:szCs w:val="22"/>
              </w:rPr>
              <w:t>对附属单位补</w:t>
            </w:r>
            <w:r>
              <w:rPr>
                <w:spacing w:val="-3"/>
                <w:sz w:val="22"/>
                <w:szCs w:val="22"/>
              </w:rPr>
              <w:t>助支出</w:t>
            </w:r>
          </w:p>
        </w:tc>
      </w:tr>
      <w:tr w14:paraId="68DCEE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1131" w:type="dxa"/>
            <w:gridSpan w:val="3"/>
            <w:vMerge w:val="continue"/>
            <w:tcBorders>
              <w:top w:val="nil"/>
            </w:tcBorders>
            <w:vAlign w:val="top"/>
          </w:tcPr>
          <w:p w14:paraId="382801DA">
            <w:pPr>
              <w:rPr>
                <w:rFonts w:ascii="Arial"/>
                <w:sz w:val="21"/>
              </w:rPr>
            </w:pPr>
          </w:p>
        </w:tc>
        <w:tc>
          <w:tcPr>
            <w:tcW w:w="3222" w:type="dxa"/>
            <w:shd w:val="clear" w:color="auto" w:fill="C0C0C0"/>
            <w:vAlign w:val="top"/>
          </w:tcPr>
          <w:p w14:paraId="40CA76F6">
            <w:pPr>
              <w:pStyle w:val="17"/>
              <w:spacing w:before="58" w:line="207" w:lineRule="auto"/>
              <w:ind w:left="1397"/>
              <w:rPr>
                <w:sz w:val="22"/>
                <w:szCs w:val="22"/>
              </w:rPr>
            </w:pPr>
            <w:r>
              <w:rPr>
                <w:spacing w:val="-4"/>
                <w:sz w:val="22"/>
                <w:szCs w:val="22"/>
              </w:rPr>
              <w:t>栏次</w:t>
            </w:r>
          </w:p>
        </w:tc>
        <w:tc>
          <w:tcPr>
            <w:tcW w:w="1544" w:type="dxa"/>
            <w:shd w:val="clear" w:color="auto" w:fill="C0C0C0"/>
            <w:vAlign w:val="top"/>
          </w:tcPr>
          <w:p w14:paraId="42C44EB8">
            <w:pPr>
              <w:pStyle w:val="17"/>
              <w:spacing w:before="58" w:line="207" w:lineRule="auto"/>
              <w:ind w:left="742"/>
              <w:rPr>
                <w:sz w:val="22"/>
                <w:szCs w:val="22"/>
              </w:rPr>
            </w:pPr>
            <w:r>
              <w:rPr>
                <w:sz w:val="22"/>
                <w:szCs w:val="22"/>
              </w:rPr>
              <w:t>1</w:t>
            </w:r>
          </w:p>
        </w:tc>
        <w:tc>
          <w:tcPr>
            <w:tcW w:w="1649" w:type="dxa"/>
            <w:shd w:val="clear" w:color="auto" w:fill="C0C0C0"/>
            <w:vAlign w:val="top"/>
          </w:tcPr>
          <w:p w14:paraId="521D3B6C">
            <w:pPr>
              <w:pStyle w:val="17"/>
              <w:spacing w:before="58" w:line="207" w:lineRule="auto"/>
              <w:ind w:left="780"/>
              <w:rPr>
                <w:sz w:val="22"/>
                <w:szCs w:val="22"/>
              </w:rPr>
            </w:pPr>
            <w:r>
              <w:rPr>
                <w:sz w:val="22"/>
                <w:szCs w:val="22"/>
              </w:rPr>
              <w:t>2</w:t>
            </w:r>
          </w:p>
        </w:tc>
        <w:tc>
          <w:tcPr>
            <w:tcW w:w="1633" w:type="dxa"/>
            <w:shd w:val="clear" w:color="auto" w:fill="C0C0C0"/>
            <w:vAlign w:val="top"/>
          </w:tcPr>
          <w:p w14:paraId="222F2E75">
            <w:pPr>
              <w:pStyle w:val="17"/>
              <w:spacing w:before="58" w:line="207" w:lineRule="auto"/>
              <w:ind w:left="777"/>
              <w:rPr>
                <w:sz w:val="22"/>
                <w:szCs w:val="22"/>
              </w:rPr>
            </w:pPr>
            <w:r>
              <w:rPr>
                <w:sz w:val="22"/>
                <w:szCs w:val="22"/>
              </w:rPr>
              <w:t>3</w:t>
            </w:r>
          </w:p>
        </w:tc>
        <w:tc>
          <w:tcPr>
            <w:tcW w:w="1393" w:type="dxa"/>
            <w:shd w:val="clear" w:color="auto" w:fill="C0C0C0"/>
            <w:vAlign w:val="top"/>
          </w:tcPr>
          <w:p w14:paraId="5450A04E">
            <w:pPr>
              <w:pStyle w:val="17"/>
              <w:spacing w:before="58" w:line="207" w:lineRule="auto"/>
              <w:ind w:left="653"/>
              <w:rPr>
                <w:sz w:val="22"/>
                <w:szCs w:val="22"/>
              </w:rPr>
            </w:pPr>
            <w:r>
              <w:rPr>
                <w:sz w:val="22"/>
                <w:szCs w:val="22"/>
              </w:rPr>
              <w:t>4</w:t>
            </w:r>
          </w:p>
        </w:tc>
        <w:tc>
          <w:tcPr>
            <w:tcW w:w="1544" w:type="dxa"/>
            <w:shd w:val="clear" w:color="auto" w:fill="C0C0C0"/>
            <w:vAlign w:val="top"/>
          </w:tcPr>
          <w:p w14:paraId="1948C413">
            <w:pPr>
              <w:pStyle w:val="17"/>
              <w:spacing w:before="58" w:line="207" w:lineRule="auto"/>
              <w:ind w:left="737"/>
              <w:rPr>
                <w:sz w:val="22"/>
                <w:szCs w:val="22"/>
              </w:rPr>
            </w:pPr>
            <w:r>
              <w:rPr>
                <w:sz w:val="22"/>
                <w:szCs w:val="22"/>
              </w:rPr>
              <w:t>5</w:t>
            </w:r>
          </w:p>
        </w:tc>
        <w:tc>
          <w:tcPr>
            <w:tcW w:w="1568" w:type="dxa"/>
            <w:shd w:val="clear" w:color="auto" w:fill="C0C0C0"/>
            <w:vAlign w:val="top"/>
          </w:tcPr>
          <w:p w14:paraId="706F649C">
            <w:pPr>
              <w:pStyle w:val="17"/>
              <w:spacing w:before="58" w:line="207" w:lineRule="auto"/>
              <w:ind w:left="742"/>
              <w:rPr>
                <w:sz w:val="22"/>
                <w:szCs w:val="22"/>
              </w:rPr>
            </w:pPr>
            <w:r>
              <w:rPr>
                <w:sz w:val="22"/>
                <w:szCs w:val="22"/>
              </w:rPr>
              <w:t>6</w:t>
            </w:r>
          </w:p>
        </w:tc>
      </w:tr>
      <w:tr w14:paraId="53AB9A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83" w:type="dxa"/>
            <w:shd w:val="clear" w:color="auto" w:fill="C0C0C0"/>
            <w:vAlign w:val="top"/>
          </w:tcPr>
          <w:p w14:paraId="35F73149">
            <w:pPr>
              <w:pStyle w:val="17"/>
              <w:spacing w:before="49" w:line="200" w:lineRule="auto"/>
              <w:ind w:left="87"/>
              <w:rPr>
                <w:sz w:val="22"/>
                <w:szCs w:val="22"/>
              </w:rPr>
            </w:pPr>
            <w:r>
              <w:rPr>
                <w:sz w:val="22"/>
                <w:szCs w:val="22"/>
              </w:rPr>
              <w:t>类</w:t>
            </w:r>
          </w:p>
        </w:tc>
        <w:tc>
          <w:tcPr>
            <w:tcW w:w="374" w:type="dxa"/>
            <w:shd w:val="clear" w:color="auto" w:fill="C0C0C0"/>
            <w:vAlign w:val="top"/>
          </w:tcPr>
          <w:p w14:paraId="72279EA0">
            <w:pPr>
              <w:pStyle w:val="17"/>
              <w:spacing w:before="49" w:line="200" w:lineRule="auto"/>
              <w:ind w:left="79"/>
              <w:rPr>
                <w:sz w:val="22"/>
                <w:szCs w:val="22"/>
              </w:rPr>
            </w:pPr>
            <w:r>
              <w:rPr>
                <w:sz w:val="22"/>
                <w:szCs w:val="22"/>
              </w:rPr>
              <w:t>款</w:t>
            </w:r>
          </w:p>
        </w:tc>
        <w:tc>
          <w:tcPr>
            <w:tcW w:w="374" w:type="dxa"/>
            <w:shd w:val="clear" w:color="auto" w:fill="C0C0C0"/>
            <w:vAlign w:val="top"/>
          </w:tcPr>
          <w:p w14:paraId="3D126C5D">
            <w:pPr>
              <w:pStyle w:val="17"/>
              <w:spacing w:before="49" w:line="200" w:lineRule="auto"/>
              <w:ind w:left="82"/>
              <w:rPr>
                <w:sz w:val="22"/>
                <w:szCs w:val="22"/>
              </w:rPr>
            </w:pPr>
            <w:r>
              <w:rPr>
                <w:sz w:val="22"/>
                <w:szCs w:val="22"/>
              </w:rPr>
              <w:t>项</w:t>
            </w:r>
          </w:p>
        </w:tc>
        <w:tc>
          <w:tcPr>
            <w:tcW w:w="3222" w:type="dxa"/>
            <w:shd w:val="clear" w:color="auto" w:fill="C0C0C0"/>
            <w:vAlign w:val="top"/>
          </w:tcPr>
          <w:p w14:paraId="53E88DAD">
            <w:pPr>
              <w:pStyle w:val="17"/>
              <w:spacing w:before="49" w:line="200" w:lineRule="auto"/>
              <w:ind w:left="1398"/>
              <w:rPr>
                <w:sz w:val="22"/>
                <w:szCs w:val="22"/>
              </w:rPr>
            </w:pPr>
            <w:r>
              <w:rPr>
                <w:spacing w:val="-5"/>
                <w:sz w:val="22"/>
                <w:szCs w:val="22"/>
              </w:rPr>
              <w:t>合计</w:t>
            </w:r>
          </w:p>
        </w:tc>
        <w:tc>
          <w:tcPr>
            <w:tcW w:w="1544" w:type="dxa"/>
            <w:vAlign w:val="top"/>
          </w:tcPr>
          <w:p w14:paraId="6274E9BA">
            <w:pPr>
              <w:pStyle w:val="17"/>
              <w:spacing w:before="68" w:line="216" w:lineRule="auto"/>
              <w:ind w:right="17"/>
              <w:jc w:val="right"/>
              <w:rPr>
                <w:sz w:val="18"/>
                <w:szCs w:val="18"/>
              </w:rPr>
            </w:pPr>
            <w:r>
              <w:rPr>
                <w:sz w:val="18"/>
                <w:szCs w:val="18"/>
              </w:rPr>
              <w:t>4,225.24</w:t>
            </w:r>
          </w:p>
        </w:tc>
        <w:tc>
          <w:tcPr>
            <w:tcW w:w="1649" w:type="dxa"/>
            <w:vAlign w:val="top"/>
          </w:tcPr>
          <w:p w14:paraId="4B08A9F6">
            <w:pPr>
              <w:pStyle w:val="17"/>
              <w:spacing w:before="67" w:line="226" w:lineRule="auto"/>
              <w:ind w:right="14"/>
              <w:jc w:val="right"/>
              <w:rPr>
                <w:sz w:val="18"/>
                <w:szCs w:val="18"/>
              </w:rPr>
            </w:pPr>
            <w:r>
              <w:rPr>
                <w:spacing w:val="-1"/>
                <w:sz w:val="18"/>
                <w:szCs w:val="18"/>
              </w:rPr>
              <w:t>496.60</w:t>
            </w:r>
          </w:p>
        </w:tc>
        <w:tc>
          <w:tcPr>
            <w:tcW w:w="1633" w:type="dxa"/>
            <w:vAlign w:val="top"/>
          </w:tcPr>
          <w:p w14:paraId="51A47DED">
            <w:pPr>
              <w:pStyle w:val="17"/>
              <w:spacing w:before="68" w:line="216" w:lineRule="auto"/>
              <w:ind w:right="13"/>
              <w:jc w:val="right"/>
              <w:rPr>
                <w:sz w:val="18"/>
                <w:szCs w:val="18"/>
              </w:rPr>
            </w:pPr>
            <w:r>
              <w:rPr>
                <w:spacing w:val="-1"/>
                <w:sz w:val="18"/>
                <w:szCs w:val="18"/>
              </w:rPr>
              <w:t>3,728.63</w:t>
            </w:r>
          </w:p>
        </w:tc>
        <w:tc>
          <w:tcPr>
            <w:tcW w:w="1393" w:type="dxa"/>
            <w:vAlign w:val="top"/>
          </w:tcPr>
          <w:p w14:paraId="67573202">
            <w:pPr>
              <w:pStyle w:val="17"/>
              <w:spacing w:before="67" w:line="226" w:lineRule="auto"/>
              <w:ind w:right="11"/>
              <w:jc w:val="right"/>
              <w:rPr>
                <w:sz w:val="18"/>
                <w:szCs w:val="18"/>
              </w:rPr>
            </w:pPr>
            <w:r>
              <w:rPr>
                <w:spacing w:val="-2"/>
                <w:sz w:val="18"/>
                <w:szCs w:val="18"/>
              </w:rPr>
              <w:t>0.00</w:t>
            </w:r>
          </w:p>
        </w:tc>
        <w:tc>
          <w:tcPr>
            <w:tcW w:w="1544" w:type="dxa"/>
            <w:vAlign w:val="top"/>
          </w:tcPr>
          <w:p w14:paraId="13B9A45C">
            <w:pPr>
              <w:pStyle w:val="17"/>
              <w:spacing w:before="67" w:line="226" w:lineRule="auto"/>
              <w:ind w:right="9"/>
              <w:jc w:val="right"/>
              <w:rPr>
                <w:sz w:val="18"/>
                <w:szCs w:val="18"/>
              </w:rPr>
            </w:pPr>
            <w:r>
              <w:rPr>
                <w:spacing w:val="-2"/>
                <w:sz w:val="18"/>
                <w:szCs w:val="18"/>
              </w:rPr>
              <w:t>0.00</w:t>
            </w:r>
          </w:p>
        </w:tc>
        <w:tc>
          <w:tcPr>
            <w:tcW w:w="1568" w:type="dxa"/>
            <w:vAlign w:val="top"/>
          </w:tcPr>
          <w:p w14:paraId="201630C1">
            <w:pPr>
              <w:pStyle w:val="17"/>
              <w:spacing w:before="67" w:line="226" w:lineRule="auto"/>
              <w:ind w:right="17"/>
              <w:jc w:val="right"/>
              <w:rPr>
                <w:sz w:val="18"/>
                <w:szCs w:val="18"/>
              </w:rPr>
            </w:pPr>
            <w:r>
              <w:rPr>
                <w:spacing w:val="-2"/>
                <w:sz w:val="18"/>
                <w:szCs w:val="18"/>
              </w:rPr>
              <w:t>0.00</w:t>
            </w:r>
          </w:p>
        </w:tc>
      </w:tr>
      <w:tr w14:paraId="6BBC64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131" w:type="dxa"/>
            <w:gridSpan w:val="3"/>
            <w:vAlign w:val="top"/>
          </w:tcPr>
          <w:p w14:paraId="6B74C414">
            <w:pPr>
              <w:pStyle w:val="17"/>
              <w:spacing w:before="68" w:line="225" w:lineRule="auto"/>
              <w:ind w:left="44"/>
              <w:rPr>
                <w:sz w:val="18"/>
                <w:szCs w:val="18"/>
              </w:rPr>
            </w:pPr>
            <w:r>
              <w:rPr>
                <w:b/>
                <w:bCs/>
                <w:spacing w:val="-3"/>
                <w:sz w:val="18"/>
                <w:szCs w:val="18"/>
              </w:rPr>
              <w:t>208</w:t>
            </w:r>
          </w:p>
        </w:tc>
        <w:tc>
          <w:tcPr>
            <w:tcW w:w="3222" w:type="dxa"/>
            <w:vAlign w:val="top"/>
          </w:tcPr>
          <w:p w14:paraId="3926D44D">
            <w:pPr>
              <w:pStyle w:val="17"/>
              <w:spacing w:before="68" w:line="219" w:lineRule="auto"/>
              <w:ind w:left="36"/>
              <w:rPr>
                <w:sz w:val="18"/>
                <w:szCs w:val="18"/>
              </w:rPr>
            </w:pPr>
            <w:r>
              <w:rPr>
                <w:b/>
                <w:bCs/>
                <w:spacing w:val="-2"/>
                <w:sz w:val="18"/>
                <w:szCs w:val="18"/>
              </w:rPr>
              <w:t>社会保障和就业支出</w:t>
            </w:r>
          </w:p>
        </w:tc>
        <w:tc>
          <w:tcPr>
            <w:tcW w:w="1544" w:type="dxa"/>
            <w:vAlign w:val="top"/>
          </w:tcPr>
          <w:p w14:paraId="6247A3F9">
            <w:pPr>
              <w:pStyle w:val="17"/>
              <w:spacing w:before="68" w:line="225" w:lineRule="auto"/>
              <w:ind w:right="19"/>
              <w:jc w:val="right"/>
              <w:rPr>
                <w:sz w:val="18"/>
                <w:szCs w:val="18"/>
              </w:rPr>
            </w:pPr>
            <w:r>
              <w:rPr>
                <w:b/>
                <w:bCs/>
                <w:spacing w:val="-1"/>
                <w:sz w:val="18"/>
                <w:szCs w:val="18"/>
              </w:rPr>
              <w:t>62.19</w:t>
            </w:r>
          </w:p>
        </w:tc>
        <w:tc>
          <w:tcPr>
            <w:tcW w:w="1649" w:type="dxa"/>
            <w:vAlign w:val="top"/>
          </w:tcPr>
          <w:p w14:paraId="23BB085B">
            <w:pPr>
              <w:pStyle w:val="17"/>
              <w:spacing w:before="68" w:line="225" w:lineRule="auto"/>
              <w:ind w:right="16"/>
              <w:jc w:val="right"/>
              <w:rPr>
                <w:sz w:val="18"/>
                <w:szCs w:val="18"/>
              </w:rPr>
            </w:pPr>
            <w:r>
              <w:rPr>
                <w:b/>
                <w:bCs/>
                <w:spacing w:val="-1"/>
                <w:sz w:val="18"/>
                <w:szCs w:val="18"/>
              </w:rPr>
              <w:t>62.19</w:t>
            </w:r>
          </w:p>
        </w:tc>
        <w:tc>
          <w:tcPr>
            <w:tcW w:w="1633" w:type="dxa"/>
            <w:vAlign w:val="top"/>
          </w:tcPr>
          <w:p w14:paraId="12ED5769">
            <w:pPr>
              <w:pStyle w:val="17"/>
              <w:spacing w:before="68" w:line="225" w:lineRule="auto"/>
              <w:ind w:right="15"/>
              <w:jc w:val="right"/>
              <w:rPr>
                <w:sz w:val="18"/>
                <w:szCs w:val="18"/>
              </w:rPr>
            </w:pPr>
            <w:r>
              <w:rPr>
                <w:b/>
                <w:bCs/>
                <w:spacing w:val="-2"/>
                <w:sz w:val="18"/>
                <w:szCs w:val="18"/>
              </w:rPr>
              <w:t>0.00</w:t>
            </w:r>
          </w:p>
        </w:tc>
        <w:tc>
          <w:tcPr>
            <w:tcW w:w="1393" w:type="dxa"/>
            <w:vAlign w:val="top"/>
          </w:tcPr>
          <w:p w14:paraId="36E55FB5">
            <w:pPr>
              <w:pStyle w:val="17"/>
              <w:spacing w:before="68" w:line="225" w:lineRule="auto"/>
              <w:ind w:right="14"/>
              <w:jc w:val="right"/>
              <w:rPr>
                <w:sz w:val="18"/>
                <w:szCs w:val="18"/>
              </w:rPr>
            </w:pPr>
            <w:r>
              <w:rPr>
                <w:b/>
                <w:bCs/>
                <w:spacing w:val="-2"/>
                <w:sz w:val="18"/>
                <w:szCs w:val="18"/>
              </w:rPr>
              <w:t>0.00</w:t>
            </w:r>
          </w:p>
        </w:tc>
        <w:tc>
          <w:tcPr>
            <w:tcW w:w="1544" w:type="dxa"/>
            <w:vAlign w:val="top"/>
          </w:tcPr>
          <w:p w14:paraId="2BB27C7E">
            <w:pPr>
              <w:pStyle w:val="17"/>
              <w:spacing w:before="68" w:line="225" w:lineRule="auto"/>
              <w:ind w:right="12"/>
              <w:jc w:val="right"/>
              <w:rPr>
                <w:sz w:val="18"/>
                <w:szCs w:val="18"/>
              </w:rPr>
            </w:pPr>
            <w:r>
              <w:rPr>
                <w:b/>
                <w:bCs/>
                <w:spacing w:val="-2"/>
                <w:sz w:val="18"/>
                <w:szCs w:val="18"/>
              </w:rPr>
              <w:t>0.00</w:t>
            </w:r>
          </w:p>
        </w:tc>
        <w:tc>
          <w:tcPr>
            <w:tcW w:w="1568" w:type="dxa"/>
            <w:vAlign w:val="top"/>
          </w:tcPr>
          <w:p w14:paraId="1CA3488F">
            <w:pPr>
              <w:pStyle w:val="17"/>
              <w:spacing w:before="68" w:line="225" w:lineRule="auto"/>
              <w:ind w:right="20"/>
              <w:jc w:val="right"/>
              <w:rPr>
                <w:sz w:val="18"/>
                <w:szCs w:val="18"/>
              </w:rPr>
            </w:pPr>
            <w:r>
              <w:rPr>
                <w:b/>
                <w:bCs/>
                <w:spacing w:val="-2"/>
                <w:sz w:val="18"/>
                <w:szCs w:val="18"/>
              </w:rPr>
              <w:t>0.00</w:t>
            </w:r>
          </w:p>
        </w:tc>
      </w:tr>
      <w:tr w14:paraId="43A33B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131" w:type="dxa"/>
            <w:gridSpan w:val="3"/>
            <w:vAlign w:val="top"/>
          </w:tcPr>
          <w:p w14:paraId="0AE925B7">
            <w:pPr>
              <w:pStyle w:val="17"/>
              <w:spacing w:before="69" w:line="224" w:lineRule="auto"/>
              <w:ind w:left="44"/>
              <w:rPr>
                <w:sz w:val="18"/>
                <w:szCs w:val="18"/>
              </w:rPr>
            </w:pPr>
            <w:r>
              <w:rPr>
                <w:b/>
                <w:bCs/>
                <w:spacing w:val="-1"/>
                <w:sz w:val="18"/>
                <w:szCs w:val="18"/>
              </w:rPr>
              <w:t>20805</w:t>
            </w:r>
          </w:p>
        </w:tc>
        <w:tc>
          <w:tcPr>
            <w:tcW w:w="3222" w:type="dxa"/>
            <w:vAlign w:val="top"/>
          </w:tcPr>
          <w:p w14:paraId="06BBF216">
            <w:pPr>
              <w:pStyle w:val="17"/>
              <w:spacing w:before="69" w:line="219" w:lineRule="auto"/>
              <w:ind w:left="37"/>
              <w:rPr>
                <w:sz w:val="18"/>
                <w:szCs w:val="18"/>
              </w:rPr>
            </w:pPr>
            <w:r>
              <w:rPr>
                <w:b/>
                <w:bCs/>
                <w:spacing w:val="-2"/>
                <w:sz w:val="18"/>
                <w:szCs w:val="18"/>
              </w:rPr>
              <w:t>行政事业单位养老支出</w:t>
            </w:r>
          </w:p>
        </w:tc>
        <w:tc>
          <w:tcPr>
            <w:tcW w:w="1544" w:type="dxa"/>
            <w:vAlign w:val="top"/>
          </w:tcPr>
          <w:p w14:paraId="3FAFEEB9">
            <w:pPr>
              <w:pStyle w:val="17"/>
              <w:spacing w:before="69" w:line="224" w:lineRule="auto"/>
              <w:ind w:right="19"/>
              <w:jc w:val="right"/>
              <w:rPr>
                <w:sz w:val="18"/>
                <w:szCs w:val="18"/>
              </w:rPr>
            </w:pPr>
            <w:r>
              <w:rPr>
                <w:b/>
                <w:bCs/>
                <w:spacing w:val="-1"/>
                <w:sz w:val="18"/>
                <w:szCs w:val="18"/>
              </w:rPr>
              <w:t>62.19</w:t>
            </w:r>
          </w:p>
        </w:tc>
        <w:tc>
          <w:tcPr>
            <w:tcW w:w="1649" w:type="dxa"/>
            <w:vAlign w:val="top"/>
          </w:tcPr>
          <w:p w14:paraId="0B798867">
            <w:pPr>
              <w:pStyle w:val="17"/>
              <w:spacing w:before="69" w:line="224" w:lineRule="auto"/>
              <w:ind w:right="16"/>
              <w:jc w:val="right"/>
              <w:rPr>
                <w:sz w:val="18"/>
                <w:szCs w:val="18"/>
              </w:rPr>
            </w:pPr>
            <w:r>
              <w:rPr>
                <w:b/>
                <w:bCs/>
                <w:spacing w:val="-1"/>
                <w:sz w:val="18"/>
                <w:szCs w:val="18"/>
              </w:rPr>
              <w:t>62.19</w:t>
            </w:r>
          </w:p>
        </w:tc>
        <w:tc>
          <w:tcPr>
            <w:tcW w:w="1633" w:type="dxa"/>
            <w:vAlign w:val="top"/>
          </w:tcPr>
          <w:p w14:paraId="15CB97CA">
            <w:pPr>
              <w:pStyle w:val="17"/>
              <w:spacing w:before="69" w:line="224" w:lineRule="auto"/>
              <w:ind w:right="15"/>
              <w:jc w:val="right"/>
              <w:rPr>
                <w:sz w:val="18"/>
                <w:szCs w:val="18"/>
              </w:rPr>
            </w:pPr>
            <w:r>
              <w:rPr>
                <w:b/>
                <w:bCs/>
                <w:spacing w:val="-2"/>
                <w:sz w:val="18"/>
                <w:szCs w:val="18"/>
              </w:rPr>
              <w:t>0.00</w:t>
            </w:r>
          </w:p>
        </w:tc>
        <w:tc>
          <w:tcPr>
            <w:tcW w:w="1393" w:type="dxa"/>
            <w:vAlign w:val="top"/>
          </w:tcPr>
          <w:p w14:paraId="23A66B98">
            <w:pPr>
              <w:pStyle w:val="17"/>
              <w:spacing w:before="69" w:line="224" w:lineRule="auto"/>
              <w:ind w:right="14"/>
              <w:jc w:val="right"/>
              <w:rPr>
                <w:sz w:val="18"/>
                <w:szCs w:val="18"/>
              </w:rPr>
            </w:pPr>
            <w:r>
              <w:rPr>
                <w:b/>
                <w:bCs/>
                <w:spacing w:val="-2"/>
                <w:sz w:val="18"/>
                <w:szCs w:val="18"/>
              </w:rPr>
              <w:t>0.00</w:t>
            </w:r>
          </w:p>
        </w:tc>
        <w:tc>
          <w:tcPr>
            <w:tcW w:w="1544" w:type="dxa"/>
            <w:vAlign w:val="top"/>
          </w:tcPr>
          <w:p w14:paraId="6D25EBD5">
            <w:pPr>
              <w:pStyle w:val="17"/>
              <w:spacing w:before="69" w:line="224" w:lineRule="auto"/>
              <w:ind w:right="12"/>
              <w:jc w:val="right"/>
              <w:rPr>
                <w:sz w:val="18"/>
                <w:szCs w:val="18"/>
              </w:rPr>
            </w:pPr>
            <w:r>
              <w:rPr>
                <w:b/>
                <w:bCs/>
                <w:spacing w:val="-2"/>
                <w:sz w:val="18"/>
                <w:szCs w:val="18"/>
              </w:rPr>
              <w:t>0.00</w:t>
            </w:r>
          </w:p>
        </w:tc>
        <w:tc>
          <w:tcPr>
            <w:tcW w:w="1568" w:type="dxa"/>
            <w:vAlign w:val="top"/>
          </w:tcPr>
          <w:p w14:paraId="797FF0D8">
            <w:pPr>
              <w:pStyle w:val="17"/>
              <w:spacing w:before="69" w:line="224" w:lineRule="auto"/>
              <w:ind w:right="20"/>
              <w:jc w:val="right"/>
              <w:rPr>
                <w:sz w:val="18"/>
                <w:szCs w:val="18"/>
              </w:rPr>
            </w:pPr>
            <w:r>
              <w:rPr>
                <w:b/>
                <w:bCs/>
                <w:spacing w:val="-2"/>
                <w:sz w:val="18"/>
                <w:szCs w:val="18"/>
              </w:rPr>
              <w:t>0.00</w:t>
            </w:r>
          </w:p>
        </w:tc>
      </w:tr>
      <w:tr w14:paraId="3752DC9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7C720260">
            <w:pPr>
              <w:pStyle w:val="17"/>
              <w:spacing w:before="71" w:line="223" w:lineRule="auto"/>
              <w:ind w:left="44"/>
              <w:rPr>
                <w:sz w:val="18"/>
                <w:szCs w:val="18"/>
              </w:rPr>
            </w:pPr>
            <w:r>
              <w:rPr>
                <w:spacing w:val="-1"/>
                <w:sz w:val="18"/>
                <w:szCs w:val="18"/>
              </w:rPr>
              <w:t>2080505</w:t>
            </w:r>
          </w:p>
        </w:tc>
        <w:tc>
          <w:tcPr>
            <w:tcW w:w="3222" w:type="dxa"/>
            <w:vAlign w:val="top"/>
          </w:tcPr>
          <w:p w14:paraId="0880BB1E">
            <w:pPr>
              <w:pStyle w:val="17"/>
              <w:spacing w:before="71" w:line="219" w:lineRule="auto"/>
              <w:ind w:left="33"/>
              <w:rPr>
                <w:sz w:val="18"/>
                <w:szCs w:val="18"/>
              </w:rPr>
            </w:pPr>
            <w:r>
              <w:rPr>
                <w:spacing w:val="-1"/>
                <w:sz w:val="18"/>
                <w:szCs w:val="18"/>
              </w:rPr>
              <w:t>机关事业单位基本养老保险缴费支出</w:t>
            </w:r>
          </w:p>
        </w:tc>
        <w:tc>
          <w:tcPr>
            <w:tcW w:w="1544" w:type="dxa"/>
            <w:vAlign w:val="top"/>
          </w:tcPr>
          <w:p w14:paraId="2ACD88DD">
            <w:pPr>
              <w:pStyle w:val="17"/>
              <w:spacing w:before="71" w:line="223" w:lineRule="auto"/>
              <w:ind w:right="16"/>
              <w:jc w:val="right"/>
              <w:rPr>
                <w:sz w:val="18"/>
                <w:szCs w:val="18"/>
              </w:rPr>
            </w:pPr>
            <w:r>
              <w:rPr>
                <w:spacing w:val="-1"/>
                <w:sz w:val="18"/>
                <w:szCs w:val="18"/>
              </w:rPr>
              <w:t>41.44</w:t>
            </w:r>
          </w:p>
        </w:tc>
        <w:tc>
          <w:tcPr>
            <w:tcW w:w="1649" w:type="dxa"/>
            <w:vAlign w:val="top"/>
          </w:tcPr>
          <w:p w14:paraId="03B1DB79">
            <w:pPr>
              <w:pStyle w:val="17"/>
              <w:spacing w:before="71" w:line="223" w:lineRule="auto"/>
              <w:ind w:right="14"/>
              <w:jc w:val="right"/>
              <w:rPr>
                <w:sz w:val="18"/>
                <w:szCs w:val="18"/>
              </w:rPr>
            </w:pPr>
            <w:r>
              <w:rPr>
                <w:spacing w:val="-1"/>
                <w:sz w:val="18"/>
                <w:szCs w:val="18"/>
              </w:rPr>
              <w:t>41.44</w:t>
            </w:r>
          </w:p>
        </w:tc>
        <w:tc>
          <w:tcPr>
            <w:tcW w:w="1633" w:type="dxa"/>
            <w:vAlign w:val="top"/>
          </w:tcPr>
          <w:p w14:paraId="36C1E4CA">
            <w:pPr>
              <w:pStyle w:val="17"/>
              <w:spacing w:before="71" w:line="223" w:lineRule="auto"/>
              <w:ind w:right="12"/>
              <w:jc w:val="right"/>
              <w:rPr>
                <w:sz w:val="18"/>
                <w:szCs w:val="18"/>
              </w:rPr>
            </w:pPr>
            <w:r>
              <w:rPr>
                <w:spacing w:val="-2"/>
                <w:sz w:val="18"/>
                <w:szCs w:val="18"/>
              </w:rPr>
              <w:t>0.00</w:t>
            </w:r>
          </w:p>
        </w:tc>
        <w:tc>
          <w:tcPr>
            <w:tcW w:w="1393" w:type="dxa"/>
            <w:vAlign w:val="top"/>
          </w:tcPr>
          <w:p w14:paraId="7EC2D11E">
            <w:pPr>
              <w:pStyle w:val="17"/>
              <w:spacing w:before="71" w:line="223" w:lineRule="auto"/>
              <w:ind w:right="11"/>
              <w:jc w:val="right"/>
              <w:rPr>
                <w:sz w:val="18"/>
                <w:szCs w:val="18"/>
              </w:rPr>
            </w:pPr>
            <w:r>
              <w:rPr>
                <w:spacing w:val="-2"/>
                <w:sz w:val="18"/>
                <w:szCs w:val="18"/>
              </w:rPr>
              <w:t>0.00</w:t>
            </w:r>
          </w:p>
        </w:tc>
        <w:tc>
          <w:tcPr>
            <w:tcW w:w="1544" w:type="dxa"/>
            <w:vAlign w:val="top"/>
          </w:tcPr>
          <w:p w14:paraId="4691E4CB">
            <w:pPr>
              <w:pStyle w:val="17"/>
              <w:spacing w:before="71" w:line="223" w:lineRule="auto"/>
              <w:ind w:right="9"/>
              <w:jc w:val="right"/>
              <w:rPr>
                <w:sz w:val="18"/>
                <w:szCs w:val="18"/>
              </w:rPr>
            </w:pPr>
            <w:r>
              <w:rPr>
                <w:spacing w:val="-2"/>
                <w:sz w:val="18"/>
                <w:szCs w:val="18"/>
              </w:rPr>
              <w:t>0.00</w:t>
            </w:r>
          </w:p>
        </w:tc>
        <w:tc>
          <w:tcPr>
            <w:tcW w:w="1568" w:type="dxa"/>
            <w:vAlign w:val="top"/>
          </w:tcPr>
          <w:p w14:paraId="005ED6F5">
            <w:pPr>
              <w:pStyle w:val="17"/>
              <w:spacing w:before="71" w:line="223" w:lineRule="auto"/>
              <w:ind w:right="17"/>
              <w:jc w:val="right"/>
              <w:rPr>
                <w:sz w:val="18"/>
                <w:szCs w:val="18"/>
              </w:rPr>
            </w:pPr>
            <w:r>
              <w:rPr>
                <w:spacing w:val="-2"/>
                <w:sz w:val="18"/>
                <w:szCs w:val="18"/>
              </w:rPr>
              <w:t>0.00</w:t>
            </w:r>
          </w:p>
        </w:tc>
      </w:tr>
      <w:tr w14:paraId="2EC421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0CEBC420">
            <w:pPr>
              <w:pStyle w:val="17"/>
              <w:spacing w:before="71" w:line="223" w:lineRule="auto"/>
              <w:ind w:left="44"/>
              <w:rPr>
                <w:sz w:val="18"/>
                <w:szCs w:val="18"/>
              </w:rPr>
            </w:pPr>
            <w:r>
              <w:rPr>
                <w:spacing w:val="-1"/>
                <w:sz w:val="18"/>
                <w:szCs w:val="18"/>
              </w:rPr>
              <w:t>2080506</w:t>
            </w:r>
          </w:p>
        </w:tc>
        <w:tc>
          <w:tcPr>
            <w:tcW w:w="3222" w:type="dxa"/>
            <w:vAlign w:val="top"/>
          </w:tcPr>
          <w:p w14:paraId="074A48E7">
            <w:pPr>
              <w:pStyle w:val="17"/>
              <w:spacing w:before="71" w:line="219" w:lineRule="auto"/>
              <w:ind w:left="33"/>
              <w:rPr>
                <w:sz w:val="18"/>
                <w:szCs w:val="18"/>
              </w:rPr>
            </w:pPr>
            <w:r>
              <w:rPr>
                <w:spacing w:val="-1"/>
                <w:sz w:val="18"/>
                <w:szCs w:val="18"/>
              </w:rPr>
              <w:t>机关事业单位职业年金缴费支出</w:t>
            </w:r>
          </w:p>
        </w:tc>
        <w:tc>
          <w:tcPr>
            <w:tcW w:w="1544" w:type="dxa"/>
            <w:vAlign w:val="top"/>
          </w:tcPr>
          <w:p w14:paraId="5F965E71">
            <w:pPr>
              <w:pStyle w:val="17"/>
              <w:spacing w:before="71" w:line="223" w:lineRule="auto"/>
              <w:ind w:right="16"/>
              <w:jc w:val="right"/>
              <w:rPr>
                <w:sz w:val="18"/>
                <w:szCs w:val="18"/>
              </w:rPr>
            </w:pPr>
            <w:r>
              <w:rPr>
                <w:spacing w:val="-2"/>
                <w:sz w:val="18"/>
                <w:szCs w:val="18"/>
              </w:rPr>
              <w:t>20.75</w:t>
            </w:r>
          </w:p>
        </w:tc>
        <w:tc>
          <w:tcPr>
            <w:tcW w:w="1649" w:type="dxa"/>
            <w:vAlign w:val="top"/>
          </w:tcPr>
          <w:p w14:paraId="29BDEFDC">
            <w:pPr>
              <w:pStyle w:val="17"/>
              <w:spacing w:before="71" w:line="223" w:lineRule="auto"/>
              <w:ind w:right="14"/>
              <w:jc w:val="right"/>
              <w:rPr>
                <w:sz w:val="18"/>
                <w:szCs w:val="18"/>
              </w:rPr>
            </w:pPr>
            <w:r>
              <w:rPr>
                <w:spacing w:val="-2"/>
                <w:sz w:val="18"/>
                <w:szCs w:val="18"/>
              </w:rPr>
              <w:t>20.75</w:t>
            </w:r>
          </w:p>
        </w:tc>
        <w:tc>
          <w:tcPr>
            <w:tcW w:w="1633" w:type="dxa"/>
            <w:vAlign w:val="top"/>
          </w:tcPr>
          <w:p w14:paraId="240B0215">
            <w:pPr>
              <w:pStyle w:val="17"/>
              <w:spacing w:before="71" w:line="223" w:lineRule="auto"/>
              <w:ind w:right="12"/>
              <w:jc w:val="right"/>
              <w:rPr>
                <w:sz w:val="18"/>
                <w:szCs w:val="18"/>
              </w:rPr>
            </w:pPr>
            <w:r>
              <w:rPr>
                <w:spacing w:val="-2"/>
                <w:sz w:val="18"/>
                <w:szCs w:val="18"/>
              </w:rPr>
              <w:t>0.00</w:t>
            </w:r>
          </w:p>
        </w:tc>
        <w:tc>
          <w:tcPr>
            <w:tcW w:w="1393" w:type="dxa"/>
            <w:vAlign w:val="top"/>
          </w:tcPr>
          <w:p w14:paraId="2F0DA391">
            <w:pPr>
              <w:pStyle w:val="17"/>
              <w:spacing w:before="71" w:line="223" w:lineRule="auto"/>
              <w:ind w:right="11"/>
              <w:jc w:val="right"/>
              <w:rPr>
                <w:sz w:val="18"/>
                <w:szCs w:val="18"/>
              </w:rPr>
            </w:pPr>
            <w:r>
              <w:rPr>
                <w:spacing w:val="-2"/>
                <w:sz w:val="18"/>
                <w:szCs w:val="18"/>
              </w:rPr>
              <w:t>0.00</w:t>
            </w:r>
          </w:p>
        </w:tc>
        <w:tc>
          <w:tcPr>
            <w:tcW w:w="1544" w:type="dxa"/>
            <w:vAlign w:val="top"/>
          </w:tcPr>
          <w:p w14:paraId="5D09DBEB">
            <w:pPr>
              <w:pStyle w:val="17"/>
              <w:spacing w:before="71" w:line="223" w:lineRule="auto"/>
              <w:ind w:right="9"/>
              <w:jc w:val="right"/>
              <w:rPr>
                <w:sz w:val="18"/>
                <w:szCs w:val="18"/>
              </w:rPr>
            </w:pPr>
            <w:r>
              <w:rPr>
                <w:spacing w:val="-2"/>
                <w:sz w:val="18"/>
                <w:szCs w:val="18"/>
              </w:rPr>
              <w:t>0.00</w:t>
            </w:r>
          </w:p>
        </w:tc>
        <w:tc>
          <w:tcPr>
            <w:tcW w:w="1568" w:type="dxa"/>
            <w:vAlign w:val="top"/>
          </w:tcPr>
          <w:p w14:paraId="38039247">
            <w:pPr>
              <w:pStyle w:val="17"/>
              <w:spacing w:before="71" w:line="223" w:lineRule="auto"/>
              <w:ind w:right="17"/>
              <w:jc w:val="right"/>
              <w:rPr>
                <w:sz w:val="18"/>
                <w:szCs w:val="18"/>
              </w:rPr>
            </w:pPr>
            <w:r>
              <w:rPr>
                <w:spacing w:val="-2"/>
                <w:sz w:val="18"/>
                <w:szCs w:val="18"/>
              </w:rPr>
              <w:t>0.00</w:t>
            </w:r>
          </w:p>
        </w:tc>
      </w:tr>
      <w:tr w14:paraId="7AF062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53F6E0CD">
            <w:pPr>
              <w:pStyle w:val="17"/>
              <w:spacing w:before="72" w:line="222" w:lineRule="auto"/>
              <w:ind w:left="44"/>
              <w:rPr>
                <w:sz w:val="18"/>
                <w:szCs w:val="18"/>
              </w:rPr>
            </w:pPr>
            <w:r>
              <w:rPr>
                <w:b/>
                <w:bCs/>
                <w:spacing w:val="-3"/>
                <w:sz w:val="18"/>
                <w:szCs w:val="18"/>
              </w:rPr>
              <w:t>210</w:t>
            </w:r>
          </w:p>
        </w:tc>
        <w:tc>
          <w:tcPr>
            <w:tcW w:w="3222" w:type="dxa"/>
            <w:vAlign w:val="top"/>
          </w:tcPr>
          <w:p w14:paraId="04D56817">
            <w:pPr>
              <w:pStyle w:val="17"/>
              <w:spacing w:before="72" w:line="219" w:lineRule="auto"/>
              <w:ind w:left="36"/>
              <w:rPr>
                <w:sz w:val="18"/>
                <w:szCs w:val="18"/>
              </w:rPr>
            </w:pPr>
            <w:r>
              <w:rPr>
                <w:b/>
                <w:bCs/>
                <w:spacing w:val="-2"/>
                <w:sz w:val="18"/>
                <w:szCs w:val="18"/>
              </w:rPr>
              <w:t>卫生健康支出</w:t>
            </w:r>
          </w:p>
        </w:tc>
        <w:tc>
          <w:tcPr>
            <w:tcW w:w="1544" w:type="dxa"/>
            <w:vAlign w:val="top"/>
          </w:tcPr>
          <w:p w14:paraId="13F24B54">
            <w:pPr>
              <w:pStyle w:val="17"/>
              <w:spacing w:before="72" w:line="222" w:lineRule="auto"/>
              <w:ind w:right="19"/>
              <w:jc w:val="right"/>
              <w:rPr>
                <w:sz w:val="18"/>
                <w:szCs w:val="18"/>
              </w:rPr>
            </w:pPr>
            <w:r>
              <w:rPr>
                <w:b/>
                <w:bCs/>
                <w:spacing w:val="-1"/>
                <w:sz w:val="18"/>
                <w:szCs w:val="18"/>
              </w:rPr>
              <w:t>33.97</w:t>
            </w:r>
          </w:p>
        </w:tc>
        <w:tc>
          <w:tcPr>
            <w:tcW w:w="1649" w:type="dxa"/>
            <w:vAlign w:val="top"/>
          </w:tcPr>
          <w:p w14:paraId="6CFF3D1B">
            <w:pPr>
              <w:pStyle w:val="17"/>
              <w:spacing w:before="72" w:line="222" w:lineRule="auto"/>
              <w:ind w:right="16"/>
              <w:jc w:val="right"/>
              <w:rPr>
                <w:sz w:val="18"/>
                <w:szCs w:val="18"/>
              </w:rPr>
            </w:pPr>
            <w:r>
              <w:rPr>
                <w:b/>
                <w:bCs/>
                <w:spacing w:val="-1"/>
                <w:sz w:val="18"/>
                <w:szCs w:val="18"/>
              </w:rPr>
              <w:t>33.97</w:t>
            </w:r>
          </w:p>
        </w:tc>
        <w:tc>
          <w:tcPr>
            <w:tcW w:w="1633" w:type="dxa"/>
            <w:vAlign w:val="top"/>
          </w:tcPr>
          <w:p w14:paraId="59675EF8">
            <w:pPr>
              <w:pStyle w:val="17"/>
              <w:spacing w:before="72" w:line="222" w:lineRule="auto"/>
              <w:ind w:right="15"/>
              <w:jc w:val="right"/>
              <w:rPr>
                <w:sz w:val="18"/>
                <w:szCs w:val="18"/>
              </w:rPr>
            </w:pPr>
            <w:r>
              <w:rPr>
                <w:b/>
                <w:bCs/>
                <w:spacing w:val="-2"/>
                <w:sz w:val="18"/>
                <w:szCs w:val="18"/>
              </w:rPr>
              <w:t>0.00</w:t>
            </w:r>
          </w:p>
        </w:tc>
        <w:tc>
          <w:tcPr>
            <w:tcW w:w="1393" w:type="dxa"/>
            <w:vAlign w:val="top"/>
          </w:tcPr>
          <w:p w14:paraId="500C0034">
            <w:pPr>
              <w:pStyle w:val="17"/>
              <w:spacing w:before="72" w:line="222" w:lineRule="auto"/>
              <w:ind w:right="14"/>
              <w:jc w:val="right"/>
              <w:rPr>
                <w:sz w:val="18"/>
                <w:szCs w:val="18"/>
              </w:rPr>
            </w:pPr>
            <w:r>
              <w:rPr>
                <w:b/>
                <w:bCs/>
                <w:spacing w:val="-2"/>
                <w:sz w:val="18"/>
                <w:szCs w:val="18"/>
              </w:rPr>
              <w:t>0.00</w:t>
            </w:r>
          </w:p>
        </w:tc>
        <w:tc>
          <w:tcPr>
            <w:tcW w:w="1544" w:type="dxa"/>
            <w:vAlign w:val="top"/>
          </w:tcPr>
          <w:p w14:paraId="17A53AB9">
            <w:pPr>
              <w:pStyle w:val="17"/>
              <w:spacing w:before="72" w:line="222" w:lineRule="auto"/>
              <w:ind w:right="12"/>
              <w:jc w:val="right"/>
              <w:rPr>
                <w:sz w:val="18"/>
                <w:szCs w:val="18"/>
              </w:rPr>
            </w:pPr>
            <w:r>
              <w:rPr>
                <w:b/>
                <w:bCs/>
                <w:spacing w:val="-2"/>
                <w:sz w:val="18"/>
                <w:szCs w:val="18"/>
              </w:rPr>
              <w:t>0.00</w:t>
            </w:r>
          </w:p>
        </w:tc>
        <w:tc>
          <w:tcPr>
            <w:tcW w:w="1568" w:type="dxa"/>
            <w:vAlign w:val="top"/>
          </w:tcPr>
          <w:p w14:paraId="217755FF">
            <w:pPr>
              <w:pStyle w:val="17"/>
              <w:spacing w:before="72" w:line="222" w:lineRule="auto"/>
              <w:ind w:right="20"/>
              <w:jc w:val="right"/>
              <w:rPr>
                <w:sz w:val="18"/>
                <w:szCs w:val="18"/>
              </w:rPr>
            </w:pPr>
            <w:r>
              <w:rPr>
                <w:b/>
                <w:bCs/>
                <w:spacing w:val="-2"/>
                <w:sz w:val="18"/>
                <w:szCs w:val="18"/>
              </w:rPr>
              <w:t>0.00</w:t>
            </w:r>
          </w:p>
        </w:tc>
      </w:tr>
      <w:tr w14:paraId="2CAEA2F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131" w:type="dxa"/>
            <w:gridSpan w:val="3"/>
            <w:vAlign w:val="top"/>
          </w:tcPr>
          <w:p w14:paraId="589B9F9E">
            <w:pPr>
              <w:pStyle w:val="17"/>
              <w:spacing w:before="72" w:line="221" w:lineRule="auto"/>
              <w:ind w:left="44"/>
              <w:rPr>
                <w:sz w:val="18"/>
                <w:szCs w:val="18"/>
              </w:rPr>
            </w:pPr>
            <w:r>
              <w:rPr>
                <w:b/>
                <w:bCs/>
                <w:spacing w:val="-1"/>
                <w:sz w:val="18"/>
                <w:szCs w:val="18"/>
              </w:rPr>
              <w:t>21011</w:t>
            </w:r>
          </w:p>
        </w:tc>
        <w:tc>
          <w:tcPr>
            <w:tcW w:w="3222" w:type="dxa"/>
            <w:vAlign w:val="top"/>
          </w:tcPr>
          <w:p w14:paraId="3B641C76">
            <w:pPr>
              <w:pStyle w:val="17"/>
              <w:spacing w:before="72" w:line="220" w:lineRule="auto"/>
              <w:ind w:left="37"/>
              <w:rPr>
                <w:sz w:val="18"/>
                <w:szCs w:val="18"/>
              </w:rPr>
            </w:pPr>
            <w:r>
              <w:rPr>
                <w:b/>
                <w:bCs/>
                <w:spacing w:val="-2"/>
                <w:sz w:val="18"/>
                <w:szCs w:val="18"/>
              </w:rPr>
              <w:t>行政事业单位医疗</w:t>
            </w:r>
          </w:p>
        </w:tc>
        <w:tc>
          <w:tcPr>
            <w:tcW w:w="1544" w:type="dxa"/>
            <w:vAlign w:val="top"/>
          </w:tcPr>
          <w:p w14:paraId="7C43F1CE">
            <w:pPr>
              <w:pStyle w:val="17"/>
              <w:spacing w:before="72" w:line="221" w:lineRule="auto"/>
              <w:ind w:right="19"/>
              <w:jc w:val="right"/>
              <w:rPr>
                <w:sz w:val="18"/>
                <w:szCs w:val="18"/>
              </w:rPr>
            </w:pPr>
            <w:r>
              <w:rPr>
                <w:b/>
                <w:bCs/>
                <w:spacing w:val="-1"/>
                <w:sz w:val="18"/>
                <w:szCs w:val="18"/>
              </w:rPr>
              <w:t>33.97</w:t>
            </w:r>
          </w:p>
        </w:tc>
        <w:tc>
          <w:tcPr>
            <w:tcW w:w="1649" w:type="dxa"/>
            <w:vAlign w:val="top"/>
          </w:tcPr>
          <w:p w14:paraId="60997897">
            <w:pPr>
              <w:pStyle w:val="17"/>
              <w:spacing w:before="72" w:line="221" w:lineRule="auto"/>
              <w:ind w:right="16"/>
              <w:jc w:val="right"/>
              <w:rPr>
                <w:sz w:val="18"/>
                <w:szCs w:val="18"/>
              </w:rPr>
            </w:pPr>
            <w:r>
              <w:rPr>
                <w:b/>
                <w:bCs/>
                <w:spacing w:val="-1"/>
                <w:sz w:val="18"/>
                <w:szCs w:val="18"/>
              </w:rPr>
              <w:t>33.97</w:t>
            </w:r>
          </w:p>
        </w:tc>
        <w:tc>
          <w:tcPr>
            <w:tcW w:w="1633" w:type="dxa"/>
            <w:vAlign w:val="top"/>
          </w:tcPr>
          <w:p w14:paraId="7B7FE498">
            <w:pPr>
              <w:pStyle w:val="17"/>
              <w:spacing w:before="72" w:line="221" w:lineRule="auto"/>
              <w:ind w:right="15"/>
              <w:jc w:val="right"/>
              <w:rPr>
                <w:sz w:val="18"/>
                <w:szCs w:val="18"/>
              </w:rPr>
            </w:pPr>
            <w:r>
              <w:rPr>
                <w:b/>
                <w:bCs/>
                <w:spacing w:val="-2"/>
                <w:sz w:val="18"/>
                <w:szCs w:val="18"/>
              </w:rPr>
              <w:t>0.00</w:t>
            </w:r>
          </w:p>
        </w:tc>
        <w:tc>
          <w:tcPr>
            <w:tcW w:w="1393" w:type="dxa"/>
            <w:vAlign w:val="top"/>
          </w:tcPr>
          <w:p w14:paraId="4AB3522D">
            <w:pPr>
              <w:pStyle w:val="17"/>
              <w:spacing w:before="72" w:line="221" w:lineRule="auto"/>
              <w:ind w:right="14"/>
              <w:jc w:val="right"/>
              <w:rPr>
                <w:sz w:val="18"/>
                <w:szCs w:val="18"/>
              </w:rPr>
            </w:pPr>
            <w:r>
              <w:rPr>
                <w:b/>
                <w:bCs/>
                <w:spacing w:val="-2"/>
                <w:sz w:val="18"/>
                <w:szCs w:val="18"/>
              </w:rPr>
              <w:t>0.00</w:t>
            </w:r>
          </w:p>
        </w:tc>
        <w:tc>
          <w:tcPr>
            <w:tcW w:w="1544" w:type="dxa"/>
            <w:vAlign w:val="top"/>
          </w:tcPr>
          <w:p w14:paraId="13B30709">
            <w:pPr>
              <w:pStyle w:val="17"/>
              <w:spacing w:before="72" w:line="221" w:lineRule="auto"/>
              <w:ind w:right="12"/>
              <w:jc w:val="right"/>
              <w:rPr>
                <w:sz w:val="18"/>
                <w:szCs w:val="18"/>
              </w:rPr>
            </w:pPr>
            <w:r>
              <w:rPr>
                <w:b/>
                <w:bCs/>
                <w:spacing w:val="-2"/>
                <w:sz w:val="18"/>
                <w:szCs w:val="18"/>
              </w:rPr>
              <w:t>0.00</w:t>
            </w:r>
          </w:p>
        </w:tc>
        <w:tc>
          <w:tcPr>
            <w:tcW w:w="1568" w:type="dxa"/>
            <w:vAlign w:val="top"/>
          </w:tcPr>
          <w:p w14:paraId="5020CD61">
            <w:pPr>
              <w:pStyle w:val="17"/>
              <w:spacing w:before="72" w:line="221" w:lineRule="auto"/>
              <w:ind w:right="20"/>
              <w:jc w:val="right"/>
              <w:rPr>
                <w:sz w:val="18"/>
                <w:szCs w:val="18"/>
              </w:rPr>
            </w:pPr>
            <w:r>
              <w:rPr>
                <w:b/>
                <w:bCs/>
                <w:spacing w:val="-2"/>
                <w:sz w:val="18"/>
                <w:szCs w:val="18"/>
              </w:rPr>
              <w:t>0.00</w:t>
            </w:r>
          </w:p>
        </w:tc>
      </w:tr>
      <w:tr w14:paraId="6B58986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16DCBD70">
            <w:pPr>
              <w:pStyle w:val="17"/>
              <w:spacing w:before="73" w:line="221" w:lineRule="auto"/>
              <w:ind w:left="44"/>
              <w:rPr>
                <w:sz w:val="18"/>
                <w:szCs w:val="18"/>
              </w:rPr>
            </w:pPr>
            <w:r>
              <w:rPr>
                <w:spacing w:val="-1"/>
                <w:sz w:val="18"/>
                <w:szCs w:val="18"/>
              </w:rPr>
              <w:t>2101102</w:t>
            </w:r>
          </w:p>
        </w:tc>
        <w:tc>
          <w:tcPr>
            <w:tcW w:w="3222" w:type="dxa"/>
            <w:vAlign w:val="top"/>
          </w:tcPr>
          <w:p w14:paraId="011DC9A2">
            <w:pPr>
              <w:pStyle w:val="17"/>
              <w:spacing w:before="73" w:line="220" w:lineRule="auto"/>
              <w:ind w:left="34"/>
              <w:rPr>
                <w:sz w:val="18"/>
                <w:szCs w:val="18"/>
              </w:rPr>
            </w:pPr>
            <w:r>
              <w:rPr>
                <w:spacing w:val="-2"/>
                <w:sz w:val="18"/>
                <w:szCs w:val="18"/>
              </w:rPr>
              <w:t>事业单位医疗</w:t>
            </w:r>
          </w:p>
        </w:tc>
        <w:tc>
          <w:tcPr>
            <w:tcW w:w="1544" w:type="dxa"/>
            <w:vAlign w:val="top"/>
          </w:tcPr>
          <w:p w14:paraId="037DE29C">
            <w:pPr>
              <w:pStyle w:val="17"/>
              <w:spacing w:before="73" w:line="221" w:lineRule="auto"/>
              <w:ind w:right="16"/>
              <w:jc w:val="right"/>
              <w:rPr>
                <w:sz w:val="18"/>
                <w:szCs w:val="18"/>
              </w:rPr>
            </w:pPr>
            <w:r>
              <w:rPr>
                <w:spacing w:val="-2"/>
                <w:sz w:val="18"/>
                <w:szCs w:val="18"/>
              </w:rPr>
              <w:t>33.97</w:t>
            </w:r>
          </w:p>
        </w:tc>
        <w:tc>
          <w:tcPr>
            <w:tcW w:w="1649" w:type="dxa"/>
            <w:vAlign w:val="top"/>
          </w:tcPr>
          <w:p w14:paraId="76BFEDCB">
            <w:pPr>
              <w:pStyle w:val="17"/>
              <w:spacing w:before="73" w:line="221" w:lineRule="auto"/>
              <w:ind w:right="14"/>
              <w:jc w:val="right"/>
              <w:rPr>
                <w:sz w:val="18"/>
                <w:szCs w:val="18"/>
              </w:rPr>
            </w:pPr>
            <w:r>
              <w:rPr>
                <w:spacing w:val="-2"/>
                <w:sz w:val="18"/>
                <w:szCs w:val="18"/>
              </w:rPr>
              <w:t>33.97</w:t>
            </w:r>
          </w:p>
        </w:tc>
        <w:tc>
          <w:tcPr>
            <w:tcW w:w="1633" w:type="dxa"/>
            <w:vAlign w:val="top"/>
          </w:tcPr>
          <w:p w14:paraId="4654DE3B">
            <w:pPr>
              <w:pStyle w:val="17"/>
              <w:spacing w:before="73" w:line="221" w:lineRule="auto"/>
              <w:ind w:right="12"/>
              <w:jc w:val="right"/>
              <w:rPr>
                <w:sz w:val="18"/>
                <w:szCs w:val="18"/>
              </w:rPr>
            </w:pPr>
            <w:r>
              <w:rPr>
                <w:spacing w:val="-2"/>
                <w:sz w:val="18"/>
                <w:szCs w:val="18"/>
              </w:rPr>
              <w:t>0.00</w:t>
            </w:r>
          </w:p>
        </w:tc>
        <w:tc>
          <w:tcPr>
            <w:tcW w:w="1393" w:type="dxa"/>
            <w:vAlign w:val="top"/>
          </w:tcPr>
          <w:p w14:paraId="01E8B100">
            <w:pPr>
              <w:pStyle w:val="17"/>
              <w:spacing w:before="73" w:line="221" w:lineRule="auto"/>
              <w:ind w:right="11"/>
              <w:jc w:val="right"/>
              <w:rPr>
                <w:sz w:val="18"/>
                <w:szCs w:val="18"/>
              </w:rPr>
            </w:pPr>
            <w:r>
              <w:rPr>
                <w:spacing w:val="-2"/>
                <w:sz w:val="18"/>
                <w:szCs w:val="18"/>
              </w:rPr>
              <w:t>0.00</w:t>
            </w:r>
          </w:p>
        </w:tc>
        <w:tc>
          <w:tcPr>
            <w:tcW w:w="1544" w:type="dxa"/>
            <w:vAlign w:val="top"/>
          </w:tcPr>
          <w:p w14:paraId="1B274DE0">
            <w:pPr>
              <w:pStyle w:val="17"/>
              <w:spacing w:before="73" w:line="221" w:lineRule="auto"/>
              <w:ind w:right="9"/>
              <w:jc w:val="right"/>
              <w:rPr>
                <w:sz w:val="18"/>
                <w:szCs w:val="18"/>
              </w:rPr>
            </w:pPr>
            <w:r>
              <w:rPr>
                <w:spacing w:val="-2"/>
                <w:sz w:val="18"/>
                <w:szCs w:val="18"/>
              </w:rPr>
              <w:t>0.00</w:t>
            </w:r>
          </w:p>
        </w:tc>
        <w:tc>
          <w:tcPr>
            <w:tcW w:w="1568" w:type="dxa"/>
            <w:vAlign w:val="top"/>
          </w:tcPr>
          <w:p w14:paraId="078EC3B8">
            <w:pPr>
              <w:pStyle w:val="17"/>
              <w:spacing w:before="73" w:line="221" w:lineRule="auto"/>
              <w:ind w:right="17"/>
              <w:jc w:val="right"/>
              <w:rPr>
                <w:sz w:val="18"/>
                <w:szCs w:val="18"/>
              </w:rPr>
            </w:pPr>
            <w:r>
              <w:rPr>
                <w:spacing w:val="-2"/>
                <w:sz w:val="18"/>
                <w:szCs w:val="18"/>
              </w:rPr>
              <w:t>0.00</w:t>
            </w:r>
          </w:p>
        </w:tc>
      </w:tr>
      <w:tr w14:paraId="2490F2F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14EF361C">
            <w:pPr>
              <w:pStyle w:val="17"/>
              <w:spacing w:before="74" w:line="220" w:lineRule="auto"/>
              <w:ind w:left="44"/>
              <w:rPr>
                <w:sz w:val="18"/>
                <w:szCs w:val="18"/>
              </w:rPr>
            </w:pPr>
            <w:r>
              <w:rPr>
                <w:b/>
                <w:bCs/>
                <w:spacing w:val="-3"/>
                <w:sz w:val="18"/>
                <w:szCs w:val="18"/>
              </w:rPr>
              <w:t>215</w:t>
            </w:r>
          </w:p>
        </w:tc>
        <w:tc>
          <w:tcPr>
            <w:tcW w:w="3222" w:type="dxa"/>
            <w:vAlign w:val="top"/>
          </w:tcPr>
          <w:p w14:paraId="4960541E">
            <w:pPr>
              <w:pStyle w:val="17"/>
              <w:spacing w:before="74" w:line="219" w:lineRule="auto"/>
              <w:ind w:left="42"/>
              <w:rPr>
                <w:sz w:val="18"/>
                <w:szCs w:val="18"/>
              </w:rPr>
            </w:pPr>
            <w:r>
              <w:rPr>
                <w:b/>
                <w:bCs/>
                <w:spacing w:val="-2"/>
                <w:sz w:val="18"/>
                <w:szCs w:val="18"/>
              </w:rPr>
              <w:t>资源勘探工业信息等支出</w:t>
            </w:r>
          </w:p>
        </w:tc>
        <w:tc>
          <w:tcPr>
            <w:tcW w:w="1544" w:type="dxa"/>
            <w:vAlign w:val="top"/>
          </w:tcPr>
          <w:p w14:paraId="66741880">
            <w:pPr>
              <w:pStyle w:val="17"/>
              <w:spacing w:before="75" w:line="216" w:lineRule="auto"/>
              <w:ind w:right="20"/>
              <w:jc w:val="right"/>
              <w:rPr>
                <w:sz w:val="18"/>
                <w:szCs w:val="18"/>
              </w:rPr>
            </w:pPr>
            <w:r>
              <w:rPr>
                <w:b/>
                <w:bCs/>
                <w:sz w:val="18"/>
                <w:szCs w:val="18"/>
              </w:rPr>
              <w:t>4,097.66</w:t>
            </w:r>
          </w:p>
        </w:tc>
        <w:tc>
          <w:tcPr>
            <w:tcW w:w="1649" w:type="dxa"/>
            <w:vAlign w:val="top"/>
          </w:tcPr>
          <w:p w14:paraId="7ED9BD96">
            <w:pPr>
              <w:pStyle w:val="17"/>
              <w:spacing w:before="74" w:line="220" w:lineRule="auto"/>
              <w:ind w:right="16"/>
              <w:jc w:val="right"/>
              <w:rPr>
                <w:sz w:val="18"/>
                <w:szCs w:val="18"/>
              </w:rPr>
            </w:pPr>
            <w:r>
              <w:rPr>
                <w:b/>
                <w:bCs/>
                <w:spacing w:val="-1"/>
                <w:sz w:val="18"/>
                <w:szCs w:val="18"/>
              </w:rPr>
              <w:t>369.02</w:t>
            </w:r>
          </w:p>
        </w:tc>
        <w:tc>
          <w:tcPr>
            <w:tcW w:w="1633" w:type="dxa"/>
            <w:vAlign w:val="top"/>
          </w:tcPr>
          <w:p w14:paraId="00A8F22F">
            <w:pPr>
              <w:pStyle w:val="17"/>
              <w:spacing w:before="75" w:line="216" w:lineRule="auto"/>
              <w:ind w:right="16"/>
              <w:jc w:val="right"/>
              <w:rPr>
                <w:sz w:val="18"/>
                <w:szCs w:val="18"/>
              </w:rPr>
            </w:pPr>
            <w:r>
              <w:rPr>
                <w:b/>
                <w:bCs/>
                <w:sz w:val="18"/>
                <w:szCs w:val="18"/>
              </w:rPr>
              <w:t>3,728.63</w:t>
            </w:r>
          </w:p>
        </w:tc>
        <w:tc>
          <w:tcPr>
            <w:tcW w:w="1393" w:type="dxa"/>
            <w:vAlign w:val="top"/>
          </w:tcPr>
          <w:p w14:paraId="41CD0D5B">
            <w:pPr>
              <w:pStyle w:val="17"/>
              <w:spacing w:before="74" w:line="220" w:lineRule="auto"/>
              <w:ind w:right="14"/>
              <w:jc w:val="right"/>
              <w:rPr>
                <w:sz w:val="18"/>
                <w:szCs w:val="18"/>
              </w:rPr>
            </w:pPr>
            <w:r>
              <w:rPr>
                <w:b/>
                <w:bCs/>
                <w:spacing w:val="-2"/>
                <w:sz w:val="18"/>
                <w:szCs w:val="18"/>
              </w:rPr>
              <w:t>0.00</w:t>
            </w:r>
          </w:p>
        </w:tc>
        <w:tc>
          <w:tcPr>
            <w:tcW w:w="1544" w:type="dxa"/>
            <w:vAlign w:val="top"/>
          </w:tcPr>
          <w:p w14:paraId="4334133F">
            <w:pPr>
              <w:pStyle w:val="17"/>
              <w:spacing w:before="74" w:line="220" w:lineRule="auto"/>
              <w:ind w:right="12"/>
              <w:jc w:val="right"/>
              <w:rPr>
                <w:sz w:val="18"/>
                <w:szCs w:val="18"/>
              </w:rPr>
            </w:pPr>
            <w:r>
              <w:rPr>
                <w:b/>
                <w:bCs/>
                <w:spacing w:val="-2"/>
                <w:sz w:val="18"/>
                <w:szCs w:val="18"/>
              </w:rPr>
              <w:t>0.00</w:t>
            </w:r>
          </w:p>
        </w:tc>
        <w:tc>
          <w:tcPr>
            <w:tcW w:w="1568" w:type="dxa"/>
            <w:vAlign w:val="top"/>
          </w:tcPr>
          <w:p w14:paraId="7CCD5B4F">
            <w:pPr>
              <w:pStyle w:val="17"/>
              <w:spacing w:before="74" w:line="220" w:lineRule="auto"/>
              <w:ind w:right="20"/>
              <w:jc w:val="right"/>
              <w:rPr>
                <w:sz w:val="18"/>
                <w:szCs w:val="18"/>
              </w:rPr>
            </w:pPr>
            <w:r>
              <w:rPr>
                <w:b/>
                <w:bCs/>
                <w:spacing w:val="-2"/>
                <w:sz w:val="18"/>
                <w:szCs w:val="18"/>
              </w:rPr>
              <w:t>0.00</w:t>
            </w:r>
          </w:p>
        </w:tc>
      </w:tr>
      <w:tr w14:paraId="77BC26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131" w:type="dxa"/>
            <w:gridSpan w:val="3"/>
            <w:vAlign w:val="top"/>
          </w:tcPr>
          <w:p w14:paraId="3A541678">
            <w:pPr>
              <w:pStyle w:val="17"/>
              <w:spacing w:before="74" w:line="219" w:lineRule="auto"/>
              <w:ind w:left="44"/>
              <w:rPr>
                <w:sz w:val="18"/>
                <w:szCs w:val="18"/>
              </w:rPr>
            </w:pPr>
            <w:r>
              <w:rPr>
                <w:b/>
                <w:bCs/>
                <w:spacing w:val="-1"/>
                <w:sz w:val="18"/>
                <w:szCs w:val="18"/>
              </w:rPr>
              <w:t>21505</w:t>
            </w:r>
          </w:p>
        </w:tc>
        <w:tc>
          <w:tcPr>
            <w:tcW w:w="3222" w:type="dxa"/>
            <w:vAlign w:val="top"/>
          </w:tcPr>
          <w:p w14:paraId="2CA7F602">
            <w:pPr>
              <w:pStyle w:val="17"/>
              <w:spacing w:before="74" w:line="219" w:lineRule="auto"/>
              <w:ind w:left="36"/>
              <w:rPr>
                <w:sz w:val="18"/>
                <w:szCs w:val="18"/>
              </w:rPr>
            </w:pPr>
            <w:r>
              <w:rPr>
                <w:b/>
                <w:bCs/>
                <w:spacing w:val="-2"/>
                <w:sz w:val="18"/>
                <w:szCs w:val="18"/>
              </w:rPr>
              <w:t>工业和信息产业监管</w:t>
            </w:r>
          </w:p>
        </w:tc>
        <w:tc>
          <w:tcPr>
            <w:tcW w:w="1544" w:type="dxa"/>
            <w:vAlign w:val="top"/>
          </w:tcPr>
          <w:p w14:paraId="058E42A9">
            <w:pPr>
              <w:pStyle w:val="17"/>
              <w:spacing w:before="75" w:line="216" w:lineRule="auto"/>
              <w:ind w:right="20"/>
              <w:jc w:val="right"/>
              <w:rPr>
                <w:sz w:val="18"/>
                <w:szCs w:val="18"/>
              </w:rPr>
            </w:pPr>
            <w:r>
              <w:rPr>
                <w:b/>
                <w:bCs/>
                <w:sz w:val="18"/>
                <w:szCs w:val="18"/>
              </w:rPr>
              <w:t>4,097.66</w:t>
            </w:r>
          </w:p>
        </w:tc>
        <w:tc>
          <w:tcPr>
            <w:tcW w:w="1649" w:type="dxa"/>
            <w:vAlign w:val="top"/>
          </w:tcPr>
          <w:p w14:paraId="0A2AF1C0">
            <w:pPr>
              <w:pStyle w:val="17"/>
              <w:spacing w:before="74" w:line="219" w:lineRule="auto"/>
              <w:ind w:right="16"/>
              <w:jc w:val="right"/>
              <w:rPr>
                <w:sz w:val="18"/>
                <w:szCs w:val="18"/>
              </w:rPr>
            </w:pPr>
            <w:r>
              <w:rPr>
                <w:b/>
                <w:bCs/>
                <w:spacing w:val="-1"/>
                <w:sz w:val="18"/>
                <w:szCs w:val="18"/>
              </w:rPr>
              <w:t>369.02</w:t>
            </w:r>
          </w:p>
        </w:tc>
        <w:tc>
          <w:tcPr>
            <w:tcW w:w="1633" w:type="dxa"/>
            <w:vAlign w:val="top"/>
          </w:tcPr>
          <w:p w14:paraId="29F871D2">
            <w:pPr>
              <w:pStyle w:val="17"/>
              <w:spacing w:before="75" w:line="216" w:lineRule="auto"/>
              <w:ind w:right="16"/>
              <w:jc w:val="right"/>
              <w:rPr>
                <w:sz w:val="18"/>
                <w:szCs w:val="18"/>
              </w:rPr>
            </w:pPr>
            <w:r>
              <w:rPr>
                <w:b/>
                <w:bCs/>
                <w:sz w:val="18"/>
                <w:szCs w:val="18"/>
              </w:rPr>
              <w:t>3,728.63</w:t>
            </w:r>
          </w:p>
        </w:tc>
        <w:tc>
          <w:tcPr>
            <w:tcW w:w="1393" w:type="dxa"/>
            <w:vAlign w:val="top"/>
          </w:tcPr>
          <w:p w14:paraId="7BDFB886">
            <w:pPr>
              <w:pStyle w:val="17"/>
              <w:spacing w:before="74" w:line="219" w:lineRule="auto"/>
              <w:ind w:right="14"/>
              <w:jc w:val="right"/>
              <w:rPr>
                <w:sz w:val="18"/>
                <w:szCs w:val="18"/>
              </w:rPr>
            </w:pPr>
            <w:r>
              <w:rPr>
                <w:b/>
                <w:bCs/>
                <w:spacing w:val="-2"/>
                <w:sz w:val="18"/>
                <w:szCs w:val="18"/>
              </w:rPr>
              <w:t>0.00</w:t>
            </w:r>
          </w:p>
        </w:tc>
        <w:tc>
          <w:tcPr>
            <w:tcW w:w="1544" w:type="dxa"/>
            <w:vAlign w:val="top"/>
          </w:tcPr>
          <w:p w14:paraId="07BF5652">
            <w:pPr>
              <w:pStyle w:val="17"/>
              <w:spacing w:before="74" w:line="219" w:lineRule="auto"/>
              <w:ind w:right="12"/>
              <w:jc w:val="right"/>
              <w:rPr>
                <w:sz w:val="18"/>
                <w:szCs w:val="18"/>
              </w:rPr>
            </w:pPr>
            <w:r>
              <w:rPr>
                <w:b/>
                <w:bCs/>
                <w:spacing w:val="-2"/>
                <w:sz w:val="18"/>
                <w:szCs w:val="18"/>
              </w:rPr>
              <w:t>0.00</w:t>
            </w:r>
          </w:p>
        </w:tc>
        <w:tc>
          <w:tcPr>
            <w:tcW w:w="1568" w:type="dxa"/>
            <w:vAlign w:val="top"/>
          </w:tcPr>
          <w:p w14:paraId="3887962E">
            <w:pPr>
              <w:pStyle w:val="17"/>
              <w:spacing w:before="74" w:line="219" w:lineRule="auto"/>
              <w:ind w:right="20"/>
              <w:jc w:val="right"/>
              <w:rPr>
                <w:sz w:val="18"/>
                <w:szCs w:val="18"/>
              </w:rPr>
            </w:pPr>
            <w:r>
              <w:rPr>
                <w:b/>
                <w:bCs/>
                <w:spacing w:val="-2"/>
                <w:sz w:val="18"/>
                <w:szCs w:val="18"/>
              </w:rPr>
              <w:t>0.00</w:t>
            </w:r>
          </w:p>
        </w:tc>
      </w:tr>
      <w:tr w14:paraId="32DC31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131" w:type="dxa"/>
            <w:gridSpan w:val="3"/>
            <w:vAlign w:val="top"/>
          </w:tcPr>
          <w:p w14:paraId="221C509C">
            <w:pPr>
              <w:pStyle w:val="17"/>
              <w:spacing w:before="76" w:line="217" w:lineRule="auto"/>
              <w:ind w:left="44"/>
              <w:rPr>
                <w:sz w:val="18"/>
                <w:szCs w:val="18"/>
              </w:rPr>
            </w:pPr>
            <w:r>
              <w:rPr>
                <w:spacing w:val="-1"/>
                <w:sz w:val="18"/>
                <w:szCs w:val="18"/>
              </w:rPr>
              <w:t>2150508</w:t>
            </w:r>
          </w:p>
        </w:tc>
        <w:tc>
          <w:tcPr>
            <w:tcW w:w="3222" w:type="dxa"/>
            <w:vAlign w:val="top"/>
          </w:tcPr>
          <w:p w14:paraId="04610F9E">
            <w:pPr>
              <w:pStyle w:val="17"/>
              <w:spacing w:before="76" w:line="217" w:lineRule="auto"/>
              <w:ind w:left="36"/>
              <w:rPr>
                <w:sz w:val="18"/>
                <w:szCs w:val="18"/>
              </w:rPr>
            </w:pPr>
            <w:r>
              <w:rPr>
                <w:spacing w:val="-1"/>
                <w:sz w:val="18"/>
                <w:szCs w:val="18"/>
              </w:rPr>
              <w:t>无线电及信息通信监管</w:t>
            </w:r>
          </w:p>
        </w:tc>
        <w:tc>
          <w:tcPr>
            <w:tcW w:w="1544" w:type="dxa"/>
            <w:vAlign w:val="top"/>
          </w:tcPr>
          <w:p w14:paraId="4D13E6EB">
            <w:pPr>
              <w:pStyle w:val="17"/>
              <w:spacing w:before="77" w:line="216" w:lineRule="auto"/>
              <w:ind w:right="17"/>
              <w:jc w:val="right"/>
              <w:rPr>
                <w:sz w:val="18"/>
                <w:szCs w:val="18"/>
              </w:rPr>
            </w:pPr>
            <w:r>
              <w:rPr>
                <w:spacing w:val="-1"/>
                <w:sz w:val="18"/>
                <w:szCs w:val="18"/>
              </w:rPr>
              <w:t>3,951.94</w:t>
            </w:r>
          </w:p>
        </w:tc>
        <w:tc>
          <w:tcPr>
            <w:tcW w:w="1649" w:type="dxa"/>
            <w:vAlign w:val="top"/>
          </w:tcPr>
          <w:p w14:paraId="79D97DC9">
            <w:pPr>
              <w:pStyle w:val="17"/>
              <w:spacing w:before="76" w:line="217" w:lineRule="auto"/>
              <w:ind w:right="14"/>
              <w:jc w:val="right"/>
              <w:rPr>
                <w:sz w:val="18"/>
                <w:szCs w:val="18"/>
              </w:rPr>
            </w:pPr>
            <w:r>
              <w:rPr>
                <w:spacing w:val="-1"/>
                <w:sz w:val="18"/>
                <w:szCs w:val="18"/>
              </w:rPr>
              <w:t>223.31</w:t>
            </w:r>
          </w:p>
        </w:tc>
        <w:tc>
          <w:tcPr>
            <w:tcW w:w="1633" w:type="dxa"/>
            <w:vAlign w:val="top"/>
          </w:tcPr>
          <w:p w14:paraId="4E012FDB">
            <w:pPr>
              <w:pStyle w:val="17"/>
              <w:spacing w:before="77" w:line="216" w:lineRule="auto"/>
              <w:ind w:right="13"/>
              <w:jc w:val="right"/>
              <w:rPr>
                <w:sz w:val="18"/>
                <w:szCs w:val="18"/>
              </w:rPr>
            </w:pPr>
            <w:r>
              <w:rPr>
                <w:spacing w:val="-1"/>
                <w:sz w:val="18"/>
                <w:szCs w:val="18"/>
              </w:rPr>
              <w:t>3,728.63</w:t>
            </w:r>
          </w:p>
        </w:tc>
        <w:tc>
          <w:tcPr>
            <w:tcW w:w="1393" w:type="dxa"/>
            <w:vAlign w:val="top"/>
          </w:tcPr>
          <w:p w14:paraId="1FA2B8B5">
            <w:pPr>
              <w:pStyle w:val="17"/>
              <w:spacing w:before="76" w:line="217" w:lineRule="auto"/>
              <w:ind w:right="11"/>
              <w:jc w:val="right"/>
              <w:rPr>
                <w:sz w:val="18"/>
                <w:szCs w:val="18"/>
              </w:rPr>
            </w:pPr>
            <w:r>
              <w:rPr>
                <w:spacing w:val="-2"/>
                <w:sz w:val="18"/>
                <w:szCs w:val="18"/>
              </w:rPr>
              <w:t>0.00</w:t>
            </w:r>
          </w:p>
        </w:tc>
        <w:tc>
          <w:tcPr>
            <w:tcW w:w="1544" w:type="dxa"/>
            <w:vAlign w:val="top"/>
          </w:tcPr>
          <w:p w14:paraId="606B333C">
            <w:pPr>
              <w:pStyle w:val="17"/>
              <w:spacing w:before="76" w:line="217" w:lineRule="auto"/>
              <w:ind w:right="9"/>
              <w:jc w:val="right"/>
              <w:rPr>
                <w:sz w:val="18"/>
                <w:szCs w:val="18"/>
              </w:rPr>
            </w:pPr>
            <w:r>
              <w:rPr>
                <w:spacing w:val="-2"/>
                <w:sz w:val="18"/>
                <w:szCs w:val="18"/>
              </w:rPr>
              <w:t>0.00</w:t>
            </w:r>
          </w:p>
        </w:tc>
        <w:tc>
          <w:tcPr>
            <w:tcW w:w="1568" w:type="dxa"/>
            <w:vAlign w:val="top"/>
          </w:tcPr>
          <w:p w14:paraId="5C128330">
            <w:pPr>
              <w:pStyle w:val="17"/>
              <w:spacing w:before="76" w:line="217" w:lineRule="auto"/>
              <w:ind w:right="17"/>
              <w:jc w:val="right"/>
              <w:rPr>
                <w:sz w:val="18"/>
                <w:szCs w:val="18"/>
              </w:rPr>
            </w:pPr>
            <w:r>
              <w:rPr>
                <w:spacing w:val="-2"/>
                <w:sz w:val="18"/>
                <w:szCs w:val="18"/>
              </w:rPr>
              <w:t>0.00</w:t>
            </w:r>
          </w:p>
        </w:tc>
      </w:tr>
      <w:tr w14:paraId="239408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2A37B459">
            <w:pPr>
              <w:pStyle w:val="17"/>
              <w:spacing w:before="77" w:line="217" w:lineRule="auto"/>
              <w:ind w:left="44"/>
              <w:rPr>
                <w:sz w:val="18"/>
                <w:szCs w:val="18"/>
              </w:rPr>
            </w:pPr>
            <w:r>
              <w:rPr>
                <w:spacing w:val="-1"/>
                <w:sz w:val="18"/>
                <w:szCs w:val="18"/>
              </w:rPr>
              <w:t>2150599</w:t>
            </w:r>
          </w:p>
        </w:tc>
        <w:tc>
          <w:tcPr>
            <w:tcW w:w="3222" w:type="dxa"/>
            <w:vAlign w:val="top"/>
          </w:tcPr>
          <w:p w14:paraId="2107B18B">
            <w:pPr>
              <w:pStyle w:val="17"/>
              <w:spacing w:before="77" w:line="217" w:lineRule="auto"/>
              <w:ind w:left="35"/>
              <w:rPr>
                <w:sz w:val="18"/>
                <w:szCs w:val="18"/>
              </w:rPr>
            </w:pPr>
            <w:r>
              <w:rPr>
                <w:spacing w:val="-1"/>
                <w:sz w:val="18"/>
                <w:szCs w:val="18"/>
              </w:rPr>
              <w:t>其他工业和信息产业监管支出</w:t>
            </w:r>
          </w:p>
        </w:tc>
        <w:tc>
          <w:tcPr>
            <w:tcW w:w="1544" w:type="dxa"/>
            <w:vAlign w:val="top"/>
          </w:tcPr>
          <w:p w14:paraId="491F7930">
            <w:pPr>
              <w:pStyle w:val="17"/>
              <w:spacing w:before="77" w:line="217" w:lineRule="auto"/>
              <w:ind w:right="16"/>
              <w:jc w:val="right"/>
              <w:rPr>
                <w:sz w:val="18"/>
                <w:szCs w:val="18"/>
              </w:rPr>
            </w:pPr>
            <w:r>
              <w:rPr>
                <w:spacing w:val="-3"/>
                <w:sz w:val="18"/>
                <w:szCs w:val="18"/>
              </w:rPr>
              <w:t>145.72</w:t>
            </w:r>
          </w:p>
        </w:tc>
        <w:tc>
          <w:tcPr>
            <w:tcW w:w="1649" w:type="dxa"/>
            <w:vAlign w:val="top"/>
          </w:tcPr>
          <w:p w14:paraId="45B8608E">
            <w:pPr>
              <w:pStyle w:val="17"/>
              <w:spacing w:before="77" w:line="217" w:lineRule="auto"/>
              <w:ind w:right="14"/>
              <w:jc w:val="right"/>
              <w:rPr>
                <w:sz w:val="18"/>
                <w:szCs w:val="18"/>
              </w:rPr>
            </w:pPr>
            <w:r>
              <w:rPr>
                <w:spacing w:val="-3"/>
                <w:sz w:val="18"/>
                <w:szCs w:val="18"/>
              </w:rPr>
              <w:t>145.72</w:t>
            </w:r>
          </w:p>
        </w:tc>
        <w:tc>
          <w:tcPr>
            <w:tcW w:w="1633" w:type="dxa"/>
            <w:vAlign w:val="top"/>
          </w:tcPr>
          <w:p w14:paraId="5C8D7ACE">
            <w:pPr>
              <w:pStyle w:val="17"/>
              <w:spacing w:before="77" w:line="217" w:lineRule="auto"/>
              <w:ind w:right="12"/>
              <w:jc w:val="right"/>
              <w:rPr>
                <w:sz w:val="18"/>
                <w:szCs w:val="18"/>
              </w:rPr>
            </w:pPr>
            <w:r>
              <w:rPr>
                <w:spacing w:val="-2"/>
                <w:sz w:val="18"/>
                <w:szCs w:val="18"/>
              </w:rPr>
              <w:t>0.00</w:t>
            </w:r>
          </w:p>
        </w:tc>
        <w:tc>
          <w:tcPr>
            <w:tcW w:w="1393" w:type="dxa"/>
            <w:vAlign w:val="top"/>
          </w:tcPr>
          <w:p w14:paraId="2E8C80C8">
            <w:pPr>
              <w:pStyle w:val="17"/>
              <w:spacing w:before="77" w:line="217" w:lineRule="auto"/>
              <w:ind w:right="11"/>
              <w:jc w:val="right"/>
              <w:rPr>
                <w:sz w:val="18"/>
                <w:szCs w:val="18"/>
              </w:rPr>
            </w:pPr>
            <w:r>
              <w:rPr>
                <w:spacing w:val="-2"/>
                <w:sz w:val="18"/>
                <w:szCs w:val="18"/>
              </w:rPr>
              <w:t>0.00</w:t>
            </w:r>
          </w:p>
        </w:tc>
        <w:tc>
          <w:tcPr>
            <w:tcW w:w="1544" w:type="dxa"/>
            <w:vAlign w:val="top"/>
          </w:tcPr>
          <w:p w14:paraId="584CDBFE">
            <w:pPr>
              <w:pStyle w:val="17"/>
              <w:spacing w:before="77" w:line="217" w:lineRule="auto"/>
              <w:ind w:right="9"/>
              <w:jc w:val="right"/>
              <w:rPr>
                <w:sz w:val="18"/>
                <w:szCs w:val="18"/>
              </w:rPr>
            </w:pPr>
            <w:r>
              <w:rPr>
                <w:spacing w:val="-2"/>
                <w:sz w:val="18"/>
                <w:szCs w:val="18"/>
              </w:rPr>
              <w:t>0.00</w:t>
            </w:r>
          </w:p>
        </w:tc>
        <w:tc>
          <w:tcPr>
            <w:tcW w:w="1568" w:type="dxa"/>
            <w:vAlign w:val="top"/>
          </w:tcPr>
          <w:p w14:paraId="4422D924">
            <w:pPr>
              <w:pStyle w:val="17"/>
              <w:spacing w:before="77" w:line="217" w:lineRule="auto"/>
              <w:ind w:right="17"/>
              <w:jc w:val="right"/>
              <w:rPr>
                <w:sz w:val="18"/>
                <w:szCs w:val="18"/>
              </w:rPr>
            </w:pPr>
            <w:r>
              <w:rPr>
                <w:spacing w:val="-2"/>
                <w:sz w:val="18"/>
                <w:szCs w:val="18"/>
              </w:rPr>
              <w:t>0.00</w:t>
            </w:r>
          </w:p>
        </w:tc>
      </w:tr>
      <w:tr w14:paraId="0834882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35005A15">
            <w:pPr>
              <w:pStyle w:val="17"/>
              <w:spacing w:before="77" w:line="217" w:lineRule="auto"/>
              <w:ind w:left="44"/>
              <w:rPr>
                <w:sz w:val="18"/>
                <w:szCs w:val="18"/>
              </w:rPr>
            </w:pPr>
            <w:r>
              <w:rPr>
                <w:b/>
                <w:bCs/>
                <w:spacing w:val="-3"/>
                <w:sz w:val="18"/>
                <w:szCs w:val="18"/>
              </w:rPr>
              <w:t>221</w:t>
            </w:r>
          </w:p>
        </w:tc>
        <w:tc>
          <w:tcPr>
            <w:tcW w:w="3222" w:type="dxa"/>
            <w:vAlign w:val="top"/>
          </w:tcPr>
          <w:p w14:paraId="7E7052AC">
            <w:pPr>
              <w:pStyle w:val="17"/>
              <w:spacing w:before="77" w:line="217" w:lineRule="auto"/>
              <w:ind w:left="33"/>
              <w:rPr>
                <w:sz w:val="18"/>
                <w:szCs w:val="18"/>
              </w:rPr>
            </w:pPr>
            <w:r>
              <w:rPr>
                <w:b/>
                <w:bCs/>
                <w:spacing w:val="-2"/>
                <w:sz w:val="18"/>
                <w:szCs w:val="18"/>
              </w:rPr>
              <w:t>住房保障支出</w:t>
            </w:r>
          </w:p>
        </w:tc>
        <w:tc>
          <w:tcPr>
            <w:tcW w:w="1544" w:type="dxa"/>
            <w:vAlign w:val="top"/>
          </w:tcPr>
          <w:p w14:paraId="0753E2D1">
            <w:pPr>
              <w:pStyle w:val="17"/>
              <w:spacing w:before="77" w:line="217" w:lineRule="auto"/>
              <w:ind w:right="19"/>
              <w:jc w:val="right"/>
              <w:rPr>
                <w:sz w:val="18"/>
                <w:szCs w:val="18"/>
              </w:rPr>
            </w:pPr>
            <w:r>
              <w:rPr>
                <w:b/>
                <w:bCs/>
                <w:spacing w:val="-1"/>
                <w:sz w:val="18"/>
                <w:szCs w:val="18"/>
              </w:rPr>
              <w:t>31.42</w:t>
            </w:r>
          </w:p>
        </w:tc>
        <w:tc>
          <w:tcPr>
            <w:tcW w:w="1649" w:type="dxa"/>
            <w:vAlign w:val="top"/>
          </w:tcPr>
          <w:p w14:paraId="7FD269B0">
            <w:pPr>
              <w:pStyle w:val="17"/>
              <w:spacing w:before="77" w:line="217" w:lineRule="auto"/>
              <w:ind w:right="16"/>
              <w:jc w:val="right"/>
              <w:rPr>
                <w:sz w:val="18"/>
                <w:szCs w:val="18"/>
              </w:rPr>
            </w:pPr>
            <w:r>
              <w:rPr>
                <w:b/>
                <w:bCs/>
                <w:spacing w:val="-1"/>
                <w:sz w:val="18"/>
                <w:szCs w:val="18"/>
              </w:rPr>
              <w:t>31.42</w:t>
            </w:r>
          </w:p>
        </w:tc>
        <w:tc>
          <w:tcPr>
            <w:tcW w:w="1633" w:type="dxa"/>
            <w:vAlign w:val="top"/>
          </w:tcPr>
          <w:p w14:paraId="4C15CE4D">
            <w:pPr>
              <w:pStyle w:val="17"/>
              <w:spacing w:before="77" w:line="217" w:lineRule="auto"/>
              <w:ind w:right="15"/>
              <w:jc w:val="right"/>
              <w:rPr>
                <w:sz w:val="18"/>
                <w:szCs w:val="18"/>
              </w:rPr>
            </w:pPr>
            <w:r>
              <w:rPr>
                <w:b/>
                <w:bCs/>
                <w:spacing w:val="-2"/>
                <w:sz w:val="18"/>
                <w:szCs w:val="18"/>
              </w:rPr>
              <w:t>0.00</w:t>
            </w:r>
          </w:p>
        </w:tc>
        <w:tc>
          <w:tcPr>
            <w:tcW w:w="1393" w:type="dxa"/>
            <w:vAlign w:val="top"/>
          </w:tcPr>
          <w:p w14:paraId="6DAD4E18">
            <w:pPr>
              <w:pStyle w:val="17"/>
              <w:spacing w:before="77" w:line="217" w:lineRule="auto"/>
              <w:ind w:right="14"/>
              <w:jc w:val="right"/>
              <w:rPr>
                <w:sz w:val="18"/>
                <w:szCs w:val="18"/>
              </w:rPr>
            </w:pPr>
            <w:r>
              <w:rPr>
                <w:b/>
                <w:bCs/>
                <w:spacing w:val="-2"/>
                <w:sz w:val="18"/>
                <w:szCs w:val="18"/>
              </w:rPr>
              <w:t>0.00</w:t>
            </w:r>
          </w:p>
        </w:tc>
        <w:tc>
          <w:tcPr>
            <w:tcW w:w="1544" w:type="dxa"/>
            <w:vAlign w:val="top"/>
          </w:tcPr>
          <w:p w14:paraId="213CAEEB">
            <w:pPr>
              <w:pStyle w:val="17"/>
              <w:spacing w:before="77" w:line="217" w:lineRule="auto"/>
              <w:ind w:right="12"/>
              <w:jc w:val="right"/>
              <w:rPr>
                <w:sz w:val="18"/>
                <w:szCs w:val="18"/>
              </w:rPr>
            </w:pPr>
            <w:r>
              <w:rPr>
                <w:b/>
                <w:bCs/>
                <w:spacing w:val="-2"/>
                <w:sz w:val="18"/>
                <w:szCs w:val="18"/>
              </w:rPr>
              <w:t>0.00</w:t>
            </w:r>
          </w:p>
        </w:tc>
        <w:tc>
          <w:tcPr>
            <w:tcW w:w="1568" w:type="dxa"/>
            <w:vAlign w:val="top"/>
          </w:tcPr>
          <w:p w14:paraId="14F75A86">
            <w:pPr>
              <w:pStyle w:val="17"/>
              <w:spacing w:before="77" w:line="217" w:lineRule="auto"/>
              <w:ind w:right="20"/>
              <w:jc w:val="right"/>
              <w:rPr>
                <w:sz w:val="18"/>
                <w:szCs w:val="18"/>
              </w:rPr>
            </w:pPr>
            <w:r>
              <w:rPr>
                <w:b/>
                <w:bCs/>
                <w:spacing w:val="-2"/>
                <w:sz w:val="18"/>
                <w:szCs w:val="18"/>
              </w:rPr>
              <w:t>0.00</w:t>
            </w:r>
          </w:p>
        </w:tc>
      </w:tr>
      <w:tr w14:paraId="39670B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131" w:type="dxa"/>
            <w:gridSpan w:val="3"/>
            <w:vAlign w:val="top"/>
          </w:tcPr>
          <w:p w14:paraId="6CCCB1B1">
            <w:pPr>
              <w:pStyle w:val="17"/>
              <w:spacing w:before="78" w:line="216" w:lineRule="auto"/>
              <w:ind w:left="44"/>
              <w:rPr>
                <w:sz w:val="18"/>
                <w:szCs w:val="18"/>
              </w:rPr>
            </w:pPr>
            <w:r>
              <w:rPr>
                <w:b/>
                <w:bCs/>
                <w:spacing w:val="-1"/>
                <w:sz w:val="18"/>
                <w:szCs w:val="18"/>
              </w:rPr>
              <w:t>22102</w:t>
            </w:r>
          </w:p>
        </w:tc>
        <w:tc>
          <w:tcPr>
            <w:tcW w:w="3222" w:type="dxa"/>
            <w:vAlign w:val="top"/>
          </w:tcPr>
          <w:p w14:paraId="64298EBB">
            <w:pPr>
              <w:pStyle w:val="17"/>
              <w:spacing w:before="78" w:line="216" w:lineRule="auto"/>
              <w:ind w:left="33"/>
              <w:rPr>
                <w:sz w:val="18"/>
                <w:szCs w:val="18"/>
              </w:rPr>
            </w:pPr>
            <w:r>
              <w:rPr>
                <w:b/>
                <w:bCs/>
                <w:spacing w:val="-2"/>
                <w:sz w:val="18"/>
                <w:szCs w:val="18"/>
              </w:rPr>
              <w:t>住房改革支出</w:t>
            </w:r>
          </w:p>
        </w:tc>
        <w:tc>
          <w:tcPr>
            <w:tcW w:w="1544" w:type="dxa"/>
            <w:vAlign w:val="top"/>
          </w:tcPr>
          <w:p w14:paraId="3FD7EE40">
            <w:pPr>
              <w:pStyle w:val="17"/>
              <w:spacing w:before="78" w:line="216" w:lineRule="auto"/>
              <w:ind w:right="19"/>
              <w:jc w:val="right"/>
              <w:rPr>
                <w:sz w:val="18"/>
                <w:szCs w:val="18"/>
              </w:rPr>
            </w:pPr>
            <w:r>
              <w:rPr>
                <w:b/>
                <w:bCs/>
                <w:spacing w:val="-1"/>
                <w:sz w:val="18"/>
                <w:szCs w:val="18"/>
              </w:rPr>
              <w:t>31.42</w:t>
            </w:r>
          </w:p>
        </w:tc>
        <w:tc>
          <w:tcPr>
            <w:tcW w:w="1649" w:type="dxa"/>
            <w:vAlign w:val="top"/>
          </w:tcPr>
          <w:p w14:paraId="3DCD9CEB">
            <w:pPr>
              <w:pStyle w:val="17"/>
              <w:spacing w:before="78" w:line="216" w:lineRule="auto"/>
              <w:ind w:right="16"/>
              <w:jc w:val="right"/>
              <w:rPr>
                <w:sz w:val="18"/>
                <w:szCs w:val="18"/>
              </w:rPr>
            </w:pPr>
            <w:r>
              <w:rPr>
                <w:b/>
                <w:bCs/>
                <w:spacing w:val="-1"/>
                <w:sz w:val="18"/>
                <w:szCs w:val="18"/>
              </w:rPr>
              <w:t>31.42</w:t>
            </w:r>
          </w:p>
        </w:tc>
        <w:tc>
          <w:tcPr>
            <w:tcW w:w="1633" w:type="dxa"/>
            <w:vAlign w:val="top"/>
          </w:tcPr>
          <w:p w14:paraId="6B3B4D0B">
            <w:pPr>
              <w:pStyle w:val="17"/>
              <w:spacing w:before="78" w:line="216" w:lineRule="auto"/>
              <w:ind w:right="15"/>
              <w:jc w:val="right"/>
              <w:rPr>
                <w:sz w:val="18"/>
                <w:szCs w:val="18"/>
              </w:rPr>
            </w:pPr>
            <w:r>
              <w:rPr>
                <w:b/>
                <w:bCs/>
                <w:spacing w:val="-2"/>
                <w:sz w:val="18"/>
                <w:szCs w:val="18"/>
              </w:rPr>
              <w:t>0.00</w:t>
            </w:r>
          </w:p>
        </w:tc>
        <w:tc>
          <w:tcPr>
            <w:tcW w:w="1393" w:type="dxa"/>
            <w:vAlign w:val="top"/>
          </w:tcPr>
          <w:p w14:paraId="5B2082D8">
            <w:pPr>
              <w:pStyle w:val="17"/>
              <w:spacing w:before="78" w:line="216" w:lineRule="auto"/>
              <w:ind w:right="14"/>
              <w:jc w:val="right"/>
              <w:rPr>
                <w:sz w:val="18"/>
                <w:szCs w:val="18"/>
              </w:rPr>
            </w:pPr>
            <w:r>
              <w:rPr>
                <w:b/>
                <w:bCs/>
                <w:spacing w:val="-2"/>
                <w:sz w:val="18"/>
                <w:szCs w:val="18"/>
              </w:rPr>
              <w:t>0.00</w:t>
            </w:r>
          </w:p>
        </w:tc>
        <w:tc>
          <w:tcPr>
            <w:tcW w:w="1544" w:type="dxa"/>
            <w:vAlign w:val="top"/>
          </w:tcPr>
          <w:p w14:paraId="21C1ADC2">
            <w:pPr>
              <w:pStyle w:val="17"/>
              <w:spacing w:before="78" w:line="216" w:lineRule="auto"/>
              <w:ind w:right="12"/>
              <w:jc w:val="right"/>
              <w:rPr>
                <w:sz w:val="18"/>
                <w:szCs w:val="18"/>
              </w:rPr>
            </w:pPr>
            <w:r>
              <w:rPr>
                <w:b/>
                <w:bCs/>
                <w:spacing w:val="-2"/>
                <w:sz w:val="18"/>
                <w:szCs w:val="18"/>
              </w:rPr>
              <w:t>0.00</w:t>
            </w:r>
          </w:p>
        </w:tc>
        <w:tc>
          <w:tcPr>
            <w:tcW w:w="1568" w:type="dxa"/>
            <w:vAlign w:val="top"/>
          </w:tcPr>
          <w:p w14:paraId="48AF4078">
            <w:pPr>
              <w:pStyle w:val="17"/>
              <w:spacing w:before="78" w:line="216" w:lineRule="auto"/>
              <w:ind w:right="20"/>
              <w:jc w:val="right"/>
              <w:rPr>
                <w:sz w:val="18"/>
                <w:szCs w:val="18"/>
              </w:rPr>
            </w:pPr>
            <w:r>
              <w:rPr>
                <w:b/>
                <w:bCs/>
                <w:spacing w:val="-2"/>
                <w:sz w:val="18"/>
                <w:szCs w:val="18"/>
              </w:rPr>
              <w:t>0.00</w:t>
            </w:r>
          </w:p>
        </w:tc>
      </w:tr>
      <w:tr w14:paraId="2B1BF2F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131" w:type="dxa"/>
            <w:gridSpan w:val="3"/>
            <w:vAlign w:val="top"/>
          </w:tcPr>
          <w:p w14:paraId="2ECA009E">
            <w:pPr>
              <w:pStyle w:val="17"/>
              <w:spacing w:before="78" w:line="225" w:lineRule="auto"/>
              <w:ind w:left="44"/>
              <w:rPr>
                <w:sz w:val="18"/>
                <w:szCs w:val="18"/>
              </w:rPr>
            </w:pPr>
            <w:r>
              <w:rPr>
                <w:spacing w:val="-1"/>
                <w:sz w:val="18"/>
                <w:szCs w:val="18"/>
              </w:rPr>
              <w:t>2210201</w:t>
            </w:r>
          </w:p>
        </w:tc>
        <w:tc>
          <w:tcPr>
            <w:tcW w:w="3222" w:type="dxa"/>
            <w:vAlign w:val="top"/>
          </w:tcPr>
          <w:p w14:paraId="452EBF92">
            <w:pPr>
              <w:pStyle w:val="17"/>
              <w:spacing w:before="78" w:line="220" w:lineRule="auto"/>
              <w:ind w:left="33"/>
              <w:rPr>
                <w:sz w:val="18"/>
                <w:szCs w:val="18"/>
              </w:rPr>
            </w:pPr>
            <w:r>
              <w:rPr>
                <w:spacing w:val="-2"/>
                <w:sz w:val="18"/>
                <w:szCs w:val="18"/>
              </w:rPr>
              <w:t>住房公积金</w:t>
            </w:r>
          </w:p>
        </w:tc>
        <w:tc>
          <w:tcPr>
            <w:tcW w:w="1544" w:type="dxa"/>
            <w:vAlign w:val="top"/>
          </w:tcPr>
          <w:p w14:paraId="2E032D7E">
            <w:pPr>
              <w:pStyle w:val="17"/>
              <w:spacing w:before="78" w:line="225" w:lineRule="auto"/>
              <w:ind w:right="16"/>
              <w:jc w:val="right"/>
              <w:rPr>
                <w:sz w:val="18"/>
                <w:szCs w:val="18"/>
              </w:rPr>
            </w:pPr>
            <w:r>
              <w:rPr>
                <w:spacing w:val="-2"/>
                <w:sz w:val="18"/>
                <w:szCs w:val="18"/>
              </w:rPr>
              <w:t>31.42</w:t>
            </w:r>
          </w:p>
        </w:tc>
        <w:tc>
          <w:tcPr>
            <w:tcW w:w="1649" w:type="dxa"/>
            <w:vAlign w:val="top"/>
          </w:tcPr>
          <w:p w14:paraId="48ECEEC1">
            <w:pPr>
              <w:pStyle w:val="17"/>
              <w:spacing w:before="78" w:line="225" w:lineRule="auto"/>
              <w:ind w:right="14"/>
              <w:jc w:val="right"/>
              <w:rPr>
                <w:sz w:val="18"/>
                <w:szCs w:val="18"/>
              </w:rPr>
            </w:pPr>
            <w:r>
              <w:rPr>
                <w:spacing w:val="-2"/>
                <w:sz w:val="18"/>
                <w:szCs w:val="18"/>
              </w:rPr>
              <w:t>31.42</w:t>
            </w:r>
          </w:p>
        </w:tc>
        <w:tc>
          <w:tcPr>
            <w:tcW w:w="1633" w:type="dxa"/>
            <w:vAlign w:val="top"/>
          </w:tcPr>
          <w:p w14:paraId="299C930C">
            <w:pPr>
              <w:pStyle w:val="17"/>
              <w:spacing w:before="78" w:line="225" w:lineRule="auto"/>
              <w:ind w:right="12"/>
              <w:jc w:val="right"/>
              <w:rPr>
                <w:sz w:val="18"/>
                <w:szCs w:val="18"/>
              </w:rPr>
            </w:pPr>
            <w:r>
              <w:rPr>
                <w:spacing w:val="-2"/>
                <w:sz w:val="18"/>
                <w:szCs w:val="18"/>
              </w:rPr>
              <w:t>0.00</w:t>
            </w:r>
          </w:p>
        </w:tc>
        <w:tc>
          <w:tcPr>
            <w:tcW w:w="1393" w:type="dxa"/>
            <w:vAlign w:val="top"/>
          </w:tcPr>
          <w:p w14:paraId="133514B6">
            <w:pPr>
              <w:pStyle w:val="17"/>
              <w:spacing w:before="78" w:line="225" w:lineRule="auto"/>
              <w:ind w:right="11"/>
              <w:jc w:val="right"/>
              <w:rPr>
                <w:sz w:val="18"/>
                <w:szCs w:val="18"/>
              </w:rPr>
            </w:pPr>
            <w:r>
              <w:rPr>
                <w:spacing w:val="-2"/>
                <w:sz w:val="18"/>
                <w:szCs w:val="18"/>
              </w:rPr>
              <w:t>0.00</w:t>
            </w:r>
          </w:p>
        </w:tc>
        <w:tc>
          <w:tcPr>
            <w:tcW w:w="1544" w:type="dxa"/>
            <w:vAlign w:val="top"/>
          </w:tcPr>
          <w:p w14:paraId="254471BE">
            <w:pPr>
              <w:pStyle w:val="17"/>
              <w:spacing w:before="78" w:line="225" w:lineRule="auto"/>
              <w:ind w:right="9"/>
              <w:jc w:val="right"/>
              <w:rPr>
                <w:sz w:val="18"/>
                <w:szCs w:val="18"/>
              </w:rPr>
            </w:pPr>
            <w:r>
              <w:rPr>
                <w:spacing w:val="-2"/>
                <w:sz w:val="18"/>
                <w:szCs w:val="18"/>
              </w:rPr>
              <w:t>0.00</w:t>
            </w:r>
          </w:p>
        </w:tc>
        <w:tc>
          <w:tcPr>
            <w:tcW w:w="1568" w:type="dxa"/>
            <w:vAlign w:val="top"/>
          </w:tcPr>
          <w:p w14:paraId="6B2EE7FB">
            <w:pPr>
              <w:pStyle w:val="17"/>
              <w:spacing w:before="78" w:line="225" w:lineRule="auto"/>
              <w:ind w:right="17"/>
              <w:jc w:val="right"/>
              <w:rPr>
                <w:sz w:val="18"/>
                <w:szCs w:val="18"/>
              </w:rPr>
            </w:pPr>
            <w:r>
              <w:rPr>
                <w:spacing w:val="-2"/>
                <w:sz w:val="18"/>
                <w:szCs w:val="18"/>
              </w:rPr>
              <w:t>0.00</w:t>
            </w:r>
          </w:p>
        </w:tc>
      </w:tr>
    </w:tbl>
    <w:p w14:paraId="3DC02784">
      <w:pPr>
        <w:spacing w:before="159" w:line="219" w:lineRule="auto"/>
        <w:ind w:left="59"/>
        <w:rPr>
          <w:rFonts w:ascii="宋体" w:hAnsi="宋体" w:eastAsia="宋体" w:cs="宋体"/>
          <w:sz w:val="22"/>
          <w:szCs w:val="22"/>
        </w:rPr>
      </w:pPr>
      <w:r>
        <w:rPr>
          <w:rFonts w:ascii="宋体" w:hAnsi="宋体" w:eastAsia="宋体" w:cs="宋体"/>
          <w:sz w:val="22"/>
          <w:szCs w:val="22"/>
        </w:rPr>
        <w:t>注：本表反映部门本年度各项支出情况。</w:t>
      </w:r>
    </w:p>
    <w:p w14:paraId="18E7A7F0">
      <w:pPr>
        <w:spacing w:line="219" w:lineRule="auto"/>
        <w:rPr>
          <w:rFonts w:ascii="宋体" w:hAnsi="宋体" w:eastAsia="宋体" w:cs="宋体"/>
          <w:sz w:val="22"/>
          <w:szCs w:val="22"/>
        </w:rPr>
        <w:sectPr>
          <w:footerReference r:id="rId21" w:type="default"/>
          <w:pgSz w:w="16837" w:h="11905"/>
          <w:pgMar w:top="1011" w:right="2067" w:bottom="686" w:left="1070" w:header="0" w:footer="374" w:gutter="0"/>
          <w:pgNumType w:fmt="decimal"/>
          <w:cols w:space="720" w:num="1"/>
        </w:sectPr>
      </w:pPr>
    </w:p>
    <w:p w14:paraId="0D498A3D">
      <w:pPr>
        <w:spacing w:line="433" w:lineRule="auto"/>
        <w:rPr>
          <w:rFonts w:ascii="Arial"/>
          <w:sz w:val="21"/>
        </w:rPr>
      </w:pPr>
    </w:p>
    <w:p w14:paraId="024EC549">
      <w:pPr>
        <w:spacing w:before="100" w:line="225" w:lineRule="auto"/>
        <w:ind w:left="5315" w:leftChars="0"/>
        <w:outlineLvl w:val="1"/>
        <w:rPr>
          <w:rFonts w:ascii="宋体" w:hAnsi="宋体" w:eastAsia="宋体" w:cs="宋体"/>
          <w:sz w:val="31"/>
          <w:szCs w:val="31"/>
        </w:rPr>
      </w:pPr>
      <w:bookmarkStart w:id="31" w:name="_Toc10657"/>
      <w:r>
        <w:rPr>
          <w:rFonts w:ascii="宋体" w:hAnsi="宋体" w:eastAsia="宋体" w:cs="宋体"/>
          <w:spacing w:val="7"/>
          <w:sz w:val="31"/>
          <w:szCs w:val="31"/>
        </w:rPr>
        <w:t>财政拨款收入支出决算总表</w:t>
      </w:r>
      <w:bookmarkEnd w:id="31"/>
    </w:p>
    <w:p w14:paraId="5342F753">
      <w:pPr>
        <w:spacing w:before="63" w:line="228" w:lineRule="auto"/>
        <w:ind w:right="31" w:rightChars="0"/>
        <w:jc w:val="right"/>
        <w:outlineLvl w:val="9"/>
        <w:rPr>
          <w:rFonts w:ascii="宋体" w:hAnsi="宋体" w:eastAsia="宋体" w:cs="宋体"/>
          <w:sz w:val="19"/>
          <w:szCs w:val="19"/>
        </w:rPr>
      </w:pPr>
      <w:r>
        <w:rPr>
          <w:rFonts w:ascii="宋体" w:hAnsi="宋体" w:eastAsia="宋体" w:cs="宋体"/>
          <w:spacing w:val="7"/>
          <w:sz w:val="19"/>
          <w:szCs w:val="19"/>
        </w:rPr>
        <w:t>财决公开04表</w:t>
      </w:r>
    </w:p>
    <w:p w14:paraId="0249BDEE">
      <w:pPr>
        <w:spacing w:before="41" w:line="200" w:lineRule="auto"/>
        <w:ind w:left="59"/>
        <w:rPr>
          <w:rFonts w:ascii="宋体" w:hAnsi="宋体" w:eastAsia="宋体" w:cs="宋体"/>
          <w:sz w:val="19"/>
          <w:szCs w:val="19"/>
        </w:rPr>
      </w:pPr>
      <w:r>
        <w:rPr>
          <w:rFonts w:ascii="宋体" w:hAnsi="宋体" w:eastAsia="宋体" w:cs="宋体"/>
          <w:spacing w:val="5"/>
          <w:sz w:val="19"/>
          <w:szCs w:val="19"/>
        </w:rPr>
        <w:t xml:space="preserve">单位名称：四川省无线电监测站                                          </w:t>
      </w:r>
      <w:r>
        <w:rPr>
          <w:rFonts w:ascii="宋体" w:hAnsi="宋体" w:eastAsia="宋体" w:cs="宋体"/>
          <w:spacing w:val="5"/>
          <w:position w:val="-1"/>
          <w:sz w:val="19"/>
          <w:szCs w:val="19"/>
        </w:rPr>
        <w:t xml:space="preserve">2024年度                                                   </w:t>
      </w:r>
      <w:r>
        <w:rPr>
          <w:rFonts w:ascii="宋体" w:hAnsi="宋体" w:eastAsia="宋体" w:cs="宋体"/>
          <w:spacing w:val="5"/>
          <w:sz w:val="19"/>
          <w:szCs w:val="19"/>
        </w:rPr>
        <w:t>单位:万元</w:t>
      </w:r>
    </w:p>
    <w:tbl>
      <w:tblPr>
        <w:tblStyle w:val="16"/>
        <w:tblW w:w="1439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798"/>
        <w:gridCol w:w="630"/>
        <w:gridCol w:w="1453"/>
        <w:gridCol w:w="3148"/>
        <w:gridCol w:w="630"/>
        <w:gridCol w:w="1033"/>
        <w:gridCol w:w="1350"/>
        <w:gridCol w:w="1604"/>
        <w:gridCol w:w="1748"/>
      </w:tblGrid>
      <w:tr w14:paraId="6AF5E2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881" w:type="dxa"/>
            <w:gridSpan w:val="3"/>
            <w:shd w:val="clear" w:color="auto" w:fill="C0C0C0"/>
            <w:vAlign w:val="top"/>
          </w:tcPr>
          <w:p w14:paraId="55A832A0">
            <w:pPr>
              <w:pStyle w:val="17"/>
              <w:spacing w:before="63" w:line="211" w:lineRule="auto"/>
              <w:ind w:left="2237"/>
              <w:rPr>
                <w:sz w:val="22"/>
                <w:szCs w:val="22"/>
              </w:rPr>
            </w:pPr>
            <w:r>
              <w:rPr>
                <w:spacing w:val="-8"/>
                <w:sz w:val="22"/>
                <w:szCs w:val="22"/>
              </w:rPr>
              <w:t>收入</w:t>
            </w:r>
          </w:p>
        </w:tc>
        <w:tc>
          <w:tcPr>
            <w:tcW w:w="9513" w:type="dxa"/>
            <w:gridSpan w:val="6"/>
            <w:shd w:val="clear" w:color="auto" w:fill="C0C0C0"/>
            <w:vAlign w:val="top"/>
          </w:tcPr>
          <w:p w14:paraId="52793250">
            <w:pPr>
              <w:pStyle w:val="17"/>
              <w:spacing w:before="63" w:line="211" w:lineRule="auto"/>
              <w:ind w:left="4543"/>
              <w:rPr>
                <w:sz w:val="22"/>
                <w:szCs w:val="22"/>
              </w:rPr>
            </w:pPr>
            <w:r>
              <w:rPr>
                <w:spacing w:val="-5"/>
                <w:sz w:val="22"/>
                <w:szCs w:val="22"/>
              </w:rPr>
              <w:t>支出</w:t>
            </w:r>
          </w:p>
        </w:tc>
      </w:tr>
      <w:tr w14:paraId="61655A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010" w:hRule="atLeast"/>
        </w:trPr>
        <w:tc>
          <w:tcPr>
            <w:tcW w:w="2798" w:type="dxa"/>
            <w:shd w:val="clear" w:color="auto" w:fill="C0C0C0"/>
            <w:vAlign w:val="top"/>
          </w:tcPr>
          <w:p w14:paraId="2AB12A4F">
            <w:pPr>
              <w:spacing w:line="331" w:lineRule="auto"/>
              <w:rPr>
                <w:rFonts w:ascii="Arial"/>
                <w:sz w:val="21"/>
              </w:rPr>
            </w:pPr>
          </w:p>
          <w:p w14:paraId="3CBE2A7A">
            <w:pPr>
              <w:pStyle w:val="17"/>
              <w:spacing w:before="72" w:line="220" w:lineRule="auto"/>
              <w:ind w:left="1189"/>
              <w:rPr>
                <w:sz w:val="22"/>
                <w:szCs w:val="22"/>
              </w:rPr>
            </w:pPr>
            <w:r>
              <w:rPr>
                <w:spacing w:val="-6"/>
                <w:sz w:val="22"/>
                <w:szCs w:val="22"/>
              </w:rPr>
              <w:t>项目</w:t>
            </w:r>
          </w:p>
        </w:tc>
        <w:tc>
          <w:tcPr>
            <w:tcW w:w="630" w:type="dxa"/>
            <w:shd w:val="clear" w:color="auto" w:fill="C0C0C0"/>
            <w:vAlign w:val="top"/>
          </w:tcPr>
          <w:p w14:paraId="117AE604">
            <w:pPr>
              <w:spacing w:line="332" w:lineRule="auto"/>
              <w:rPr>
                <w:rFonts w:ascii="Arial"/>
                <w:sz w:val="21"/>
              </w:rPr>
            </w:pPr>
          </w:p>
          <w:p w14:paraId="79A34E38">
            <w:pPr>
              <w:pStyle w:val="17"/>
              <w:spacing w:before="71" w:line="219" w:lineRule="auto"/>
              <w:ind w:left="102"/>
              <w:rPr>
                <w:sz w:val="22"/>
                <w:szCs w:val="22"/>
              </w:rPr>
            </w:pPr>
            <w:r>
              <w:rPr>
                <w:spacing w:val="-6"/>
                <w:sz w:val="22"/>
                <w:szCs w:val="22"/>
              </w:rPr>
              <w:t>行次</w:t>
            </w:r>
          </w:p>
        </w:tc>
        <w:tc>
          <w:tcPr>
            <w:tcW w:w="1453" w:type="dxa"/>
            <w:shd w:val="clear" w:color="auto" w:fill="C0C0C0"/>
            <w:vAlign w:val="top"/>
          </w:tcPr>
          <w:p w14:paraId="0E655E26">
            <w:pPr>
              <w:spacing w:line="332" w:lineRule="auto"/>
              <w:rPr>
                <w:rFonts w:ascii="Arial"/>
                <w:sz w:val="21"/>
              </w:rPr>
            </w:pPr>
          </w:p>
          <w:p w14:paraId="73302443">
            <w:pPr>
              <w:pStyle w:val="17"/>
              <w:spacing w:before="71" w:line="219" w:lineRule="auto"/>
              <w:ind w:left="512"/>
              <w:rPr>
                <w:sz w:val="22"/>
                <w:szCs w:val="22"/>
              </w:rPr>
            </w:pPr>
            <w:r>
              <w:rPr>
                <w:spacing w:val="-5"/>
                <w:sz w:val="22"/>
                <w:szCs w:val="22"/>
              </w:rPr>
              <w:t>金额</w:t>
            </w:r>
          </w:p>
        </w:tc>
        <w:tc>
          <w:tcPr>
            <w:tcW w:w="3148" w:type="dxa"/>
            <w:shd w:val="clear" w:color="auto" w:fill="C0C0C0"/>
            <w:vAlign w:val="top"/>
          </w:tcPr>
          <w:p w14:paraId="2D43BDD1">
            <w:pPr>
              <w:spacing w:line="331" w:lineRule="auto"/>
              <w:rPr>
                <w:rFonts w:ascii="Arial"/>
                <w:sz w:val="21"/>
              </w:rPr>
            </w:pPr>
          </w:p>
          <w:p w14:paraId="4B7E415E">
            <w:pPr>
              <w:pStyle w:val="17"/>
              <w:spacing w:before="72" w:line="220" w:lineRule="auto"/>
              <w:ind w:left="1365"/>
              <w:rPr>
                <w:sz w:val="22"/>
                <w:szCs w:val="22"/>
              </w:rPr>
            </w:pPr>
            <w:r>
              <w:rPr>
                <w:spacing w:val="-6"/>
                <w:sz w:val="22"/>
                <w:szCs w:val="22"/>
              </w:rPr>
              <w:t>项目</w:t>
            </w:r>
          </w:p>
        </w:tc>
        <w:tc>
          <w:tcPr>
            <w:tcW w:w="630" w:type="dxa"/>
            <w:shd w:val="clear" w:color="auto" w:fill="C0C0C0"/>
            <w:vAlign w:val="top"/>
          </w:tcPr>
          <w:p w14:paraId="02482B7B">
            <w:pPr>
              <w:spacing w:line="332" w:lineRule="auto"/>
              <w:rPr>
                <w:rFonts w:ascii="Arial"/>
                <w:sz w:val="21"/>
              </w:rPr>
            </w:pPr>
          </w:p>
          <w:p w14:paraId="37E9BB4F">
            <w:pPr>
              <w:pStyle w:val="17"/>
              <w:spacing w:before="71" w:line="219" w:lineRule="auto"/>
              <w:ind w:left="108"/>
              <w:rPr>
                <w:sz w:val="22"/>
                <w:szCs w:val="22"/>
              </w:rPr>
            </w:pPr>
            <w:r>
              <w:rPr>
                <w:spacing w:val="-6"/>
                <w:sz w:val="22"/>
                <w:szCs w:val="22"/>
              </w:rPr>
              <w:t>行次</w:t>
            </w:r>
          </w:p>
        </w:tc>
        <w:tc>
          <w:tcPr>
            <w:tcW w:w="1033" w:type="dxa"/>
            <w:shd w:val="clear" w:color="auto" w:fill="C0C0C0"/>
            <w:vAlign w:val="top"/>
          </w:tcPr>
          <w:p w14:paraId="286794CD">
            <w:pPr>
              <w:spacing w:line="331" w:lineRule="auto"/>
              <w:rPr>
                <w:rFonts w:ascii="Arial"/>
                <w:sz w:val="21"/>
              </w:rPr>
            </w:pPr>
          </w:p>
          <w:p w14:paraId="6740D4EE">
            <w:pPr>
              <w:pStyle w:val="17"/>
              <w:spacing w:before="71" w:line="221" w:lineRule="auto"/>
              <w:ind w:left="309"/>
              <w:rPr>
                <w:sz w:val="22"/>
                <w:szCs w:val="22"/>
              </w:rPr>
            </w:pPr>
            <w:r>
              <w:rPr>
                <w:spacing w:val="-5"/>
                <w:sz w:val="22"/>
                <w:szCs w:val="22"/>
              </w:rPr>
              <w:t>合计</w:t>
            </w:r>
          </w:p>
        </w:tc>
        <w:tc>
          <w:tcPr>
            <w:tcW w:w="1350" w:type="dxa"/>
            <w:shd w:val="clear" w:color="auto" w:fill="C0C0C0"/>
            <w:vAlign w:val="top"/>
          </w:tcPr>
          <w:p w14:paraId="0B90F284">
            <w:pPr>
              <w:pStyle w:val="17"/>
              <w:spacing w:before="269" w:line="228" w:lineRule="auto"/>
              <w:ind w:left="138" w:right="102" w:firstLine="1"/>
              <w:rPr>
                <w:sz w:val="22"/>
                <w:szCs w:val="22"/>
              </w:rPr>
            </w:pPr>
            <w:r>
              <w:rPr>
                <w:spacing w:val="-2"/>
                <w:sz w:val="22"/>
                <w:szCs w:val="22"/>
              </w:rPr>
              <w:t>一般公共预算财政拨款</w:t>
            </w:r>
          </w:p>
        </w:tc>
        <w:tc>
          <w:tcPr>
            <w:tcW w:w="1604" w:type="dxa"/>
            <w:shd w:val="clear" w:color="auto" w:fill="C0C0C0"/>
            <w:vAlign w:val="top"/>
          </w:tcPr>
          <w:p w14:paraId="00745560">
            <w:pPr>
              <w:pStyle w:val="17"/>
              <w:spacing w:before="269" w:line="228" w:lineRule="auto"/>
              <w:ind w:left="266" w:right="117" w:hanging="112"/>
              <w:rPr>
                <w:sz w:val="22"/>
                <w:szCs w:val="22"/>
              </w:rPr>
            </w:pPr>
            <w:r>
              <w:rPr>
                <w:spacing w:val="-1"/>
                <w:sz w:val="22"/>
                <w:szCs w:val="22"/>
              </w:rPr>
              <w:t>政府性基金预</w:t>
            </w:r>
            <w:r>
              <w:rPr>
                <w:spacing w:val="-2"/>
                <w:sz w:val="22"/>
                <w:szCs w:val="22"/>
              </w:rPr>
              <w:t>算财政拨款</w:t>
            </w:r>
          </w:p>
        </w:tc>
        <w:tc>
          <w:tcPr>
            <w:tcW w:w="1748" w:type="dxa"/>
            <w:shd w:val="clear" w:color="auto" w:fill="C0C0C0"/>
            <w:vAlign w:val="top"/>
          </w:tcPr>
          <w:p w14:paraId="23A4017C">
            <w:pPr>
              <w:pStyle w:val="17"/>
              <w:spacing w:before="269" w:line="228" w:lineRule="auto"/>
              <w:ind w:left="335" w:right="82" w:hanging="201"/>
              <w:rPr>
                <w:sz w:val="22"/>
                <w:szCs w:val="22"/>
              </w:rPr>
            </w:pPr>
            <w:r>
              <w:rPr>
                <w:spacing w:val="-4"/>
                <w:sz w:val="22"/>
                <w:szCs w:val="22"/>
              </w:rPr>
              <w:t>国有资本经营预</w:t>
            </w:r>
            <w:r>
              <w:rPr>
                <w:spacing w:val="-2"/>
                <w:sz w:val="22"/>
                <w:szCs w:val="22"/>
              </w:rPr>
              <w:t>算财政拨款</w:t>
            </w:r>
          </w:p>
        </w:tc>
      </w:tr>
      <w:tr w14:paraId="787B5D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2798" w:type="dxa"/>
            <w:shd w:val="clear" w:color="auto" w:fill="C0C0C0"/>
            <w:vAlign w:val="top"/>
          </w:tcPr>
          <w:p w14:paraId="386CC18A">
            <w:pPr>
              <w:pStyle w:val="17"/>
              <w:spacing w:before="59" w:line="206" w:lineRule="auto"/>
              <w:ind w:left="1186"/>
              <w:rPr>
                <w:sz w:val="22"/>
                <w:szCs w:val="22"/>
              </w:rPr>
            </w:pPr>
            <w:r>
              <w:rPr>
                <w:spacing w:val="-4"/>
                <w:sz w:val="22"/>
                <w:szCs w:val="22"/>
              </w:rPr>
              <w:t>栏次</w:t>
            </w:r>
          </w:p>
        </w:tc>
        <w:tc>
          <w:tcPr>
            <w:tcW w:w="630" w:type="dxa"/>
            <w:shd w:val="clear" w:color="auto" w:fill="C0C0C0"/>
            <w:vAlign w:val="top"/>
          </w:tcPr>
          <w:p w14:paraId="5DADDAF3">
            <w:pPr>
              <w:rPr>
                <w:rFonts w:ascii="Arial"/>
                <w:sz w:val="21"/>
              </w:rPr>
            </w:pPr>
          </w:p>
        </w:tc>
        <w:tc>
          <w:tcPr>
            <w:tcW w:w="1453" w:type="dxa"/>
            <w:shd w:val="clear" w:color="auto" w:fill="C0C0C0"/>
            <w:vAlign w:val="top"/>
          </w:tcPr>
          <w:p w14:paraId="19F9F0F9">
            <w:pPr>
              <w:pStyle w:val="17"/>
              <w:spacing w:before="59" w:line="206" w:lineRule="auto"/>
              <w:ind w:left="695"/>
              <w:rPr>
                <w:sz w:val="22"/>
                <w:szCs w:val="22"/>
              </w:rPr>
            </w:pPr>
            <w:r>
              <w:rPr>
                <w:sz w:val="22"/>
                <w:szCs w:val="22"/>
              </w:rPr>
              <w:t>1</w:t>
            </w:r>
          </w:p>
        </w:tc>
        <w:tc>
          <w:tcPr>
            <w:tcW w:w="3148" w:type="dxa"/>
            <w:shd w:val="clear" w:color="auto" w:fill="C0C0C0"/>
            <w:vAlign w:val="top"/>
          </w:tcPr>
          <w:p w14:paraId="2D0E852D">
            <w:pPr>
              <w:pStyle w:val="17"/>
              <w:spacing w:before="59" w:line="206" w:lineRule="auto"/>
              <w:ind w:left="1362"/>
              <w:rPr>
                <w:sz w:val="22"/>
                <w:szCs w:val="22"/>
              </w:rPr>
            </w:pPr>
            <w:r>
              <w:rPr>
                <w:spacing w:val="-4"/>
                <w:sz w:val="22"/>
                <w:szCs w:val="22"/>
              </w:rPr>
              <w:t>栏次</w:t>
            </w:r>
          </w:p>
        </w:tc>
        <w:tc>
          <w:tcPr>
            <w:tcW w:w="630" w:type="dxa"/>
            <w:shd w:val="clear" w:color="auto" w:fill="C0C0C0"/>
            <w:vAlign w:val="top"/>
          </w:tcPr>
          <w:p w14:paraId="313C5808">
            <w:pPr>
              <w:rPr>
                <w:rFonts w:ascii="Arial"/>
                <w:sz w:val="21"/>
              </w:rPr>
            </w:pPr>
          </w:p>
        </w:tc>
        <w:tc>
          <w:tcPr>
            <w:tcW w:w="1033" w:type="dxa"/>
            <w:shd w:val="clear" w:color="auto" w:fill="C0C0C0"/>
            <w:vAlign w:val="top"/>
          </w:tcPr>
          <w:p w14:paraId="73A2BD3D">
            <w:pPr>
              <w:pStyle w:val="17"/>
              <w:spacing w:before="59" w:line="206" w:lineRule="auto"/>
              <w:ind w:left="476"/>
              <w:rPr>
                <w:sz w:val="22"/>
                <w:szCs w:val="22"/>
              </w:rPr>
            </w:pPr>
            <w:r>
              <w:rPr>
                <w:sz w:val="22"/>
                <w:szCs w:val="22"/>
              </w:rPr>
              <w:t>2</w:t>
            </w:r>
          </w:p>
        </w:tc>
        <w:tc>
          <w:tcPr>
            <w:tcW w:w="1350" w:type="dxa"/>
            <w:shd w:val="clear" w:color="auto" w:fill="C0C0C0"/>
            <w:vAlign w:val="top"/>
          </w:tcPr>
          <w:p w14:paraId="19C2A54F">
            <w:pPr>
              <w:pStyle w:val="17"/>
              <w:spacing w:before="59" w:line="206" w:lineRule="auto"/>
              <w:ind w:left="637"/>
              <w:rPr>
                <w:sz w:val="22"/>
                <w:szCs w:val="22"/>
              </w:rPr>
            </w:pPr>
            <w:r>
              <w:rPr>
                <w:sz w:val="22"/>
                <w:szCs w:val="22"/>
              </w:rPr>
              <w:t>3</w:t>
            </w:r>
          </w:p>
        </w:tc>
        <w:tc>
          <w:tcPr>
            <w:tcW w:w="1604" w:type="dxa"/>
            <w:shd w:val="clear" w:color="auto" w:fill="C0C0C0"/>
            <w:vAlign w:val="top"/>
          </w:tcPr>
          <w:p w14:paraId="474541E4">
            <w:pPr>
              <w:pStyle w:val="17"/>
              <w:spacing w:before="59" w:line="206" w:lineRule="auto"/>
              <w:ind w:left="761"/>
              <w:rPr>
                <w:sz w:val="22"/>
                <w:szCs w:val="22"/>
              </w:rPr>
            </w:pPr>
            <w:r>
              <w:rPr>
                <w:sz w:val="22"/>
                <w:szCs w:val="22"/>
              </w:rPr>
              <w:t>4</w:t>
            </w:r>
          </w:p>
        </w:tc>
        <w:tc>
          <w:tcPr>
            <w:tcW w:w="1748" w:type="dxa"/>
            <w:shd w:val="clear" w:color="auto" w:fill="C0C0C0"/>
            <w:vAlign w:val="top"/>
          </w:tcPr>
          <w:p w14:paraId="4620A583">
            <w:pPr>
              <w:pStyle w:val="17"/>
              <w:spacing w:before="59" w:line="206" w:lineRule="auto"/>
              <w:ind w:left="835"/>
              <w:rPr>
                <w:sz w:val="22"/>
                <w:szCs w:val="22"/>
              </w:rPr>
            </w:pPr>
            <w:r>
              <w:rPr>
                <w:sz w:val="22"/>
                <w:szCs w:val="22"/>
              </w:rPr>
              <w:t>5</w:t>
            </w:r>
          </w:p>
        </w:tc>
      </w:tr>
      <w:tr w14:paraId="7EBBEF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0F9CD7ED">
            <w:pPr>
              <w:pStyle w:val="17"/>
              <w:spacing w:before="68" w:line="219" w:lineRule="auto"/>
              <w:ind w:left="45"/>
              <w:rPr>
                <w:sz w:val="18"/>
                <w:szCs w:val="18"/>
              </w:rPr>
            </w:pPr>
            <w:r>
              <w:rPr>
                <w:spacing w:val="-1"/>
                <w:sz w:val="18"/>
                <w:szCs w:val="18"/>
              </w:rPr>
              <w:t>一、一般公共预算财政拨款</w:t>
            </w:r>
          </w:p>
        </w:tc>
        <w:tc>
          <w:tcPr>
            <w:tcW w:w="630" w:type="dxa"/>
            <w:vAlign w:val="top"/>
          </w:tcPr>
          <w:p w14:paraId="1CF00CFE">
            <w:pPr>
              <w:pStyle w:val="17"/>
              <w:spacing w:before="68" w:line="226" w:lineRule="auto"/>
              <w:ind w:left="286"/>
              <w:rPr>
                <w:sz w:val="18"/>
                <w:szCs w:val="18"/>
              </w:rPr>
            </w:pPr>
            <w:r>
              <w:rPr>
                <w:sz w:val="18"/>
                <w:szCs w:val="18"/>
              </w:rPr>
              <w:t>1</w:t>
            </w:r>
          </w:p>
        </w:tc>
        <w:tc>
          <w:tcPr>
            <w:tcW w:w="1453" w:type="dxa"/>
            <w:tcBorders>
              <w:bottom w:val="single" w:color="808080" w:sz="6" w:space="0"/>
            </w:tcBorders>
            <w:vAlign w:val="top"/>
          </w:tcPr>
          <w:p w14:paraId="12658C94">
            <w:pPr>
              <w:pStyle w:val="17"/>
              <w:spacing w:before="69" w:line="216" w:lineRule="auto"/>
              <w:ind w:right="18"/>
              <w:jc w:val="right"/>
              <w:rPr>
                <w:sz w:val="18"/>
                <w:szCs w:val="18"/>
              </w:rPr>
            </w:pPr>
            <w:r>
              <w:rPr>
                <w:sz w:val="18"/>
                <w:szCs w:val="18"/>
              </w:rPr>
              <w:t>4,054.19</w:t>
            </w:r>
          </w:p>
        </w:tc>
        <w:tc>
          <w:tcPr>
            <w:tcW w:w="3148" w:type="dxa"/>
            <w:vAlign w:val="top"/>
          </w:tcPr>
          <w:p w14:paraId="1FFB59DF">
            <w:pPr>
              <w:pStyle w:val="17"/>
              <w:spacing w:before="68" w:line="219" w:lineRule="auto"/>
              <w:ind w:left="38"/>
              <w:rPr>
                <w:sz w:val="18"/>
                <w:szCs w:val="18"/>
              </w:rPr>
            </w:pPr>
            <w:r>
              <w:rPr>
                <w:spacing w:val="-1"/>
                <w:sz w:val="18"/>
                <w:szCs w:val="18"/>
              </w:rPr>
              <w:t>一、一般公共服务支出</w:t>
            </w:r>
          </w:p>
        </w:tc>
        <w:tc>
          <w:tcPr>
            <w:tcW w:w="630" w:type="dxa"/>
            <w:vAlign w:val="top"/>
          </w:tcPr>
          <w:p w14:paraId="73EA0E2A">
            <w:pPr>
              <w:pStyle w:val="17"/>
              <w:spacing w:before="68" w:line="226" w:lineRule="auto"/>
              <w:ind w:left="239"/>
              <w:rPr>
                <w:sz w:val="18"/>
                <w:szCs w:val="18"/>
              </w:rPr>
            </w:pPr>
            <w:r>
              <w:rPr>
                <w:spacing w:val="-5"/>
                <w:sz w:val="18"/>
                <w:szCs w:val="18"/>
              </w:rPr>
              <w:t>33</w:t>
            </w:r>
          </w:p>
        </w:tc>
        <w:tc>
          <w:tcPr>
            <w:tcW w:w="1033" w:type="dxa"/>
            <w:tcBorders>
              <w:bottom w:val="single" w:color="808080" w:sz="6" w:space="0"/>
              <w:right w:val="single" w:color="808080" w:sz="6" w:space="0"/>
            </w:tcBorders>
            <w:vAlign w:val="top"/>
          </w:tcPr>
          <w:p w14:paraId="2D59FAD3">
            <w:pPr>
              <w:pStyle w:val="17"/>
              <w:spacing w:before="68" w:line="226" w:lineRule="auto"/>
              <w:ind w:right="12"/>
              <w:jc w:val="right"/>
              <w:rPr>
                <w:sz w:val="18"/>
                <w:szCs w:val="18"/>
              </w:rPr>
            </w:pPr>
            <w:r>
              <w:rPr>
                <w:spacing w:val="-2"/>
                <w:sz w:val="18"/>
                <w:szCs w:val="18"/>
              </w:rPr>
              <w:t>0.00</w:t>
            </w:r>
          </w:p>
        </w:tc>
        <w:tc>
          <w:tcPr>
            <w:tcW w:w="1350" w:type="dxa"/>
            <w:tcBorders>
              <w:left w:val="single" w:color="808080" w:sz="6" w:space="0"/>
              <w:bottom w:val="single" w:color="808080" w:sz="6" w:space="0"/>
              <w:right w:val="single" w:color="808080" w:sz="6" w:space="0"/>
            </w:tcBorders>
            <w:vAlign w:val="top"/>
          </w:tcPr>
          <w:p w14:paraId="481DE1E9">
            <w:pPr>
              <w:pStyle w:val="17"/>
              <w:spacing w:before="68" w:line="226" w:lineRule="auto"/>
              <w:ind w:right="11"/>
              <w:jc w:val="right"/>
              <w:rPr>
                <w:sz w:val="18"/>
                <w:szCs w:val="18"/>
              </w:rPr>
            </w:pPr>
            <w:r>
              <w:rPr>
                <w:spacing w:val="-2"/>
                <w:sz w:val="18"/>
                <w:szCs w:val="18"/>
              </w:rPr>
              <w:t>0.00</w:t>
            </w:r>
          </w:p>
        </w:tc>
        <w:tc>
          <w:tcPr>
            <w:tcW w:w="1604" w:type="dxa"/>
            <w:tcBorders>
              <w:left w:val="single" w:color="808080" w:sz="6" w:space="0"/>
              <w:bottom w:val="single" w:color="808080" w:sz="6" w:space="0"/>
              <w:right w:val="single" w:color="808080" w:sz="6" w:space="0"/>
            </w:tcBorders>
            <w:vAlign w:val="top"/>
          </w:tcPr>
          <w:p w14:paraId="2A0F9D79">
            <w:pPr>
              <w:pStyle w:val="17"/>
              <w:spacing w:before="68" w:line="226" w:lineRule="auto"/>
              <w:ind w:right="9"/>
              <w:jc w:val="right"/>
              <w:rPr>
                <w:sz w:val="18"/>
                <w:szCs w:val="18"/>
              </w:rPr>
            </w:pPr>
            <w:r>
              <w:rPr>
                <w:spacing w:val="-2"/>
                <w:sz w:val="18"/>
                <w:szCs w:val="18"/>
              </w:rPr>
              <w:t>0.00</w:t>
            </w:r>
          </w:p>
        </w:tc>
        <w:tc>
          <w:tcPr>
            <w:tcW w:w="1748" w:type="dxa"/>
            <w:tcBorders>
              <w:left w:val="single" w:color="808080" w:sz="6" w:space="0"/>
              <w:bottom w:val="single" w:color="808080" w:sz="6" w:space="0"/>
              <w:right w:val="single" w:color="808080" w:sz="6" w:space="0"/>
            </w:tcBorders>
            <w:vAlign w:val="top"/>
          </w:tcPr>
          <w:p w14:paraId="12644233">
            <w:pPr>
              <w:pStyle w:val="17"/>
              <w:spacing w:before="68" w:line="226" w:lineRule="auto"/>
              <w:ind w:right="17"/>
              <w:jc w:val="right"/>
              <w:rPr>
                <w:sz w:val="18"/>
                <w:szCs w:val="18"/>
              </w:rPr>
            </w:pPr>
            <w:r>
              <w:rPr>
                <w:spacing w:val="-2"/>
                <w:sz w:val="18"/>
                <w:szCs w:val="18"/>
              </w:rPr>
              <w:t>0.00</w:t>
            </w:r>
          </w:p>
        </w:tc>
      </w:tr>
      <w:tr w14:paraId="268122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2236F94B">
            <w:pPr>
              <w:pStyle w:val="17"/>
              <w:spacing w:before="68" w:line="219" w:lineRule="auto"/>
              <w:ind w:left="45"/>
              <w:rPr>
                <w:sz w:val="18"/>
                <w:szCs w:val="18"/>
              </w:rPr>
            </w:pPr>
            <w:r>
              <w:rPr>
                <w:spacing w:val="-1"/>
                <w:sz w:val="18"/>
                <w:szCs w:val="18"/>
              </w:rPr>
              <w:t>二、政府性基金预算财政拨款</w:t>
            </w:r>
          </w:p>
        </w:tc>
        <w:tc>
          <w:tcPr>
            <w:tcW w:w="630" w:type="dxa"/>
            <w:vAlign w:val="top"/>
          </w:tcPr>
          <w:p w14:paraId="0A88222A">
            <w:pPr>
              <w:pStyle w:val="17"/>
              <w:spacing w:before="68" w:line="226" w:lineRule="auto"/>
              <w:ind w:left="275"/>
              <w:rPr>
                <w:sz w:val="18"/>
                <w:szCs w:val="18"/>
              </w:rPr>
            </w:pPr>
            <w:r>
              <w:rPr>
                <w:sz w:val="18"/>
                <w:szCs w:val="18"/>
              </w:rPr>
              <w:t>2</w:t>
            </w:r>
          </w:p>
        </w:tc>
        <w:tc>
          <w:tcPr>
            <w:tcW w:w="1453" w:type="dxa"/>
            <w:tcBorders>
              <w:top w:val="single" w:color="808080" w:sz="6" w:space="0"/>
              <w:bottom w:val="single" w:color="808080" w:sz="6" w:space="0"/>
            </w:tcBorders>
            <w:vAlign w:val="top"/>
          </w:tcPr>
          <w:p w14:paraId="27B5C4D7">
            <w:pPr>
              <w:pStyle w:val="17"/>
              <w:spacing w:before="68" w:line="226" w:lineRule="auto"/>
              <w:ind w:right="18"/>
              <w:jc w:val="right"/>
              <w:rPr>
                <w:sz w:val="18"/>
                <w:szCs w:val="18"/>
              </w:rPr>
            </w:pPr>
            <w:r>
              <w:rPr>
                <w:spacing w:val="-2"/>
                <w:sz w:val="18"/>
                <w:szCs w:val="18"/>
              </w:rPr>
              <w:t>0.00</w:t>
            </w:r>
          </w:p>
        </w:tc>
        <w:tc>
          <w:tcPr>
            <w:tcW w:w="3148" w:type="dxa"/>
            <w:vAlign w:val="top"/>
          </w:tcPr>
          <w:p w14:paraId="7D0B83B3">
            <w:pPr>
              <w:pStyle w:val="17"/>
              <w:spacing w:before="68" w:line="220" w:lineRule="auto"/>
              <w:ind w:left="38"/>
              <w:rPr>
                <w:sz w:val="18"/>
                <w:szCs w:val="18"/>
              </w:rPr>
            </w:pPr>
            <w:r>
              <w:rPr>
                <w:spacing w:val="-2"/>
                <w:sz w:val="18"/>
                <w:szCs w:val="18"/>
              </w:rPr>
              <w:t>二、外交支出</w:t>
            </w:r>
          </w:p>
        </w:tc>
        <w:tc>
          <w:tcPr>
            <w:tcW w:w="630" w:type="dxa"/>
            <w:vAlign w:val="top"/>
          </w:tcPr>
          <w:p w14:paraId="6EBC2872">
            <w:pPr>
              <w:pStyle w:val="17"/>
              <w:spacing w:before="68" w:line="226" w:lineRule="auto"/>
              <w:ind w:left="239"/>
              <w:rPr>
                <w:sz w:val="18"/>
                <w:szCs w:val="18"/>
              </w:rPr>
            </w:pPr>
            <w:r>
              <w:rPr>
                <w:spacing w:val="-5"/>
                <w:sz w:val="18"/>
                <w:szCs w:val="18"/>
              </w:rPr>
              <w:t>34</w:t>
            </w:r>
          </w:p>
        </w:tc>
        <w:tc>
          <w:tcPr>
            <w:tcW w:w="1033" w:type="dxa"/>
            <w:tcBorders>
              <w:top w:val="single" w:color="808080" w:sz="6" w:space="0"/>
              <w:bottom w:val="single" w:color="808080" w:sz="6" w:space="0"/>
              <w:right w:val="single" w:color="808080" w:sz="6" w:space="0"/>
            </w:tcBorders>
            <w:vAlign w:val="top"/>
          </w:tcPr>
          <w:p w14:paraId="562F9245">
            <w:pPr>
              <w:pStyle w:val="17"/>
              <w:spacing w:before="68" w:line="226"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16E7870E">
            <w:pPr>
              <w:pStyle w:val="17"/>
              <w:spacing w:before="68" w:line="226"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3B74DF35">
            <w:pPr>
              <w:pStyle w:val="17"/>
              <w:spacing w:before="68" w:line="226"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4FF3F680">
            <w:pPr>
              <w:pStyle w:val="17"/>
              <w:spacing w:before="68" w:line="226" w:lineRule="auto"/>
              <w:ind w:right="17"/>
              <w:jc w:val="right"/>
              <w:rPr>
                <w:sz w:val="18"/>
                <w:szCs w:val="18"/>
              </w:rPr>
            </w:pPr>
            <w:r>
              <w:rPr>
                <w:spacing w:val="-2"/>
                <w:sz w:val="18"/>
                <w:szCs w:val="18"/>
              </w:rPr>
              <w:t>0.00</w:t>
            </w:r>
          </w:p>
        </w:tc>
      </w:tr>
      <w:tr w14:paraId="50614E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276F9E6C">
            <w:pPr>
              <w:pStyle w:val="17"/>
              <w:spacing w:before="68" w:line="219" w:lineRule="auto"/>
              <w:ind w:left="42"/>
              <w:rPr>
                <w:sz w:val="18"/>
                <w:szCs w:val="18"/>
              </w:rPr>
            </w:pPr>
            <w:r>
              <w:rPr>
                <w:spacing w:val="-1"/>
                <w:sz w:val="18"/>
                <w:szCs w:val="18"/>
              </w:rPr>
              <w:t>三、国有资本经营预算财政拨款</w:t>
            </w:r>
          </w:p>
        </w:tc>
        <w:tc>
          <w:tcPr>
            <w:tcW w:w="630" w:type="dxa"/>
            <w:vAlign w:val="top"/>
          </w:tcPr>
          <w:p w14:paraId="62211DE4">
            <w:pPr>
              <w:pStyle w:val="17"/>
              <w:spacing w:before="68" w:line="226" w:lineRule="auto"/>
              <w:ind w:left="277"/>
              <w:rPr>
                <w:sz w:val="18"/>
                <w:szCs w:val="18"/>
              </w:rPr>
            </w:pPr>
            <w:r>
              <w:rPr>
                <w:sz w:val="18"/>
                <w:szCs w:val="18"/>
              </w:rPr>
              <w:t>3</w:t>
            </w:r>
          </w:p>
        </w:tc>
        <w:tc>
          <w:tcPr>
            <w:tcW w:w="1453" w:type="dxa"/>
            <w:tcBorders>
              <w:top w:val="single" w:color="808080" w:sz="6" w:space="0"/>
              <w:bottom w:val="single" w:color="808080" w:sz="6" w:space="0"/>
            </w:tcBorders>
            <w:vAlign w:val="top"/>
          </w:tcPr>
          <w:p w14:paraId="3A7D9082">
            <w:pPr>
              <w:pStyle w:val="17"/>
              <w:spacing w:before="68" w:line="226" w:lineRule="auto"/>
              <w:ind w:right="18"/>
              <w:jc w:val="right"/>
              <w:rPr>
                <w:sz w:val="18"/>
                <w:szCs w:val="18"/>
              </w:rPr>
            </w:pPr>
            <w:r>
              <w:rPr>
                <w:spacing w:val="-2"/>
                <w:sz w:val="18"/>
                <w:szCs w:val="18"/>
              </w:rPr>
              <w:t>0.00</w:t>
            </w:r>
          </w:p>
        </w:tc>
        <w:tc>
          <w:tcPr>
            <w:tcW w:w="3148" w:type="dxa"/>
            <w:vAlign w:val="top"/>
          </w:tcPr>
          <w:p w14:paraId="31C178E3">
            <w:pPr>
              <w:pStyle w:val="17"/>
              <w:spacing w:before="68" w:line="220" w:lineRule="auto"/>
              <w:ind w:left="35"/>
              <w:rPr>
                <w:sz w:val="18"/>
                <w:szCs w:val="18"/>
              </w:rPr>
            </w:pPr>
            <w:r>
              <w:rPr>
                <w:spacing w:val="-2"/>
                <w:sz w:val="18"/>
                <w:szCs w:val="18"/>
              </w:rPr>
              <w:t>三、国防支出</w:t>
            </w:r>
          </w:p>
        </w:tc>
        <w:tc>
          <w:tcPr>
            <w:tcW w:w="630" w:type="dxa"/>
            <w:vAlign w:val="top"/>
          </w:tcPr>
          <w:p w14:paraId="1BFD043A">
            <w:pPr>
              <w:pStyle w:val="17"/>
              <w:spacing w:before="68" w:line="226" w:lineRule="auto"/>
              <w:ind w:left="239"/>
              <w:rPr>
                <w:sz w:val="18"/>
                <w:szCs w:val="18"/>
              </w:rPr>
            </w:pPr>
            <w:r>
              <w:rPr>
                <w:spacing w:val="-5"/>
                <w:sz w:val="18"/>
                <w:szCs w:val="18"/>
              </w:rPr>
              <w:t>35</w:t>
            </w:r>
          </w:p>
        </w:tc>
        <w:tc>
          <w:tcPr>
            <w:tcW w:w="1033" w:type="dxa"/>
            <w:tcBorders>
              <w:top w:val="single" w:color="808080" w:sz="6" w:space="0"/>
              <w:bottom w:val="single" w:color="808080" w:sz="6" w:space="0"/>
              <w:right w:val="single" w:color="808080" w:sz="6" w:space="0"/>
            </w:tcBorders>
            <w:vAlign w:val="top"/>
          </w:tcPr>
          <w:p w14:paraId="764295C3">
            <w:pPr>
              <w:pStyle w:val="17"/>
              <w:spacing w:before="68" w:line="226"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607E8B6A">
            <w:pPr>
              <w:pStyle w:val="17"/>
              <w:spacing w:before="68" w:line="226"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080340E3">
            <w:pPr>
              <w:pStyle w:val="17"/>
              <w:spacing w:before="68" w:line="226"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41A249B">
            <w:pPr>
              <w:pStyle w:val="17"/>
              <w:spacing w:before="68" w:line="226" w:lineRule="auto"/>
              <w:ind w:right="17"/>
              <w:jc w:val="right"/>
              <w:rPr>
                <w:sz w:val="18"/>
                <w:szCs w:val="18"/>
              </w:rPr>
            </w:pPr>
            <w:r>
              <w:rPr>
                <w:spacing w:val="-2"/>
                <w:sz w:val="18"/>
                <w:szCs w:val="18"/>
              </w:rPr>
              <w:t>0.00</w:t>
            </w:r>
          </w:p>
        </w:tc>
      </w:tr>
      <w:tr w14:paraId="5FCD919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7813AF9A">
            <w:pPr>
              <w:rPr>
                <w:rFonts w:ascii="Arial"/>
                <w:sz w:val="21"/>
              </w:rPr>
            </w:pPr>
          </w:p>
        </w:tc>
        <w:tc>
          <w:tcPr>
            <w:tcW w:w="630" w:type="dxa"/>
            <w:vAlign w:val="top"/>
          </w:tcPr>
          <w:p w14:paraId="5312A9EB">
            <w:pPr>
              <w:pStyle w:val="17"/>
              <w:spacing w:before="69" w:line="224" w:lineRule="auto"/>
              <w:ind w:left="272"/>
              <w:rPr>
                <w:sz w:val="18"/>
                <w:szCs w:val="18"/>
              </w:rPr>
            </w:pPr>
            <w:r>
              <w:rPr>
                <w:sz w:val="18"/>
                <w:szCs w:val="18"/>
              </w:rPr>
              <w:t>4</w:t>
            </w:r>
          </w:p>
        </w:tc>
        <w:tc>
          <w:tcPr>
            <w:tcW w:w="1453" w:type="dxa"/>
            <w:tcBorders>
              <w:top w:val="single" w:color="808080" w:sz="6" w:space="0"/>
              <w:bottom w:val="single" w:color="808080" w:sz="6" w:space="0"/>
            </w:tcBorders>
            <w:vAlign w:val="top"/>
          </w:tcPr>
          <w:p w14:paraId="1DFCF587">
            <w:pPr>
              <w:rPr>
                <w:rFonts w:ascii="Arial"/>
                <w:sz w:val="21"/>
              </w:rPr>
            </w:pPr>
          </w:p>
        </w:tc>
        <w:tc>
          <w:tcPr>
            <w:tcW w:w="3148" w:type="dxa"/>
            <w:vAlign w:val="top"/>
          </w:tcPr>
          <w:p w14:paraId="2BF533A1">
            <w:pPr>
              <w:pStyle w:val="17"/>
              <w:spacing w:before="69" w:line="219" w:lineRule="auto"/>
              <w:ind w:left="52"/>
              <w:rPr>
                <w:sz w:val="18"/>
                <w:szCs w:val="18"/>
              </w:rPr>
            </w:pPr>
            <w:r>
              <w:rPr>
                <w:spacing w:val="-3"/>
                <w:sz w:val="18"/>
                <w:szCs w:val="18"/>
              </w:rPr>
              <w:t>四、公共安全支出</w:t>
            </w:r>
          </w:p>
        </w:tc>
        <w:tc>
          <w:tcPr>
            <w:tcW w:w="630" w:type="dxa"/>
            <w:vAlign w:val="top"/>
          </w:tcPr>
          <w:p w14:paraId="78E57067">
            <w:pPr>
              <w:pStyle w:val="17"/>
              <w:spacing w:before="69" w:line="224" w:lineRule="auto"/>
              <w:ind w:left="239"/>
              <w:rPr>
                <w:sz w:val="18"/>
                <w:szCs w:val="18"/>
              </w:rPr>
            </w:pPr>
            <w:r>
              <w:rPr>
                <w:spacing w:val="-5"/>
                <w:sz w:val="18"/>
                <w:szCs w:val="18"/>
              </w:rPr>
              <w:t>36</w:t>
            </w:r>
          </w:p>
        </w:tc>
        <w:tc>
          <w:tcPr>
            <w:tcW w:w="1033" w:type="dxa"/>
            <w:tcBorders>
              <w:top w:val="single" w:color="808080" w:sz="6" w:space="0"/>
              <w:bottom w:val="single" w:color="808080" w:sz="6" w:space="0"/>
              <w:right w:val="single" w:color="808080" w:sz="6" w:space="0"/>
            </w:tcBorders>
            <w:vAlign w:val="top"/>
          </w:tcPr>
          <w:p w14:paraId="4BBFA68B">
            <w:pPr>
              <w:pStyle w:val="17"/>
              <w:spacing w:before="69" w:line="224"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42BF8E04">
            <w:pPr>
              <w:pStyle w:val="17"/>
              <w:spacing w:before="69" w:line="224"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4DE2E394">
            <w:pPr>
              <w:pStyle w:val="17"/>
              <w:spacing w:before="69" w:line="224"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1CA77E13">
            <w:pPr>
              <w:pStyle w:val="17"/>
              <w:spacing w:before="69" w:line="224" w:lineRule="auto"/>
              <w:ind w:right="17"/>
              <w:jc w:val="right"/>
              <w:rPr>
                <w:sz w:val="18"/>
                <w:szCs w:val="18"/>
              </w:rPr>
            </w:pPr>
            <w:r>
              <w:rPr>
                <w:spacing w:val="-2"/>
                <w:sz w:val="18"/>
                <w:szCs w:val="18"/>
              </w:rPr>
              <w:t>0.00</w:t>
            </w:r>
          </w:p>
        </w:tc>
      </w:tr>
      <w:tr w14:paraId="79DE16F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30AE86F9">
            <w:pPr>
              <w:rPr>
                <w:rFonts w:ascii="Arial"/>
                <w:sz w:val="21"/>
              </w:rPr>
            </w:pPr>
          </w:p>
        </w:tc>
        <w:tc>
          <w:tcPr>
            <w:tcW w:w="630" w:type="dxa"/>
            <w:vAlign w:val="top"/>
          </w:tcPr>
          <w:p w14:paraId="492109BD">
            <w:pPr>
              <w:pStyle w:val="17"/>
              <w:spacing w:before="70" w:line="224" w:lineRule="auto"/>
              <w:ind w:left="277"/>
              <w:rPr>
                <w:sz w:val="18"/>
                <w:szCs w:val="18"/>
              </w:rPr>
            </w:pPr>
            <w:r>
              <w:rPr>
                <w:sz w:val="18"/>
                <w:szCs w:val="18"/>
              </w:rPr>
              <w:t>5</w:t>
            </w:r>
          </w:p>
        </w:tc>
        <w:tc>
          <w:tcPr>
            <w:tcW w:w="1453" w:type="dxa"/>
            <w:tcBorders>
              <w:top w:val="single" w:color="808080" w:sz="6" w:space="0"/>
            </w:tcBorders>
            <w:vAlign w:val="top"/>
          </w:tcPr>
          <w:p w14:paraId="0B3ACB82">
            <w:pPr>
              <w:rPr>
                <w:rFonts w:ascii="Arial"/>
                <w:sz w:val="21"/>
              </w:rPr>
            </w:pPr>
          </w:p>
        </w:tc>
        <w:tc>
          <w:tcPr>
            <w:tcW w:w="3148" w:type="dxa"/>
            <w:vAlign w:val="top"/>
          </w:tcPr>
          <w:p w14:paraId="5176A129">
            <w:pPr>
              <w:pStyle w:val="17"/>
              <w:spacing w:before="70" w:line="219" w:lineRule="auto"/>
              <w:ind w:left="38"/>
              <w:rPr>
                <w:sz w:val="18"/>
                <w:szCs w:val="18"/>
              </w:rPr>
            </w:pPr>
            <w:r>
              <w:rPr>
                <w:spacing w:val="-2"/>
                <w:sz w:val="18"/>
                <w:szCs w:val="18"/>
              </w:rPr>
              <w:t>五、教育支出</w:t>
            </w:r>
          </w:p>
        </w:tc>
        <w:tc>
          <w:tcPr>
            <w:tcW w:w="630" w:type="dxa"/>
            <w:vAlign w:val="top"/>
          </w:tcPr>
          <w:p w14:paraId="49E0D05C">
            <w:pPr>
              <w:pStyle w:val="17"/>
              <w:spacing w:before="70" w:line="224" w:lineRule="auto"/>
              <w:ind w:left="239"/>
              <w:rPr>
                <w:sz w:val="18"/>
                <w:szCs w:val="18"/>
              </w:rPr>
            </w:pPr>
            <w:r>
              <w:rPr>
                <w:spacing w:val="-5"/>
                <w:sz w:val="18"/>
                <w:szCs w:val="18"/>
              </w:rPr>
              <w:t>37</w:t>
            </w:r>
          </w:p>
        </w:tc>
        <w:tc>
          <w:tcPr>
            <w:tcW w:w="1033" w:type="dxa"/>
            <w:tcBorders>
              <w:top w:val="single" w:color="808080" w:sz="6" w:space="0"/>
              <w:bottom w:val="single" w:color="808080" w:sz="6" w:space="0"/>
              <w:right w:val="single" w:color="808080" w:sz="6" w:space="0"/>
            </w:tcBorders>
            <w:vAlign w:val="top"/>
          </w:tcPr>
          <w:p w14:paraId="0EE13F7F">
            <w:pPr>
              <w:pStyle w:val="17"/>
              <w:spacing w:before="70" w:line="224"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22173CDC">
            <w:pPr>
              <w:pStyle w:val="17"/>
              <w:spacing w:before="70" w:line="224"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5FDBADFB">
            <w:pPr>
              <w:pStyle w:val="17"/>
              <w:spacing w:before="70" w:line="224"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721810B7">
            <w:pPr>
              <w:pStyle w:val="17"/>
              <w:spacing w:before="70" w:line="224" w:lineRule="auto"/>
              <w:ind w:right="17"/>
              <w:jc w:val="right"/>
              <w:rPr>
                <w:sz w:val="18"/>
                <w:szCs w:val="18"/>
              </w:rPr>
            </w:pPr>
            <w:r>
              <w:rPr>
                <w:spacing w:val="-2"/>
                <w:sz w:val="18"/>
                <w:szCs w:val="18"/>
              </w:rPr>
              <w:t>0.00</w:t>
            </w:r>
          </w:p>
        </w:tc>
      </w:tr>
      <w:tr w14:paraId="6D733E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55B60842">
            <w:pPr>
              <w:rPr>
                <w:rFonts w:ascii="Arial"/>
                <w:sz w:val="21"/>
              </w:rPr>
            </w:pPr>
          </w:p>
        </w:tc>
        <w:tc>
          <w:tcPr>
            <w:tcW w:w="630" w:type="dxa"/>
            <w:vAlign w:val="top"/>
          </w:tcPr>
          <w:p w14:paraId="33DAF353">
            <w:pPr>
              <w:pStyle w:val="17"/>
              <w:spacing w:before="71" w:line="222" w:lineRule="auto"/>
              <w:ind w:left="275"/>
              <w:rPr>
                <w:sz w:val="18"/>
                <w:szCs w:val="18"/>
              </w:rPr>
            </w:pPr>
            <w:r>
              <w:rPr>
                <w:sz w:val="18"/>
                <w:szCs w:val="18"/>
              </w:rPr>
              <w:t>6</w:t>
            </w:r>
          </w:p>
        </w:tc>
        <w:tc>
          <w:tcPr>
            <w:tcW w:w="1453" w:type="dxa"/>
            <w:vAlign w:val="top"/>
          </w:tcPr>
          <w:p w14:paraId="648FAC38">
            <w:pPr>
              <w:rPr>
                <w:rFonts w:ascii="Arial"/>
                <w:sz w:val="21"/>
              </w:rPr>
            </w:pPr>
          </w:p>
        </w:tc>
        <w:tc>
          <w:tcPr>
            <w:tcW w:w="3148" w:type="dxa"/>
            <w:vAlign w:val="top"/>
          </w:tcPr>
          <w:p w14:paraId="10406CD6">
            <w:pPr>
              <w:pStyle w:val="17"/>
              <w:spacing w:before="71" w:line="219" w:lineRule="auto"/>
              <w:ind w:left="37"/>
              <w:rPr>
                <w:sz w:val="18"/>
                <w:szCs w:val="18"/>
              </w:rPr>
            </w:pPr>
            <w:r>
              <w:rPr>
                <w:spacing w:val="-2"/>
                <w:sz w:val="18"/>
                <w:szCs w:val="18"/>
              </w:rPr>
              <w:t>六、科学技术支出</w:t>
            </w:r>
          </w:p>
        </w:tc>
        <w:tc>
          <w:tcPr>
            <w:tcW w:w="630" w:type="dxa"/>
            <w:vAlign w:val="top"/>
          </w:tcPr>
          <w:p w14:paraId="1BE2839B">
            <w:pPr>
              <w:pStyle w:val="17"/>
              <w:spacing w:before="71" w:line="222" w:lineRule="auto"/>
              <w:ind w:left="239"/>
              <w:rPr>
                <w:sz w:val="18"/>
                <w:szCs w:val="18"/>
              </w:rPr>
            </w:pPr>
            <w:r>
              <w:rPr>
                <w:spacing w:val="-5"/>
                <w:sz w:val="18"/>
                <w:szCs w:val="18"/>
              </w:rPr>
              <w:t>38</w:t>
            </w:r>
          </w:p>
        </w:tc>
        <w:tc>
          <w:tcPr>
            <w:tcW w:w="1033" w:type="dxa"/>
            <w:tcBorders>
              <w:top w:val="single" w:color="808080" w:sz="6" w:space="0"/>
              <w:bottom w:val="single" w:color="808080" w:sz="6" w:space="0"/>
              <w:right w:val="single" w:color="808080" w:sz="6" w:space="0"/>
            </w:tcBorders>
            <w:vAlign w:val="top"/>
          </w:tcPr>
          <w:p w14:paraId="090B032B">
            <w:pPr>
              <w:pStyle w:val="17"/>
              <w:spacing w:before="71" w:line="222"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79C17EDE">
            <w:pPr>
              <w:pStyle w:val="17"/>
              <w:spacing w:before="71" w:line="222"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221D2070">
            <w:pPr>
              <w:pStyle w:val="17"/>
              <w:spacing w:before="71" w:line="222"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CB9FCD0">
            <w:pPr>
              <w:pStyle w:val="17"/>
              <w:spacing w:before="71" w:line="222" w:lineRule="auto"/>
              <w:ind w:right="17"/>
              <w:jc w:val="right"/>
              <w:rPr>
                <w:sz w:val="18"/>
                <w:szCs w:val="18"/>
              </w:rPr>
            </w:pPr>
            <w:r>
              <w:rPr>
                <w:spacing w:val="-2"/>
                <w:sz w:val="18"/>
                <w:szCs w:val="18"/>
              </w:rPr>
              <w:t>0.00</w:t>
            </w:r>
          </w:p>
        </w:tc>
      </w:tr>
      <w:tr w14:paraId="680388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130F3BF0">
            <w:pPr>
              <w:rPr>
                <w:rFonts w:ascii="Arial"/>
                <w:sz w:val="21"/>
              </w:rPr>
            </w:pPr>
          </w:p>
        </w:tc>
        <w:tc>
          <w:tcPr>
            <w:tcW w:w="630" w:type="dxa"/>
            <w:vAlign w:val="top"/>
          </w:tcPr>
          <w:p w14:paraId="3A72AC43">
            <w:pPr>
              <w:pStyle w:val="17"/>
              <w:spacing w:before="72" w:line="222" w:lineRule="auto"/>
              <w:ind w:left="277"/>
              <w:rPr>
                <w:sz w:val="18"/>
                <w:szCs w:val="18"/>
              </w:rPr>
            </w:pPr>
            <w:r>
              <w:rPr>
                <w:sz w:val="18"/>
                <w:szCs w:val="18"/>
              </w:rPr>
              <w:t>7</w:t>
            </w:r>
          </w:p>
        </w:tc>
        <w:tc>
          <w:tcPr>
            <w:tcW w:w="1453" w:type="dxa"/>
            <w:vAlign w:val="top"/>
          </w:tcPr>
          <w:p w14:paraId="63DDDF12">
            <w:pPr>
              <w:rPr>
                <w:rFonts w:ascii="Arial"/>
                <w:sz w:val="21"/>
              </w:rPr>
            </w:pPr>
          </w:p>
        </w:tc>
        <w:tc>
          <w:tcPr>
            <w:tcW w:w="3148" w:type="dxa"/>
            <w:vAlign w:val="top"/>
          </w:tcPr>
          <w:p w14:paraId="07CA1501">
            <w:pPr>
              <w:pStyle w:val="17"/>
              <w:spacing w:before="72" w:line="219" w:lineRule="auto"/>
              <w:ind w:left="34"/>
              <w:rPr>
                <w:sz w:val="18"/>
                <w:szCs w:val="18"/>
              </w:rPr>
            </w:pPr>
            <w:r>
              <w:rPr>
                <w:spacing w:val="-1"/>
                <w:sz w:val="18"/>
                <w:szCs w:val="18"/>
              </w:rPr>
              <w:t>七、文化旅游体育与传媒支出</w:t>
            </w:r>
          </w:p>
        </w:tc>
        <w:tc>
          <w:tcPr>
            <w:tcW w:w="630" w:type="dxa"/>
            <w:vAlign w:val="top"/>
          </w:tcPr>
          <w:p w14:paraId="40358C70">
            <w:pPr>
              <w:pStyle w:val="17"/>
              <w:spacing w:before="72" w:line="222" w:lineRule="auto"/>
              <w:ind w:left="239"/>
              <w:rPr>
                <w:sz w:val="18"/>
                <w:szCs w:val="18"/>
              </w:rPr>
            </w:pPr>
            <w:r>
              <w:rPr>
                <w:spacing w:val="-5"/>
                <w:sz w:val="18"/>
                <w:szCs w:val="18"/>
              </w:rPr>
              <w:t>39</w:t>
            </w:r>
          </w:p>
        </w:tc>
        <w:tc>
          <w:tcPr>
            <w:tcW w:w="1033" w:type="dxa"/>
            <w:tcBorders>
              <w:top w:val="single" w:color="808080" w:sz="6" w:space="0"/>
              <w:bottom w:val="single" w:color="808080" w:sz="6" w:space="0"/>
              <w:right w:val="single" w:color="808080" w:sz="6" w:space="0"/>
            </w:tcBorders>
            <w:vAlign w:val="top"/>
          </w:tcPr>
          <w:p w14:paraId="06F391A8">
            <w:pPr>
              <w:pStyle w:val="17"/>
              <w:spacing w:before="72" w:line="222"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0E837175">
            <w:pPr>
              <w:pStyle w:val="17"/>
              <w:spacing w:before="72" w:line="222"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42A52647">
            <w:pPr>
              <w:pStyle w:val="17"/>
              <w:spacing w:before="72" w:line="222"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2731618D">
            <w:pPr>
              <w:pStyle w:val="17"/>
              <w:spacing w:before="72" w:line="222" w:lineRule="auto"/>
              <w:ind w:right="17"/>
              <w:jc w:val="right"/>
              <w:rPr>
                <w:sz w:val="18"/>
                <w:szCs w:val="18"/>
              </w:rPr>
            </w:pPr>
            <w:r>
              <w:rPr>
                <w:spacing w:val="-2"/>
                <w:sz w:val="18"/>
                <w:szCs w:val="18"/>
              </w:rPr>
              <w:t>0.00</w:t>
            </w:r>
          </w:p>
        </w:tc>
      </w:tr>
      <w:tr w14:paraId="0E2F02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6CA3651E">
            <w:pPr>
              <w:rPr>
                <w:rFonts w:ascii="Arial"/>
                <w:sz w:val="21"/>
              </w:rPr>
            </w:pPr>
          </w:p>
        </w:tc>
        <w:tc>
          <w:tcPr>
            <w:tcW w:w="630" w:type="dxa"/>
            <w:vAlign w:val="top"/>
          </w:tcPr>
          <w:p w14:paraId="0C27FEF7">
            <w:pPr>
              <w:pStyle w:val="17"/>
              <w:spacing w:before="72" w:line="221" w:lineRule="auto"/>
              <w:ind w:left="274"/>
              <w:rPr>
                <w:sz w:val="18"/>
                <w:szCs w:val="18"/>
              </w:rPr>
            </w:pPr>
            <w:r>
              <w:rPr>
                <w:sz w:val="18"/>
                <w:szCs w:val="18"/>
              </w:rPr>
              <w:t>8</w:t>
            </w:r>
          </w:p>
        </w:tc>
        <w:tc>
          <w:tcPr>
            <w:tcW w:w="1453" w:type="dxa"/>
            <w:tcBorders>
              <w:bottom w:val="single" w:color="808080" w:sz="6" w:space="0"/>
            </w:tcBorders>
            <w:vAlign w:val="top"/>
          </w:tcPr>
          <w:p w14:paraId="4CCA04EF">
            <w:pPr>
              <w:rPr>
                <w:rFonts w:ascii="Arial"/>
                <w:sz w:val="21"/>
              </w:rPr>
            </w:pPr>
          </w:p>
        </w:tc>
        <w:tc>
          <w:tcPr>
            <w:tcW w:w="3148" w:type="dxa"/>
            <w:vAlign w:val="top"/>
          </w:tcPr>
          <w:p w14:paraId="3DC526D2">
            <w:pPr>
              <w:pStyle w:val="17"/>
              <w:spacing w:before="72" w:line="219" w:lineRule="auto"/>
              <w:ind w:left="38"/>
              <w:rPr>
                <w:sz w:val="18"/>
                <w:szCs w:val="18"/>
              </w:rPr>
            </w:pPr>
            <w:r>
              <w:rPr>
                <w:spacing w:val="-1"/>
                <w:sz w:val="18"/>
                <w:szCs w:val="18"/>
              </w:rPr>
              <w:t>八、社会保障和就业支出</w:t>
            </w:r>
          </w:p>
        </w:tc>
        <w:tc>
          <w:tcPr>
            <w:tcW w:w="630" w:type="dxa"/>
            <w:vAlign w:val="top"/>
          </w:tcPr>
          <w:p w14:paraId="48E9121F">
            <w:pPr>
              <w:pStyle w:val="17"/>
              <w:spacing w:before="72" w:line="221" w:lineRule="auto"/>
              <w:ind w:left="234"/>
              <w:rPr>
                <w:sz w:val="18"/>
                <w:szCs w:val="18"/>
              </w:rPr>
            </w:pPr>
            <w:r>
              <w:rPr>
                <w:spacing w:val="-3"/>
                <w:sz w:val="18"/>
                <w:szCs w:val="18"/>
              </w:rPr>
              <w:t>40</w:t>
            </w:r>
          </w:p>
        </w:tc>
        <w:tc>
          <w:tcPr>
            <w:tcW w:w="1033" w:type="dxa"/>
            <w:tcBorders>
              <w:top w:val="single" w:color="808080" w:sz="6" w:space="0"/>
              <w:bottom w:val="single" w:color="808080" w:sz="6" w:space="0"/>
              <w:right w:val="single" w:color="808080" w:sz="6" w:space="0"/>
            </w:tcBorders>
            <w:vAlign w:val="top"/>
          </w:tcPr>
          <w:p w14:paraId="47CD4F12">
            <w:pPr>
              <w:pStyle w:val="17"/>
              <w:spacing w:before="72" w:line="221" w:lineRule="auto"/>
              <w:ind w:right="12"/>
              <w:jc w:val="right"/>
              <w:rPr>
                <w:sz w:val="18"/>
                <w:szCs w:val="18"/>
              </w:rPr>
            </w:pPr>
            <w:r>
              <w:rPr>
                <w:spacing w:val="-1"/>
                <w:sz w:val="18"/>
                <w:szCs w:val="18"/>
              </w:rPr>
              <w:t>48.20</w:t>
            </w:r>
          </w:p>
        </w:tc>
        <w:tc>
          <w:tcPr>
            <w:tcW w:w="1350" w:type="dxa"/>
            <w:tcBorders>
              <w:top w:val="single" w:color="808080" w:sz="6" w:space="0"/>
              <w:left w:val="single" w:color="808080" w:sz="6" w:space="0"/>
              <w:bottom w:val="single" w:color="808080" w:sz="6" w:space="0"/>
              <w:right w:val="single" w:color="808080" w:sz="6" w:space="0"/>
            </w:tcBorders>
            <w:vAlign w:val="top"/>
          </w:tcPr>
          <w:p w14:paraId="3DF6EF38">
            <w:pPr>
              <w:pStyle w:val="17"/>
              <w:spacing w:before="72" w:line="221" w:lineRule="auto"/>
              <w:ind w:right="11"/>
              <w:jc w:val="right"/>
              <w:rPr>
                <w:sz w:val="18"/>
                <w:szCs w:val="18"/>
              </w:rPr>
            </w:pPr>
            <w:r>
              <w:rPr>
                <w:spacing w:val="-1"/>
                <w:sz w:val="18"/>
                <w:szCs w:val="18"/>
              </w:rPr>
              <w:t>48.20</w:t>
            </w:r>
          </w:p>
        </w:tc>
        <w:tc>
          <w:tcPr>
            <w:tcW w:w="1604" w:type="dxa"/>
            <w:tcBorders>
              <w:top w:val="single" w:color="808080" w:sz="6" w:space="0"/>
              <w:left w:val="single" w:color="808080" w:sz="6" w:space="0"/>
              <w:bottom w:val="single" w:color="808080" w:sz="6" w:space="0"/>
              <w:right w:val="single" w:color="808080" w:sz="6" w:space="0"/>
            </w:tcBorders>
            <w:vAlign w:val="top"/>
          </w:tcPr>
          <w:p w14:paraId="1C6B28D5">
            <w:pPr>
              <w:pStyle w:val="17"/>
              <w:spacing w:before="72" w:line="221"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9A81F8C">
            <w:pPr>
              <w:pStyle w:val="17"/>
              <w:spacing w:before="72" w:line="221" w:lineRule="auto"/>
              <w:ind w:right="17"/>
              <w:jc w:val="right"/>
              <w:rPr>
                <w:sz w:val="18"/>
                <w:szCs w:val="18"/>
              </w:rPr>
            </w:pPr>
            <w:r>
              <w:rPr>
                <w:spacing w:val="-2"/>
                <w:sz w:val="18"/>
                <w:szCs w:val="18"/>
              </w:rPr>
              <w:t>0.00</w:t>
            </w:r>
          </w:p>
        </w:tc>
      </w:tr>
      <w:tr w14:paraId="79B6D2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6B32D22B">
            <w:pPr>
              <w:rPr>
                <w:rFonts w:ascii="Arial"/>
                <w:sz w:val="21"/>
              </w:rPr>
            </w:pPr>
          </w:p>
        </w:tc>
        <w:tc>
          <w:tcPr>
            <w:tcW w:w="630" w:type="dxa"/>
            <w:vAlign w:val="top"/>
          </w:tcPr>
          <w:p w14:paraId="5283E5A9">
            <w:pPr>
              <w:pStyle w:val="17"/>
              <w:spacing w:before="74" w:line="220" w:lineRule="auto"/>
              <w:ind w:left="274"/>
              <w:rPr>
                <w:sz w:val="18"/>
                <w:szCs w:val="18"/>
              </w:rPr>
            </w:pPr>
            <w:r>
              <w:rPr>
                <w:sz w:val="18"/>
                <w:szCs w:val="18"/>
              </w:rPr>
              <w:t>9</w:t>
            </w:r>
          </w:p>
        </w:tc>
        <w:tc>
          <w:tcPr>
            <w:tcW w:w="1453" w:type="dxa"/>
            <w:tcBorders>
              <w:top w:val="single" w:color="808080" w:sz="6" w:space="0"/>
              <w:bottom w:val="single" w:color="808080" w:sz="6" w:space="0"/>
            </w:tcBorders>
            <w:vAlign w:val="top"/>
          </w:tcPr>
          <w:p w14:paraId="61A61CAE">
            <w:pPr>
              <w:rPr>
                <w:rFonts w:ascii="Arial"/>
                <w:sz w:val="21"/>
              </w:rPr>
            </w:pPr>
          </w:p>
        </w:tc>
        <w:tc>
          <w:tcPr>
            <w:tcW w:w="3148" w:type="dxa"/>
            <w:vAlign w:val="top"/>
          </w:tcPr>
          <w:p w14:paraId="4B7B40FD">
            <w:pPr>
              <w:pStyle w:val="17"/>
              <w:spacing w:before="74" w:line="219" w:lineRule="auto"/>
              <w:ind w:left="39"/>
              <w:rPr>
                <w:sz w:val="18"/>
                <w:szCs w:val="18"/>
              </w:rPr>
            </w:pPr>
            <w:r>
              <w:rPr>
                <w:spacing w:val="-2"/>
                <w:sz w:val="18"/>
                <w:szCs w:val="18"/>
              </w:rPr>
              <w:t>九、卫生健康支出</w:t>
            </w:r>
          </w:p>
        </w:tc>
        <w:tc>
          <w:tcPr>
            <w:tcW w:w="630" w:type="dxa"/>
            <w:vAlign w:val="top"/>
          </w:tcPr>
          <w:p w14:paraId="57784CC6">
            <w:pPr>
              <w:pStyle w:val="17"/>
              <w:spacing w:before="74" w:line="220" w:lineRule="auto"/>
              <w:ind w:left="234"/>
              <w:rPr>
                <w:sz w:val="18"/>
                <w:szCs w:val="18"/>
              </w:rPr>
            </w:pPr>
            <w:r>
              <w:rPr>
                <w:spacing w:val="-3"/>
                <w:sz w:val="18"/>
                <w:szCs w:val="18"/>
              </w:rPr>
              <w:t>41</w:t>
            </w:r>
          </w:p>
        </w:tc>
        <w:tc>
          <w:tcPr>
            <w:tcW w:w="1033" w:type="dxa"/>
            <w:tcBorders>
              <w:top w:val="single" w:color="808080" w:sz="6" w:space="0"/>
              <w:bottom w:val="single" w:color="808080" w:sz="6" w:space="0"/>
              <w:right w:val="single" w:color="808080" w:sz="6" w:space="0"/>
            </w:tcBorders>
            <w:vAlign w:val="top"/>
          </w:tcPr>
          <w:p w14:paraId="2E69BA78">
            <w:pPr>
              <w:pStyle w:val="17"/>
              <w:spacing w:before="74" w:line="220" w:lineRule="auto"/>
              <w:ind w:right="12"/>
              <w:jc w:val="right"/>
              <w:rPr>
                <w:sz w:val="18"/>
                <w:szCs w:val="18"/>
              </w:rPr>
            </w:pPr>
            <w:r>
              <w:rPr>
                <w:spacing w:val="-4"/>
                <w:sz w:val="18"/>
                <w:szCs w:val="18"/>
              </w:rPr>
              <w:t>19.00</w:t>
            </w:r>
          </w:p>
        </w:tc>
        <w:tc>
          <w:tcPr>
            <w:tcW w:w="1350" w:type="dxa"/>
            <w:tcBorders>
              <w:top w:val="single" w:color="808080" w:sz="6" w:space="0"/>
              <w:left w:val="single" w:color="808080" w:sz="6" w:space="0"/>
              <w:bottom w:val="single" w:color="808080" w:sz="6" w:space="0"/>
              <w:right w:val="single" w:color="808080" w:sz="6" w:space="0"/>
            </w:tcBorders>
            <w:vAlign w:val="top"/>
          </w:tcPr>
          <w:p w14:paraId="0601E6A7">
            <w:pPr>
              <w:pStyle w:val="17"/>
              <w:spacing w:before="74" w:line="220" w:lineRule="auto"/>
              <w:ind w:right="11"/>
              <w:jc w:val="right"/>
              <w:rPr>
                <w:sz w:val="18"/>
                <w:szCs w:val="18"/>
              </w:rPr>
            </w:pPr>
            <w:r>
              <w:rPr>
                <w:spacing w:val="-4"/>
                <w:sz w:val="18"/>
                <w:szCs w:val="18"/>
              </w:rPr>
              <w:t>19.00</w:t>
            </w:r>
          </w:p>
        </w:tc>
        <w:tc>
          <w:tcPr>
            <w:tcW w:w="1604" w:type="dxa"/>
            <w:tcBorders>
              <w:top w:val="single" w:color="808080" w:sz="6" w:space="0"/>
              <w:left w:val="single" w:color="808080" w:sz="6" w:space="0"/>
              <w:bottom w:val="single" w:color="808080" w:sz="6" w:space="0"/>
              <w:right w:val="single" w:color="808080" w:sz="6" w:space="0"/>
            </w:tcBorders>
            <w:vAlign w:val="top"/>
          </w:tcPr>
          <w:p w14:paraId="20CB9B2D">
            <w:pPr>
              <w:pStyle w:val="17"/>
              <w:spacing w:before="74" w:line="220"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6B3EF289">
            <w:pPr>
              <w:pStyle w:val="17"/>
              <w:spacing w:before="74" w:line="220" w:lineRule="auto"/>
              <w:ind w:right="17"/>
              <w:jc w:val="right"/>
              <w:rPr>
                <w:sz w:val="18"/>
                <w:szCs w:val="18"/>
              </w:rPr>
            </w:pPr>
            <w:r>
              <w:rPr>
                <w:spacing w:val="-2"/>
                <w:sz w:val="18"/>
                <w:szCs w:val="18"/>
              </w:rPr>
              <w:t>0.00</w:t>
            </w:r>
          </w:p>
        </w:tc>
      </w:tr>
      <w:tr w14:paraId="3AED42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1A9A5C24">
            <w:pPr>
              <w:rPr>
                <w:rFonts w:ascii="Arial"/>
                <w:sz w:val="21"/>
              </w:rPr>
            </w:pPr>
          </w:p>
        </w:tc>
        <w:tc>
          <w:tcPr>
            <w:tcW w:w="630" w:type="dxa"/>
            <w:vAlign w:val="top"/>
          </w:tcPr>
          <w:p w14:paraId="469E41AD">
            <w:pPr>
              <w:pStyle w:val="17"/>
              <w:spacing w:before="74" w:line="220" w:lineRule="auto"/>
              <w:ind w:left="240"/>
              <w:rPr>
                <w:sz w:val="18"/>
                <w:szCs w:val="18"/>
              </w:rPr>
            </w:pPr>
            <w:r>
              <w:rPr>
                <w:spacing w:val="-10"/>
                <w:sz w:val="18"/>
                <w:szCs w:val="18"/>
              </w:rPr>
              <w:t>10</w:t>
            </w:r>
          </w:p>
        </w:tc>
        <w:tc>
          <w:tcPr>
            <w:tcW w:w="1453" w:type="dxa"/>
            <w:tcBorders>
              <w:top w:val="single" w:color="808080" w:sz="6" w:space="0"/>
              <w:bottom w:val="single" w:color="808080" w:sz="6" w:space="0"/>
            </w:tcBorders>
            <w:vAlign w:val="top"/>
          </w:tcPr>
          <w:p w14:paraId="4C54FA0A">
            <w:pPr>
              <w:rPr>
                <w:rFonts w:ascii="Arial"/>
                <w:sz w:val="21"/>
              </w:rPr>
            </w:pPr>
          </w:p>
        </w:tc>
        <w:tc>
          <w:tcPr>
            <w:tcW w:w="3148" w:type="dxa"/>
            <w:vAlign w:val="top"/>
          </w:tcPr>
          <w:p w14:paraId="5D54DDF3">
            <w:pPr>
              <w:pStyle w:val="17"/>
              <w:spacing w:before="74" w:line="220" w:lineRule="auto"/>
              <w:ind w:left="36"/>
              <w:rPr>
                <w:sz w:val="18"/>
                <w:szCs w:val="18"/>
              </w:rPr>
            </w:pPr>
            <w:r>
              <w:rPr>
                <w:spacing w:val="-1"/>
                <w:sz w:val="18"/>
                <w:szCs w:val="18"/>
              </w:rPr>
              <w:t>十、节能环保支出</w:t>
            </w:r>
          </w:p>
        </w:tc>
        <w:tc>
          <w:tcPr>
            <w:tcW w:w="630" w:type="dxa"/>
            <w:vAlign w:val="top"/>
          </w:tcPr>
          <w:p w14:paraId="3BAB99EC">
            <w:pPr>
              <w:pStyle w:val="17"/>
              <w:spacing w:before="74" w:line="220" w:lineRule="auto"/>
              <w:ind w:left="234"/>
              <w:rPr>
                <w:sz w:val="18"/>
                <w:szCs w:val="18"/>
              </w:rPr>
            </w:pPr>
            <w:r>
              <w:rPr>
                <w:spacing w:val="-3"/>
                <w:sz w:val="18"/>
                <w:szCs w:val="18"/>
              </w:rPr>
              <w:t>42</w:t>
            </w:r>
          </w:p>
        </w:tc>
        <w:tc>
          <w:tcPr>
            <w:tcW w:w="1033" w:type="dxa"/>
            <w:tcBorders>
              <w:top w:val="single" w:color="808080" w:sz="6" w:space="0"/>
              <w:bottom w:val="single" w:color="808080" w:sz="6" w:space="0"/>
              <w:right w:val="single" w:color="808080" w:sz="6" w:space="0"/>
            </w:tcBorders>
            <w:vAlign w:val="top"/>
          </w:tcPr>
          <w:p w14:paraId="7BA0A932">
            <w:pPr>
              <w:pStyle w:val="17"/>
              <w:spacing w:before="74" w:line="220"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1B2874BB">
            <w:pPr>
              <w:pStyle w:val="17"/>
              <w:spacing w:before="74" w:line="220"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238CBFDF">
            <w:pPr>
              <w:pStyle w:val="17"/>
              <w:spacing w:before="74" w:line="220"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E7CAC2D">
            <w:pPr>
              <w:pStyle w:val="17"/>
              <w:spacing w:before="74" w:line="220" w:lineRule="auto"/>
              <w:ind w:right="17"/>
              <w:jc w:val="right"/>
              <w:rPr>
                <w:sz w:val="18"/>
                <w:szCs w:val="18"/>
              </w:rPr>
            </w:pPr>
            <w:r>
              <w:rPr>
                <w:spacing w:val="-2"/>
                <w:sz w:val="18"/>
                <w:szCs w:val="18"/>
              </w:rPr>
              <w:t>0.00</w:t>
            </w:r>
          </w:p>
        </w:tc>
      </w:tr>
      <w:tr w14:paraId="79ECAA6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4420CF72">
            <w:pPr>
              <w:rPr>
                <w:rFonts w:ascii="Arial"/>
                <w:sz w:val="21"/>
              </w:rPr>
            </w:pPr>
          </w:p>
        </w:tc>
        <w:tc>
          <w:tcPr>
            <w:tcW w:w="630" w:type="dxa"/>
            <w:vAlign w:val="top"/>
          </w:tcPr>
          <w:p w14:paraId="4647C5EA">
            <w:pPr>
              <w:pStyle w:val="17"/>
              <w:spacing w:before="75" w:line="219" w:lineRule="auto"/>
              <w:ind w:left="240"/>
              <w:rPr>
                <w:sz w:val="18"/>
                <w:szCs w:val="18"/>
              </w:rPr>
            </w:pPr>
            <w:r>
              <w:rPr>
                <w:spacing w:val="-10"/>
                <w:sz w:val="18"/>
                <w:szCs w:val="18"/>
              </w:rPr>
              <w:t>11</w:t>
            </w:r>
          </w:p>
        </w:tc>
        <w:tc>
          <w:tcPr>
            <w:tcW w:w="1453" w:type="dxa"/>
            <w:tcBorders>
              <w:top w:val="single" w:color="808080" w:sz="6" w:space="0"/>
              <w:bottom w:val="single" w:color="808080" w:sz="6" w:space="0"/>
            </w:tcBorders>
            <w:vAlign w:val="top"/>
          </w:tcPr>
          <w:p w14:paraId="75B6DF94">
            <w:pPr>
              <w:rPr>
                <w:rFonts w:ascii="Arial"/>
                <w:sz w:val="21"/>
              </w:rPr>
            </w:pPr>
          </w:p>
        </w:tc>
        <w:tc>
          <w:tcPr>
            <w:tcW w:w="3148" w:type="dxa"/>
            <w:vAlign w:val="top"/>
          </w:tcPr>
          <w:p w14:paraId="4D3C1DDF">
            <w:pPr>
              <w:pStyle w:val="17"/>
              <w:spacing w:before="75" w:line="219" w:lineRule="auto"/>
              <w:ind w:left="36"/>
              <w:rPr>
                <w:sz w:val="18"/>
                <w:szCs w:val="18"/>
              </w:rPr>
            </w:pPr>
            <w:r>
              <w:rPr>
                <w:spacing w:val="-1"/>
                <w:sz w:val="18"/>
                <w:szCs w:val="18"/>
              </w:rPr>
              <w:t>十一、城乡社区支出</w:t>
            </w:r>
          </w:p>
        </w:tc>
        <w:tc>
          <w:tcPr>
            <w:tcW w:w="630" w:type="dxa"/>
            <w:vAlign w:val="top"/>
          </w:tcPr>
          <w:p w14:paraId="60ECB9FD">
            <w:pPr>
              <w:pStyle w:val="17"/>
              <w:spacing w:before="75" w:line="219" w:lineRule="auto"/>
              <w:ind w:left="234"/>
              <w:rPr>
                <w:sz w:val="18"/>
                <w:szCs w:val="18"/>
              </w:rPr>
            </w:pPr>
            <w:r>
              <w:rPr>
                <w:spacing w:val="-3"/>
                <w:sz w:val="18"/>
                <w:szCs w:val="18"/>
              </w:rPr>
              <w:t>43</w:t>
            </w:r>
          </w:p>
        </w:tc>
        <w:tc>
          <w:tcPr>
            <w:tcW w:w="1033" w:type="dxa"/>
            <w:tcBorders>
              <w:top w:val="single" w:color="808080" w:sz="6" w:space="0"/>
              <w:bottom w:val="single" w:color="808080" w:sz="6" w:space="0"/>
              <w:right w:val="single" w:color="808080" w:sz="6" w:space="0"/>
            </w:tcBorders>
            <w:vAlign w:val="top"/>
          </w:tcPr>
          <w:p w14:paraId="33B74150">
            <w:pPr>
              <w:pStyle w:val="17"/>
              <w:spacing w:before="75" w:line="219"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6031AFC6">
            <w:pPr>
              <w:pStyle w:val="17"/>
              <w:spacing w:before="75" w:line="219"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3A4FE7C9">
            <w:pPr>
              <w:pStyle w:val="17"/>
              <w:spacing w:before="75" w:line="219"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9965988">
            <w:pPr>
              <w:pStyle w:val="17"/>
              <w:spacing w:before="75" w:line="219" w:lineRule="auto"/>
              <w:ind w:right="17"/>
              <w:jc w:val="right"/>
              <w:rPr>
                <w:sz w:val="18"/>
                <w:szCs w:val="18"/>
              </w:rPr>
            </w:pPr>
            <w:r>
              <w:rPr>
                <w:spacing w:val="-2"/>
                <w:sz w:val="18"/>
                <w:szCs w:val="18"/>
              </w:rPr>
              <w:t>0.00</w:t>
            </w:r>
          </w:p>
        </w:tc>
      </w:tr>
      <w:tr w14:paraId="0CF501D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1C4BDEF6">
            <w:pPr>
              <w:rPr>
                <w:rFonts w:ascii="Arial"/>
                <w:sz w:val="21"/>
              </w:rPr>
            </w:pPr>
          </w:p>
        </w:tc>
        <w:tc>
          <w:tcPr>
            <w:tcW w:w="630" w:type="dxa"/>
            <w:vAlign w:val="top"/>
          </w:tcPr>
          <w:p w14:paraId="0A5C25CB">
            <w:pPr>
              <w:pStyle w:val="17"/>
              <w:spacing w:before="75" w:line="219" w:lineRule="auto"/>
              <w:ind w:left="240"/>
              <w:rPr>
                <w:sz w:val="18"/>
                <w:szCs w:val="18"/>
              </w:rPr>
            </w:pPr>
            <w:r>
              <w:rPr>
                <w:spacing w:val="-10"/>
                <w:sz w:val="18"/>
                <w:szCs w:val="18"/>
              </w:rPr>
              <w:t>12</w:t>
            </w:r>
          </w:p>
        </w:tc>
        <w:tc>
          <w:tcPr>
            <w:tcW w:w="1453" w:type="dxa"/>
            <w:tcBorders>
              <w:top w:val="single" w:color="808080" w:sz="6" w:space="0"/>
              <w:bottom w:val="single" w:color="808080" w:sz="6" w:space="0"/>
            </w:tcBorders>
            <w:vAlign w:val="top"/>
          </w:tcPr>
          <w:p w14:paraId="48C016F1">
            <w:pPr>
              <w:rPr>
                <w:rFonts w:ascii="Arial"/>
                <w:sz w:val="21"/>
              </w:rPr>
            </w:pPr>
          </w:p>
        </w:tc>
        <w:tc>
          <w:tcPr>
            <w:tcW w:w="3148" w:type="dxa"/>
            <w:vAlign w:val="top"/>
          </w:tcPr>
          <w:p w14:paraId="5BB48C80">
            <w:pPr>
              <w:pStyle w:val="17"/>
              <w:spacing w:before="75" w:line="219" w:lineRule="auto"/>
              <w:ind w:left="36"/>
              <w:rPr>
                <w:sz w:val="18"/>
                <w:szCs w:val="18"/>
              </w:rPr>
            </w:pPr>
            <w:r>
              <w:rPr>
                <w:spacing w:val="-1"/>
                <w:sz w:val="18"/>
                <w:szCs w:val="18"/>
              </w:rPr>
              <w:t>十二、农林水支出</w:t>
            </w:r>
          </w:p>
        </w:tc>
        <w:tc>
          <w:tcPr>
            <w:tcW w:w="630" w:type="dxa"/>
            <w:vAlign w:val="top"/>
          </w:tcPr>
          <w:p w14:paraId="3A7CC97E">
            <w:pPr>
              <w:pStyle w:val="17"/>
              <w:spacing w:before="75" w:line="219" w:lineRule="auto"/>
              <w:ind w:left="234"/>
              <w:rPr>
                <w:sz w:val="18"/>
                <w:szCs w:val="18"/>
              </w:rPr>
            </w:pPr>
            <w:r>
              <w:rPr>
                <w:spacing w:val="-3"/>
                <w:sz w:val="18"/>
                <w:szCs w:val="18"/>
              </w:rPr>
              <w:t>44</w:t>
            </w:r>
          </w:p>
        </w:tc>
        <w:tc>
          <w:tcPr>
            <w:tcW w:w="1033" w:type="dxa"/>
            <w:tcBorders>
              <w:top w:val="single" w:color="808080" w:sz="6" w:space="0"/>
              <w:bottom w:val="single" w:color="808080" w:sz="6" w:space="0"/>
              <w:right w:val="single" w:color="808080" w:sz="6" w:space="0"/>
            </w:tcBorders>
            <w:vAlign w:val="top"/>
          </w:tcPr>
          <w:p w14:paraId="023B87F0">
            <w:pPr>
              <w:pStyle w:val="17"/>
              <w:spacing w:before="75" w:line="219"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7CC04E20">
            <w:pPr>
              <w:pStyle w:val="17"/>
              <w:spacing w:before="75" w:line="219"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59752B72">
            <w:pPr>
              <w:pStyle w:val="17"/>
              <w:spacing w:before="75" w:line="219"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63090812">
            <w:pPr>
              <w:pStyle w:val="17"/>
              <w:spacing w:before="75" w:line="219" w:lineRule="auto"/>
              <w:ind w:right="17"/>
              <w:jc w:val="right"/>
              <w:rPr>
                <w:sz w:val="18"/>
                <w:szCs w:val="18"/>
              </w:rPr>
            </w:pPr>
            <w:r>
              <w:rPr>
                <w:spacing w:val="-2"/>
                <w:sz w:val="18"/>
                <w:szCs w:val="18"/>
              </w:rPr>
              <w:t>0.00</w:t>
            </w:r>
          </w:p>
        </w:tc>
      </w:tr>
      <w:tr w14:paraId="7F6ECE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253C8D81">
            <w:pPr>
              <w:rPr>
                <w:rFonts w:ascii="Arial"/>
                <w:sz w:val="21"/>
              </w:rPr>
            </w:pPr>
          </w:p>
        </w:tc>
        <w:tc>
          <w:tcPr>
            <w:tcW w:w="630" w:type="dxa"/>
            <w:vAlign w:val="top"/>
          </w:tcPr>
          <w:p w14:paraId="7124CE41">
            <w:pPr>
              <w:pStyle w:val="17"/>
              <w:spacing w:before="75" w:line="219" w:lineRule="auto"/>
              <w:ind w:left="240"/>
              <w:rPr>
                <w:sz w:val="18"/>
                <w:szCs w:val="18"/>
              </w:rPr>
            </w:pPr>
            <w:r>
              <w:rPr>
                <w:spacing w:val="-10"/>
                <w:sz w:val="18"/>
                <w:szCs w:val="18"/>
              </w:rPr>
              <w:t>13</w:t>
            </w:r>
          </w:p>
        </w:tc>
        <w:tc>
          <w:tcPr>
            <w:tcW w:w="1453" w:type="dxa"/>
            <w:tcBorders>
              <w:top w:val="single" w:color="808080" w:sz="6" w:space="0"/>
              <w:bottom w:val="single" w:color="808080" w:sz="6" w:space="0"/>
            </w:tcBorders>
            <w:vAlign w:val="top"/>
          </w:tcPr>
          <w:p w14:paraId="471E3894">
            <w:pPr>
              <w:rPr>
                <w:rFonts w:ascii="Arial"/>
                <w:sz w:val="21"/>
              </w:rPr>
            </w:pPr>
          </w:p>
        </w:tc>
        <w:tc>
          <w:tcPr>
            <w:tcW w:w="3148" w:type="dxa"/>
            <w:vAlign w:val="top"/>
          </w:tcPr>
          <w:p w14:paraId="798A779B">
            <w:pPr>
              <w:pStyle w:val="17"/>
              <w:spacing w:before="75" w:line="219" w:lineRule="auto"/>
              <w:ind w:left="36"/>
              <w:rPr>
                <w:sz w:val="18"/>
                <w:szCs w:val="18"/>
              </w:rPr>
            </w:pPr>
            <w:r>
              <w:rPr>
                <w:spacing w:val="-1"/>
                <w:sz w:val="18"/>
                <w:szCs w:val="18"/>
              </w:rPr>
              <w:t>十三、交通运输支出</w:t>
            </w:r>
          </w:p>
        </w:tc>
        <w:tc>
          <w:tcPr>
            <w:tcW w:w="630" w:type="dxa"/>
            <w:vAlign w:val="top"/>
          </w:tcPr>
          <w:p w14:paraId="1C064BAD">
            <w:pPr>
              <w:pStyle w:val="17"/>
              <w:spacing w:before="75" w:line="219" w:lineRule="auto"/>
              <w:ind w:left="234"/>
              <w:rPr>
                <w:sz w:val="18"/>
                <w:szCs w:val="18"/>
              </w:rPr>
            </w:pPr>
            <w:r>
              <w:rPr>
                <w:spacing w:val="-3"/>
                <w:sz w:val="18"/>
                <w:szCs w:val="18"/>
              </w:rPr>
              <w:t>45</w:t>
            </w:r>
          </w:p>
        </w:tc>
        <w:tc>
          <w:tcPr>
            <w:tcW w:w="1033" w:type="dxa"/>
            <w:tcBorders>
              <w:top w:val="single" w:color="808080" w:sz="6" w:space="0"/>
              <w:bottom w:val="single" w:color="808080" w:sz="6" w:space="0"/>
              <w:right w:val="single" w:color="808080" w:sz="6" w:space="0"/>
            </w:tcBorders>
            <w:vAlign w:val="top"/>
          </w:tcPr>
          <w:p w14:paraId="212EEFEC">
            <w:pPr>
              <w:pStyle w:val="17"/>
              <w:spacing w:before="75" w:line="219"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032A43D8">
            <w:pPr>
              <w:pStyle w:val="17"/>
              <w:spacing w:before="75" w:line="219"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7F6F5555">
            <w:pPr>
              <w:pStyle w:val="17"/>
              <w:spacing w:before="75" w:line="219"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F4920AF">
            <w:pPr>
              <w:pStyle w:val="17"/>
              <w:spacing w:before="75" w:line="219" w:lineRule="auto"/>
              <w:ind w:right="17"/>
              <w:jc w:val="right"/>
              <w:rPr>
                <w:sz w:val="18"/>
                <w:szCs w:val="18"/>
              </w:rPr>
            </w:pPr>
            <w:r>
              <w:rPr>
                <w:spacing w:val="-2"/>
                <w:sz w:val="18"/>
                <w:szCs w:val="18"/>
              </w:rPr>
              <w:t>0.00</w:t>
            </w:r>
          </w:p>
        </w:tc>
      </w:tr>
      <w:tr w14:paraId="1E9E43C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561DAE8B">
            <w:pPr>
              <w:rPr>
                <w:rFonts w:ascii="Arial"/>
                <w:sz w:val="21"/>
              </w:rPr>
            </w:pPr>
          </w:p>
        </w:tc>
        <w:tc>
          <w:tcPr>
            <w:tcW w:w="630" w:type="dxa"/>
            <w:vAlign w:val="top"/>
          </w:tcPr>
          <w:p w14:paraId="17E141C0">
            <w:pPr>
              <w:pStyle w:val="17"/>
              <w:spacing w:before="76" w:line="218" w:lineRule="auto"/>
              <w:ind w:left="240"/>
              <w:rPr>
                <w:sz w:val="18"/>
                <w:szCs w:val="18"/>
              </w:rPr>
            </w:pPr>
            <w:r>
              <w:rPr>
                <w:spacing w:val="-10"/>
                <w:sz w:val="18"/>
                <w:szCs w:val="18"/>
              </w:rPr>
              <w:t>14</w:t>
            </w:r>
          </w:p>
        </w:tc>
        <w:tc>
          <w:tcPr>
            <w:tcW w:w="1453" w:type="dxa"/>
            <w:tcBorders>
              <w:top w:val="single" w:color="808080" w:sz="6" w:space="0"/>
              <w:bottom w:val="single" w:color="808080" w:sz="6" w:space="0"/>
            </w:tcBorders>
            <w:vAlign w:val="top"/>
          </w:tcPr>
          <w:p w14:paraId="7CF24BC1">
            <w:pPr>
              <w:rPr>
                <w:rFonts w:ascii="Arial"/>
                <w:sz w:val="21"/>
              </w:rPr>
            </w:pPr>
          </w:p>
        </w:tc>
        <w:tc>
          <w:tcPr>
            <w:tcW w:w="3148" w:type="dxa"/>
            <w:vAlign w:val="top"/>
          </w:tcPr>
          <w:p w14:paraId="265374F3">
            <w:pPr>
              <w:pStyle w:val="17"/>
              <w:spacing w:before="76" w:line="218" w:lineRule="auto"/>
              <w:ind w:left="36"/>
              <w:rPr>
                <w:sz w:val="18"/>
                <w:szCs w:val="18"/>
              </w:rPr>
            </w:pPr>
            <w:r>
              <w:rPr>
                <w:spacing w:val="-1"/>
                <w:sz w:val="18"/>
                <w:szCs w:val="18"/>
              </w:rPr>
              <w:t>十四、资源勘探工业信息等支出</w:t>
            </w:r>
          </w:p>
        </w:tc>
        <w:tc>
          <w:tcPr>
            <w:tcW w:w="630" w:type="dxa"/>
            <w:vAlign w:val="top"/>
          </w:tcPr>
          <w:p w14:paraId="2EAB8344">
            <w:pPr>
              <w:pStyle w:val="17"/>
              <w:spacing w:before="76" w:line="218" w:lineRule="auto"/>
              <w:ind w:left="234"/>
              <w:rPr>
                <w:sz w:val="18"/>
                <w:szCs w:val="18"/>
              </w:rPr>
            </w:pPr>
            <w:r>
              <w:rPr>
                <w:spacing w:val="-3"/>
                <w:sz w:val="18"/>
                <w:szCs w:val="18"/>
              </w:rPr>
              <w:t>46</w:t>
            </w:r>
          </w:p>
        </w:tc>
        <w:tc>
          <w:tcPr>
            <w:tcW w:w="1033" w:type="dxa"/>
            <w:tcBorders>
              <w:top w:val="single" w:color="808080" w:sz="6" w:space="0"/>
              <w:bottom w:val="single" w:color="808080" w:sz="6" w:space="0"/>
              <w:right w:val="single" w:color="808080" w:sz="6" w:space="0"/>
            </w:tcBorders>
            <w:vAlign w:val="top"/>
          </w:tcPr>
          <w:p w14:paraId="7F55A820">
            <w:pPr>
              <w:pStyle w:val="17"/>
              <w:spacing w:before="77" w:line="216" w:lineRule="auto"/>
              <w:ind w:right="13"/>
              <w:jc w:val="right"/>
              <w:rPr>
                <w:sz w:val="18"/>
                <w:szCs w:val="18"/>
              </w:rPr>
            </w:pPr>
            <w:r>
              <w:rPr>
                <w:spacing w:val="-1"/>
                <w:sz w:val="18"/>
                <w:szCs w:val="18"/>
              </w:rPr>
              <w:t>3,950.01</w:t>
            </w:r>
          </w:p>
        </w:tc>
        <w:tc>
          <w:tcPr>
            <w:tcW w:w="1350" w:type="dxa"/>
            <w:tcBorders>
              <w:top w:val="single" w:color="808080" w:sz="6" w:space="0"/>
              <w:left w:val="single" w:color="808080" w:sz="6" w:space="0"/>
              <w:bottom w:val="single" w:color="808080" w:sz="6" w:space="0"/>
              <w:right w:val="single" w:color="808080" w:sz="6" w:space="0"/>
            </w:tcBorders>
            <w:vAlign w:val="top"/>
          </w:tcPr>
          <w:p w14:paraId="341F1649">
            <w:pPr>
              <w:pStyle w:val="17"/>
              <w:spacing w:before="77" w:line="216" w:lineRule="auto"/>
              <w:ind w:right="11"/>
              <w:jc w:val="right"/>
              <w:rPr>
                <w:sz w:val="18"/>
                <w:szCs w:val="18"/>
              </w:rPr>
            </w:pPr>
            <w:r>
              <w:rPr>
                <w:spacing w:val="-1"/>
                <w:sz w:val="18"/>
                <w:szCs w:val="18"/>
              </w:rPr>
              <w:t>3,950.01</w:t>
            </w:r>
          </w:p>
        </w:tc>
        <w:tc>
          <w:tcPr>
            <w:tcW w:w="1604" w:type="dxa"/>
            <w:tcBorders>
              <w:top w:val="single" w:color="808080" w:sz="6" w:space="0"/>
              <w:left w:val="single" w:color="808080" w:sz="6" w:space="0"/>
              <w:bottom w:val="single" w:color="808080" w:sz="6" w:space="0"/>
              <w:right w:val="single" w:color="808080" w:sz="6" w:space="0"/>
            </w:tcBorders>
            <w:vAlign w:val="top"/>
          </w:tcPr>
          <w:p w14:paraId="284333AF">
            <w:pPr>
              <w:pStyle w:val="17"/>
              <w:spacing w:before="76" w:line="218"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1F102B39">
            <w:pPr>
              <w:pStyle w:val="17"/>
              <w:spacing w:before="76" w:line="218" w:lineRule="auto"/>
              <w:ind w:right="17"/>
              <w:jc w:val="right"/>
              <w:rPr>
                <w:sz w:val="18"/>
                <w:szCs w:val="18"/>
              </w:rPr>
            </w:pPr>
            <w:r>
              <w:rPr>
                <w:spacing w:val="-2"/>
                <w:sz w:val="18"/>
                <w:szCs w:val="18"/>
              </w:rPr>
              <w:t>0.00</w:t>
            </w:r>
          </w:p>
        </w:tc>
      </w:tr>
      <w:tr w14:paraId="7F16E3C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41555C38">
            <w:pPr>
              <w:rPr>
                <w:rFonts w:ascii="Arial"/>
                <w:sz w:val="21"/>
              </w:rPr>
            </w:pPr>
          </w:p>
        </w:tc>
        <w:tc>
          <w:tcPr>
            <w:tcW w:w="630" w:type="dxa"/>
            <w:vAlign w:val="top"/>
          </w:tcPr>
          <w:p w14:paraId="72F7EE39">
            <w:pPr>
              <w:pStyle w:val="17"/>
              <w:spacing w:before="76" w:line="218" w:lineRule="auto"/>
              <w:ind w:left="240"/>
              <w:rPr>
                <w:sz w:val="18"/>
                <w:szCs w:val="18"/>
              </w:rPr>
            </w:pPr>
            <w:r>
              <w:rPr>
                <w:spacing w:val="-10"/>
                <w:sz w:val="18"/>
                <w:szCs w:val="18"/>
              </w:rPr>
              <w:t>15</w:t>
            </w:r>
          </w:p>
        </w:tc>
        <w:tc>
          <w:tcPr>
            <w:tcW w:w="1453" w:type="dxa"/>
            <w:tcBorders>
              <w:top w:val="single" w:color="808080" w:sz="6" w:space="0"/>
              <w:bottom w:val="single" w:color="808080" w:sz="6" w:space="0"/>
            </w:tcBorders>
            <w:vAlign w:val="top"/>
          </w:tcPr>
          <w:p w14:paraId="41B503EB">
            <w:pPr>
              <w:rPr>
                <w:rFonts w:ascii="Arial"/>
                <w:sz w:val="21"/>
              </w:rPr>
            </w:pPr>
          </w:p>
        </w:tc>
        <w:tc>
          <w:tcPr>
            <w:tcW w:w="3148" w:type="dxa"/>
            <w:vAlign w:val="top"/>
          </w:tcPr>
          <w:p w14:paraId="0DE34E6E">
            <w:pPr>
              <w:pStyle w:val="17"/>
              <w:spacing w:before="76" w:line="218" w:lineRule="auto"/>
              <w:ind w:left="36"/>
              <w:rPr>
                <w:sz w:val="18"/>
                <w:szCs w:val="18"/>
              </w:rPr>
            </w:pPr>
            <w:r>
              <w:rPr>
                <w:spacing w:val="-1"/>
                <w:sz w:val="18"/>
                <w:szCs w:val="18"/>
              </w:rPr>
              <w:t>十五、商业服务业等支出</w:t>
            </w:r>
          </w:p>
        </w:tc>
        <w:tc>
          <w:tcPr>
            <w:tcW w:w="630" w:type="dxa"/>
            <w:vAlign w:val="top"/>
          </w:tcPr>
          <w:p w14:paraId="319AA265">
            <w:pPr>
              <w:pStyle w:val="17"/>
              <w:spacing w:before="76" w:line="218" w:lineRule="auto"/>
              <w:ind w:left="234"/>
              <w:rPr>
                <w:sz w:val="18"/>
                <w:szCs w:val="18"/>
              </w:rPr>
            </w:pPr>
            <w:r>
              <w:rPr>
                <w:spacing w:val="-3"/>
                <w:sz w:val="18"/>
                <w:szCs w:val="18"/>
              </w:rPr>
              <w:t>47</w:t>
            </w:r>
          </w:p>
        </w:tc>
        <w:tc>
          <w:tcPr>
            <w:tcW w:w="1033" w:type="dxa"/>
            <w:tcBorders>
              <w:top w:val="single" w:color="808080" w:sz="6" w:space="0"/>
              <w:bottom w:val="single" w:color="808080" w:sz="6" w:space="0"/>
              <w:right w:val="single" w:color="808080" w:sz="6" w:space="0"/>
            </w:tcBorders>
            <w:vAlign w:val="top"/>
          </w:tcPr>
          <w:p w14:paraId="72E25E7D">
            <w:pPr>
              <w:pStyle w:val="17"/>
              <w:spacing w:before="76" w:line="218"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14812026">
            <w:pPr>
              <w:pStyle w:val="17"/>
              <w:spacing w:before="76" w:line="218"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5E27ABC2">
            <w:pPr>
              <w:pStyle w:val="17"/>
              <w:spacing w:before="76" w:line="218"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2CFC75BC">
            <w:pPr>
              <w:pStyle w:val="17"/>
              <w:spacing w:before="76" w:line="218" w:lineRule="auto"/>
              <w:ind w:right="17"/>
              <w:jc w:val="right"/>
              <w:rPr>
                <w:sz w:val="18"/>
                <w:szCs w:val="18"/>
              </w:rPr>
            </w:pPr>
            <w:r>
              <w:rPr>
                <w:spacing w:val="-2"/>
                <w:sz w:val="18"/>
                <w:szCs w:val="18"/>
              </w:rPr>
              <w:t>0.00</w:t>
            </w:r>
          </w:p>
        </w:tc>
      </w:tr>
      <w:tr w14:paraId="2FDE754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2E90832A">
            <w:pPr>
              <w:rPr>
                <w:rFonts w:ascii="Arial"/>
                <w:sz w:val="21"/>
              </w:rPr>
            </w:pPr>
          </w:p>
        </w:tc>
        <w:tc>
          <w:tcPr>
            <w:tcW w:w="630" w:type="dxa"/>
            <w:vAlign w:val="top"/>
          </w:tcPr>
          <w:p w14:paraId="04C0B1AF">
            <w:pPr>
              <w:pStyle w:val="17"/>
              <w:spacing w:before="77" w:line="217" w:lineRule="auto"/>
              <w:ind w:left="240"/>
              <w:rPr>
                <w:sz w:val="18"/>
                <w:szCs w:val="18"/>
              </w:rPr>
            </w:pPr>
            <w:r>
              <w:rPr>
                <w:spacing w:val="-10"/>
                <w:sz w:val="18"/>
                <w:szCs w:val="18"/>
              </w:rPr>
              <w:t>16</w:t>
            </w:r>
          </w:p>
        </w:tc>
        <w:tc>
          <w:tcPr>
            <w:tcW w:w="1453" w:type="dxa"/>
            <w:tcBorders>
              <w:top w:val="single" w:color="808080" w:sz="6" w:space="0"/>
              <w:bottom w:val="single" w:color="808080" w:sz="6" w:space="0"/>
            </w:tcBorders>
            <w:vAlign w:val="top"/>
          </w:tcPr>
          <w:p w14:paraId="4787D0A8">
            <w:pPr>
              <w:rPr>
                <w:rFonts w:ascii="Arial"/>
                <w:sz w:val="21"/>
              </w:rPr>
            </w:pPr>
          </w:p>
        </w:tc>
        <w:tc>
          <w:tcPr>
            <w:tcW w:w="3148" w:type="dxa"/>
            <w:vAlign w:val="top"/>
          </w:tcPr>
          <w:p w14:paraId="12AA3F59">
            <w:pPr>
              <w:pStyle w:val="17"/>
              <w:spacing w:before="77" w:line="217" w:lineRule="auto"/>
              <w:ind w:left="36"/>
              <w:rPr>
                <w:sz w:val="18"/>
                <w:szCs w:val="18"/>
              </w:rPr>
            </w:pPr>
            <w:r>
              <w:rPr>
                <w:spacing w:val="-2"/>
                <w:sz w:val="18"/>
                <w:szCs w:val="18"/>
              </w:rPr>
              <w:t>十六、金融支出</w:t>
            </w:r>
          </w:p>
        </w:tc>
        <w:tc>
          <w:tcPr>
            <w:tcW w:w="630" w:type="dxa"/>
            <w:vAlign w:val="top"/>
          </w:tcPr>
          <w:p w14:paraId="436C039A">
            <w:pPr>
              <w:pStyle w:val="17"/>
              <w:spacing w:before="77" w:line="217" w:lineRule="auto"/>
              <w:ind w:left="234"/>
              <w:rPr>
                <w:sz w:val="18"/>
                <w:szCs w:val="18"/>
              </w:rPr>
            </w:pPr>
            <w:r>
              <w:rPr>
                <w:spacing w:val="-3"/>
                <w:sz w:val="18"/>
                <w:szCs w:val="18"/>
              </w:rPr>
              <w:t>48</w:t>
            </w:r>
          </w:p>
        </w:tc>
        <w:tc>
          <w:tcPr>
            <w:tcW w:w="1033" w:type="dxa"/>
            <w:tcBorders>
              <w:top w:val="single" w:color="808080" w:sz="6" w:space="0"/>
              <w:bottom w:val="single" w:color="808080" w:sz="6" w:space="0"/>
              <w:right w:val="single" w:color="808080" w:sz="6" w:space="0"/>
            </w:tcBorders>
            <w:vAlign w:val="top"/>
          </w:tcPr>
          <w:p w14:paraId="34676DAF">
            <w:pPr>
              <w:pStyle w:val="17"/>
              <w:spacing w:before="77" w:line="217"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0071B579">
            <w:pPr>
              <w:pStyle w:val="17"/>
              <w:spacing w:before="77" w:line="217"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7034AC48">
            <w:pPr>
              <w:pStyle w:val="17"/>
              <w:spacing w:before="77" w:line="217"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358BE1F7">
            <w:pPr>
              <w:pStyle w:val="17"/>
              <w:spacing w:before="77" w:line="217" w:lineRule="auto"/>
              <w:ind w:right="17"/>
              <w:jc w:val="right"/>
              <w:rPr>
                <w:sz w:val="18"/>
                <w:szCs w:val="18"/>
              </w:rPr>
            </w:pPr>
            <w:r>
              <w:rPr>
                <w:spacing w:val="-2"/>
                <w:sz w:val="18"/>
                <w:szCs w:val="18"/>
              </w:rPr>
              <w:t>0.00</w:t>
            </w:r>
          </w:p>
        </w:tc>
      </w:tr>
      <w:tr w14:paraId="512A6E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49CF9ED6">
            <w:pPr>
              <w:rPr>
                <w:rFonts w:ascii="Arial"/>
                <w:sz w:val="21"/>
              </w:rPr>
            </w:pPr>
          </w:p>
        </w:tc>
        <w:tc>
          <w:tcPr>
            <w:tcW w:w="630" w:type="dxa"/>
            <w:vAlign w:val="top"/>
          </w:tcPr>
          <w:p w14:paraId="32828D6E">
            <w:pPr>
              <w:pStyle w:val="17"/>
              <w:spacing w:before="77" w:line="217" w:lineRule="auto"/>
              <w:ind w:left="240"/>
              <w:rPr>
                <w:sz w:val="18"/>
                <w:szCs w:val="18"/>
              </w:rPr>
            </w:pPr>
            <w:r>
              <w:rPr>
                <w:spacing w:val="-10"/>
                <w:sz w:val="18"/>
                <w:szCs w:val="18"/>
              </w:rPr>
              <w:t>17</w:t>
            </w:r>
          </w:p>
        </w:tc>
        <w:tc>
          <w:tcPr>
            <w:tcW w:w="1453" w:type="dxa"/>
            <w:tcBorders>
              <w:top w:val="single" w:color="808080" w:sz="6" w:space="0"/>
              <w:bottom w:val="single" w:color="808080" w:sz="6" w:space="0"/>
            </w:tcBorders>
            <w:vAlign w:val="top"/>
          </w:tcPr>
          <w:p w14:paraId="184DEF51">
            <w:pPr>
              <w:rPr>
                <w:rFonts w:ascii="Arial"/>
                <w:sz w:val="21"/>
              </w:rPr>
            </w:pPr>
          </w:p>
        </w:tc>
        <w:tc>
          <w:tcPr>
            <w:tcW w:w="3148" w:type="dxa"/>
            <w:vAlign w:val="top"/>
          </w:tcPr>
          <w:p w14:paraId="6A618504">
            <w:pPr>
              <w:pStyle w:val="17"/>
              <w:spacing w:before="77" w:line="217" w:lineRule="auto"/>
              <w:ind w:left="36"/>
              <w:rPr>
                <w:sz w:val="18"/>
                <w:szCs w:val="18"/>
              </w:rPr>
            </w:pPr>
            <w:r>
              <w:rPr>
                <w:spacing w:val="-1"/>
                <w:sz w:val="18"/>
                <w:szCs w:val="18"/>
              </w:rPr>
              <w:t>十七、援助其他地区支出</w:t>
            </w:r>
          </w:p>
        </w:tc>
        <w:tc>
          <w:tcPr>
            <w:tcW w:w="630" w:type="dxa"/>
            <w:vAlign w:val="top"/>
          </w:tcPr>
          <w:p w14:paraId="5CC33E88">
            <w:pPr>
              <w:pStyle w:val="17"/>
              <w:spacing w:before="77" w:line="217" w:lineRule="auto"/>
              <w:ind w:left="234"/>
              <w:rPr>
                <w:sz w:val="18"/>
                <w:szCs w:val="18"/>
              </w:rPr>
            </w:pPr>
            <w:r>
              <w:rPr>
                <w:spacing w:val="-3"/>
                <w:sz w:val="18"/>
                <w:szCs w:val="18"/>
              </w:rPr>
              <w:t>49</w:t>
            </w:r>
          </w:p>
        </w:tc>
        <w:tc>
          <w:tcPr>
            <w:tcW w:w="1033" w:type="dxa"/>
            <w:tcBorders>
              <w:top w:val="single" w:color="808080" w:sz="6" w:space="0"/>
              <w:bottom w:val="single" w:color="808080" w:sz="6" w:space="0"/>
              <w:right w:val="single" w:color="808080" w:sz="6" w:space="0"/>
            </w:tcBorders>
            <w:vAlign w:val="top"/>
          </w:tcPr>
          <w:p w14:paraId="27175DA2">
            <w:pPr>
              <w:pStyle w:val="17"/>
              <w:spacing w:before="77" w:line="217"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56FA21EE">
            <w:pPr>
              <w:pStyle w:val="17"/>
              <w:spacing w:before="77" w:line="217"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3D4215EF">
            <w:pPr>
              <w:pStyle w:val="17"/>
              <w:spacing w:before="77" w:line="217"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6CEA4A1D">
            <w:pPr>
              <w:pStyle w:val="17"/>
              <w:spacing w:before="77" w:line="217" w:lineRule="auto"/>
              <w:ind w:right="17"/>
              <w:jc w:val="right"/>
              <w:rPr>
                <w:sz w:val="18"/>
                <w:szCs w:val="18"/>
              </w:rPr>
            </w:pPr>
            <w:r>
              <w:rPr>
                <w:spacing w:val="-2"/>
                <w:sz w:val="18"/>
                <w:szCs w:val="18"/>
              </w:rPr>
              <w:t>0.00</w:t>
            </w:r>
          </w:p>
        </w:tc>
      </w:tr>
      <w:tr w14:paraId="6551CA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70AD0003">
            <w:pPr>
              <w:rPr>
                <w:rFonts w:ascii="Arial"/>
                <w:sz w:val="21"/>
              </w:rPr>
            </w:pPr>
          </w:p>
        </w:tc>
        <w:tc>
          <w:tcPr>
            <w:tcW w:w="630" w:type="dxa"/>
            <w:vAlign w:val="top"/>
          </w:tcPr>
          <w:p w14:paraId="35A391C1">
            <w:pPr>
              <w:pStyle w:val="17"/>
              <w:spacing w:before="77" w:line="217" w:lineRule="auto"/>
              <w:ind w:left="240"/>
              <w:rPr>
                <w:sz w:val="18"/>
                <w:szCs w:val="18"/>
              </w:rPr>
            </w:pPr>
            <w:r>
              <w:rPr>
                <w:spacing w:val="-10"/>
                <w:sz w:val="18"/>
                <w:szCs w:val="18"/>
              </w:rPr>
              <w:t>18</w:t>
            </w:r>
          </w:p>
        </w:tc>
        <w:tc>
          <w:tcPr>
            <w:tcW w:w="1453" w:type="dxa"/>
            <w:tcBorders>
              <w:top w:val="single" w:color="808080" w:sz="6" w:space="0"/>
              <w:bottom w:val="single" w:color="808080" w:sz="6" w:space="0"/>
            </w:tcBorders>
            <w:vAlign w:val="top"/>
          </w:tcPr>
          <w:p w14:paraId="34F32B61">
            <w:pPr>
              <w:rPr>
                <w:rFonts w:ascii="Arial"/>
                <w:sz w:val="21"/>
              </w:rPr>
            </w:pPr>
          </w:p>
        </w:tc>
        <w:tc>
          <w:tcPr>
            <w:tcW w:w="3148" w:type="dxa"/>
            <w:vAlign w:val="top"/>
          </w:tcPr>
          <w:p w14:paraId="46F79C08">
            <w:pPr>
              <w:pStyle w:val="17"/>
              <w:spacing w:before="77" w:line="217" w:lineRule="auto"/>
              <w:ind w:left="36"/>
              <w:rPr>
                <w:sz w:val="18"/>
                <w:szCs w:val="18"/>
              </w:rPr>
            </w:pPr>
            <w:r>
              <w:rPr>
                <w:spacing w:val="-4"/>
                <w:sz w:val="18"/>
                <w:szCs w:val="18"/>
              </w:rPr>
              <w:t>十八、</w:t>
            </w:r>
            <w:r>
              <w:rPr>
                <w:spacing w:val="-43"/>
                <w:sz w:val="18"/>
                <w:szCs w:val="18"/>
              </w:rPr>
              <w:t xml:space="preserve"> </w:t>
            </w:r>
            <w:r>
              <w:rPr>
                <w:spacing w:val="-4"/>
                <w:sz w:val="18"/>
                <w:szCs w:val="18"/>
              </w:rPr>
              <w:t>自然资源海洋气象等支出</w:t>
            </w:r>
          </w:p>
        </w:tc>
        <w:tc>
          <w:tcPr>
            <w:tcW w:w="630" w:type="dxa"/>
            <w:vAlign w:val="top"/>
          </w:tcPr>
          <w:p w14:paraId="44B1F840">
            <w:pPr>
              <w:pStyle w:val="17"/>
              <w:spacing w:before="77" w:line="217" w:lineRule="auto"/>
              <w:ind w:left="239"/>
              <w:rPr>
                <w:sz w:val="18"/>
                <w:szCs w:val="18"/>
              </w:rPr>
            </w:pPr>
            <w:r>
              <w:rPr>
                <w:spacing w:val="-5"/>
                <w:sz w:val="18"/>
                <w:szCs w:val="18"/>
              </w:rPr>
              <w:t>50</w:t>
            </w:r>
          </w:p>
        </w:tc>
        <w:tc>
          <w:tcPr>
            <w:tcW w:w="1033" w:type="dxa"/>
            <w:tcBorders>
              <w:top w:val="single" w:color="808080" w:sz="6" w:space="0"/>
              <w:bottom w:val="single" w:color="808080" w:sz="6" w:space="0"/>
              <w:right w:val="single" w:color="808080" w:sz="6" w:space="0"/>
            </w:tcBorders>
            <w:vAlign w:val="top"/>
          </w:tcPr>
          <w:p w14:paraId="30B9B31F">
            <w:pPr>
              <w:pStyle w:val="17"/>
              <w:spacing w:before="77" w:line="217"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19B0F23A">
            <w:pPr>
              <w:pStyle w:val="17"/>
              <w:spacing w:before="77" w:line="217"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386E442F">
            <w:pPr>
              <w:pStyle w:val="17"/>
              <w:spacing w:before="77" w:line="217"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58878E6">
            <w:pPr>
              <w:pStyle w:val="17"/>
              <w:spacing w:before="77" w:line="217" w:lineRule="auto"/>
              <w:ind w:right="17"/>
              <w:jc w:val="right"/>
              <w:rPr>
                <w:sz w:val="18"/>
                <w:szCs w:val="18"/>
              </w:rPr>
            </w:pPr>
            <w:r>
              <w:rPr>
                <w:spacing w:val="-2"/>
                <w:sz w:val="18"/>
                <w:szCs w:val="18"/>
              </w:rPr>
              <w:t>0.00</w:t>
            </w:r>
          </w:p>
        </w:tc>
      </w:tr>
      <w:tr w14:paraId="06AA19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2798" w:type="dxa"/>
            <w:vAlign w:val="top"/>
          </w:tcPr>
          <w:p w14:paraId="7E85C460">
            <w:pPr>
              <w:rPr>
                <w:rFonts w:ascii="Arial"/>
                <w:sz w:val="21"/>
              </w:rPr>
            </w:pPr>
          </w:p>
        </w:tc>
        <w:tc>
          <w:tcPr>
            <w:tcW w:w="630" w:type="dxa"/>
            <w:vAlign w:val="top"/>
          </w:tcPr>
          <w:p w14:paraId="3708BD54">
            <w:pPr>
              <w:pStyle w:val="17"/>
              <w:spacing w:before="78" w:line="225" w:lineRule="auto"/>
              <w:ind w:left="240"/>
              <w:rPr>
                <w:sz w:val="18"/>
                <w:szCs w:val="18"/>
              </w:rPr>
            </w:pPr>
            <w:r>
              <w:rPr>
                <w:spacing w:val="-10"/>
                <w:sz w:val="18"/>
                <w:szCs w:val="18"/>
              </w:rPr>
              <w:t>19</w:t>
            </w:r>
          </w:p>
        </w:tc>
        <w:tc>
          <w:tcPr>
            <w:tcW w:w="1453" w:type="dxa"/>
            <w:tcBorders>
              <w:top w:val="single" w:color="808080" w:sz="6" w:space="0"/>
              <w:bottom w:val="single" w:color="808080" w:sz="6" w:space="0"/>
            </w:tcBorders>
            <w:vAlign w:val="top"/>
          </w:tcPr>
          <w:p w14:paraId="0D8401F5">
            <w:pPr>
              <w:rPr>
                <w:rFonts w:ascii="Arial"/>
                <w:sz w:val="21"/>
              </w:rPr>
            </w:pPr>
          </w:p>
        </w:tc>
        <w:tc>
          <w:tcPr>
            <w:tcW w:w="3148" w:type="dxa"/>
            <w:vAlign w:val="top"/>
          </w:tcPr>
          <w:p w14:paraId="29184523">
            <w:pPr>
              <w:pStyle w:val="17"/>
              <w:spacing w:before="78" w:line="219" w:lineRule="auto"/>
              <w:ind w:left="36"/>
              <w:rPr>
                <w:sz w:val="18"/>
                <w:szCs w:val="18"/>
              </w:rPr>
            </w:pPr>
            <w:r>
              <w:rPr>
                <w:spacing w:val="-1"/>
                <w:sz w:val="18"/>
                <w:szCs w:val="18"/>
              </w:rPr>
              <w:t>十九、住房保障支出</w:t>
            </w:r>
          </w:p>
        </w:tc>
        <w:tc>
          <w:tcPr>
            <w:tcW w:w="630" w:type="dxa"/>
            <w:vAlign w:val="top"/>
          </w:tcPr>
          <w:p w14:paraId="2EA439B0">
            <w:pPr>
              <w:pStyle w:val="17"/>
              <w:spacing w:before="78" w:line="225" w:lineRule="auto"/>
              <w:ind w:left="239"/>
              <w:rPr>
                <w:sz w:val="18"/>
                <w:szCs w:val="18"/>
              </w:rPr>
            </w:pPr>
            <w:r>
              <w:rPr>
                <w:spacing w:val="-5"/>
                <w:sz w:val="18"/>
                <w:szCs w:val="18"/>
              </w:rPr>
              <w:t>51</w:t>
            </w:r>
          </w:p>
        </w:tc>
        <w:tc>
          <w:tcPr>
            <w:tcW w:w="1033" w:type="dxa"/>
            <w:tcBorders>
              <w:top w:val="single" w:color="808080" w:sz="6" w:space="0"/>
              <w:bottom w:val="single" w:color="808080" w:sz="6" w:space="0"/>
              <w:right w:val="single" w:color="808080" w:sz="6" w:space="0"/>
            </w:tcBorders>
            <w:vAlign w:val="top"/>
          </w:tcPr>
          <w:p w14:paraId="16C50E19">
            <w:pPr>
              <w:pStyle w:val="17"/>
              <w:spacing w:before="78" w:line="225" w:lineRule="auto"/>
              <w:ind w:right="12"/>
              <w:jc w:val="right"/>
              <w:rPr>
                <w:sz w:val="18"/>
                <w:szCs w:val="18"/>
              </w:rPr>
            </w:pPr>
            <w:r>
              <w:rPr>
                <w:spacing w:val="-2"/>
                <w:sz w:val="18"/>
                <w:szCs w:val="18"/>
              </w:rPr>
              <w:t>23.89</w:t>
            </w:r>
          </w:p>
        </w:tc>
        <w:tc>
          <w:tcPr>
            <w:tcW w:w="1350" w:type="dxa"/>
            <w:tcBorders>
              <w:top w:val="single" w:color="808080" w:sz="6" w:space="0"/>
              <w:left w:val="single" w:color="808080" w:sz="6" w:space="0"/>
              <w:bottom w:val="single" w:color="808080" w:sz="6" w:space="0"/>
              <w:right w:val="single" w:color="808080" w:sz="6" w:space="0"/>
            </w:tcBorders>
            <w:vAlign w:val="top"/>
          </w:tcPr>
          <w:p w14:paraId="6C6D0B0A">
            <w:pPr>
              <w:pStyle w:val="17"/>
              <w:spacing w:before="78" w:line="225" w:lineRule="auto"/>
              <w:ind w:right="11"/>
              <w:jc w:val="right"/>
              <w:rPr>
                <w:sz w:val="18"/>
                <w:szCs w:val="18"/>
              </w:rPr>
            </w:pPr>
            <w:r>
              <w:rPr>
                <w:spacing w:val="-2"/>
                <w:sz w:val="18"/>
                <w:szCs w:val="18"/>
              </w:rPr>
              <w:t>23.89</w:t>
            </w:r>
          </w:p>
        </w:tc>
        <w:tc>
          <w:tcPr>
            <w:tcW w:w="1604" w:type="dxa"/>
            <w:tcBorders>
              <w:top w:val="single" w:color="808080" w:sz="6" w:space="0"/>
              <w:left w:val="single" w:color="808080" w:sz="6" w:space="0"/>
              <w:bottom w:val="single" w:color="808080" w:sz="6" w:space="0"/>
              <w:right w:val="single" w:color="808080" w:sz="6" w:space="0"/>
            </w:tcBorders>
            <w:vAlign w:val="top"/>
          </w:tcPr>
          <w:p w14:paraId="565AC785">
            <w:pPr>
              <w:pStyle w:val="17"/>
              <w:spacing w:before="78" w:line="225"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356E275D">
            <w:pPr>
              <w:pStyle w:val="17"/>
              <w:spacing w:before="78" w:line="225" w:lineRule="auto"/>
              <w:ind w:right="17"/>
              <w:jc w:val="right"/>
              <w:rPr>
                <w:sz w:val="18"/>
                <w:szCs w:val="18"/>
              </w:rPr>
            </w:pPr>
            <w:r>
              <w:rPr>
                <w:spacing w:val="-2"/>
                <w:sz w:val="18"/>
                <w:szCs w:val="18"/>
              </w:rPr>
              <w:t>0.00</w:t>
            </w:r>
          </w:p>
        </w:tc>
      </w:tr>
    </w:tbl>
    <w:p w14:paraId="188D33D8">
      <w:pPr>
        <w:rPr>
          <w:rFonts w:ascii="Arial"/>
          <w:sz w:val="21"/>
        </w:rPr>
      </w:pPr>
    </w:p>
    <w:p w14:paraId="2C11BA4D">
      <w:pPr>
        <w:rPr>
          <w:rFonts w:ascii="Arial" w:hAnsi="Arial" w:eastAsia="Arial" w:cs="Arial"/>
          <w:sz w:val="21"/>
          <w:szCs w:val="21"/>
        </w:rPr>
        <w:sectPr>
          <w:footerReference r:id="rId22" w:type="default"/>
          <w:pgSz w:w="16837" w:h="11905"/>
          <w:pgMar w:top="1011" w:right="1356" w:bottom="686" w:left="1070" w:header="0" w:footer="374" w:gutter="0"/>
          <w:pgNumType w:fmt="decimal"/>
          <w:cols w:space="720" w:num="1"/>
        </w:sectPr>
      </w:pPr>
    </w:p>
    <w:p w14:paraId="55B3D10A">
      <w:pPr>
        <w:spacing w:line="433" w:lineRule="auto"/>
        <w:rPr>
          <w:rFonts w:ascii="Arial"/>
          <w:sz w:val="21"/>
        </w:rPr>
      </w:pPr>
    </w:p>
    <w:p w14:paraId="45D74A41">
      <w:pPr>
        <w:spacing w:before="100" w:line="225" w:lineRule="auto"/>
        <w:ind w:left="5315"/>
        <w:rPr>
          <w:rFonts w:ascii="宋体" w:hAnsi="宋体" w:eastAsia="宋体" w:cs="宋体"/>
          <w:sz w:val="31"/>
          <w:szCs w:val="31"/>
        </w:rPr>
      </w:pPr>
      <w:r>
        <w:rPr>
          <w:rFonts w:ascii="宋体" w:hAnsi="宋体" w:eastAsia="宋体" w:cs="宋体"/>
          <w:spacing w:val="7"/>
          <w:sz w:val="31"/>
          <w:szCs w:val="31"/>
        </w:rPr>
        <w:t>财政拨款收入支出决算总表</w:t>
      </w:r>
    </w:p>
    <w:p w14:paraId="687DC25A">
      <w:pPr>
        <w:spacing w:before="63" w:line="228" w:lineRule="auto"/>
        <w:ind w:right="31"/>
        <w:jc w:val="right"/>
        <w:rPr>
          <w:rFonts w:ascii="宋体" w:hAnsi="宋体" w:eastAsia="宋体" w:cs="宋体"/>
          <w:sz w:val="19"/>
          <w:szCs w:val="19"/>
        </w:rPr>
      </w:pPr>
      <w:r>
        <w:rPr>
          <w:rFonts w:ascii="宋体" w:hAnsi="宋体" w:eastAsia="宋体" w:cs="宋体"/>
          <w:spacing w:val="7"/>
          <w:sz w:val="19"/>
          <w:szCs w:val="19"/>
        </w:rPr>
        <w:t>财决公开04表</w:t>
      </w:r>
    </w:p>
    <w:p w14:paraId="725EBF3A">
      <w:pPr>
        <w:spacing w:before="41" w:line="200" w:lineRule="auto"/>
        <w:ind w:left="59"/>
        <w:rPr>
          <w:rFonts w:ascii="宋体" w:hAnsi="宋体" w:eastAsia="宋体" w:cs="宋体"/>
          <w:sz w:val="19"/>
          <w:szCs w:val="19"/>
        </w:rPr>
      </w:pPr>
      <w:r>
        <w:rPr>
          <w:rFonts w:ascii="宋体" w:hAnsi="宋体" w:eastAsia="宋体" w:cs="宋体"/>
          <w:spacing w:val="5"/>
          <w:sz w:val="19"/>
          <w:szCs w:val="19"/>
        </w:rPr>
        <w:t xml:space="preserve">单位名称：四川省无线电监测站                                          </w:t>
      </w:r>
      <w:r>
        <w:rPr>
          <w:rFonts w:ascii="宋体" w:hAnsi="宋体" w:eastAsia="宋体" w:cs="宋体"/>
          <w:spacing w:val="5"/>
          <w:position w:val="-1"/>
          <w:sz w:val="19"/>
          <w:szCs w:val="19"/>
        </w:rPr>
        <w:t xml:space="preserve">2024年度                                                   </w:t>
      </w:r>
      <w:r>
        <w:rPr>
          <w:rFonts w:ascii="宋体" w:hAnsi="宋体" w:eastAsia="宋体" w:cs="宋体"/>
          <w:spacing w:val="5"/>
          <w:sz w:val="19"/>
          <w:szCs w:val="19"/>
        </w:rPr>
        <w:t>单位:万元</w:t>
      </w:r>
    </w:p>
    <w:tbl>
      <w:tblPr>
        <w:tblStyle w:val="16"/>
        <w:tblW w:w="1439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798"/>
        <w:gridCol w:w="630"/>
        <w:gridCol w:w="1453"/>
        <w:gridCol w:w="3148"/>
        <w:gridCol w:w="630"/>
        <w:gridCol w:w="1033"/>
        <w:gridCol w:w="1350"/>
        <w:gridCol w:w="1604"/>
        <w:gridCol w:w="1748"/>
      </w:tblGrid>
      <w:tr w14:paraId="616D60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881" w:type="dxa"/>
            <w:gridSpan w:val="3"/>
            <w:shd w:val="clear" w:color="auto" w:fill="C0C0C0"/>
            <w:vAlign w:val="top"/>
          </w:tcPr>
          <w:p w14:paraId="49B74911">
            <w:pPr>
              <w:pStyle w:val="17"/>
              <w:spacing w:before="63" w:line="211" w:lineRule="auto"/>
              <w:ind w:left="2237"/>
              <w:rPr>
                <w:sz w:val="22"/>
                <w:szCs w:val="22"/>
              </w:rPr>
            </w:pPr>
            <w:r>
              <w:rPr>
                <w:spacing w:val="-8"/>
                <w:sz w:val="22"/>
                <w:szCs w:val="22"/>
              </w:rPr>
              <w:t>收入</w:t>
            </w:r>
          </w:p>
        </w:tc>
        <w:tc>
          <w:tcPr>
            <w:tcW w:w="9513" w:type="dxa"/>
            <w:gridSpan w:val="6"/>
            <w:shd w:val="clear" w:color="auto" w:fill="C0C0C0"/>
            <w:vAlign w:val="top"/>
          </w:tcPr>
          <w:p w14:paraId="5BB4A261">
            <w:pPr>
              <w:pStyle w:val="17"/>
              <w:spacing w:before="63" w:line="211" w:lineRule="auto"/>
              <w:ind w:left="4543"/>
              <w:rPr>
                <w:sz w:val="22"/>
                <w:szCs w:val="22"/>
              </w:rPr>
            </w:pPr>
            <w:r>
              <w:rPr>
                <w:spacing w:val="-5"/>
                <w:sz w:val="22"/>
                <w:szCs w:val="22"/>
              </w:rPr>
              <w:t>支出</w:t>
            </w:r>
          </w:p>
        </w:tc>
      </w:tr>
      <w:tr w14:paraId="2BEA23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009" w:hRule="atLeast"/>
        </w:trPr>
        <w:tc>
          <w:tcPr>
            <w:tcW w:w="2798" w:type="dxa"/>
            <w:shd w:val="clear" w:color="auto" w:fill="C0C0C0"/>
            <w:vAlign w:val="top"/>
          </w:tcPr>
          <w:p w14:paraId="613A00F4">
            <w:pPr>
              <w:spacing w:line="331" w:lineRule="auto"/>
              <w:rPr>
                <w:rFonts w:ascii="Arial"/>
                <w:sz w:val="21"/>
              </w:rPr>
            </w:pPr>
          </w:p>
          <w:p w14:paraId="2F22F823">
            <w:pPr>
              <w:pStyle w:val="17"/>
              <w:spacing w:before="72" w:line="220" w:lineRule="auto"/>
              <w:ind w:left="1189"/>
              <w:rPr>
                <w:sz w:val="22"/>
                <w:szCs w:val="22"/>
              </w:rPr>
            </w:pPr>
            <w:r>
              <w:rPr>
                <w:spacing w:val="-6"/>
                <w:sz w:val="22"/>
                <w:szCs w:val="22"/>
              </w:rPr>
              <w:t>项目</w:t>
            </w:r>
          </w:p>
        </w:tc>
        <w:tc>
          <w:tcPr>
            <w:tcW w:w="630" w:type="dxa"/>
            <w:shd w:val="clear" w:color="auto" w:fill="C0C0C0"/>
            <w:vAlign w:val="top"/>
          </w:tcPr>
          <w:p w14:paraId="2D7ED573">
            <w:pPr>
              <w:spacing w:line="332" w:lineRule="auto"/>
              <w:rPr>
                <w:rFonts w:ascii="Arial"/>
                <w:sz w:val="21"/>
              </w:rPr>
            </w:pPr>
          </w:p>
          <w:p w14:paraId="2FD8338E">
            <w:pPr>
              <w:pStyle w:val="17"/>
              <w:spacing w:before="71" w:line="219" w:lineRule="auto"/>
              <w:ind w:left="102"/>
              <w:rPr>
                <w:sz w:val="22"/>
                <w:szCs w:val="22"/>
              </w:rPr>
            </w:pPr>
            <w:r>
              <w:rPr>
                <w:spacing w:val="-6"/>
                <w:sz w:val="22"/>
                <w:szCs w:val="22"/>
              </w:rPr>
              <w:t>行次</w:t>
            </w:r>
          </w:p>
        </w:tc>
        <w:tc>
          <w:tcPr>
            <w:tcW w:w="1453" w:type="dxa"/>
            <w:shd w:val="clear" w:color="auto" w:fill="C0C0C0"/>
            <w:vAlign w:val="top"/>
          </w:tcPr>
          <w:p w14:paraId="569AB510">
            <w:pPr>
              <w:spacing w:line="332" w:lineRule="auto"/>
              <w:rPr>
                <w:rFonts w:ascii="Arial"/>
                <w:sz w:val="21"/>
              </w:rPr>
            </w:pPr>
          </w:p>
          <w:p w14:paraId="5CE1A260">
            <w:pPr>
              <w:pStyle w:val="17"/>
              <w:spacing w:before="71" w:line="219" w:lineRule="auto"/>
              <w:ind w:left="512"/>
              <w:rPr>
                <w:sz w:val="22"/>
                <w:szCs w:val="22"/>
              </w:rPr>
            </w:pPr>
            <w:r>
              <w:rPr>
                <w:spacing w:val="-5"/>
                <w:sz w:val="22"/>
                <w:szCs w:val="22"/>
              </w:rPr>
              <w:t>金额</w:t>
            </w:r>
          </w:p>
        </w:tc>
        <w:tc>
          <w:tcPr>
            <w:tcW w:w="3148" w:type="dxa"/>
            <w:shd w:val="clear" w:color="auto" w:fill="C0C0C0"/>
            <w:vAlign w:val="top"/>
          </w:tcPr>
          <w:p w14:paraId="7A8A2DDC">
            <w:pPr>
              <w:spacing w:line="331" w:lineRule="auto"/>
              <w:rPr>
                <w:rFonts w:ascii="Arial"/>
                <w:sz w:val="21"/>
              </w:rPr>
            </w:pPr>
          </w:p>
          <w:p w14:paraId="5095DAA8">
            <w:pPr>
              <w:pStyle w:val="17"/>
              <w:spacing w:before="72" w:line="220" w:lineRule="auto"/>
              <w:ind w:left="1365"/>
              <w:rPr>
                <w:sz w:val="22"/>
                <w:szCs w:val="22"/>
              </w:rPr>
            </w:pPr>
            <w:r>
              <w:rPr>
                <w:spacing w:val="-6"/>
                <w:sz w:val="22"/>
                <w:szCs w:val="22"/>
              </w:rPr>
              <w:t>项目</w:t>
            </w:r>
          </w:p>
        </w:tc>
        <w:tc>
          <w:tcPr>
            <w:tcW w:w="630" w:type="dxa"/>
            <w:shd w:val="clear" w:color="auto" w:fill="C0C0C0"/>
            <w:vAlign w:val="top"/>
          </w:tcPr>
          <w:p w14:paraId="7CE676C2">
            <w:pPr>
              <w:spacing w:line="332" w:lineRule="auto"/>
              <w:rPr>
                <w:rFonts w:ascii="Arial"/>
                <w:sz w:val="21"/>
              </w:rPr>
            </w:pPr>
          </w:p>
          <w:p w14:paraId="65E53DA8">
            <w:pPr>
              <w:pStyle w:val="17"/>
              <w:spacing w:before="71" w:line="219" w:lineRule="auto"/>
              <w:ind w:left="108"/>
              <w:rPr>
                <w:sz w:val="22"/>
                <w:szCs w:val="22"/>
              </w:rPr>
            </w:pPr>
            <w:r>
              <w:rPr>
                <w:spacing w:val="-6"/>
                <w:sz w:val="22"/>
                <w:szCs w:val="22"/>
              </w:rPr>
              <w:t>行次</w:t>
            </w:r>
          </w:p>
        </w:tc>
        <w:tc>
          <w:tcPr>
            <w:tcW w:w="1033" w:type="dxa"/>
            <w:shd w:val="clear" w:color="auto" w:fill="C0C0C0"/>
            <w:vAlign w:val="top"/>
          </w:tcPr>
          <w:p w14:paraId="287ABA26">
            <w:pPr>
              <w:spacing w:line="331" w:lineRule="auto"/>
              <w:rPr>
                <w:rFonts w:ascii="Arial"/>
                <w:sz w:val="21"/>
              </w:rPr>
            </w:pPr>
          </w:p>
          <w:p w14:paraId="6F0E0C1D">
            <w:pPr>
              <w:pStyle w:val="17"/>
              <w:spacing w:before="71" w:line="221" w:lineRule="auto"/>
              <w:ind w:left="309"/>
              <w:rPr>
                <w:sz w:val="22"/>
                <w:szCs w:val="22"/>
              </w:rPr>
            </w:pPr>
            <w:r>
              <w:rPr>
                <w:spacing w:val="-5"/>
                <w:sz w:val="22"/>
                <w:szCs w:val="22"/>
              </w:rPr>
              <w:t>合计</w:t>
            </w:r>
          </w:p>
        </w:tc>
        <w:tc>
          <w:tcPr>
            <w:tcW w:w="1350" w:type="dxa"/>
            <w:shd w:val="clear" w:color="auto" w:fill="C0C0C0"/>
            <w:vAlign w:val="top"/>
          </w:tcPr>
          <w:p w14:paraId="43457B6B">
            <w:pPr>
              <w:pStyle w:val="17"/>
              <w:spacing w:before="269" w:line="228" w:lineRule="auto"/>
              <w:ind w:left="138" w:right="102" w:firstLine="1"/>
              <w:rPr>
                <w:sz w:val="22"/>
                <w:szCs w:val="22"/>
              </w:rPr>
            </w:pPr>
            <w:r>
              <w:rPr>
                <w:spacing w:val="-2"/>
                <w:sz w:val="22"/>
                <w:szCs w:val="22"/>
              </w:rPr>
              <w:t>一般公共预算财政拨款</w:t>
            </w:r>
          </w:p>
        </w:tc>
        <w:tc>
          <w:tcPr>
            <w:tcW w:w="1604" w:type="dxa"/>
            <w:shd w:val="clear" w:color="auto" w:fill="C0C0C0"/>
            <w:vAlign w:val="top"/>
          </w:tcPr>
          <w:p w14:paraId="76DA7CFF">
            <w:pPr>
              <w:pStyle w:val="17"/>
              <w:spacing w:before="269" w:line="228" w:lineRule="auto"/>
              <w:ind w:left="266" w:right="117" w:hanging="112"/>
              <w:rPr>
                <w:sz w:val="22"/>
                <w:szCs w:val="22"/>
              </w:rPr>
            </w:pPr>
            <w:r>
              <w:rPr>
                <w:spacing w:val="-1"/>
                <w:sz w:val="22"/>
                <w:szCs w:val="22"/>
              </w:rPr>
              <w:t>政府性基金预</w:t>
            </w:r>
            <w:r>
              <w:rPr>
                <w:spacing w:val="-2"/>
                <w:sz w:val="22"/>
                <w:szCs w:val="22"/>
              </w:rPr>
              <w:t>算财政拨款</w:t>
            </w:r>
          </w:p>
        </w:tc>
        <w:tc>
          <w:tcPr>
            <w:tcW w:w="1748" w:type="dxa"/>
            <w:shd w:val="clear" w:color="auto" w:fill="C0C0C0"/>
            <w:vAlign w:val="top"/>
          </w:tcPr>
          <w:p w14:paraId="25DAF277">
            <w:pPr>
              <w:pStyle w:val="17"/>
              <w:spacing w:before="269" w:line="228" w:lineRule="auto"/>
              <w:ind w:left="335" w:right="82" w:hanging="201"/>
              <w:rPr>
                <w:sz w:val="22"/>
                <w:szCs w:val="22"/>
              </w:rPr>
            </w:pPr>
            <w:r>
              <w:rPr>
                <w:spacing w:val="-4"/>
                <w:sz w:val="22"/>
                <w:szCs w:val="22"/>
              </w:rPr>
              <w:t>国有资本经营预</w:t>
            </w:r>
            <w:r>
              <w:rPr>
                <w:spacing w:val="-2"/>
                <w:sz w:val="22"/>
                <w:szCs w:val="22"/>
              </w:rPr>
              <w:t>算财政拨款</w:t>
            </w:r>
          </w:p>
        </w:tc>
      </w:tr>
      <w:tr w14:paraId="04D1D8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2798" w:type="dxa"/>
            <w:shd w:val="clear" w:color="auto" w:fill="C0C0C0"/>
            <w:vAlign w:val="top"/>
          </w:tcPr>
          <w:p w14:paraId="0D7923EC">
            <w:pPr>
              <w:pStyle w:val="17"/>
              <w:spacing w:before="60" w:line="205" w:lineRule="auto"/>
              <w:ind w:left="1186"/>
              <w:rPr>
                <w:sz w:val="22"/>
                <w:szCs w:val="22"/>
              </w:rPr>
            </w:pPr>
            <w:r>
              <w:rPr>
                <w:spacing w:val="-4"/>
                <w:sz w:val="22"/>
                <w:szCs w:val="22"/>
              </w:rPr>
              <w:t>栏次</w:t>
            </w:r>
          </w:p>
        </w:tc>
        <w:tc>
          <w:tcPr>
            <w:tcW w:w="630" w:type="dxa"/>
            <w:shd w:val="clear" w:color="auto" w:fill="C0C0C0"/>
            <w:vAlign w:val="top"/>
          </w:tcPr>
          <w:p w14:paraId="2C5F5863">
            <w:pPr>
              <w:rPr>
                <w:rFonts w:ascii="Arial"/>
                <w:sz w:val="21"/>
              </w:rPr>
            </w:pPr>
          </w:p>
        </w:tc>
        <w:tc>
          <w:tcPr>
            <w:tcW w:w="1453" w:type="dxa"/>
            <w:shd w:val="clear" w:color="auto" w:fill="C0C0C0"/>
            <w:vAlign w:val="top"/>
          </w:tcPr>
          <w:p w14:paraId="13BFAD92">
            <w:pPr>
              <w:pStyle w:val="17"/>
              <w:spacing w:before="60" w:line="205" w:lineRule="auto"/>
              <w:ind w:left="695"/>
              <w:rPr>
                <w:sz w:val="22"/>
                <w:szCs w:val="22"/>
              </w:rPr>
            </w:pPr>
            <w:r>
              <w:rPr>
                <w:sz w:val="22"/>
                <w:szCs w:val="22"/>
              </w:rPr>
              <w:t>1</w:t>
            </w:r>
          </w:p>
        </w:tc>
        <w:tc>
          <w:tcPr>
            <w:tcW w:w="3148" w:type="dxa"/>
            <w:shd w:val="clear" w:color="auto" w:fill="C0C0C0"/>
            <w:vAlign w:val="top"/>
          </w:tcPr>
          <w:p w14:paraId="42AA6B8A">
            <w:pPr>
              <w:pStyle w:val="17"/>
              <w:spacing w:before="60" w:line="205" w:lineRule="auto"/>
              <w:ind w:left="1362"/>
              <w:rPr>
                <w:sz w:val="22"/>
                <w:szCs w:val="22"/>
              </w:rPr>
            </w:pPr>
            <w:r>
              <w:rPr>
                <w:spacing w:val="-4"/>
                <w:sz w:val="22"/>
                <w:szCs w:val="22"/>
              </w:rPr>
              <w:t>栏次</w:t>
            </w:r>
          </w:p>
        </w:tc>
        <w:tc>
          <w:tcPr>
            <w:tcW w:w="630" w:type="dxa"/>
            <w:shd w:val="clear" w:color="auto" w:fill="C0C0C0"/>
            <w:vAlign w:val="top"/>
          </w:tcPr>
          <w:p w14:paraId="2EBD4EF9">
            <w:pPr>
              <w:rPr>
                <w:rFonts w:ascii="Arial"/>
                <w:sz w:val="21"/>
              </w:rPr>
            </w:pPr>
          </w:p>
        </w:tc>
        <w:tc>
          <w:tcPr>
            <w:tcW w:w="1033" w:type="dxa"/>
            <w:shd w:val="clear" w:color="auto" w:fill="C0C0C0"/>
            <w:vAlign w:val="top"/>
          </w:tcPr>
          <w:p w14:paraId="71186E82">
            <w:pPr>
              <w:pStyle w:val="17"/>
              <w:spacing w:before="60" w:line="205" w:lineRule="auto"/>
              <w:ind w:left="476"/>
              <w:rPr>
                <w:sz w:val="22"/>
                <w:szCs w:val="22"/>
              </w:rPr>
            </w:pPr>
            <w:r>
              <w:rPr>
                <w:sz w:val="22"/>
                <w:szCs w:val="22"/>
              </w:rPr>
              <w:t>2</w:t>
            </w:r>
          </w:p>
        </w:tc>
        <w:tc>
          <w:tcPr>
            <w:tcW w:w="1350" w:type="dxa"/>
            <w:shd w:val="clear" w:color="auto" w:fill="C0C0C0"/>
            <w:vAlign w:val="top"/>
          </w:tcPr>
          <w:p w14:paraId="40F64E7B">
            <w:pPr>
              <w:pStyle w:val="17"/>
              <w:spacing w:before="60" w:line="205" w:lineRule="auto"/>
              <w:ind w:left="637"/>
              <w:rPr>
                <w:sz w:val="22"/>
                <w:szCs w:val="22"/>
              </w:rPr>
            </w:pPr>
            <w:r>
              <w:rPr>
                <w:sz w:val="22"/>
                <w:szCs w:val="22"/>
              </w:rPr>
              <w:t>3</w:t>
            </w:r>
          </w:p>
        </w:tc>
        <w:tc>
          <w:tcPr>
            <w:tcW w:w="1604" w:type="dxa"/>
            <w:shd w:val="clear" w:color="auto" w:fill="C0C0C0"/>
            <w:vAlign w:val="top"/>
          </w:tcPr>
          <w:p w14:paraId="06DB6D79">
            <w:pPr>
              <w:pStyle w:val="17"/>
              <w:spacing w:before="60" w:line="205" w:lineRule="auto"/>
              <w:ind w:left="761"/>
              <w:rPr>
                <w:sz w:val="22"/>
                <w:szCs w:val="22"/>
              </w:rPr>
            </w:pPr>
            <w:r>
              <w:rPr>
                <w:sz w:val="22"/>
                <w:szCs w:val="22"/>
              </w:rPr>
              <w:t>4</w:t>
            </w:r>
          </w:p>
        </w:tc>
        <w:tc>
          <w:tcPr>
            <w:tcW w:w="1748" w:type="dxa"/>
            <w:shd w:val="clear" w:color="auto" w:fill="C0C0C0"/>
            <w:vAlign w:val="top"/>
          </w:tcPr>
          <w:p w14:paraId="599C3B7F">
            <w:pPr>
              <w:pStyle w:val="17"/>
              <w:spacing w:before="60" w:line="205" w:lineRule="auto"/>
              <w:ind w:left="835"/>
              <w:rPr>
                <w:sz w:val="22"/>
                <w:szCs w:val="22"/>
              </w:rPr>
            </w:pPr>
            <w:r>
              <w:rPr>
                <w:sz w:val="22"/>
                <w:szCs w:val="22"/>
              </w:rPr>
              <w:t>5</w:t>
            </w:r>
          </w:p>
        </w:tc>
      </w:tr>
      <w:tr w14:paraId="0BBCAF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1783BDF5">
            <w:pPr>
              <w:rPr>
                <w:rFonts w:ascii="Arial"/>
                <w:sz w:val="21"/>
              </w:rPr>
            </w:pPr>
          </w:p>
        </w:tc>
        <w:tc>
          <w:tcPr>
            <w:tcW w:w="630" w:type="dxa"/>
            <w:vAlign w:val="top"/>
          </w:tcPr>
          <w:p w14:paraId="5C59CE88">
            <w:pPr>
              <w:pStyle w:val="17"/>
              <w:spacing w:before="69" w:line="224" w:lineRule="auto"/>
              <w:ind w:left="229"/>
              <w:rPr>
                <w:sz w:val="18"/>
                <w:szCs w:val="18"/>
              </w:rPr>
            </w:pPr>
            <w:r>
              <w:rPr>
                <w:spacing w:val="-5"/>
                <w:sz w:val="18"/>
                <w:szCs w:val="18"/>
              </w:rPr>
              <w:t>20</w:t>
            </w:r>
          </w:p>
        </w:tc>
        <w:tc>
          <w:tcPr>
            <w:tcW w:w="1453" w:type="dxa"/>
            <w:tcBorders>
              <w:bottom w:val="single" w:color="808080" w:sz="6" w:space="0"/>
            </w:tcBorders>
            <w:vAlign w:val="top"/>
          </w:tcPr>
          <w:p w14:paraId="1762C15B">
            <w:pPr>
              <w:rPr>
                <w:rFonts w:ascii="Arial"/>
                <w:sz w:val="21"/>
              </w:rPr>
            </w:pPr>
          </w:p>
        </w:tc>
        <w:tc>
          <w:tcPr>
            <w:tcW w:w="3148" w:type="dxa"/>
            <w:vAlign w:val="top"/>
          </w:tcPr>
          <w:p w14:paraId="50E45277">
            <w:pPr>
              <w:pStyle w:val="17"/>
              <w:spacing w:before="69" w:line="219" w:lineRule="auto"/>
              <w:ind w:left="38"/>
              <w:rPr>
                <w:sz w:val="18"/>
                <w:szCs w:val="18"/>
              </w:rPr>
            </w:pPr>
            <w:r>
              <w:rPr>
                <w:spacing w:val="-1"/>
                <w:sz w:val="18"/>
                <w:szCs w:val="18"/>
              </w:rPr>
              <w:t>二十、粮油物资储备支出</w:t>
            </w:r>
          </w:p>
        </w:tc>
        <w:tc>
          <w:tcPr>
            <w:tcW w:w="630" w:type="dxa"/>
            <w:vAlign w:val="top"/>
          </w:tcPr>
          <w:p w14:paraId="1AB6BF33">
            <w:pPr>
              <w:pStyle w:val="17"/>
              <w:spacing w:before="69" w:line="224" w:lineRule="auto"/>
              <w:ind w:left="239"/>
              <w:rPr>
                <w:sz w:val="18"/>
                <w:szCs w:val="18"/>
              </w:rPr>
            </w:pPr>
            <w:r>
              <w:rPr>
                <w:spacing w:val="-5"/>
                <w:sz w:val="18"/>
                <w:szCs w:val="18"/>
              </w:rPr>
              <w:t>52</w:t>
            </w:r>
          </w:p>
        </w:tc>
        <w:tc>
          <w:tcPr>
            <w:tcW w:w="1033" w:type="dxa"/>
            <w:tcBorders>
              <w:top w:val="single" w:color="808080" w:sz="6" w:space="0"/>
              <w:bottom w:val="single" w:color="808080" w:sz="6" w:space="0"/>
              <w:right w:val="single" w:color="808080" w:sz="6" w:space="0"/>
            </w:tcBorders>
            <w:vAlign w:val="top"/>
          </w:tcPr>
          <w:p w14:paraId="401D5733">
            <w:pPr>
              <w:pStyle w:val="17"/>
              <w:spacing w:before="69" w:line="224"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09D3E586">
            <w:pPr>
              <w:pStyle w:val="17"/>
              <w:spacing w:before="69" w:line="224"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79C1E396">
            <w:pPr>
              <w:pStyle w:val="17"/>
              <w:spacing w:before="69" w:line="224"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4CCD88B1">
            <w:pPr>
              <w:pStyle w:val="17"/>
              <w:spacing w:before="69" w:line="224" w:lineRule="auto"/>
              <w:ind w:right="17"/>
              <w:jc w:val="right"/>
              <w:rPr>
                <w:sz w:val="18"/>
                <w:szCs w:val="18"/>
              </w:rPr>
            </w:pPr>
            <w:r>
              <w:rPr>
                <w:spacing w:val="-2"/>
                <w:sz w:val="18"/>
                <w:szCs w:val="18"/>
              </w:rPr>
              <w:t>0.00</w:t>
            </w:r>
          </w:p>
        </w:tc>
      </w:tr>
      <w:tr w14:paraId="20E85D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647C1F00">
            <w:pPr>
              <w:rPr>
                <w:rFonts w:ascii="Arial"/>
                <w:sz w:val="21"/>
              </w:rPr>
            </w:pPr>
          </w:p>
        </w:tc>
        <w:tc>
          <w:tcPr>
            <w:tcW w:w="630" w:type="dxa"/>
            <w:vAlign w:val="top"/>
          </w:tcPr>
          <w:p w14:paraId="7042F6B6">
            <w:pPr>
              <w:pStyle w:val="17"/>
              <w:spacing w:before="70" w:line="224" w:lineRule="auto"/>
              <w:ind w:left="229"/>
              <w:rPr>
                <w:sz w:val="18"/>
                <w:szCs w:val="18"/>
              </w:rPr>
            </w:pPr>
            <w:r>
              <w:rPr>
                <w:spacing w:val="-5"/>
                <w:sz w:val="18"/>
                <w:szCs w:val="18"/>
              </w:rPr>
              <w:t>21</w:t>
            </w:r>
          </w:p>
        </w:tc>
        <w:tc>
          <w:tcPr>
            <w:tcW w:w="1453" w:type="dxa"/>
            <w:tcBorders>
              <w:top w:val="single" w:color="808080" w:sz="6" w:space="0"/>
              <w:bottom w:val="single" w:color="808080" w:sz="6" w:space="0"/>
            </w:tcBorders>
            <w:vAlign w:val="top"/>
          </w:tcPr>
          <w:p w14:paraId="3DA6CD8A">
            <w:pPr>
              <w:rPr>
                <w:rFonts w:ascii="Arial"/>
                <w:sz w:val="21"/>
              </w:rPr>
            </w:pPr>
          </w:p>
        </w:tc>
        <w:tc>
          <w:tcPr>
            <w:tcW w:w="3148" w:type="dxa"/>
            <w:vAlign w:val="top"/>
          </w:tcPr>
          <w:p w14:paraId="205E1CC7">
            <w:pPr>
              <w:pStyle w:val="17"/>
              <w:spacing w:before="70" w:line="219" w:lineRule="auto"/>
              <w:ind w:left="38"/>
              <w:rPr>
                <w:sz w:val="18"/>
                <w:szCs w:val="18"/>
              </w:rPr>
            </w:pPr>
            <w:r>
              <w:rPr>
                <w:spacing w:val="-1"/>
                <w:sz w:val="18"/>
                <w:szCs w:val="18"/>
              </w:rPr>
              <w:t>二十一、国有资本经营预算支出</w:t>
            </w:r>
          </w:p>
        </w:tc>
        <w:tc>
          <w:tcPr>
            <w:tcW w:w="630" w:type="dxa"/>
            <w:vAlign w:val="top"/>
          </w:tcPr>
          <w:p w14:paraId="09E4C0A5">
            <w:pPr>
              <w:pStyle w:val="17"/>
              <w:spacing w:before="70" w:line="224" w:lineRule="auto"/>
              <w:ind w:left="239"/>
              <w:rPr>
                <w:sz w:val="18"/>
                <w:szCs w:val="18"/>
              </w:rPr>
            </w:pPr>
            <w:r>
              <w:rPr>
                <w:spacing w:val="-5"/>
                <w:sz w:val="18"/>
                <w:szCs w:val="18"/>
              </w:rPr>
              <w:t>53</w:t>
            </w:r>
          </w:p>
        </w:tc>
        <w:tc>
          <w:tcPr>
            <w:tcW w:w="1033" w:type="dxa"/>
            <w:tcBorders>
              <w:top w:val="single" w:color="808080" w:sz="6" w:space="0"/>
              <w:bottom w:val="single" w:color="808080" w:sz="6" w:space="0"/>
              <w:right w:val="single" w:color="808080" w:sz="6" w:space="0"/>
            </w:tcBorders>
            <w:vAlign w:val="top"/>
          </w:tcPr>
          <w:p w14:paraId="4A6C2601">
            <w:pPr>
              <w:pStyle w:val="17"/>
              <w:spacing w:before="70" w:line="224"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4A3FD303">
            <w:pPr>
              <w:pStyle w:val="17"/>
              <w:spacing w:before="70" w:line="224"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3B3553C5">
            <w:pPr>
              <w:pStyle w:val="17"/>
              <w:spacing w:before="70" w:line="224"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39FD5A91">
            <w:pPr>
              <w:pStyle w:val="17"/>
              <w:spacing w:before="70" w:line="224" w:lineRule="auto"/>
              <w:ind w:right="17"/>
              <w:jc w:val="right"/>
              <w:rPr>
                <w:sz w:val="18"/>
                <w:szCs w:val="18"/>
              </w:rPr>
            </w:pPr>
            <w:r>
              <w:rPr>
                <w:spacing w:val="-2"/>
                <w:sz w:val="18"/>
                <w:szCs w:val="18"/>
              </w:rPr>
              <w:t>0.00</w:t>
            </w:r>
          </w:p>
        </w:tc>
      </w:tr>
      <w:tr w14:paraId="1E66422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492AD1EF">
            <w:pPr>
              <w:rPr>
                <w:rFonts w:ascii="Arial"/>
                <w:sz w:val="21"/>
              </w:rPr>
            </w:pPr>
          </w:p>
        </w:tc>
        <w:tc>
          <w:tcPr>
            <w:tcW w:w="630" w:type="dxa"/>
            <w:vAlign w:val="top"/>
          </w:tcPr>
          <w:p w14:paraId="1B42A0DB">
            <w:pPr>
              <w:pStyle w:val="17"/>
              <w:spacing w:before="70" w:line="224" w:lineRule="auto"/>
              <w:ind w:left="229"/>
              <w:rPr>
                <w:sz w:val="18"/>
                <w:szCs w:val="18"/>
              </w:rPr>
            </w:pPr>
            <w:r>
              <w:rPr>
                <w:spacing w:val="-5"/>
                <w:sz w:val="18"/>
                <w:szCs w:val="18"/>
              </w:rPr>
              <w:t>22</w:t>
            </w:r>
          </w:p>
        </w:tc>
        <w:tc>
          <w:tcPr>
            <w:tcW w:w="1453" w:type="dxa"/>
            <w:tcBorders>
              <w:top w:val="single" w:color="808080" w:sz="6" w:space="0"/>
              <w:bottom w:val="single" w:color="808080" w:sz="6" w:space="0"/>
            </w:tcBorders>
            <w:vAlign w:val="top"/>
          </w:tcPr>
          <w:p w14:paraId="07021E0F">
            <w:pPr>
              <w:rPr>
                <w:rFonts w:ascii="Arial"/>
                <w:sz w:val="21"/>
              </w:rPr>
            </w:pPr>
          </w:p>
        </w:tc>
        <w:tc>
          <w:tcPr>
            <w:tcW w:w="3148" w:type="dxa"/>
            <w:vAlign w:val="top"/>
          </w:tcPr>
          <w:p w14:paraId="4EC543E8">
            <w:pPr>
              <w:pStyle w:val="17"/>
              <w:spacing w:before="70" w:line="219" w:lineRule="auto"/>
              <w:ind w:left="38"/>
              <w:rPr>
                <w:sz w:val="18"/>
                <w:szCs w:val="18"/>
              </w:rPr>
            </w:pPr>
            <w:r>
              <w:rPr>
                <w:spacing w:val="-1"/>
                <w:sz w:val="18"/>
                <w:szCs w:val="18"/>
              </w:rPr>
              <w:t>二十二、灾害防治及应急管理支出</w:t>
            </w:r>
          </w:p>
        </w:tc>
        <w:tc>
          <w:tcPr>
            <w:tcW w:w="630" w:type="dxa"/>
            <w:vAlign w:val="top"/>
          </w:tcPr>
          <w:p w14:paraId="08D9A9FD">
            <w:pPr>
              <w:pStyle w:val="17"/>
              <w:spacing w:before="70" w:line="224" w:lineRule="auto"/>
              <w:ind w:left="239"/>
              <w:rPr>
                <w:sz w:val="18"/>
                <w:szCs w:val="18"/>
              </w:rPr>
            </w:pPr>
            <w:r>
              <w:rPr>
                <w:spacing w:val="-5"/>
                <w:sz w:val="18"/>
                <w:szCs w:val="18"/>
              </w:rPr>
              <w:t>54</w:t>
            </w:r>
          </w:p>
        </w:tc>
        <w:tc>
          <w:tcPr>
            <w:tcW w:w="1033" w:type="dxa"/>
            <w:tcBorders>
              <w:top w:val="single" w:color="808080" w:sz="6" w:space="0"/>
              <w:bottom w:val="single" w:color="808080" w:sz="6" w:space="0"/>
              <w:right w:val="single" w:color="808080" w:sz="6" w:space="0"/>
            </w:tcBorders>
            <w:vAlign w:val="top"/>
          </w:tcPr>
          <w:p w14:paraId="2DC2C08E">
            <w:pPr>
              <w:pStyle w:val="17"/>
              <w:spacing w:before="70" w:line="224"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640CF85C">
            <w:pPr>
              <w:pStyle w:val="17"/>
              <w:spacing w:before="70" w:line="224"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461A31A4">
            <w:pPr>
              <w:pStyle w:val="17"/>
              <w:spacing w:before="70" w:line="224"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3AA5C277">
            <w:pPr>
              <w:pStyle w:val="17"/>
              <w:spacing w:before="70" w:line="224" w:lineRule="auto"/>
              <w:ind w:right="17"/>
              <w:jc w:val="right"/>
              <w:rPr>
                <w:sz w:val="18"/>
                <w:szCs w:val="18"/>
              </w:rPr>
            </w:pPr>
            <w:r>
              <w:rPr>
                <w:spacing w:val="-2"/>
                <w:sz w:val="18"/>
                <w:szCs w:val="18"/>
              </w:rPr>
              <w:t>0.00</w:t>
            </w:r>
          </w:p>
        </w:tc>
      </w:tr>
      <w:tr w14:paraId="097206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6541D423">
            <w:pPr>
              <w:rPr>
                <w:rFonts w:ascii="Arial"/>
                <w:sz w:val="21"/>
              </w:rPr>
            </w:pPr>
          </w:p>
        </w:tc>
        <w:tc>
          <w:tcPr>
            <w:tcW w:w="630" w:type="dxa"/>
            <w:vAlign w:val="top"/>
          </w:tcPr>
          <w:p w14:paraId="7A38930E">
            <w:pPr>
              <w:pStyle w:val="17"/>
              <w:spacing w:before="71" w:line="222" w:lineRule="auto"/>
              <w:ind w:left="229"/>
              <w:rPr>
                <w:sz w:val="18"/>
                <w:szCs w:val="18"/>
              </w:rPr>
            </w:pPr>
            <w:r>
              <w:rPr>
                <w:spacing w:val="-5"/>
                <w:sz w:val="18"/>
                <w:szCs w:val="18"/>
              </w:rPr>
              <w:t>23</w:t>
            </w:r>
          </w:p>
        </w:tc>
        <w:tc>
          <w:tcPr>
            <w:tcW w:w="1453" w:type="dxa"/>
            <w:tcBorders>
              <w:top w:val="single" w:color="808080" w:sz="6" w:space="0"/>
              <w:bottom w:val="single" w:color="808080" w:sz="6" w:space="0"/>
            </w:tcBorders>
            <w:vAlign w:val="top"/>
          </w:tcPr>
          <w:p w14:paraId="65D05205">
            <w:pPr>
              <w:rPr>
                <w:rFonts w:ascii="Arial"/>
                <w:sz w:val="21"/>
              </w:rPr>
            </w:pPr>
          </w:p>
        </w:tc>
        <w:tc>
          <w:tcPr>
            <w:tcW w:w="3148" w:type="dxa"/>
            <w:vAlign w:val="top"/>
          </w:tcPr>
          <w:p w14:paraId="1744F430">
            <w:pPr>
              <w:pStyle w:val="17"/>
              <w:spacing w:before="71" w:line="220" w:lineRule="auto"/>
              <w:ind w:left="38"/>
              <w:rPr>
                <w:sz w:val="18"/>
                <w:szCs w:val="18"/>
              </w:rPr>
            </w:pPr>
            <w:r>
              <w:rPr>
                <w:spacing w:val="-2"/>
                <w:sz w:val="18"/>
                <w:szCs w:val="18"/>
              </w:rPr>
              <w:t>二十三、其他支出</w:t>
            </w:r>
          </w:p>
        </w:tc>
        <w:tc>
          <w:tcPr>
            <w:tcW w:w="630" w:type="dxa"/>
            <w:vAlign w:val="top"/>
          </w:tcPr>
          <w:p w14:paraId="642D18CC">
            <w:pPr>
              <w:pStyle w:val="17"/>
              <w:spacing w:before="71" w:line="222" w:lineRule="auto"/>
              <w:ind w:left="239"/>
              <w:rPr>
                <w:sz w:val="18"/>
                <w:szCs w:val="18"/>
              </w:rPr>
            </w:pPr>
            <w:r>
              <w:rPr>
                <w:spacing w:val="-5"/>
                <w:sz w:val="18"/>
                <w:szCs w:val="18"/>
              </w:rPr>
              <w:t>55</w:t>
            </w:r>
          </w:p>
        </w:tc>
        <w:tc>
          <w:tcPr>
            <w:tcW w:w="1033" w:type="dxa"/>
            <w:tcBorders>
              <w:top w:val="single" w:color="808080" w:sz="6" w:space="0"/>
              <w:bottom w:val="single" w:color="808080" w:sz="6" w:space="0"/>
              <w:right w:val="single" w:color="808080" w:sz="6" w:space="0"/>
            </w:tcBorders>
            <w:vAlign w:val="top"/>
          </w:tcPr>
          <w:p w14:paraId="53FA4CEB">
            <w:pPr>
              <w:pStyle w:val="17"/>
              <w:spacing w:before="71" w:line="222"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37E50F66">
            <w:pPr>
              <w:pStyle w:val="17"/>
              <w:spacing w:before="71" w:line="222"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1C898818">
            <w:pPr>
              <w:pStyle w:val="17"/>
              <w:spacing w:before="71" w:line="222"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026889B0">
            <w:pPr>
              <w:pStyle w:val="17"/>
              <w:spacing w:before="71" w:line="222" w:lineRule="auto"/>
              <w:ind w:right="17"/>
              <w:jc w:val="right"/>
              <w:rPr>
                <w:sz w:val="18"/>
                <w:szCs w:val="18"/>
              </w:rPr>
            </w:pPr>
            <w:r>
              <w:rPr>
                <w:spacing w:val="-2"/>
                <w:sz w:val="18"/>
                <w:szCs w:val="18"/>
              </w:rPr>
              <w:t>0.00</w:t>
            </w:r>
          </w:p>
        </w:tc>
      </w:tr>
      <w:tr w14:paraId="1995D73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76008403">
            <w:pPr>
              <w:rPr>
                <w:rFonts w:ascii="Arial"/>
                <w:sz w:val="21"/>
              </w:rPr>
            </w:pPr>
          </w:p>
        </w:tc>
        <w:tc>
          <w:tcPr>
            <w:tcW w:w="630" w:type="dxa"/>
            <w:vAlign w:val="top"/>
          </w:tcPr>
          <w:p w14:paraId="1C63ECCC">
            <w:pPr>
              <w:pStyle w:val="17"/>
              <w:spacing w:before="72" w:line="222" w:lineRule="auto"/>
              <w:ind w:left="229"/>
              <w:rPr>
                <w:sz w:val="18"/>
                <w:szCs w:val="18"/>
              </w:rPr>
            </w:pPr>
            <w:r>
              <w:rPr>
                <w:spacing w:val="-5"/>
                <w:sz w:val="18"/>
                <w:szCs w:val="18"/>
              </w:rPr>
              <w:t>24</w:t>
            </w:r>
          </w:p>
        </w:tc>
        <w:tc>
          <w:tcPr>
            <w:tcW w:w="1453" w:type="dxa"/>
            <w:tcBorders>
              <w:top w:val="single" w:color="808080" w:sz="6" w:space="0"/>
              <w:bottom w:val="single" w:color="808080" w:sz="6" w:space="0"/>
            </w:tcBorders>
            <w:vAlign w:val="top"/>
          </w:tcPr>
          <w:p w14:paraId="13670412">
            <w:pPr>
              <w:rPr>
                <w:rFonts w:ascii="Arial"/>
                <w:sz w:val="21"/>
              </w:rPr>
            </w:pPr>
          </w:p>
        </w:tc>
        <w:tc>
          <w:tcPr>
            <w:tcW w:w="3148" w:type="dxa"/>
            <w:vAlign w:val="top"/>
          </w:tcPr>
          <w:p w14:paraId="734C343E">
            <w:pPr>
              <w:pStyle w:val="17"/>
              <w:spacing w:before="72" w:line="219" w:lineRule="auto"/>
              <w:ind w:left="38"/>
              <w:rPr>
                <w:sz w:val="18"/>
                <w:szCs w:val="18"/>
              </w:rPr>
            </w:pPr>
            <w:r>
              <w:rPr>
                <w:spacing w:val="-1"/>
                <w:sz w:val="18"/>
                <w:szCs w:val="18"/>
              </w:rPr>
              <w:t>二十四、债务还本支出</w:t>
            </w:r>
          </w:p>
        </w:tc>
        <w:tc>
          <w:tcPr>
            <w:tcW w:w="630" w:type="dxa"/>
            <w:vAlign w:val="top"/>
          </w:tcPr>
          <w:p w14:paraId="35732CCE">
            <w:pPr>
              <w:pStyle w:val="17"/>
              <w:spacing w:before="72" w:line="222" w:lineRule="auto"/>
              <w:ind w:left="239"/>
              <w:rPr>
                <w:sz w:val="18"/>
                <w:szCs w:val="18"/>
              </w:rPr>
            </w:pPr>
            <w:r>
              <w:rPr>
                <w:spacing w:val="-5"/>
                <w:sz w:val="18"/>
                <w:szCs w:val="18"/>
              </w:rPr>
              <w:t>56</w:t>
            </w:r>
          </w:p>
        </w:tc>
        <w:tc>
          <w:tcPr>
            <w:tcW w:w="1033" w:type="dxa"/>
            <w:tcBorders>
              <w:top w:val="single" w:color="808080" w:sz="6" w:space="0"/>
              <w:bottom w:val="single" w:color="808080" w:sz="6" w:space="0"/>
              <w:right w:val="single" w:color="808080" w:sz="6" w:space="0"/>
            </w:tcBorders>
            <w:vAlign w:val="top"/>
          </w:tcPr>
          <w:p w14:paraId="41E4912B">
            <w:pPr>
              <w:pStyle w:val="17"/>
              <w:spacing w:before="72" w:line="222"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7B1A5B94">
            <w:pPr>
              <w:pStyle w:val="17"/>
              <w:spacing w:before="72" w:line="222"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024683CF">
            <w:pPr>
              <w:pStyle w:val="17"/>
              <w:spacing w:before="72" w:line="222"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1CAEB394">
            <w:pPr>
              <w:pStyle w:val="17"/>
              <w:spacing w:before="72" w:line="222" w:lineRule="auto"/>
              <w:ind w:right="17"/>
              <w:jc w:val="right"/>
              <w:rPr>
                <w:sz w:val="18"/>
                <w:szCs w:val="18"/>
              </w:rPr>
            </w:pPr>
            <w:r>
              <w:rPr>
                <w:spacing w:val="-2"/>
                <w:sz w:val="18"/>
                <w:szCs w:val="18"/>
              </w:rPr>
              <w:t>0.00</w:t>
            </w:r>
          </w:p>
        </w:tc>
      </w:tr>
      <w:tr w14:paraId="03A5A02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0DC99A93">
            <w:pPr>
              <w:rPr>
                <w:rFonts w:ascii="Arial"/>
                <w:sz w:val="21"/>
              </w:rPr>
            </w:pPr>
          </w:p>
        </w:tc>
        <w:tc>
          <w:tcPr>
            <w:tcW w:w="630" w:type="dxa"/>
            <w:vAlign w:val="top"/>
          </w:tcPr>
          <w:p w14:paraId="4BE05CF5">
            <w:pPr>
              <w:pStyle w:val="17"/>
              <w:spacing w:before="73" w:line="220" w:lineRule="auto"/>
              <w:ind w:left="229"/>
              <w:rPr>
                <w:sz w:val="18"/>
                <w:szCs w:val="18"/>
              </w:rPr>
            </w:pPr>
            <w:r>
              <w:rPr>
                <w:spacing w:val="-5"/>
                <w:sz w:val="18"/>
                <w:szCs w:val="18"/>
              </w:rPr>
              <w:t>25</w:t>
            </w:r>
          </w:p>
        </w:tc>
        <w:tc>
          <w:tcPr>
            <w:tcW w:w="1453" w:type="dxa"/>
            <w:tcBorders>
              <w:top w:val="single" w:color="808080" w:sz="6" w:space="0"/>
              <w:bottom w:val="single" w:color="808080" w:sz="6" w:space="0"/>
            </w:tcBorders>
            <w:vAlign w:val="top"/>
          </w:tcPr>
          <w:p w14:paraId="7F222B28">
            <w:pPr>
              <w:rPr>
                <w:rFonts w:ascii="Arial"/>
                <w:sz w:val="21"/>
              </w:rPr>
            </w:pPr>
          </w:p>
        </w:tc>
        <w:tc>
          <w:tcPr>
            <w:tcW w:w="3148" w:type="dxa"/>
            <w:vAlign w:val="top"/>
          </w:tcPr>
          <w:p w14:paraId="0FFF19A3">
            <w:pPr>
              <w:pStyle w:val="17"/>
              <w:spacing w:before="73" w:line="219" w:lineRule="auto"/>
              <w:ind w:left="38"/>
              <w:rPr>
                <w:sz w:val="18"/>
                <w:szCs w:val="18"/>
              </w:rPr>
            </w:pPr>
            <w:r>
              <w:rPr>
                <w:spacing w:val="-1"/>
                <w:sz w:val="18"/>
                <w:szCs w:val="18"/>
              </w:rPr>
              <w:t>二十五、债务付息支出</w:t>
            </w:r>
          </w:p>
        </w:tc>
        <w:tc>
          <w:tcPr>
            <w:tcW w:w="630" w:type="dxa"/>
            <w:vAlign w:val="top"/>
          </w:tcPr>
          <w:p w14:paraId="3E273D4C">
            <w:pPr>
              <w:pStyle w:val="17"/>
              <w:spacing w:before="73" w:line="220" w:lineRule="auto"/>
              <w:ind w:left="239"/>
              <w:rPr>
                <w:sz w:val="18"/>
                <w:szCs w:val="18"/>
              </w:rPr>
            </w:pPr>
            <w:r>
              <w:rPr>
                <w:spacing w:val="-5"/>
                <w:sz w:val="18"/>
                <w:szCs w:val="18"/>
              </w:rPr>
              <w:t>57</w:t>
            </w:r>
          </w:p>
        </w:tc>
        <w:tc>
          <w:tcPr>
            <w:tcW w:w="1033" w:type="dxa"/>
            <w:tcBorders>
              <w:top w:val="single" w:color="808080" w:sz="6" w:space="0"/>
              <w:bottom w:val="single" w:color="808080" w:sz="6" w:space="0"/>
              <w:right w:val="single" w:color="808080" w:sz="6" w:space="0"/>
            </w:tcBorders>
            <w:vAlign w:val="top"/>
          </w:tcPr>
          <w:p w14:paraId="606D8462">
            <w:pPr>
              <w:pStyle w:val="17"/>
              <w:spacing w:before="73" w:line="220"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50670887">
            <w:pPr>
              <w:pStyle w:val="17"/>
              <w:spacing w:before="73" w:line="220"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0158BF11">
            <w:pPr>
              <w:pStyle w:val="17"/>
              <w:spacing w:before="73" w:line="220"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14DE9445">
            <w:pPr>
              <w:pStyle w:val="17"/>
              <w:spacing w:before="73" w:line="220" w:lineRule="auto"/>
              <w:ind w:right="17"/>
              <w:jc w:val="right"/>
              <w:rPr>
                <w:sz w:val="18"/>
                <w:szCs w:val="18"/>
              </w:rPr>
            </w:pPr>
            <w:r>
              <w:rPr>
                <w:spacing w:val="-2"/>
                <w:sz w:val="18"/>
                <w:szCs w:val="18"/>
              </w:rPr>
              <w:t>0.00</w:t>
            </w:r>
          </w:p>
        </w:tc>
      </w:tr>
      <w:tr w14:paraId="06218D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3AAB9634">
            <w:pPr>
              <w:rPr>
                <w:rFonts w:ascii="Arial"/>
                <w:sz w:val="21"/>
              </w:rPr>
            </w:pPr>
          </w:p>
        </w:tc>
        <w:tc>
          <w:tcPr>
            <w:tcW w:w="630" w:type="dxa"/>
            <w:vAlign w:val="top"/>
          </w:tcPr>
          <w:p w14:paraId="68A17060">
            <w:pPr>
              <w:pStyle w:val="17"/>
              <w:spacing w:before="74" w:line="220" w:lineRule="auto"/>
              <w:ind w:left="229"/>
              <w:rPr>
                <w:sz w:val="18"/>
                <w:szCs w:val="18"/>
              </w:rPr>
            </w:pPr>
            <w:r>
              <w:rPr>
                <w:spacing w:val="-5"/>
                <w:sz w:val="18"/>
                <w:szCs w:val="18"/>
              </w:rPr>
              <w:t>26</w:t>
            </w:r>
          </w:p>
        </w:tc>
        <w:tc>
          <w:tcPr>
            <w:tcW w:w="1453" w:type="dxa"/>
            <w:tcBorders>
              <w:top w:val="single" w:color="808080" w:sz="6" w:space="0"/>
              <w:bottom w:val="single" w:color="808080" w:sz="6" w:space="0"/>
            </w:tcBorders>
            <w:vAlign w:val="top"/>
          </w:tcPr>
          <w:p w14:paraId="49BE3359">
            <w:pPr>
              <w:rPr>
                <w:rFonts w:ascii="Arial"/>
                <w:sz w:val="21"/>
              </w:rPr>
            </w:pPr>
          </w:p>
        </w:tc>
        <w:tc>
          <w:tcPr>
            <w:tcW w:w="3148" w:type="dxa"/>
            <w:vAlign w:val="top"/>
          </w:tcPr>
          <w:p w14:paraId="45EE16F2">
            <w:pPr>
              <w:pStyle w:val="17"/>
              <w:spacing w:before="74" w:line="219" w:lineRule="auto"/>
              <w:ind w:left="38"/>
              <w:rPr>
                <w:sz w:val="18"/>
                <w:szCs w:val="18"/>
              </w:rPr>
            </w:pPr>
            <w:r>
              <w:rPr>
                <w:spacing w:val="-1"/>
                <w:sz w:val="18"/>
                <w:szCs w:val="18"/>
              </w:rPr>
              <w:t>二十六、抗疫特别国债安排的支出</w:t>
            </w:r>
          </w:p>
        </w:tc>
        <w:tc>
          <w:tcPr>
            <w:tcW w:w="630" w:type="dxa"/>
            <w:vAlign w:val="top"/>
          </w:tcPr>
          <w:p w14:paraId="3BFAFF0C">
            <w:pPr>
              <w:pStyle w:val="17"/>
              <w:spacing w:before="74" w:line="220" w:lineRule="auto"/>
              <w:ind w:left="239"/>
              <w:rPr>
                <w:sz w:val="18"/>
                <w:szCs w:val="18"/>
              </w:rPr>
            </w:pPr>
            <w:r>
              <w:rPr>
                <w:spacing w:val="-5"/>
                <w:sz w:val="18"/>
                <w:szCs w:val="18"/>
              </w:rPr>
              <w:t>58</w:t>
            </w:r>
          </w:p>
        </w:tc>
        <w:tc>
          <w:tcPr>
            <w:tcW w:w="1033" w:type="dxa"/>
            <w:tcBorders>
              <w:top w:val="single" w:color="808080" w:sz="6" w:space="0"/>
              <w:bottom w:val="single" w:color="808080" w:sz="6" w:space="0"/>
              <w:right w:val="single" w:color="808080" w:sz="6" w:space="0"/>
            </w:tcBorders>
            <w:vAlign w:val="top"/>
          </w:tcPr>
          <w:p w14:paraId="433929B8">
            <w:pPr>
              <w:pStyle w:val="17"/>
              <w:spacing w:before="74" w:line="220" w:lineRule="auto"/>
              <w:ind w:right="12"/>
              <w:jc w:val="right"/>
              <w:rPr>
                <w:sz w:val="18"/>
                <w:szCs w:val="18"/>
              </w:rPr>
            </w:pPr>
            <w:r>
              <w:rPr>
                <w:spacing w:val="-2"/>
                <w:sz w:val="18"/>
                <w:szCs w:val="18"/>
              </w:rPr>
              <w:t>0.00</w:t>
            </w:r>
          </w:p>
        </w:tc>
        <w:tc>
          <w:tcPr>
            <w:tcW w:w="1350" w:type="dxa"/>
            <w:tcBorders>
              <w:top w:val="single" w:color="808080" w:sz="6" w:space="0"/>
              <w:left w:val="single" w:color="808080" w:sz="6" w:space="0"/>
              <w:bottom w:val="single" w:color="808080" w:sz="6" w:space="0"/>
              <w:right w:val="single" w:color="808080" w:sz="6" w:space="0"/>
            </w:tcBorders>
            <w:vAlign w:val="top"/>
          </w:tcPr>
          <w:p w14:paraId="67541947">
            <w:pPr>
              <w:pStyle w:val="17"/>
              <w:spacing w:before="74" w:line="220" w:lineRule="auto"/>
              <w:ind w:right="11"/>
              <w:jc w:val="right"/>
              <w:rPr>
                <w:sz w:val="18"/>
                <w:szCs w:val="18"/>
              </w:rPr>
            </w:pPr>
            <w:r>
              <w:rPr>
                <w:spacing w:val="-2"/>
                <w:sz w:val="18"/>
                <w:szCs w:val="18"/>
              </w:rPr>
              <w:t>0.00</w:t>
            </w:r>
          </w:p>
        </w:tc>
        <w:tc>
          <w:tcPr>
            <w:tcW w:w="1604" w:type="dxa"/>
            <w:tcBorders>
              <w:top w:val="single" w:color="808080" w:sz="6" w:space="0"/>
              <w:left w:val="single" w:color="808080" w:sz="6" w:space="0"/>
              <w:bottom w:val="single" w:color="808080" w:sz="6" w:space="0"/>
              <w:right w:val="single" w:color="808080" w:sz="6" w:space="0"/>
            </w:tcBorders>
            <w:vAlign w:val="top"/>
          </w:tcPr>
          <w:p w14:paraId="7D6D89BF">
            <w:pPr>
              <w:pStyle w:val="17"/>
              <w:spacing w:before="74" w:line="220"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2272CD63">
            <w:pPr>
              <w:pStyle w:val="17"/>
              <w:spacing w:before="74" w:line="220" w:lineRule="auto"/>
              <w:ind w:right="17"/>
              <w:jc w:val="right"/>
              <w:rPr>
                <w:sz w:val="18"/>
                <w:szCs w:val="18"/>
              </w:rPr>
            </w:pPr>
            <w:r>
              <w:rPr>
                <w:spacing w:val="-2"/>
                <w:sz w:val="18"/>
                <w:szCs w:val="18"/>
              </w:rPr>
              <w:t>0.00</w:t>
            </w:r>
          </w:p>
        </w:tc>
      </w:tr>
      <w:tr w14:paraId="363C71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1D4142AF">
            <w:pPr>
              <w:pStyle w:val="17"/>
              <w:spacing w:before="74" w:line="219" w:lineRule="auto"/>
              <w:ind w:left="43"/>
              <w:rPr>
                <w:sz w:val="18"/>
                <w:szCs w:val="18"/>
              </w:rPr>
            </w:pPr>
            <w:r>
              <w:rPr>
                <w:spacing w:val="-2"/>
                <w:sz w:val="18"/>
                <w:szCs w:val="18"/>
              </w:rPr>
              <w:t>本年收入合计</w:t>
            </w:r>
          </w:p>
        </w:tc>
        <w:tc>
          <w:tcPr>
            <w:tcW w:w="630" w:type="dxa"/>
            <w:vAlign w:val="top"/>
          </w:tcPr>
          <w:p w14:paraId="67A61858">
            <w:pPr>
              <w:pStyle w:val="17"/>
              <w:spacing w:before="74" w:line="219" w:lineRule="auto"/>
              <w:ind w:left="229"/>
              <w:rPr>
                <w:sz w:val="18"/>
                <w:szCs w:val="18"/>
              </w:rPr>
            </w:pPr>
            <w:r>
              <w:rPr>
                <w:spacing w:val="-5"/>
                <w:sz w:val="18"/>
                <w:szCs w:val="18"/>
              </w:rPr>
              <w:t>27</w:t>
            </w:r>
          </w:p>
        </w:tc>
        <w:tc>
          <w:tcPr>
            <w:tcW w:w="1453" w:type="dxa"/>
            <w:tcBorders>
              <w:top w:val="single" w:color="808080" w:sz="6" w:space="0"/>
              <w:bottom w:val="single" w:color="808080" w:sz="6" w:space="0"/>
            </w:tcBorders>
            <w:vAlign w:val="top"/>
          </w:tcPr>
          <w:p w14:paraId="0F1BD82C">
            <w:pPr>
              <w:pStyle w:val="17"/>
              <w:spacing w:before="75" w:line="216" w:lineRule="auto"/>
              <w:ind w:right="18"/>
              <w:jc w:val="right"/>
              <w:rPr>
                <w:sz w:val="18"/>
                <w:szCs w:val="18"/>
              </w:rPr>
            </w:pPr>
            <w:r>
              <w:rPr>
                <w:sz w:val="18"/>
                <w:szCs w:val="18"/>
              </w:rPr>
              <w:t>4,054.19</w:t>
            </w:r>
          </w:p>
        </w:tc>
        <w:tc>
          <w:tcPr>
            <w:tcW w:w="3148" w:type="dxa"/>
            <w:vAlign w:val="top"/>
          </w:tcPr>
          <w:p w14:paraId="60FCDE08">
            <w:pPr>
              <w:pStyle w:val="17"/>
              <w:spacing w:before="74" w:line="219" w:lineRule="auto"/>
              <w:ind w:left="36"/>
              <w:rPr>
                <w:sz w:val="18"/>
                <w:szCs w:val="18"/>
              </w:rPr>
            </w:pPr>
            <w:r>
              <w:rPr>
                <w:spacing w:val="-2"/>
                <w:sz w:val="18"/>
                <w:szCs w:val="18"/>
              </w:rPr>
              <w:t>本年支出合计</w:t>
            </w:r>
          </w:p>
        </w:tc>
        <w:tc>
          <w:tcPr>
            <w:tcW w:w="630" w:type="dxa"/>
            <w:vAlign w:val="top"/>
          </w:tcPr>
          <w:p w14:paraId="1A3B0772">
            <w:pPr>
              <w:pStyle w:val="17"/>
              <w:spacing w:before="74" w:line="219" w:lineRule="auto"/>
              <w:ind w:left="239"/>
              <w:rPr>
                <w:sz w:val="18"/>
                <w:szCs w:val="18"/>
              </w:rPr>
            </w:pPr>
            <w:r>
              <w:rPr>
                <w:spacing w:val="-5"/>
                <w:sz w:val="18"/>
                <w:szCs w:val="18"/>
              </w:rPr>
              <w:t>59</w:t>
            </w:r>
          </w:p>
        </w:tc>
        <w:tc>
          <w:tcPr>
            <w:tcW w:w="1033" w:type="dxa"/>
            <w:tcBorders>
              <w:top w:val="single" w:color="808080" w:sz="6" w:space="0"/>
              <w:bottom w:val="single" w:color="808080" w:sz="6" w:space="0"/>
              <w:right w:val="single" w:color="808080" w:sz="6" w:space="0"/>
            </w:tcBorders>
            <w:vAlign w:val="top"/>
          </w:tcPr>
          <w:p w14:paraId="7BE188A0">
            <w:pPr>
              <w:pStyle w:val="17"/>
              <w:spacing w:before="75" w:line="216" w:lineRule="auto"/>
              <w:ind w:right="13"/>
              <w:jc w:val="right"/>
              <w:rPr>
                <w:sz w:val="18"/>
                <w:szCs w:val="18"/>
              </w:rPr>
            </w:pPr>
            <w:r>
              <w:rPr>
                <w:sz w:val="18"/>
                <w:szCs w:val="18"/>
              </w:rPr>
              <w:t>4,041.10</w:t>
            </w:r>
          </w:p>
        </w:tc>
        <w:tc>
          <w:tcPr>
            <w:tcW w:w="1350" w:type="dxa"/>
            <w:tcBorders>
              <w:top w:val="single" w:color="808080" w:sz="6" w:space="0"/>
              <w:left w:val="single" w:color="808080" w:sz="6" w:space="0"/>
              <w:bottom w:val="single" w:color="808080" w:sz="6" w:space="0"/>
              <w:right w:val="single" w:color="808080" w:sz="6" w:space="0"/>
            </w:tcBorders>
            <w:vAlign w:val="top"/>
          </w:tcPr>
          <w:p w14:paraId="6CC2EDDF">
            <w:pPr>
              <w:pStyle w:val="17"/>
              <w:spacing w:before="75" w:line="216" w:lineRule="auto"/>
              <w:ind w:right="11"/>
              <w:jc w:val="right"/>
              <w:rPr>
                <w:sz w:val="18"/>
                <w:szCs w:val="18"/>
              </w:rPr>
            </w:pPr>
            <w:r>
              <w:rPr>
                <w:sz w:val="18"/>
                <w:szCs w:val="18"/>
              </w:rPr>
              <w:t>4,041.10</w:t>
            </w:r>
          </w:p>
        </w:tc>
        <w:tc>
          <w:tcPr>
            <w:tcW w:w="1604" w:type="dxa"/>
            <w:tcBorders>
              <w:top w:val="single" w:color="808080" w:sz="6" w:space="0"/>
              <w:left w:val="single" w:color="808080" w:sz="6" w:space="0"/>
              <w:bottom w:val="single" w:color="808080" w:sz="6" w:space="0"/>
              <w:right w:val="single" w:color="808080" w:sz="6" w:space="0"/>
            </w:tcBorders>
            <w:vAlign w:val="top"/>
          </w:tcPr>
          <w:p w14:paraId="2C79A18B">
            <w:pPr>
              <w:pStyle w:val="17"/>
              <w:spacing w:before="74" w:line="219"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25679DDE">
            <w:pPr>
              <w:pStyle w:val="17"/>
              <w:spacing w:before="74" w:line="219" w:lineRule="auto"/>
              <w:ind w:right="17"/>
              <w:jc w:val="right"/>
              <w:rPr>
                <w:sz w:val="18"/>
                <w:szCs w:val="18"/>
              </w:rPr>
            </w:pPr>
            <w:r>
              <w:rPr>
                <w:spacing w:val="-2"/>
                <w:sz w:val="18"/>
                <w:szCs w:val="18"/>
              </w:rPr>
              <w:t>0.00</w:t>
            </w:r>
          </w:p>
        </w:tc>
      </w:tr>
      <w:tr w14:paraId="2A3FED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25CDC298">
            <w:pPr>
              <w:pStyle w:val="17"/>
              <w:spacing w:before="76" w:line="218" w:lineRule="auto"/>
              <w:ind w:left="43"/>
              <w:rPr>
                <w:sz w:val="18"/>
                <w:szCs w:val="18"/>
              </w:rPr>
            </w:pPr>
            <w:r>
              <w:rPr>
                <w:spacing w:val="-1"/>
                <w:sz w:val="18"/>
                <w:szCs w:val="18"/>
              </w:rPr>
              <w:t>年初财政拨款结转和结余</w:t>
            </w:r>
          </w:p>
        </w:tc>
        <w:tc>
          <w:tcPr>
            <w:tcW w:w="630" w:type="dxa"/>
            <w:vAlign w:val="top"/>
          </w:tcPr>
          <w:p w14:paraId="34BEE90A">
            <w:pPr>
              <w:pStyle w:val="17"/>
              <w:spacing w:before="76" w:line="218" w:lineRule="auto"/>
              <w:ind w:left="229"/>
              <w:rPr>
                <w:sz w:val="18"/>
                <w:szCs w:val="18"/>
              </w:rPr>
            </w:pPr>
            <w:r>
              <w:rPr>
                <w:spacing w:val="-5"/>
                <w:sz w:val="18"/>
                <w:szCs w:val="18"/>
              </w:rPr>
              <w:t>28</w:t>
            </w:r>
          </w:p>
        </w:tc>
        <w:tc>
          <w:tcPr>
            <w:tcW w:w="1453" w:type="dxa"/>
            <w:tcBorders>
              <w:top w:val="single" w:color="808080" w:sz="6" w:space="0"/>
              <w:bottom w:val="single" w:color="808080" w:sz="6" w:space="0"/>
            </w:tcBorders>
            <w:vAlign w:val="top"/>
          </w:tcPr>
          <w:p w14:paraId="674A0268">
            <w:pPr>
              <w:pStyle w:val="17"/>
              <w:spacing w:before="76" w:line="218" w:lineRule="auto"/>
              <w:ind w:right="18"/>
              <w:jc w:val="right"/>
              <w:rPr>
                <w:sz w:val="18"/>
                <w:szCs w:val="18"/>
              </w:rPr>
            </w:pPr>
            <w:r>
              <w:rPr>
                <w:spacing w:val="-1"/>
                <w:sz w:val="18"/>
                <w:szCs w:val="18"/>
              </w:rPr>
              <w:t>584.30</w:t>
            </w:r>
          </w:p>
        </w:tc>
        <w:tc>
          <w:tcPr>
            <w:tcW w:w="3148" w:type="dxa"/>
            <w:vAlign w:val="top"/>
          </w:tcPr>
          <w:p w14:paraId="2E878237">
            <w:pPr>
              <w:pStyle w:val="17"/>
              <w:spacing w:before="76" w:line="218" w:lineRule="auto"/>
              <w:ind w:left="36"/>
              <w:rPr>
                <w:sz w:val="18"/>
                <w:szCs w:val="18"/>
              </w:rPr>
            </w:pPr>
            <w:r>
              <w:rPr>
                <w:spacing w:val="-1"/>
                <w:sz w:val="18"/>
                <w:szCs w:val="18"/>
              </w:rPr>
              <w:t>年末财政拨款结转和结余</w:t>
            </w:r>
          </w:p>
        </w:tc>
        <w:tc>
          <w:tcPr>
            <w:tcW w:w="630" w:type="dxa"/>
            <w:vAlign w:val="top"/>
          </w:tcPr>
          <w:p w14:paraId="46BA6B55">
            <w:pPr>
              <w:pStyle w:val="17"/>
              <w:spacing w:before="76" w:line="218" w:lineRule="auto"/>
              <w:ind w:left="237"/>
              <w:rPr>
                <w:sz w:val="18"/>
                <w:szCs w:val="18"/>
              </w:rPr>
            </w:pPr>
            <w:r>
              <w:rPr>
                <w:spacing w:val="-4"/>
                <w:sz w:val="18"/>
                <w:szCs w:val="18"/>
              </w:rPr>
              <w:t>60</w:t>
            </w:r>
          </w:p>
        </w:tc>
        <w:tc>
          <w:tcPr>
            <w:tcW w:w="1033" w:type="dxa"/>
            <w:tcBorders>
              <w:top w:val="single" w:color="808080" w:sz="6" w:space="0"/>
              <w:bottom w:val="single" w:color="808080" w:sz="6" w:space="0"/>
              <w:right w:val="single" w:color="808080" w:sz="6" w:space="0"/>
            </w:tcBorders>
            <w:vAlign w:val="top"/>
          </w:tcPr>
          <w:p w14:paraId="4535FEAC">
            <w:pPr>
              <w:pStyle w:val="17"/>
              <w:spacing w:before="76" w:line="218" w:lineRule="auto"/>
              <w:ind w:right="12"/>
              <w:jc w:val="right"/>
              <w:rPr>
                <w:sz w:val="18"/>
                <w:szCs w:val="18"/>
              </w:rPr>
            </w:pPr>
            <w:r>
              <w:rPr>
                <w:spacing w:val="-1"/>
                <w:sz w:val="18"/>
                <w:szCs w:val="18"/>
              </w:rPr>
              <w:t>597.38</w:t>
            </w:r>
          </w:p>
        </w:tc>
        <w:tc>
          <w:tcPr>
            <w:tcW w:w="1350" w:type="dxa"/>
            <w:tcBorders>
              <w:top w:val="single" w:color="808080" w:sz="6" w:space="0"/>
              <w:left w:val="single" w:color="808080" w:sz="6" w:space="0"/>
              <w:bottom w:val="single" w:color="808080" w:sz="6" w:space="0"/>
              <w:right w:val="single" w:color="808080" w:sz="6" w:space="0"/>
            </w:tcBorders>
            <w:vAlign w:val="top"/>
          </w:tcPr>
          <w:p w14:paraId="6F729F61">
            <w:pPr>
              <w:pStyle w:val="17"/>
              <w:spacing w:before="76" w:line="218" w:lineRule="auto"/>
              <w:ind w:right="11"/>
              <w:jc w:val="right"/>
              <w:rPr>
                <w:sz w:val="18"/>
                <w:szCs w:val="18"/>
              </w:rPr>
            </w:pPr>
            <w:r>
              <w:rPr>
                <w:spacing w:val="-1"/>
                <w:sz w:val="18"/>
                <w:szCs w:val="18"/>
              </w:rPr>
              <w:t>597.38</w:t>
            </w:r>
          </w:p>
        </w:tc>
        <w:tc>
          <w:tcPr>
            <w:tcW w:w="1604" w:type="dxa"/>
            <w:tcBorders>
              <w:top w:val="single" w:color="808080" w:sz="6" w:space="0"/>
              <w:left w:val="single" w:color="808080" w:sz="6" w:space="0"/>
              <w:bottom w:val="single" w:color="808080" w:sz="6" w:space="0"/>
              <w:right w:val="single" w:color="808080" w:sz="6" w:space="0"/>
            </w:tcBorders>
            <w:vAlign w:val="top"/>
          </w:tcPr>
          <w:p w14:paraId="3BBB0251">
            <w:pPr>
              <w:pStyle w:val="17"/>
              <w:spacing w:before="76" w:line="218"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53A715A1">
            <w:pPr>
              <w:pStyle w:val="17"/>
              <w:spacing w:before="76" w:line="218" w:lineRule="auto"/>
              <w:ind w:right="17"/>
              <w:jc w:val="right"/>
              <w:rPr>
                <w:sz w:val="18"/>
                <w:szCs w:val="18"/>
              </w:rPr>
            </w:pPr>
            <w:r>
              <w:rPr>
                <w:spacing w:val="-2"/>
                <w:sz w:val="18"/>
                <w:szCs w:val="18"/>
              </w:rPr>
              <w:t>0.00</w:t>
            </w:r>
          </w:p>
        </w:tc>
      </w:tr>
      <w:tr w14:paraId="125688A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56359EDC">
            <w:pPr>
              <w:pStyle w:val="17"/>
              <w:spacing w:before="76" w:line="218" w:lineRule="auto"/>
              <w:ind w:left="227"/>
              <w:rPr>
                <w:sz w:val="18"/>
                <w:szCs w:val="18"/>
              </w:rPr>
            </w:pPr>
            <w:r>
              <w:rPr>
                <w:spacing w:val="-1"/>
                <w:sz w:val="18"/>
                <w:szCs w:val="18"/>
              </w:rPr>
              <w:t>一般公共预算财政拨款</w:t>
            </w:r>
          </w:p>
        </w:tc>
        <w:tc>
          <w:tcPr>
            <w:tcW w:w="630" w:type="dxa"/>
            <w:vAlign w:val="top"/>
          </w:tcPr>
          <w:p w14:paraId="3CACD10A">
            <w:pPr>
              <w:pStyle w:val="17"/>
              <w:spacing w:before="76" w:line="218" w:lineRule="auto"/>
              <w:ind w:left="229"/>
              <w:rPr>
                <w:sz w:val="18"/>
                <w:szCs w:val="18"/>
              </w:rPr>
            </w:pPr>
            <w:r>
              <w:rPr>
                <w:spacing w:val="-5"/>
                <w:sz w:val="18"/>
                <w:szCs w:val="18"/>
              </w:rPr>
              <w:t>29</w:t>
            </w:r>
          </w:p>
        </w:tc>
        <w:tc>
          <w:tcPr>
            <w:tcW w:w="1453" w:type="dxa"/>
            <w:tcBorders>
              <w:top w:val="single" w:color="808080" w:sz="6" w:space="0"/>
              <w:bottom w:val="single" w:color="808080" w:sz="6" w:space="0"/>
            </w:tcBorders>
            <w:vAlign w:val="top"/>
          </w:tcPr>
          <w:p w14:paraId="53F99587">
            <w:pPr>
              <w:pStyle w:val="17"/>
              <w:spacing w:before="76" w:line="218" w:lineRule="auto"/>
              <w:ind w:right="18"/>
              <w:jc w:val="right"/>
              <w:rPr>
                <w:sz w:val="18"/>
                <w:szCs w:val="18"/>
              </w:rPr>
            </w:pPr>
            <w:r>
              <w:rPr>
                <w:spacing w:val="-1"/>
                <w:sz w:val="18"/>
                <w:szCs w:val="18"/>
              </w:rPr>
              <w:t>584.30</w:t>
            </w:r>
          </w:p>
        </w:tc>
        <w:tc>
          <w:tcPr>
            <w:tcW w:w="3148" w:type="dxa"/>
            <w:vAlign w:val="top"/>
          </w:tcPr>
          <w:p w14:paraId="49153714">
            <w:pPr>
              <w:rPr>
                <w:rFonts w:ascii="Arial"/>
                <w:sz w:val="21"/>
              </w:rPr>
            </w:pPr>
          </w:p>
        </w:tc>
        <w:tc>
          <w:tcPr>
            <w:tcW w:w="630" w:type="dxa"/>
            <w:vAlign w:val="top"/>
          </w:tcPr>
          <w:p w14:paraId="481CF56E">
            <w:pPr>
              <w:pStyle w:val="17"/>
              <w:spacing w:before="76" w:line="218" w:lineRule="auto"/>
              <w:ind w:left="237"/>
              <w:rPr>
                <w:sz w:val="18"/>
                <w:szCs w:val="18"/>
              </w:rPr>
            </w:pPr>
            <w:r>
              <w:rPr>
                <w:spacing w:val="-4"/>
                <w:sz w:val="18"/>
                <w:szCs w:val="18"/>
              </w:rPr>
              <w:t>61</w:t>
            </w:r>
          </w:p>
        </w:tc>
        <w:tc>
          <w:tcPr>
            <w:tcW w:w="1033" w:type="dxa"/>
            <w:tcBorders>
              <w:top w:val="single" w:color="808080" w:sz="6" w:space="0"/>
              <w:bottom w:val="single" w:color="808080" w:sz="6" w:space="0"/>
              <w:right w:val="single" w:color="808080" w:sz="6" w:space="0"/>
            </w:tcBorders>
            <w:vAlign w:val="top"/>
          </w:tcPr>
          <w:p w14:paraId="157F8C35">
            <w:pPr>
              <w:rPr>
                <w:rFonts w:ascii="Arial"/>
                <w:sz w:val="21"/>
              </w:rPr>
            </w:pPr>
          </w:p>
        </w:tc>
        <w:tc>
          <w:tcPr>
            <w:tcW w:w="1350" w:type="dxa"/>
            <w:tcBorders>
              <w:top w:val="single" w:color="808080" w:sz="6" w:space="0"/>
              <w:left w:val="single" w:color="808080" w:sz="6" w:space="0"/>
              <w:bottom w:val="single" w:color="808080" w:sz="6" w:space="0"/>
              <w:right w:val="single" w:color="808080" w:sz="6" w:space="0"/>
            </w:tcBorders>
            <w:vAlign w:val="top"/>
          </w:tcPr>
          <w:p w14:paraId="5C4EEFD5">
            <w:pPr>
              <w:rPr>
                <w:rFonts w:ascii="Arial"/>
                <w:sz w:val="21"/>
              </w:rPr>
            </w:pPr>
          </w:p>
        </w:tc>
        <w:tc>
          <w:tcPr>
            <w:tcW w:w="1604" w:type="dxa"/>
            <w:tcBorders>
              <w:top w:val="single" w:color="808080" w:sz="6" w:space="0"/>
              <w:left w:val="single" w:color="808080" w:sz="6" w:space="0"/>
              <w:bottom w:val="single" w:color="808080" w:sz="6" w:space="0"/>
              <w:right w:val="single" w:color="808080" w:sz="6" w:space="0"/>
            </w:tcBorders>
            <w:vAlign w:val="top"/>
          </w:tcPr>
          <w:p w14:paraId="5A08FAED">
            <w:pPr>
              <w:rPr>
                <w:rFonts w:ascii="Arial"/>
                <w:sz w:val="21"/>
              </w:rPr>
            </w:pPr>
          </w:p>
        </w:tc>
        <w:tc>
          <w:tcPr>
            <w:tcW w:w="1748" w:type="dxa"/>
            <w:tcBorders>
              <w:top w:val="single" w:color="808080" w:sz="6" w:space="0"/>
              <w:left w:val="single" w:color="808080" w:sz="6" w:space="0"/>
              <w:bottom w:val="single" w:color="808080" w:sz="6" w:space="0"/>
              <w:right w:val="single" w:color="808080" w:sz="6" w:space="0"/>
            </w:tcBorders>
            <w:vAlign w:val="top"/>
          </w:tcPr>
          <w:p w14:paraId="63BE38F0">
            <w:pPr>
              <w:rPr>
                <w:rFonts w:ascii="Arial"/>
                <w:sz w:val="21"/>
              </w:rPr>
            </w:pPr>
          </w:p>
        </w:tc>
      </w:tr>
      <w:tr w14:paraId="063D249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2798" w:type="dxa"/>
            <w:vAlign w:val="top"/>
          </w:tcPr>
          <w:p w14:paraId="3C97B157">
            <w:pPr>
              <w:pStyle w:val="17"/>
              <w:spacing w:before="77" w:line="216" w:lineRule="auto"/>
              <w:ind w:left="223"/>
              <w:rPr>
                <w:sz w:val="18"/>
                <w:szCs w:val="18"/>
              </w:rPr>
            </w:pPr>
            <w:r>
              <w:rPr>
                <w:spacing w:val="-1"/>
                <w:sz w:val="18"/>
                <w:szCs w:val="18"/>
              </w:rPr>
              <w:t>政府性基金预算财政拨款</w:t>
            </w:r>
          </w:p>
        </w:tc>
        <w:tc>
          <w:tcPr>
            <w:tcW w:w="630" w:type="dxa"/>
            <w:vAlign w:val="top"/>
          </w:tcPr>
          <w:p w14:paraId="5D110F8E">
            <w:pPr>
              <w:pStyle w:val="17"/>
              <w:spacing w:before="77" w:line="216" w:lineRule="auto"/>
              <w:ind w:left="231"/>
              <w:rPr>
                <w:sz w:val="18"/>
                <w:szCs w:val="18"/>
              </w:rPr>
            </w:pPr>
            <w:r>
              <w:rPr>
                <w:spacing w:val="-5"/>
                <w:sz w:val="18"/>
                <w:szCs w:val="18"/>
              </w:rPr>
              <w:t>30</w:t>
            </w:r>
          </w:p>
        </w:tc>
        <w:tc>
          <w:tcPr>
            <w:tcW w:w="1453" w:type="dxa"/>
            <w:tcBorders>
              <w:top w:val="single" w:color="808080" w:sz="6" w:space="0"/>
              <w:bottom w:val="single" w:color="808080" w:sz="6" w:space="0"/>
            </w:tcBorders>
            <w:vAlign w:val="top"/>
          </w:tcPr>
          <w:p w14:paraId="05CFD628">
            <w:pPr>
              <w:pStyle w:val="17"/>
              <w:spacing w:before="77" w:line="216" w:lineRule="auto"/>
              <w:ind w:right="18"/>
              <w:jc w:val="right"/>
              <w:rPr>
                <w:sz w:val="18"/>
                <w:szCs w:val="18"/>
              </w:rPr>
            </w:pPr>
            <w:r>
              <w:rPr>
                <w:spacing w:val="-2"/>
                <w:sz w:val="18"/>
                <w:szCs w:val="18"/>
              </w:rPr>
              <w:t>0.00</w:t>
            </w:r>
          </w:p>
        </w:tc>
        <w:tc>
          <w:tcPr>
            <w:tcW w:w="3148" w:type="dxa"/>
            <w:vAlign w:val="top"/>
          </w:tcPr>
          <w:p w14:paraId="3DC98AF9">
            <w:pPr>
              <w:rPr>
                <w:rFonts w:ascii="Arial"/>
                <w:sz w:val="21"/>
              </w:rPr>
            </w:pPr>
          </w:p>
        </w:tc>
        <w:tc>
          <w:tcPr>
            <w:tcW w:w="630" w:type="dxa"/>
            <w:vAlign w:val="top"/>
          </w:tcPr>
          <w:p w14:paraId="474A95C9">
            <w:pPr>
              <w:pStyle w:val="17"/>
              <w:spacing w:before="77" w:line="216" w:lineRule="auto"/>
              <w:ind w:left="237"/>
              <w:rPr>
                <w:sz w:val="18"/>
                <w:szCs w:val="18"/>
              </w:rPr>
            </w:pPr>
            <w:r>
              <w:rPr>
                <w:spacing w:val="-4"/>
                <w:sz w:val="18"/>
                <w:szCs w:val="18"/>
              </w:rPr>
              <w:t>62</w:t>
            </w:r>
          </w:p>
        </w:tc>
        <w:tc>
          <w:tcPr>
            <w:tcW w:w="1033" w:type="dxa"/>
            <w:tcBorders>
              <w:top w:val="single" w:color="808080" w:sz="6" w:space="0"/>
              <w:bottom w:val="single" w:color="808080" w:sz="6" w:space="0"/>
              <w:right w:val="single" w:color="808080" w:sz="6" w:space="0"/>
            </w:tcBorders>
            <w:vAlign w:val="top"/>
          </w:tcPr>
          <w:p w14:paraId="70CEFCB5">
            <w:pPr>
              <w:rPr>
                <w:rFonts w:ascii="Arial"/>
                <w:sz w:val="21"/>
              </w:rPr>
            </w:pPr>
          </w:p>
        </w:tc>
        <w:tc>
          <w:tcPr>
            <w:tcW w:w="1350" w:type="dxa"/>
            <w:tcBorders>
              <w:top w:val="single" w:color="808080" w:sz="6" w:space="0"/>
              <w:left w:val="single" w:color="808080" w:sz="6" w:space="0"/>
              <w:bottom w:val="single" w:color="808080" w:sz="6" w:space="0"/>
              <w:right w:val="single" w:color="808080" w:sz="6" w:space="0"/>
            </w:tcBorders>
            <w:vAlign w:val="top"/>
          </w:tcPr>
          <w:p w14:paraId="6BD2D679">
            <w:pPr>
              <w:rPr>
                <w:rFonts w:ascii="Arial"/>
                <w:sz w:val="21"/>
              </w:rPr>
            </w:pPr>
          </w:p>
        </w:tc>
        <w:tc>
          <w:tcPr>
            <w:tcW w:w="1604" w:type="dxa"/>
            <w:tcBorders>
              <w:top w:val="single" w:color="808080" w:sz="6" w:space="0"/>
              <w:left w:val="single" w:color="808080" w:sz="6" w:space="0"/>
              <w:bottom w:val="single" w:color="808080" w:sz="6" w:space="0"/>
              <w:right w:val="single" w:color="808080" w:sz="6" w:space="0"/>
            </w:tcBorders>
            <w:vAlign w:val="top"/>
          </w:tcPr>
          <w:p w14:paraId="25CA7A1B">
            <w:pPr>
              <w:rPr>
                <w:rFonts w:ascii="Arial"/>
                <w:sz w:val="21"/>
              </w:rPr>
            </w:pPr>
          </w:p>
        </w:tc>
        <w:tc>
          <w:tcPr>
            <w:tcW w:w="1748" w:type="dxa"/>
            <w:tcBorders>
              <w:top w:val="single" w:color="808080" w:sz="6" w:space="0"/>
              <w:left w:val="single" w:color="808080" w:sz="6" w:space="0"/>
              <w:bottom w:val="single" w:color="808080" w:sz="6" w:space="0"/>
              <w:right w:val="single" w:color="808080" w:sz="6" w:space="0"/>
            </w:tcBorders>
            <w:vAlign w:val="top"/>
          </w:tcPr>
          <w:p w14:paraId="3D6532EC">
            <w:pPr>
              <w:rPr>
                <w:rFonts w:ascii="Arial"/>
                <w:sz w:val="21"/>
              </w:rPr>
            </w:pPr>
          </w:p>
        </w:tc>
      </w:tr>
      <w:tr w14:paraId="11F12D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798" w:type="dxa"/>
            <w:vAlign w:val="top"/>
          </w:tcPr>
          <w:p w14:paraId="17789D0E">
            <w:pPr>
              <w:pStyle w:val="17"/>
              <w:spacing w:before="78" w:line="216" w:lineRule="auto"/>
              <w:ind w:left="242"/>
              <w:rPr>
                <w:sz w:val="18"/>
                <w:szCs w:val="18"/>
              </w:rPr>
            </w:pPr>
            <w:r>
              <w:rPr>
                <w:spacing w:val="-3"/>
                <w:sz w:val="18"/>
                <w:szCs w:val="18"/>
              </w:rPr>
              <w:t>国有资本经营预算财政拨款</w:t>
            </w:r>
          </w:p>
        </w:tc>
        <w:tc>
          <w:tcPr>
            <w:tcW w:w="630" w:type="dxa"/>
            <w:vAlign w:val="top"/>
          </w:tcPr>
          <w:p w14:paraId="473ACCAF">
            <w:pPr>
              <w:pStyle w:val="17"/>
              <w:spacing w:before="78" w:line="216" w:lineRule="auto"/>
              <w:ind w:left="231"/>
              <w:rPr>
                <w:sz w:val="18"/>
                <w:szCs w:val="18"/>
              </w:rPr>
            </w:pPr>
            <w:r>
              <w:rPr>
                <w:spacing w:val="-5"/>
                <w:sz w:val="18"/>
                <w:szCs w:val="18"/>
              </w:rPr>
              <w:t>31</w:t>
            </w:r>
          </w:p>
        </w:tc>
        <w:tc>
          <w:tcPr>
            <w:tcW w:w="1453" w:type="dxa"/>
            <w:tcBorders>
              <w:top w:val="single" w:color="808080" w:sz="6" w:space="0"/>
              <w:bottom w:val="single" w:color="808080" w:sz="6" w:space="0"/>
            </w:tcBorders>
            <w:vAlign w:val="top"/>
          </w:tcPr>
          <w:p w14:paraId="0280D6CE">
            <w:pPr>
              <w:pStyle w:val="17"/>
              <w:spacing w:before="78" w:line="216" w:lineRule="auto"/>
              <w:ind w:right="18"/>
              <w:jc w:val="right"/>
              <w:rPr>
                <w:sz w:val="18"/>
                <w:szCs w:val="18"/>
              </w:rPr>
            </w:pPr>
            <w:r>
              <w:rPr>
                <w:spacing w:val="-2"/>
                <w:sz w:val="18"/>
                <w:szCs w:val="18"/>
              </w:rPr>
              <w:t>0.00</w:t>
            </w:r>
          </w:p>
        </w:tc>
        <w:tc>
          <w:tcPr>
            <w:tcW w:w="3148" w:type="dxa"/>
            <w:vAlign w:val="top"/>
          </w:tcPr>
          <w:p w14:paraId="0E6BA771">
            <w:pPr>
              <w:rPr>
                <w:rFonts w:ascii="Arial"/>
                <w:sz w:val="21"/>
              </w:rPr>
            </w:pPr>
          </w:p>
        </w:tc>
        <w:tc>
          <w:tcPr>
            <w:tcW w:w="630" w:type="dxa"/>
            <w:vAlign w:val="top"/>
          </w:tcPr>
          <w:p w14:paraId="42B27BFC">
            <w:pPr>
              <w:pStyle w:val="17"/>
              <w:spacing w:before="78" w:line="216" w:lineRule="auto"/>
              <w:ind w:left="237"/>
              <w:rPr>
                <w:sz w:val="18"/>
                <w:szCs w:val="18"/>
              </w:rPr>
            </w:pPr>
            <w:r>
              <w:rPr>
                <w:spacing w:val="-4"/>
                <w:sz w:val="18"/>
                <w:szCs w:val="18"/>
              </w:rPr>
              <w:t>63</w:t>
            </w:r>
          </w:p>
        </w:tc>
        <w:tc>
          <w:tcPr>
            <w:tcW w:w="1033" w:type="dxa"/>
            <w:tcBorders>
              <w:top w:val="single" w:color="808080" w:sz="6" w:space="0"/>
              <w:bottom w:val="single" w:color="808080" w:sz="6" w:space="0"/>
              <w:right w:val="single" w:color="808080" w:sz="6" w:space="0"/>
            </w:tcBorders>
            <w:vAlign w:val="top"/>
          </w:tcPr>
          <w:p w14:paraId="42A63BD0">
            <w:pPr>
              <w:rPr>
                <w:rFonts w:ascii="Arial"/>
                <w:sz w:val="21"/>
              </w:rPr>
            </w:pPr>
          </w:p>
        </w:tc>
        <w:tc>
          <w:tcPr>
            <w:tcW w:w="1350" w:type="dxa"/>
            <w:tcBorders>
              <w:top w:val="single" w:color="808080" w:sz="6" w:space="0"/>
              <w:left w:val="single" w:color="808080" w:sz="6" w:space="0"/>
              <w:bottom w:val="single" w:color="808080" w:sz="6" w:space="0"/>
              <w:right w:val="single" w:color="808080" w:sz="6" w:space="0"/>
            </w:tcBorders>
            <w:vAlign w:val="top"/>
          </w:tcPr>
          <w:p w14:paraId="402A55E6">
            <w:pPr>
              <w:rPr>
                <w:rFonts w:ascii="Arial"/>
                <w:sz w:val="21"/>
              </w:rPr>
            </w:pPr>
          </w:p>
        </w:tc>
        <w:tc>
          <w:tcPr>
            <w:tcW w:w="1604" w:type="dxa"/>
            <w:tcBorders>
              <w:top w:val="single" w:color="808080" w:sz="6" w:space="0"/>
              <w:left w:val="single" w:color="808080" w:sz="6" w:space="0"/>
              <w:bottom w:val="single" w:color="808080" w:sz="6" w:space="0"/>
              <w:right w:val="single" w:color="808080" w:sz="6" w:space="0"/>
            </w:tcBorders>
            <w:vAlign w:val="top"/>
          </w:tcPr>
          <w:p w14:paraId="03F8A822">
            <w:pPr>
              <w:rPr>
                <w:rFonts w:ascii="Arial"/>
                <w:sz w:val="21"/>
              </w:rPr>
            </w:pPr>
          </w:p>
        </w:tc>
        <w:tc>
          <w:tcPr>
            <w:tcW w:w="1748" w:type="dxa"/>
            <w:tcBorders>
              <w:top w:val="single" w:color="808080" w:sz="6" w:space="0"/>
              <w:left w:val="single" w:color="808080" w:sz="6" w:space="0"/>
              <w:bottom w:val="single" w:color="808080" w:sz="6" w:space="0"/>
              <w:right w:val="single" w:color="808080" w:sz="6" w:space="0"/>
            </w:tcBorders>
            <w:vAlign w:val="top"/>
          </w:tcPr>
          <w:p w14:paraId="79B706C8">
            <w:pPr>
              <w:rPr>
                <w:rFonts w:ascii="Arial"/>
                <w:sz w:val="21"/>
              </w:rPr>
            </w:pPr>
          </w:p>
        </w:tc>
      </w:tr>
      <w:tr w14:paraId="2C5497E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2798" w:type="dxa"/>
            <w:vAlign w:val="top"/>
          </w:tcPr>
          <w:p w14:paraId="51C2A5E3">
            <w:pPr>
              <w:pStyle w:val="17"/>
              <w:spacing w:before="78" w:line="221" w:lineRule="auto"/>
              <w:ind w:left="47"/>
              <w:rPr>
                <w:sz w:val="18"/>
                <w:szCs w:val="18"/>
              </w:rPr>
            </w:pPr>
            <w:r>
              <w:rPr>
                <w:spacing w:val="-6"/>
                <w:sz w:val="18"/>
                <w:szCs w:val="18"/>
              </w:rPr>
              <w:t>总计</w:t>
            </w:r>
          </w:p>
        </w:tc>
        <w:tc>
          <w:tcPr>
            <w:tcW w:w="630" w:type="dxa"/>
            <w:vAlign w:val="top"/>
          </w:tcPr>
          <w:p w14:paraId="64D082A6">
            <w:pPr>
              <w:pStyle w:val="17"/>
              <w:spacing w:before="78" w:line="225" w:lineRule="auto"/>
              <w:ind w:left="231"/>
              <w:rPr>
                <w:sz w:val="18"/>
                <w:szCs w:val="18"/>
              </w:rPr>
            </w:pPr>
            <w:r>
              <w:rPr>
                <w:spacing w:val="-5"/>
                <w:sz w:val="18"/>
                <w:szCs w:val="18"/>
              </w:rPr>
              <w:t>32</w:t>
            </w:r>
          </w:p>
        </w:tc>
        <w:tc>
          <w:tcPr>
            <w:tcW w:w="1453" w:type="dxa"/>
            <w:tcBorders>
              <w:top w:val="single" w:color="808080" w:sz="6" w:space="0"/>
              <w:bottom w:val="single" w:color="808080" w:sz="6" w:space="0"/>
            </w:tcBorders>
            <w:vAlign w:val="top"/>
          </w:tcPr>
          <w:p w14:paraId="4CF4241C">
            <w:pPr>
              <w:pStyle w:val="17"/>
              <w:spacing w:before="79" w:line="216" w:lineRule="auto"/>
              <w:ind w:right="18"/>
              <w:jc w:val="right"/>
              <w:rPr>
                <w:sz w:val="18"/>
                <w:szCs w:val="18"/>
              </w:rPr>
            </w:pPr>
            <w:r>
              <w:rPr>
                <w:sz w:val="18"/>
                <w:szCs w:val="18"/>
              </w:rPr>
              <w:t>4,638.48</w:t>
            </w:r>
          </w:p>
        </w:tc>
        <w:tc>
          <w:tcPr>
            <w:tcW w:w="3148" w:type="dxa"/>
            <w:vAlign w:val="top"/>
          </w:tcPr>
          <w:p w14:paraId="0266FF09">
            <w:pPr>
              <w:pStyle w:val="17"/>
              <w:spacing w:before="78" w:line="221" w:lineRule="auto"/>
              <w:ind w:left="40"/>
              <w:rPr>
                <w:sz w:val="18"/>
                <w:szCs w:val="18"/>
              </w:rPr>
            </w:pPr>
            <w:r>
              <w:rPr>
                <w:spacing w:val="-6"/>
                <w:sz w:val="18"/>
                <w:szCs w:val="18"/>
              </w:rPr>
              <w:t>总计</w:t>
            </w:r>
          </w:p>
        </w:tc>
        <w:tc>
          <w:tcPr>
            <w:tcW w:w="630" w:type="dxa"/>
            <w:vAlign w:val="top"/>
          </w:tcPr>
          <w:p w14:paraId="4E4E4FCF">
            <w:pPr>
              <w:pStyle w:val="17"/>
              <w:spacing w:before="78" w:line="225" w:lineRule="auto"/>
              <w:ind w:left="237"/>
              <w:rPr>
                <w:sz w:val="18"/>
                <w:szCs w:val="18"/>
              </w:rPr>
            </w:pPr>
            <w:r>
              <w:rPr>
                <w:spacing w:val="-4"/>
                <w:sz w:val="18"/>
                <w:szCs w:val="18"/>
              </w:rPr>
              <w:t>64</w:t>
            </w:r>
          </w:p>
        </w:tc>
        <w:tc>
          <w:tcPr>
            <w:tcW w:w="1033" w:type="dxa"/>
            <w:tcBorders>
              <w:top w:val="single" w:color="808080" w:sz="6" w:space="0"/>
              <w:bottom w:val="single" w:color="808080" w:sz="6" w:space="0"/>
              <w:right w:val="single" w:color="808080" w:sz="6" w:space="0"/>
            </w:tcBorders>
            <w:vAlign w:val="top"/>
          </w:tcPr>
          <w:p w14:paraId="45FE815A">
            <w:pPr>
              <w:pStyle w:val="17"/>
              <w:spacing w:before="79" w:line="216" w:lineRule="auto"/>
              <w:ind w:right="13"/>
              <w:jc w:val="right"/>
              <w:rPr>
                <w:sz w:val="18"/>
                <w:szCs w:val="18"/>
              </w:rPr>
            </w:pPr>
            <w:r>
              <w:rPr>
                <w:sz w:val="18"/>
                <w:szCs w:val="18"/>
              </w:rPr>
              <w:t>4,638.48</w:t>
            </w:r>
          </w:p>
        </w:tc>
        <w:tc>
          <w:tcPr>
            <w:tcW w:w="1350" w:type="dxa"/>
            <w:tcBorders>
              <w:top w:val="single" w:color="808080" w:sz="6" w:space="0"/>
              <w:left w:val="single" w:color="808080" w:sz="6" w:space="0"/>
              <w:bottom w:val="single" w:color="808080" w:sz="6" w:space="0"/>
              <w:right w:val="single" w:color="808080" w:sz="6" w:space="0"/>
            </w:tcBorders>
            <w:vAlign w:val="top"/>
          </w:tcPr>
          <w:p w14:paraId="505E9D1A">
            <w:pPr>
              <w:pStyle w:val="17"/>
              <w:spacing w:before="79" w:line="216" w:lineRule="auto"/>
              <w:ind w:right="11"/>
              <w:jc w:val="right"/>
              <w:rPr>
                <w:sz w:val="18"/>
                <w:szCs w:val="18"/>
              </w:rPr>
            </w:pPr>
            <w:r>
              <w:rPr>
                <w:sz w:val="18"/>
                <w:szCs w:val="18"/>
              </w:rPr>
              <w:t>4,638.48</w:t>
            </w:r>
          </w:p>
        </w:tc>
        <w:tc>
          <w:tcPr>
            <w:tcW w:w="1604" w:type="dxa"/>
            <w:tcBorders>
              <w:top w:val="single" w:color="808080" w:sz="6" w:space="0"/>
              <w:left w:val="single" w:color="808080" w:sz="6" w:space="0"/>
              <w:bottom w:val="single" w:color="808080" w:sz="6" w:space="0"/>
              <w:right w:val="single" w:color="808080" w:sz="6" w:space="0"/>
            </w:tcBorders>
            <w:vAlign w:val="top"/>
          </w:tcPr>
          <w:p w14:paraId="56B0FF32">
            <w:pPr>
              <w:pStyle w:val="17"/>
              <w:spacing w:before="78" w:line="225" w:lineRule="auto"/>
              <w:ind w:right="9"/>
              <w:jc w:val="right"/>
              <w:rPr>
                <w:sz w:val="18"/>
                <w:szCs w:val="18"/>
              </w:rPr>
            </w:pPr>
            <w:r>
              <w:rPr>
                <w:spacing w:val="-2"/>
                <w:sz w:val="18"/>
                <w:szCs w:val="18"/>
              </w:rPr>
              <w:t>0.00</w:t>
            </w:r>
          </w:p>
        </w:tc>
        <w:tc>
          <w:tcPr>
            <w:tcW w:w="1748" w:type="dxa"/>
            <w:tcBorders>
              <w:top w:val="single" w:color="808080" w:sz="6" w:space="0"/>
              <w:left w:val="single" w:color="808080" w:sz="6" w:space="0"/>
              <w:bottom w:val="single" w:color="808080" w:sz="6" w:space="0"/>
              <w:right w:val="single" w:color="808080" w:sz="6" w:space="0"/>
            </w:tcBorders>
            <w:vAlign w:val="top"/>
          </w:tcPr>
          <w:p w14:paraId="6AEFAF94">
            <w:pPr>
              <w:pStyle w:val="17"/>
              <w:spacing w:before="78" w:line="225" w:lineRule="auto"/>
              <w:ind w:right="17"/>
              <w:jc w:val="right"/>
              <w:rPr>
                <w:sz w:val="18"/>
                <w:szCs w:val="18"/>
              </w:rPr>
            </w:pPr>
            <w:r>
              <w:rPr>
                <w:spacing w:val="-2"/>
                <w:sz w:val="18"/>
                <w:szCs w:val="18"/>
              </w:rPr>
              <w:t>0.00</w:t>
            </w:r>
          </w:p>
        </w:tc>
      </w:tr>
    </w:tbl>
    <w:p w14:paraId="73628093">
      <w:pPr>
        <w:spacing w:before="252" w:line="219" w:lineRule="auto"/>
        <w:ind w:left="59"/>
        <w:rPr>
          <w:rFonts w:ascii="宋体" w:hAnsi="宋体" w:eastAsia="宋体" w:cs="宋体"/>
          <w:sz w:val="22"/>
          <w:szCs w:val="22"/>
        </w:rPr>
      </w:pPr>
      <w:r>
        <w:rPr>
          <w:rFonts w:ascii="宋体" w:hAnsi="宋体" w:eastAsia="宋体" w:cs="宋体"/>
          <w:spacing w:val="1"/>
          <w:sz w:val="22"/>
          <w:szCs w:val="22"/>
        </w:rPr>
        <w:t>注：本表反映部门本年度一般公共预算财政拨款、政府性基金预算财政拨款和国有资本经营预算财政拨款的总</w:t>
      </w:r>
      <w:r>
        <w:rPr>
          <w:rFonts w:ascii="宋体" w:hAnsi="宋体" w:eastAsia="宋体" w:cs="宋体"/>
          <w:sz w:val="22"/>
          <w:szCs w:val="22"/>
        </w:rPr>
        <w:t>收支和年末结转结余情况。</w:t>
      </w:r>
    </w:p>
    <w:p w14:paraId="33D4C5B3">
      <w:pPr>
        <w:spacing w:line="219" w:lineRule="auto"/>
        <w:rPr>
          <w:rFonts w:ascii="宋体" w:hAnsi="宋体" w:eastAsia="宋体" w:cs="宋体"/>
          <w:sz w:val="22"/>
          <w:szCs w:val="22"/>
        </w:rPr>
        <w:sectPr>
          <w:footerReference r:id="rId23" w:type="default"/>
          <w:pgSz w:w="16837" w:h="11905"/>
          <w:pgMar w:top="1011" w:right="1356" w:bottom="686" w:left="1070" w:header="0" w:footer="374" w:gutter="0"/>
          <w:pgNumType w:fmt="decimal"/>
          <w:cols w:space="720" w:num="1"/>
        </w:sectPr>
      </w:pPr>
    </w:p>
    <w:p w14:paraId="4D552CA3">
      <w:pPr>
        <w:spacing w:line="433" w:lineRule="auto"/>
        <w:rPr>
          <w:rFonts w:ascii="Arial"/>
          <w:sz w:val="21"/>
        </w:rPr>
      </w:pPr>
    </w:p>
    <w:p w14:paraId="6A44DD28">
      <w:pPr>
        <w:spacing w:before="100" w:line="225" w:lineRule="auto"/>
        <w:ind w:left="4521" w:leftChars="0"/>
        <w:outlineLvl w:val="1"/>
        <w:rPr>
          <w:rFonts w:ascii="宋体" w:hAnsi="宋体" w:eastAsia="宋体" w:cs="宋体"/>
          <w:sz w:val="31"/>
          <w:szCs w:val="31"/>
        </w:rPr>
      </w:pPr>
      <w:bookmarkStart w:id="32" w:name="_Toc13710"/>
      <w:r>
        <w:rPr>
          <w:rFonts w:ascii="宋体" w:hAnsi="宋体" w:eastAsia="宋体" w:cs="宋体"/>
          <w:spacing w:val="7"/>
          <w:sz w:val="31"/>
          <w:szCs w:val="31"/>
        </w:rPr>
        <w:t>财政拨款支出决算明细表</w:t>
      </w:r>
      <w:bookmarkEnd w:id="32"/>
    </w:p>
    <w:p w14:paraId="76C51096">
      <w:pPr>
        <w:spacing w:before="63" w:line="228" w:lineRule="auto"/>
        <w:ind w:left="11286" w:firstLine="606" w:firstLineChars="300"/>
        <w:rPr>
          <w:rFonts w:ascii="宋体" w:hAnsi="宋体" w:eastAsia="宋体" w:cs="宋体"/>
          <w:sz w:val="19"/>
          <w:szCs w:val="19"/>
        </w:rPr>
      </w:pPr>
      <w:r>
        <w:rPr>
          <w:rFonts w:ascii="宋体" w:hAnsi="宋体" w:eastAsia="宋体" w:cs="宋体"/>
          <w:spacing w:val="6"/>
          <w:sz w:val="19"/>
          <w:szCs w:val="19"/>
        </w:rPr>
        <w:t>财决公开05表</w:t>
      </w:r>
    </w:p>
    <w:p w14:paraId="5BCD038C">
      <w:pPr>
        <w:spacing w:before="40" w:line="210" w:lineRule="auto"/>
        <w:ind w:left="59"/>
        <w:rPr>
          <w:rFonts w:ascii="宋体" w:hAnsi="宋体" w:eastAsia="宋体" w:cs="宋体"/>
          <w:sz w:val="19"/>
          <w:szCs w:val="19"/>
        </w:rPr>
      </w:pPr>
      <w:r>
        <w:rPr>
          <w:rFonts w:ascii="宋体" w:hAnsi="宋体" w:eastAsia="宋体" w:cs="宋体"/>
          <w:spacing w:val="5"/>
          <w:sz w:val="19"/>
          <w:szCs w:val="19"/>
        </w:rPr>
        <w:t>单位名称：四川省无线电监测站                                                 2024年度                               单位:万元</w:t>
      </w:r>
    </w:p>
    <w:tbl>
      <w:tblPr>
        <w:tblStyle w:val="16"/>
        <w:tblW w:w="12491" w:type="dxa"/>
        <w:tblInd w:w="7"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CellMar>
          <w:top w:w="0" w:type="dxa"/>
          <w:left w:w="0" w:type="dxa"/>
          <w:bottom w:w="0" w:type="dxa"/>
          <w:right w:w="0" w:type="dxa"/>
        </w:tblCellMar>
      </w:tblPr>
      <w:tblGrid>
        <w:gridCol w:w="1148"/>
        <w:gridCol w:w="3447"/>
        <w:gridCol w:w="391"/>
        <w:gridCol w:w="944"/>
        <w:gridCol w:w="959"/>
        <w:gridCol w:w="719"/>
        <w:gridCol w:w="959"/>
        <w:gridCol w:w="571"/>
        <w:gridCol w:w="690"/>
        <w:gridCol w:w="630"/>
        <w:gridCol w:w="645"/>
        <w:gridCol w:w="705"/>
        <w:gridCol w:w="683"/>
      </w:tblGrid>
      <w:tr w14:paraId="36D3448C">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08" w:hRule="atLeast"/>
        </w:trPr>
        <w:tc>
          <w:tcPr>
            <w:tcW w:w="4595" w:type="dxa"/>
            <w:gridSpan w:val="2"/>
            <w:tcBorders>
              <w:top w:val="single" w:color="000000" w:sz="6" w:space="0"/>
              <w:left w:val="single" w:color="000000" w:sz="6" w:space="0"/>
              <w:bottom w:val="single" w:color="000000" w:sz="6" w:space="0"/>
              <w:right w:val="single" w:color="000000" w:sz="6" w:space="0"/>
            </w:tcBorders>
            <w:shd w:val="clear" w:color="auto" w:fill="C0C0C0"/>
            <w:vAlign w:val="top"/>
          </w:tcPr>
          <w:p w14:paraId="17761D44">
            <w:pPr>
              <w:pStyle w:val="17"/>
              <w:spacing w:before="207" w:line="220" w:lineRule="auto"/>
              <w:ind w:left="2089"/>
              <w:rPr>
                <w:sz w:val="22"/>
                <w:szCs w:val="22"/>
              </w:rPr>
            </w:pPr>
            <w:r>
              <w:rPr>
                <w:spacing w:val="-6"/>
                <w:sz w:val="22"/>
                <w:szCs w:val="22"/>
              </w:rPr>
              <w:t>项目</w:t>
            </w:r>
          </w:p>
        </w:tc>
        <w:tc>
          <w:tcPr>
            <w:tcW w:w="391" w:type="dxa"/>
            <w:vMerge w:val="restart"/>
            <w:tcBorders>
              <w:top w:val="single" w:color="000000" w:sz="6" w:space="0"/>
              <w:left w:val="single" w:color="000000" w:sz="6" w:space="0"/>
              <w:bottom w:val="nil"/>
              <w:right w:val="single" w:color="000000" w:sz="6" w:space="0"/>
            </w:tcBorders>
            <w:shd w:val="clear" w:color="auto" w:fill="C0C0C0"/>
            <w:vAlign w:val="top"/>
          </w:tcPr>
          <w:p w14:paraId="0EE8782B">
            <w:pPr>
              <w:spacing w:line="331" w:lineRule="auto"/>
              <w:rPr>
                <w:rFonts w:ascii="Arial"/>
                <w:sz w:val="21"/>
              </w:rPr>
            </w:pPr>
          </w:p>
          <w:p w14:paraId="12DA09B8">
            <w:pPr>
              <w:pStyle w:val="17"/>
              <w:spacing w:before="72" w:line="229" w:lineRule="auto"/>
              <w:ind w:left="98" w:right="71" w:hanging="2"/>
              <w:rPr>
                <w:sz w:val="22"/>
                <w:szCs w:val="22"/>
              </w:rPr>
            </w:pPr>
            <w:r>
              <w:rPr>
                <w:spacing w:val="-13"/>
                <w:sz w:val="22"/>
                <w:szCs w:val="22"/>
              </w:rPr>
              <w:t>行</w:t>
            </w:r>
            <w:r>
              <w:rPr>
                <w:spacing w:val="-15"/>
                <w:sz w:val="22"/>
                <w:szCs w:val="22"/>
              </w:rPr>
              <w:t>次</w:t>
            </w:r>
          </w:p>
        </w:tc>
        <w:tc>
          <w:tcPr>
            <w:tcW w:w="944" w:type="dxa"/>
            <w:vMerge w:val="restart"/>
            <w:tcBorders>
              <w:top w:val="single" w:color="000000" w:sz="6" w:space="0"/>
              <w:left w:val="single" w:color="000000" w:sz="6" w:space="0"/>
              <w:bottom w:val="nil"/>
              <w:right w:val="single" w:color="000000" w:sz="6" w:space="0"/>
            </w:tcBorders>
            <w:shd w:val="clear" w:color="auto" w:fill="C0C0C0"/>
            <w:vAlign w:val="top"/>
          </w:tcPr>
          <w:p w14:paraId="01C58838">
            <w:pPr>
              <w:spacing w:line="463" w:lineRule="auto"/>
              <w:rPr>
                <w:rFonts w:ascii="Arial"/>
                <w:sz w:val="21"/>
              </w:rPr>
            </w:pPr>
          </w:p>
          <w:p w14:paraId="3191DF71">
            <w:pPr>
              <w:pStyle w:val="17"/>
              <w:spacing w:before="72" w:line="221" w:lineRule="auto"/>
              <w:ind w:left="262"/>
              <w:rPr>
                <w:sz w:val="22"/>
                <w:szCs w:val="22"/>
              </w:rPr>
            </w:pPr>
            <w:r>
              <w:rPr>
                <w:spacing w:val="-5"/>
                <w:sz w:val="22"/>
                <w:szCs w:val="22"/>
              </w:rPr>
              <w:t>合计</w:t>
            </w:r>
          </w:p>
        </w:tc>
        <w:tc>
          <w:tcPr>
            <w:tcW w:w="2637"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34B06F84">
            <w:pPr>
              <w:pStyle w:val="17"/>
              <w:spacing w:before="207" w:line="219" w:lineRule="auto"/>
              <w:ind w:left="227"/>
              <w:rPr>
                <w:sz w:val="22"/>
                <w:szCs w:val="22"/>
              </w:rPr>
            </w:pPr>
            <w:r>
              <w:rPr>
                <w:spacing w:val="-1"/>
                <w:sz w:val="22"/>
                <w:szCs w:val="22"/>
              </w:rPr>
              <w:t>一般公共预算财政拨款</w:t>
            </w:r>
          </w:p>
        </w:tc>
        <w:tc>
          <w:tcPr>
            <w:tcW w:w="1891"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0FCC6154">
            <w:pPr>
              <w:pStyle w:val="17"/>
              <w:spacing w:before="71" w:line="221" w:lineRule="auto"/>
              <w:ind w:left="626" w:right="41" w:hanging="551"/>
              <w:rPr>
                <w:sz w:val="22"/>
                <w:szCs w:val="22"/>
              </w:rPr>
            </w:pPr>
            <w:r>
              <w:rPr>
                <w:spacing w:val="-1"/>
                <w:sz w:val="22"/>
                <w:szCs w:val="22"/>
              </w:rPr>
              <w:t>政府性基金预算财</w:t>
            </w:r>
            <w:r>
              <w:rPr>
                <w:spacing w:val="-2"/>
                <w:sz w:val="22"/>
                <w:szCs w:val="22"/>
              </w:rPr>
              <w:t>政拨款</w:t>
            </w:r>
          </w:p>
        </w:tc>
        <w:tc>
          <w:tcPr>
            <w:tcW w:w="2033"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0F61DB50">
            <w:pPr>
              <w:pStyle w:val="17"/>
              <w:spacing w:before="71" w:line="221" w:lineRule="auto"/>
              <w:ind w:left="585" w:right="116" w:hanging="421"/>
              <w:rPr>
                <w:sz w:val="22"/>
                <w:szCs w:val="22"/>
              </w:rPr>
            </w:pPr>
            <w:r>
              <w:rPr>
                <w:spacing w:val="-3"/>
                <w:sz w:val="22"/>
                <w:szCs w:val="22"/>
              </w:rPr>
              <w:t>国有资本经营预算</w:t>
            </w:r>
            <w:r>
              <w:rPr>
                <w:spacing w:val="-2"/>
                <w:sz w:val="22"/>
                <w:szCs w:val="22"/>
              </w:rPr>
              <w:t>财政拨款</w:t>
            </w:r>
          </w:p>
        </w:tc>
      </w:tr>
      <w:tr w14:paraId="40C5CCDF">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48" w:hRule="atLeast"/>
        </w:trPr>
        <w:tc>
          <w:tcPr>
            <w:tcW w:w="1148" w:type="dxa"/>
            <w:tcBorders>
              <w:top w:val="single" w:color="000000" w:sz="6" w:space="0"/>
              <w:left w:val="single" w:color="000000" w:sz="6" w:space="0"/>
              <w:bottom w:val="single" w:color="000000" w:sz="6" w:space="0"/>
              <w:right w:val="single" w:color="000000" w:sz="6" w:space="0"/>
            </w:tcBorders>
            <w:shd w:val="clear" w:color="auto" w:fill="C0C0C0"/>
            <w:vAlign w:val="top"/>
          </w:tcPr>
          <w:p w14:paraId="68DA3B23">
            <w:pPr>
              <w:pStyle w:val="17"/>
              <w:spacing w:before="88" w:line="219" w:lineRule="auto"/>
              <w:ind w:left="141"/>
              <w:rPr>
                <w:sz w:val="22"/>
                <w:szCs w:val="22"/>
              </w:rPr>
            </w:pPr>
            <w:r>
              <w:rPr>
                <w:spacing w:val="-2"/>
                <w:sz w:val="22"/>
                <w:szCs w:val="22"/>
              </w:rPr>
              <w:t>经济分类</w:t>
            </w:r>
          </w:p>
          <w:p w14:paraId="2A92E584">
            <w:pPr>
              <w:pStyle w:val="17"/>
              <w:spacing w:before="9" w:line="219" w:lineRule="auto"/>
              <w:ind w:left="140"/>
              <w:rPr>
                <w:sz w:val="22"/>
                <w:szCs w:val="22"/>
              </w:rPr>
            </w:pPr>
            <w:r>
              <w:rPr>
                <w:spacing w:val="-2"/>
                <w:sz w:val="22"/>
                <w:szCs w:val="22"/>
              </w:rPr>
              <w:t>科目编码</w:t>
            </w:r>
          </w:p>
        </w:tc>
        <w:tc>
          <w:tcPr>
            <w:tcW w:w="3447" w:type="dxa"/>
            <w:tcBorders>
              <w:top w:val="single" w:color="000000" w:sz="6" w:space="0"/>
              <w:left w:val="single" w:color="000000" w:sz="6" w:space="0"/>
              <w:bottom w:val="single" w:color="000000" w:sz="6" w:space="0"/>
              <w:right w:val="single" w:color="000000" w:sz="6" w:space="0"/>
            </w:tcBorders>
            <w:shd w:val="clear" w:color="auto" w:fill="C0C0C0"/>
            <w:vAlign w:val="top"/>
          </w:tcPr>
          <w:p w14:paraId="1ABBFB99">
            <w:pPr>
              <w:pStyle w:val="17"/>
              <w:spacing w:before="221" w:line="219" w:lineRule="auto"/>
              <w:ind w:left="1286"/>
              <w:rPr>
                <w:sz w:val="22"/>
                <w:szCs w:val="22"/>
              </w:rPr>
            </w:pPr>
            <w:r>
              <w:rPr>
                <w:spacing w:val="-2"/>
                <w:sz w:val="22"/>
                <w:szCs w:val="22"/>
              </w:rPr>
              <w:t>科目名称</w:t>
            </w:r>
          </w:p>
        </w:tc>
        <w:tc>
          <w:tcPr>
            <w:tcW w:w="391" w:type="dxa"/>
            <w:vMerge w:val="continue"/>
            <w:tcBorders>
              <w:top w:val="nil"/>
              <w:left w:val="single" w:color="000000" w:sz="6" w:space="0"/>
              <w:bottom w:val="single" w:color="000000" w:sz="6" w:space="0"/>
              <w:right w:val="single" w:color="000000" w:sz="6" w:space="0"/>
            </w:tcBorders>
            <w:vAlign w:val="top"/>
          </w:tcPr>
          <w:p w14:paraId="5E70A0D1">
            <w:pPr>
              <w:rPr>
                <w:rFonts w:ascii="Arial"/>
                <w:sz w:val="21"/>
              </w:rPr>
            </w:pPr>
          </w:p>
        </w:tc>
        <w:tc>
          <w:tcPr>
            <w:tcW w:w="944" w:type="dxa"/>
            <w:vMerge w:val="continue"/>
            <w:tcBorders>
              <w:top w:val="nil"/>
              <w:left w:val="single" w:color="000000" w:sz="6" w:space="0"/>
              <w:bottom w:val="single" w:color="000000" w:sz="6" w:space="0"/>
              <w:right w:val="single" w:color="000000" w:sz="6" w:space="0"/>
            </w:tcBorders>
            <w:vAlign w:val="top"/>
          </w:tcPr>
          <w:p w14:paraId="3218FAFF">
            <w:pPr>
              <w:rPr>
                <w:rFonts w:ascii="Arial"/>
                <w:sz w:val="21"/>
              </w:rPr>
            </w:pP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6496933C">
            <w:pPr>
              <w:pStyle w:val="17"/>
              <w:spacing w:before="222" w:line="221" w:lineRule="auto"/>
              <w:ind w:left="276"/>
              <w:rPr>
                <w:sz w:val="22"/>
                <w:szCs w:val="22"/>
              </w:rPr>
            </w:pPr>
            <w:r>
              <w:rPr>
                <w:spacing w:val="-7"/>
                <w:sz w:val="22"/>
                <w:szCs w:val="22"/>
              </w:rPr>
              <w:t>小计</w:t>
            </w:r>
          </w:p>
        </w:tc>
        <w:tc>
          <w:tcPr>
            <w:tcW w:w="719" w:type="dxa"/>
            <w:tcBorders>
              <w:top w:val="single" w:color="000000" w:sz="6" w:space="0"/>
              <w:left w:val="single" w:color="000000" w:sz="6" w:space="0"/>
              <w:bottom w:val="single" w:color="000000" w:sz="6" w:space="0"/>
              <w:right w:val="single" w:color="000000" w:sz="6" w:space="0"/>
            </w:tcBorders>
            <w:shd w:val="clear" w:color="auto" w:fill="C0C0C0"/>
            <w:vAlign w:val="top"/>
          </w:tcPr>
          <w:p w14:paraId="19F20D11">
            <w:pPr>
              <w:pStyle w:val="17"/>
              <w:spacing w:before="87" w:line="219" w:lineRule="auto"/>
              <w:ind w:left="151"/>
              <w:rPr>
                <w:sz w:val="22"/>
                <w:szCs w:val="22"/>
              </w:rPr>
            </w:pPr>
            <w:r>
              <w:rPr>
                <w:spacing w:val="-4"/>
                <w:sz w:val="22"/>
                <w:szCs w:val="22"/>
              </w:rPr>
              <w:t>基本</w:t>
            </w:r>
          </w:p>
          <w:p w14:paraId="5ABB1279">
            <w:pPr>
              <w:pStyle w:val="17"/>
              <w:spacing w:before="10" w:line="220" w:lineRule="auto"/>
              <w:ind w:left="152"/>
              <w:rPr>
                <w:sz w:val="22"/>
                <w:szCs w:val="22"/>
              </w:rPr>
            </w:pPr>
            <w:r>
              <w:rPr>
                <w:spacing w:val="-5"/>
                <w:sz w:val="22"/>
                <w:szCs w:val="22"/>
              </w:rPr>
              <w:t>支出</w:t>
            </w: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6B386D64">
            <w:pPr>
              <w:pStyle w:val="17"/>
              <w:spacing w:before="222" w:line="220" w:lineRule="auto"/>
              <w:ind w:left="54"/>
              <w:rPr>
                <w:sz w:val="22"/>
                <w:szCs w:val="22"/>
              </w:rPr>
            </w:pPr>
            <w:r>
              <w:rPr>
                <w:spacing w:val="-3"/>
                <w:sz w:val="22"/>
                <w:szCs w:val="22"/>
              </w:rPr>
              <w:t>项目支出</w:t>
            </w:r>
          </w:p>
        </w:tc>
        <w:tc>
          <w:tcPr>
            <w:tcW w:w="571" w:type="dxa"/>
            <w:tcBorders>
              <w:top w:val="single" w:color="000000" w:sz="6" w:space="0"/>
              <w:left w:val="single" w:color="000000" w:sz="6" w:space="0"/>
              <w:bottom w:val="single" w:color="000000" w:sz="6" w:space="0"/>
              <w:right w:val="single" w:color="000000" w:sz="6" w:space="0"/>
            </w:tcBorders>
            <w:shd w:val="clear" w:color="auto" w:fill="C0C0C0"/>
            <w:vAlign w:val="top"/>
          </w:tcPr>
          <w:p w14:paraId="0B0CCC38">
            <w:pPr>
              <w:pStyle w:val="17"/>
              <w:spacing w:before="222" w:line="221" w:lineRule="auto"/>
              <w:ind w:left="82"/>
              <w:rPr>
                <w:sz w:val="22"/>
                <w:szCs w:val="22"/>
              </w:rPr>
            </w:pPr>
            <w:r>
              <w:rPr>
                <w:spacing w:val="-7"/>
                <w:sz w:val="22"/>
                <w:szCs w:val="22"/>
              </w:rPr>
              <w:t>小计</w:t>
            </w:r>
          </w:p>
        </w:tc>
        <w:tc>
          <w:tcPr>
            <w:tcW w:w="690" w:type="dxa"/>
            <w:tcBorders>
              <w:top w:val="single" w:color="000000" w:sz="6" w:space="0"/>
              <w:left w:val="single" w:color="000000" w:sz="6" w:space="0"/>
              <w:bottom w:val="single" w:color="000000" w:sz="6" w:space="0"/>
              <w:right w:val="single" w:color="000000" w:sz="6" w:space="0"/>
            </w:tcBorders>
            <w:shd w:val="clear" w:color="auto" w:fill="C0C0C0"/>
            <w:vAlign w:val="top"/>
          </w:tcPr>
          <w:p w14:paraId="00974DF9">
            <w:pPr>
              <w:pStyle w:val="17"/>
              <w:spacing w:before="87" w:line="219" w:lineRule="auto"/>
              <w:ind w:left="136"/>
              <w:rPr>
                <w:sz w:val="22"/>
                <w:szCs w:val="22"/>
              </w:rPr>
            </w:pPr>
            <w:r>
              <w:rPr>
                <w:spacing w:val="-4"/>
                <w:sz w:val="22"/>
                <w:szCs w:val="22"/>
              </w:rPr>
              <w:t>基本</w:t>
            </w:r>
          </w:p>
          <w:p w14:paraId="5270DD38">
            <w:pPr>
              <w:pStyle w:val="17"/>
              <w:spacing w:before="10" w:line="220" w:lineRule="auto"/>
              <w:ind w:left="137"/>
              <w:rPr>
                <w:sz w:val="22"/>
                <w:szCs w:val="22"/>
              </w:rPr>
            </w:pPr>
            <w:r>
              <w:rPr>
                <w:spacing w:val="-5"/>
                <w:sz w:val="22"/>
                <w:szCs w:val="22"/>
              </w:rPr>
              <w:t>支出</w:t>
            </w:r>
          </w:p>
        </w:tc>
        <w:tc>
          <w:tcPr>
            <w:tcW w:w="630" w:type="dxa"/>
            <w:tcBorders>
              <w:top w:val="single" w:color="000000" w:sz="6" w:space="0"/>
              <w:left w:val="single" w:color="000000" w:sz="6" w:space="0"/>
              <w:bottom w:val="single" w:color="000000" w:sz="6" w:space="0"/>
              <w:right w:val="single" w:color="000000" w:sz="6" w:space="0"/>
            </w:tcBorders>
            <w:shd w:val="clear" w:color="auto" w:fill="C0C0C0"/>
            <w:vAlign w:val="top"/>
          </w:tcPr>
          <w:p w14:paraId="0F801815">
            <w:pPr>
              <w:pStyle w:val="17"/>
              <w:spacing w:before="88" w:line="220" w:lineRule="auto"/>
              <w:ind w:left="112"/>
              <w:rPr>
                <w:sz w:val="22"/>
                <w:szCs w:val="22"/>
              </w:rPr>
            </w:pPr>
            <w:r>
              <w:rPr>
                <w:spacing w:val="-6"/>
                <w:sz w:val="22"/>
                <w:szCs w:val="22"/>
              </w:rPr>
              <w:t>项目</w:t>
            </w:r>
          </w:p>
          <w:p w14:paraId="1C91F839">
            <w:pPr>
              <w:pStyle w:val="17"/>
              <w:spacing w:before="8" w:line="220" w:lineRule="auto"/>
              <w:ind w:left="110"/>
              <w:rPr>
                <w:sz w:val="22"/>
                <w:szCs w:val="22"/>
              </w:rPr>
            </w:pPr>
            <w:r>
              <w:rPr>
                <w:spacing w:val="-5"/>
                <w:sz w:val="22"/>
                <w:szCs w:val="22"/>
              </w:rPr>
              <w:t>支出</w:t>
            </w:r>
          </w:p>
        </w:tc>
        <w:tc>
          <w:tcPr>
            <w:tcW w:w="645" w:type="dxa"/>
            <w:tcBorders>
              <w:top w:val="single" w:color="000000" w:sz="6" w:space="0"/>
              <w:left w:val="single" w:color="000000" w:sz="6" w:space="0"/>
              <w:bottom w:val="single" w:color="000000" w:sz="6" w:space="0"/>
              <w:right w:val="single" w:color="000000" w:sz="6" w:space="0"/>
            </w:tcBorders>
            <w:shd w:val="clear" w:color="auto" w:fill="C0C0C0"/>
            <w:vAlign w:val="top"/>
          </w:tcPr>
          <w:p w14:paraId="33492318">
            <w:pPr>
              <w:pStyle w:val="17"/>
              <w:spacing w:before="222" w:line="221" w:lineRule="auto"/>
              <w:ind w:left="123"/>
              <w:rPr>
                <w:sz w:val="22"/>
                <w:szCs w:val="22"/>
              </w:rPr>
            </w:pPr>
            <w:r>
              <w:rPr>
                <w:spacing w:val="-7"/>
                <w:sz w:val="22"/>
                <w:szCs w:val="22"/>
              </w:rPr>
              <w:t>小计</w:t>
            </w:r>
          </w:p>
        </w:tc>
        <w:tc>
          <w:tcPr>
            <w:tcW w:w="705" w:type="dxa"/>
            <w:tcBorders>
              <w:top w:val="single" w:color="000000" w:sz="6" w:space="0"/>
              <w:left w:val="single" w:color="000000" w:sz="6" w:space="0"/>
              <w:bottom w:val="single" w:color="000000" w:sz="6" w:space="0"/>
              <w:right w:val="single" w:color="000000" w:sz="6" w:space="0"/>
            </w:tcBorders>
            <w:shd w:val="clear" w:color="auto" w:fill="C0C0C0"/>
            <w:vAlign w:val="top"/>
          </w:tcPr>
          <w:p w14:paraId="63FCBAC6">
            <w:pPr>
              <w:pStyle w:val="17"/>
              <w:spacing w:before="87" w:line="219" w:lineRule="auto"/>
              <w:ind w:left="149"/>
              <w:rPr>
                <w:sz w:val="22"/>
                <w:szCs w:val="22"/>
              </w:rPr>
            </w:pPr>
            <w:r>
              <w:rPr>
                <w:spacing w:val="-4"/>
                <w:sz w:val="22"/>
                <w:szCs w:val="22"/>
              </w:rPr>
              <w:t>基本</w:t>
            </w:r>
          </w:p>
          <w:p w14:paraId="3C35B3A0">
            <w:pPr>
              <w:pStyle w:val="17"/>
              <w:spacing w:before="10" w:line="220" w:lineRule="auto"/>
              <w:ind w:left="150"/>
              <w:rPr>
                <w:sz w:val="22"/>
                <w:szCs w:val="22"/>
              </w:rPr>
            </w:pPr>
            <w:r>
              <w:rPr>
                <w:spacing w:val="-5"/>
                <w:sz w:val="22"/>
                <w:szCs w:val="22"/>
              </w:rPr>
              <w:t>支出</w:t>
            </w:r>
          </w:p>
        </w:tc>
        <w:tc>
          <w:tcPr>
            <w:tcW w:w="683" w:type="dxa"/>
            <w:tcBorders>
              <w:top w:val="single" w:color="000000" w:sz="6" w:space="0"/>
              <w:left w:val="single" w:color="000000" w:sz="6" w:space="0"/>
              <w:bottom w:val="single" w:color="000000" w:sz="6" w:space="0"/>
              <w:right w:val="single" w:color="000000" w:sz="6" w:space="0"/>
            </w:tcBorders>
            <w:shd w:val="clear" w:color="auto" w:fill="C0C0C0"/>
            <w:vAlign w:val="top"/>
          </w:tcPr>
          <w:p w14:paraId="00C1C4A8">
            <w:pPr>
              <w:pStyle w:val="17"/>
              <w:spacing w:before="88" w:line="220" w:lineRule="auto"/>
              <w:ind w:left="136"/>
              <w:rPr>
                <w:sz w:val="22"/>
                <w:szCs w:val="22"/>
              </w:rPr>
            </w:pPr>
            <w:r>
              <w:rPr>
                <w:spacing w:val="-6"/>
                <w:sz w:val="22"/>
                <w:szCs w:val="22"/>
              </w:rPr>
              <w:t>项目</w:t>
            </w:r>
          </w:p>
          <w:p w14:paraId="4FF07144">
            <w:pPr>
              <w:pStyle w:val="17"/>
              <w:spacing w:before="8" w:line="220" w:lineRule="auto"/>
              <w:ind w:left="134"/>
              <w:rPr>
                <w:sz w:val="22"/>
                <w:szCs w:val="22"/>
              </w:rPr>
            </w:pPr>
            <w:r>
              <w:rPr>
                <w:spacing w:val="-5"/>
                <w:sz w:val="22"/>
                <w:szCs w:val="22"/>
              </w:rPr>
              <w:t>支出</w:t>
            </w:r>
          </w:p>
        </w:tc>
      </w:tr>
      <w:tr w14:paraId="65D241A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D85CBE8">
            <w:pPr>
              <w:rPr>
                <w:rFonts w:ascii="Arial"/>
                <w:sz w:val="21"/>
              </w:rPr>
            </w:pPr>
          </w:p>
        </w:tc>
        <w:tc>
          <w:tcPr>
            <w:tcW w:w="3447" w:type="dxa"/>
            <w:tcBorders>
              <w:top w:val="single" w:color="000000" w:sz="6" w:space="0"/>
              <w:left w:val="single" w:color="000000" w:sz="6" w:space="0"/>
              <w:bottom w:val="single" w:color="000000" w:sz="6" w:space="0"/>
              <w:right w:val="single" w:color="000000" w:sz="6" w:space="0"/>
            </w:tcBorders>
            <w:vAlign w:val="top"/>
          </w:tcPr>
          <w:p w14:paraId="272B9622">
            <w:pPr>
              <w:pStyle w:val="17"/>
              <w:spacing w:before="66" w:line="221" w:lineRule="auto"/>
              <w:ind w:left="35"/>
              <w:rPr>
                <w:sz w:val="18"/>
                <w:szCs w:val="18"/>
              </w:rPr>
            </w:pPr>
            <w:r>
              <w:rPr>
                <w:spacing w:val="-4"/>
                <w:sz w:val="18"/>
                <w:szCs w:val="18"/>
              </w:rPr>
              <w:t>合计</w:t>
            </w:r>
          </w:p>
        </w:tc>
        <w:tc>
          <w:tcPr>
            <w:tcW w:w="391" w:type="dxa"/>
            <w:tcBorders>
              <w:top w:val="single" w:color="000000" w:sz="6" w:space="0"/>
              <w:left w:val="single" w:color="000000" w:sz="6" w:space="0"/>
              <w:bottom w:val="single" w:color="000000" w:sz="6" w:space="0"/>
              <w:right w:val="single" w:color="000000" w:sz="6" w:space="0"/>
            </w:tcBorders>
            <w:vAlign w:val="top"/>
          </w:tcPr>
          <w:p w14:paraId="4E73C708">
            <w:pPr>
              <w:pStyle w:val="17"/>
              <w:spacing w:before="66" w:line="227" w:lineRule="auto"/>
              <w:ind w:left="169"/>
              <w:rPr>
                <w:sz w:val="18"/>
                <w:szCs w:val="18"/>
              </w:rPr>
            </w:pPr>
            <w:r>
              <w:rPr>
                <w:sz w:val="18"/>
                <w:szCs w:val="18"/>
              </w:rPr>
              <w:t>1</w:t>
            </w:r>
          </w:p>
        </w:tc>
        <w:tc>
          <w:tcPr>
            <w:tcW w:w="944" w:type="dxa"/>
            <w:tcBorders>
              <w:top w:val="single" w:color="000000" w:sz="6" w:space="0"/>
              <w:left w:val="single" w:color="000000" w:sz="6" w:space="0"/>
            </w:tcBorders>
            <w:vAlign w:val="top"/>
          </w:tcPr>
          <w:p w14:paraId="3C4428D3">
            <w:pPr>
              <w:pStyle w:val="17"/>
              <w:spacing w:before="67" w:line="216" w:lineRule="auto"/>
              <w:ind w:right="14"/>
              <w:jc w:val="right"/>
              <w:rPr>
                <w:sz w:val="18"/>
                <w:szCs w:val="18"/>
              </w:rPr>
            </w:pPr>
            <w:r>
              <w:rPr>
                <w:sz w:val="18"/>
                <w:szCs w:val="18"/>
              </w:rPr>
              <w:t>4,041.10</w:t>
            </w:r>
          </w:p>
        </w:tc>
        <w:tc>
          <w:tcPr>
            <w:tcW w:w="959" w:type="dxa"/>
            <w:tcBorders>
              <w:top w:val="single" w:color="000000" w:sz="6" w:space="0"/>
            </w:tcBorders>
            <w:vAlign w:val="top"/>
          </w:tcPr>
          <w:p w14:paraId="14CC3B85">
            <w:pPr>
              <w:pStyle w:val="17"/>
              <w:spacing w:before="67" w:line="216" w:lineRule="auto"/>
              <w:ind w:right="13"/>
              <w:jc w:val="right"/>
              <w:rPr>
                <w:sz w:val="18"/>
                <w:szCs w:val="18"/>
              </w:rPr>
            </w:pPr>
            <w:r>
              <w:rPr>
                <w:sz w:val="18"/>
                <w:szCs w:val="18"/>
              </w:rPr>
              <w:t>4,041.10</w:t>
            </w:r>
          </w:p>
        </w:tc>
        <w:tc>
          <w:tcPr>
            <w:tcW w:w="719" w:type="dxa"/>
            <w:tcBorders>
              <w:top w:val="single" w:color="000000" w:sz="6" w:space="0"/>
            </w:tcBorders>
            <w:vAlign w:val="top"/>
          </w:tcPr>
          <w:p w14:paraId="6B21864A">
            <w:pPr>
              <w:pStyle w:val="17"/>
              <w:spacing w:before="66" w:line="227" w:lineRule="auto"/>
              <w:ind w:right="14"/>
              <w:jc w:val="right"/>
              <w:rPr>
                <w:sz w:val="18"/>
                <w:szCs w:val="18"/>
              </w:rPr>
            </w:pPr>
            <w:r>
              <w:rPr>
                <w:spacing w:val="-1"/>
                <w:sz w:val="18"/>
                <w:szCs w:val="18"/>
              </w:rPr>
              <w:t>312.47</w:t>
            </w:r>
          </w:p>
        </w:tc>
        <w:tc>
          <w:tcPr>
            <w:tcW w:w="959" w:type="dxa"/>
            <w:tcBorders>
              <w:top w:val="single" w:color="000000" w:sz="6" w:space="0"/>
            </w:tcBorders>
            <w:vAlign w:val="top"/>
          </w:tcPr>
          <w:p w14:paraId="21075FAE">
            <w:pPr>
              <w:pStyle w:val="17"/>
              <w:spacing w:before="67" w:line="216" w:lineRule="auto"/>
              <w:ind w:right="11"/>
              <w:jc w:val="right"/>
              <w:rPr>
                <w:sz w:val="18"/>
                <w:szCs w:val="18"/>
              </w:rPr>
            </w:pPr>
            <w:r>
              <w:rPr>
                <w:spacing w:val="-1"/>
                <w:sz w:val="18"/>
                <w:szCs w:val="18"/>
              </w:rPr>
              <w:t>3,728.63</w:t>
            </w:r>
          </w:p>
        </w:tc>
        <w:tc>
          <w:tcPr>
            <w:tcW w:w="571" w:type="dxa"/>
            <w:tcBorders>
              <w:top w:val="single" w:color="000000" w:sz="6" w:space="0"/>
            </w:tcBorders>
            <w:vAlign w:val="top"/>
          </w:tcPr>
          <w:p w14:paraId="323FC96B">
            <w:pPr>
              <w:pStyle w:val="17"/>
              <w:spacing w:before="66" w:line="227" w:lineRule="auto"/>
              <w:ind w:right="12"/>
              <w:jc w:val="right"/>
              <w:rPr>
                <w:sz w:val="18"/>
                <w:szCs w:val="18"/>
              </w:rPr>
            </w:pPr>
            <w:r>
              <w:rPr>
                <w:spacing w:val="-2"/>
                <w:sz w:val="18"/>
                <w:szCs w:val="18"/>
              </w:rPr>
              <w:t>0.00</w:t>
            </w:r>
          </w:p>
        </w:tc>
        <w:tc>
          <w:tcPr>
            <w:tcW w:w="690" w:type="dxa"/>
            <w:tcBorders>
              <w:top w:val="single" w:color="000000" w:sz="6" w:space="0"/>
            </w:tcBorders>
            <w:vAlign w:val="top"/>
          </w:tcPr>
          <w:p w14:paraId="48B75C89">
            <w:pPr>
              <w:pStyle w:val="17"/>
              <w:spacing w:before="66" w:line="227" w:lineRule="auto"/>
              <w:ind w:right="11"/>
              <w:jc w:val="right"/>
              <w:rPr>
                <w:sz w:val="18"/>
                <w:szCs w:val="18"/>
              </w:rPr>
            </w:pPr>
            <w:r>
              <w:rPr>
                <w:spacing w:val="-2"/>
                <w:sz w:val="18"/>
                <w:szCs w:val="18"/>
              </w:rPr>
              <w:t>0.00</w:t>
            </w:r>
          </w:p>
        </w:tc>
        <w:tc>
          <w:tcPr>
            <w:tcW w:w="630" w:type="dxa"/>
            <w:tcBorders>
              <w:top w:val="single" w:color="000000" w:sz="6" w:space="0"/>
            </w:tcBorders>
            <w:vAlign w:val="top"/>
          </w:tcPr>
          <w:p w14:paraId="5DFEC507">
            <w:pPr>
              <w:pStyle w:val="17"/>
              <w:spacing w:before="66" w:line="227" w:lineRule="auto"/>
              <w:ind w:right="10"/>
              <w:jc w:val="right"/>
              <w:rPr>
                <w:sz w:val="18"/>
                <w:szCs w:val="18"/>
              </w:rPr>
            </w:pPr>
            <w:r>
              <w:rPr>
                <w:spacing w:val="-2"/>
                <w:sz w:val="18"/>
                <w:szCs w:val="18"/>
              </w:rPr>
              <w:t>0.00</w:t>
            </w:r>
          </w:p>
        </w:tc>
        <w:tc>
          <w:tcPr>
            <w:tcW w:w="645" w:type="dxa"/>
            <w:tcBorders>
              <w:top w:val="single" w:color="000000" w:sz="6" w:space="0"/>
            </w:tcBorders>
            <w:vAlign w:val="top"/>
          </w:tcPr>
          <w:p w14:paraId="2672E740">
            <w:pPr>
              <w:pStyle w:val="17"/>
              <w:spacing w:before="66" w:line="227" w:lineRule="auto"/>
              <w:ind w:right="9"/>
              <w:jc w:val="right"/>
              <w:rPr>
                <w:sz w:val="18"/>
                <w:szCs w:val="18"/>
              </w:rPr>
            </w:pPr>
            <w:r>
              <w:rPr>
                <w:spacing w:val="-2"/>
                <w:sz w:val="18"/>
                <w:szCs w:val="18"/>
              </w:rPr>
              <w:t>0.00</w:t>
            </w:r>
          </w:p>
        </w:tc>
        <w:tc>
          <w:tcPr>
            <w:tcW w:w="705" w:type="dxa"/>
            <w:tcBorders>
              <w:top w:val="single" w:color="000000" w:sz="6" w:space="0"/>
            </w:tcBorders>
            <w:vAlign w:val="top"/>
          </w:tcPr>
          <w:p w14:paraId="18C1CC64">
            <w:pPr>
              <w:pStyle w:val="17"/>
              <w:spacing w:before="66" w:line="227" w:lineRule="auto"/>
              <w:ind w:right="9"/>
              <w:jc w:val="right"/>
              <w:rPr>
                <w:sz w:val="18"/>
                <w:szCs w:val="18"/>
              </w:rPr>
            </w:pPr>
            <w:r>
              <w:rPr>
                <w:spacing w:val="-2"/>
                <w:sz w:val="18"/>
                <w:szCs w:val="18"/>
              </w:rPr>
              <w:t>0.00</w:t>
            </w:r>
          </w:p>
        </w:tc>
        <w:tc>
          <w:tcPr>
            <w:tcW w:w="683" w:type="dxa"/>
            <w:tcBorders>
              <w:top w:val="single" w:color="000000" w:sz="6" w:space="0"/>
            </w:tcBorders>
            <w:vAlign w:val="top"/>
          </w:tcPr>
          <w:p w14:paraId="09F70678">
            <w:pPr>
              <w:pStyle w:val="17"/>
              <w:spacing w:before="66" w:line="227" w:lineRule="auto"/>
              <w:ind w:right="17"/>
              <w:jc w:val="right"/>
              <w:rPr>
                <w:sz w:val="18"/>
                <w:szCs w:val="18"/>
              </w:rPr>
            </w:pPr>
            <w:r>
              <w:rPr>
                <w:spacing w:val="-2"/>
                <w:sz w:val="18"/>
                <w:szCs w:val="18"/>
              </w:rPr>
              <w:t>0.00</w:t>
            </w:r>
          </w:p>
        </w:tc>
      </w:tr>
      <w:tr w14:paraId="5F1C9697">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56A07A9">
            <w:pPr>
              <w:pStyle w:val="17"/>
              <w:spacing w:before="68" w:line="226" w:lineRule="auto"/>
              <w:ind w:left="46"/>
              <w:rPr>
                <w:sz w:val="18"/>
                <w:szCs w:val="18"/>
              </w:rPr>
            </w:pPr>
            <w:r>
              <w:rPr>
                <w:spacing w:val="-3"/>
                <w:sz w:val="18"/>
                <w:szCs w:val="18"/>
              </w:rPr>
              <w:t>301</w:t>
            </w:r>
          </w:p>
        </w:tc>
        <w:tc>
          <w:tcPr>
            <w:tcW w:w="3447" w:type="dxa"/>
            <w:tcBorders>
              <w:top w:val="single" w:color="000000" w:sz="6" w:space="0"/>
              <w:left w:val="single" w:color="000000" w:sz="6" w:space="0"/>
              <w:bottom w:val="single" w:color="000000" w:sz="6" w:space="0"/>
              <w:right w:val="single" w:color="000000" w:sz="6" w:space="0"/>
            </w:tcBorders>
            <w:vAlign w:val="top"/>
          </w:tcPr>
          <w:p w14:paraId="30083CA3">
            <w:pPr>
              <w:pStyle w:val="17"/>
              <w:spacing w:before="68" w:line="220" w:lineRule="auto"/>
              <w:ind w:left="36"/>
              <w:rPr>
                <w:sz w:val="18"/>
                <w:szCs w:val="18"/>
              </w:rPr>
            </w:pPr>
            <w:r>
              <w:rPr>
                <w:spacing w:val="-2"/>
                <w:sz w:val="18"/>
                <w:szCs w:val="18"/>
              </w:rPr>
              <w:t>工资福利支出</w:t>
            </w:r>
          </w:p>
        </w:tc>
        <w:tc>
          <w:tcPr>
            <w:tcW w:w="391" w:type="dxa"/>
            <w:tcBorders>
              <w:top w:val="single" w:color="000000" w:sz="6" w:space="0"/>
              <w:left w:val="single" w:color="000000" w:sz="6" w:space="0"/>
              <w:bottom w:val="single" w:color="000000" w:sz="6" w:space="0"/>
              <w:right w:val="single" w:color="000000" w:sz="6" w:space="0"/>
            </w:tcBorders>
            <w:vAlign w:val="top"/>
          </w:tcPr>
          <w:p w14:paraId="2D453E4B">
            <w:pPr>
              <w:pStyle w:val="17"/>
              <w:spacing w:before="68" w:line="226" w:lineRule="auto"/>
              <w:ind w:left="158"/>
              <w:rPr>
                <w:sz w:val="18"/>
                <w:szCs w:val="18"/>
              </w:rPr>
            </w:pPr>
            <w:r>
              <w:rPr>
                <w:sz w:val="18"/>
                <w:szCs w:val="18"/>
              </w:rPr>
              <w:t>2</w:t>
            </w:r>
          </w:p>
        </w:tc>
        <w:tc>
          <w:tcPr>
            <w:tcW w:w="944" w:type="dxa"/>
            <w:tcBorders>
              <w:left w:val="single" w:color="000000" w:sz="6" w:space="0"/>
            </w:tcBorders>
            <w:vAlign w:val="top"/>
          </w:tcPr>
          <w:p w14:paraId="7BD16BA7">
            <w:pPr>
              <w:pStyle w:val="17"/>
              <w:spacing w:before="68" w:line="226" w:lineRule="auto"/>
              <w:ind w:right="16"/>
              <w:jc w:val="right"/>
              <w:rPr>
                <w:sz w:val="18"/>
                <w:szCs w:val="18"/>
              </w:rPr>
            </w:pPr>
            <w:r>
              <w:rPr>
                <w:spacing w:val="-1"/>
                <w:sz w:val="18"/>
                <w:szCs w:val="18"/>
              </w:rPr>
              <w:t>296.11</w:t>
            </w:r>
          </w:p>
        </w:tc>
        <w:tc>
          <w:tcPr>
            <w:tcW w:w="959" w:type="dxa"/>
            <w:vAlign w:val="top"/>
          </w:tcPr>
          <w:p w14:paraId="462CAA4D">
            <w:pPr>
              <w:pStyle w:val="17"/>
              <w:spacing w:before="68" w:line="226" w:lineRule="auto"/>
              <w:ind w:right="15"/>
              <w:jc w:val="right"/>
              <w:rPr>
                <w:sz w:val="18"/>
                <w:szCs w:val="18"/>
              </w:rPr>
            </w:pPr>
            <w:r>
              <w:rPr>
                <w:spacing w:val="-1"/>
                <w:sz w:val="18"/>
                <w:szCs w:val="18"/>
              </w:rPr>
              <w:t>296.11</w:t>
            </w:r>
          </w:p>
        </w:tc>
        <w:tc>
          <w:tcPr>
            <w:tcW w:w="719" w:type="dxa"/>
            <w:vAlign w:val="top"/>
          </w:tcPr>
          <w:p w14:paraId="4AE911B7">
            <w:pPr>
              <w:pStyle w:val="17"/>
              <w:spacing w:before="68" w:line="226" w:lineRule="auto"/>
              <w:ind w:right="14"/>
              <w:jc w:val="right"/>
              <w:rPr>
                <w:sz w:val="18"/>
                <w:szCs w:val="18"/>
              </w:rPr>
            </w:pPr>
            <w:r>
              <w:rPr>
                <w:spacing w:val="-1"/>
                <w:sz w:val="18"/>
                <w:szCs w:val="18"/>
              </w:rPr>
              <w:t>296.11</w:t>
            </w:r>
          </w:p>
        </w:tc>
        <w:tc>
          <w:tcPr>
            <w:tcW w:w="959" w:type="dxa"/>
            <w:vAlign w:val="top"/>
          </w:tcPr>
          <w:p w14:paraId="484F7281">
            <w:pPr>
              <w:pStyle w:val="17"/>
              <w:spacing w:before="68" w:line="226" w:lineRule="auto"/>
              <w:ind w:right="12"/>
              <w:jc w:val="right"/>
              <w:rPr>
                <w:sz w:val="18"/>
                <w:szCs w:val="18"/>
              </w:rPr>
            </w:pPr>
            <w:r>
              <w:rPr>
                <w:spacing w:val="-2"/>
                <w:sz w:val="18"/>
                <w:szCs w:val="18"/>
              </w:rPr>
              <w:t>0.00</w:t>
            </w:r>
          </w:p>
        </w:tc>
        <w:tc>
          <w:tcPr>
            <w:tcW w:w="571" w:type="dxa"/>
            <w:vAlign w:val="top"/>
          </w:tcPr>
          <w:p w14:paraId="25AC0095">
            <w:pPr>
              <w:pStyle w:val="17"/>
              <w:spacing w:before="68" w:line="226" w:lineRule="auto"/>
              <w:ind w:right="12"/>
              <w:jc w:val="right"/>
              <w:rPr>
                <w:sz w:val="18"/>
                <w:szCs w:val="18"/>
              </w:rPr>
            </w:pPr>
            <w:r>
              <w:rPr>
                <w:spacing w:val="-2"/>
                <w:sz w:val="18"/>
                <w:szCs w:val="18"/>
              </w:rPr>
              <w:t>0.00</w:t>
            </w:r>
          </w:p>
        </w:tc>
        <w:tc>
          <w:tcPr>
            <w:tcW w:w="690" w:type="dxa"/>
            <w:vAlign w:val="top"/>
          </w:tcPr>
          <w:p w14:paraId="3210F137">
            <w:pPr>
              <w:pStyle w:val="17"/>
              <w:spacing w:before="68" w:line="226" w:lineRule="auto"/>
              <w:ind w:right="11"/>
              <w:jc w:val="right"/>
              <w:rPr>
                <w:sz w:val="18"/>
                <w:szCs w:val="18"/>
              </w:rPr>
            </w:pPr>
            <w:r>
              <w:rPr>
                <w:spacing w:val="-2"/>
                <w:sz w:val="18"/>
                <w:szCs w:val="18"/>
              </w:rPr>
              <w:t>0.00</w:t>
            </w:r>
          </w:p>
        </w:tc>
        <w:tc>
          <w:tcPr>
            <w:tcW w:w="630" w:type="dxa"/>
            <w:vAlign w:val="top"/>
          </w:tcPr>
          <w:p w14:paraId="73ACB2BF">
            <w:pPr>
              <w:pStyle w:val="17"/>
              <w:spacing w:before="68" w:line="226" w:lineRule="auto"/>
              <w:ind w:right="10"/>
              <w:jc w:val="right"/>
              <w:rPr>
                <w:sz w:val="18"/>
                <w:szCs w:val="18"/>
              </w:rPr>
            </w:pPr>
            <w:r>
              <w:rPr>
                <w:spacing w:val="-2"/>
                <w:sz w:val="18"/>
                <w:szCs w:val="18"/>
              </w:rPr>
              <w:t>0.00</w:t>
            </w:r>
          </w:p>
        </w:tc>
        <w:tc>
          <w:tcPr>
            <w:tcW w:w="645" w:type="dxa"/>
            <w:vAlign w:val="top"/>
          </w:tcPr>
          <w:p w14:paraId="6FDD0741">
            <w:pPr>
              <w:pStyle w:val="17"/>
              <w:spacing w:before="68" w:line="226" w:lineRule="auto"/>
              <w:ind w:right="9"/>
              <w:jc w:val="right"/>
              <w:rPr>
                <w:sz w:val="18"/>
                <w:szCs w:val="18"/>
              </w:rPr>
            </w:pPr>
            <w:r>
              <w:rPr>
                <w:spacing w:val="-2"/>
                <w:sz w:val="18"/>
                <w:szCs w:val="18"/>
              </w:rPr>
              <w:t>0.00</w:t>
            </w:r>
          </w:p>
        </w:tc>
        <w:tc>
          <w:tcPr>
            <w:tcW w:w="705" w:type="dxa"/>
            <w:vAlign w:val="top"/>
          </w:tcPr>
          <w:p w14:paraId="6DA5C61E">
            <w:pPr>
              <w:pStyle w:val="17"/>
              <w:spacing w:before="68" w:line="226" w:lineRule="auto"/>
              <w:ind w:right="9"/>
              <w:jc w:val="right"/>
              <w:rPr>
                <w:sz w:val="18"/>
                <w:szCs w:val="18"/>
              </w:rPr>
            </w:pPr>
            <w:r>
              <w:rPr>
                <w:spacing w:val="-2"/>
                <w:sz w:val="18"/>
                <w:szCs w:val="18"/>
              </w:rPr>
              <w:t>0.00</w:t>
            </w:r>
          </w:p>
        </w:tc>
        <w:tc>
          <w:tcPr>
            <w:tcW w:w="683" w:type="dxa"/>
            <w:vAlign w:val="top"/>
          </w:tcPr>
          <w:p w14:paraId="45D5194F">
            <w:pPr>
              <w:pStyle w:val="17"/>
              <w:spacing w:before="68" w:line="226" w:lineRule="auto"/>
              <w:ind w:right="17"/>
              <w:jc w:val="right"/>
              <w:rPr>
                <w:sz w:val="18"/>
                <w:szCs w:val="18"/>
              </w:rPr>
            </w:pPr>
            <w:r>
              <w:rPr>
                <w:spacing w:val="-2"/>
                <w:sz w:val="18"/>
                <w:szCs w:val="18"/>
              </w:rPr>
              <w:t>0.00</w:t>
            </w:r>
          </w:p>
        </w:tc>
      </w:tr>
      <w:tr w14:paraId="4A567590">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E8B4F20">
            <w:pPr>
              <w:pStyle w:val="17"/>
              <w:spacing w:before="68" w:line="226" w:lineRule="auto"/>
              <w:ind w:left="46"/>
              <w:rPr>
                <w:sz w:val="18"/>
                <w:szCs w:val="18"/>
              </w:rPr>
            </w:pPr>
            <w:r>
              <w:rPr>
                <w:spacing w:val="-2"/>
                <w:sz w:val="18"/>
                <w:szCs w:val="18"/>
              </w:rPr>
              <w:t>30101</w:t>
            </w:r>
          </w:p>
        </w:tc>
        <w:tc>
          <w:tcPr>
            <w:tcW w:w="3447" w:type="dxa"/>
            <w:tcBorders>
              <w:top w:val="single" w:color="000000" w:sz="6" w:space="0"/>
              <w:left w:val="single" w:color="000000" w:sz="6" w:space="0"/>
              <w:bottom w:val="single" w:color="000000" w:sz="6" w:space="0"/>
              <w:right w:val="single" w:color="000000" w:sz="6" w:space="0"/>
            </w:tcBorders>
            <w:vAlign w:val="top"/>
          </w:tcPr>
          <w:p w14:paraId="56F541D0">
            <w:pPr>
              <w:pStyle w:val="17"/>
              <w:spacing w:before="68" w:line="219" w:lineRule="auto"/>
              <w:ind w:left="34"/>
              <w:rPr>
                <w:sz w:val="18"/>
                <w:szCs w:val="18"/>
              </w:rPr>
            </w:pPr>
            <w:r>
              <w:rPr>
                <w:spacing w:val="-2"/>
                <w:sz w:val="18"/>
                <w:szCs w:val="18"/>
              </w:rPr>
              <w:t>基本工资</w:t>
            </w:r>
          </w:p>
        </w:tc>
        <w:tc>
          <w:tcPr>
            <w:tcW w:w="391" w:type="dxa"/>
            <w:tcBorders>
              <w:top w:val="single" w:color="000000" w:sz="6" w:space="0"/>
              <w:left w:val="single" w:color="000000" w:sz="6" w:space="0"/>
              <w:bottom w:val="single" w:color="000000" w:sz="6" w:space="0"/>
              <w:right w:val="single" w:color="000000" w:sz="6" w:space="0"/>
            </w:tcBorders>
            <w:vAlign w:val="top"/>
          </w:tcPr>
          <w:p w14:paraId="3FED9687">
            <w:pPr>
              <w:pStyle w:val="17"/>
              <w:spacing w:before="68" w:line="226" w:lineRule="auto"/>
              <w:ind w:left="160"/>
              <w:rPr>
                <w:sz w:val="18"/>
                <w:szCs w:val="18"/>
              </w:rPr>
            </w:pPr>
            <w:r>
              <w:rPr>
                <w:sz w:val="18"/>
                <w:szCs w:val="18"/>
              </w:rPr>
              <w:t>3</w:t>
            </w:r>
          </w:p>
        </w:tc>
        <w:tc>
          <w:tcPr>
            <w:tcW w:w="944" w:type="dxa"/>
            <w:tcBorders>
              <w:left w:val="single" w:color="000000" w:sz="6" w:space="0"/>
            </w:tcBorders>
            <w:vAlign w:val="top"/>
          </w:tcPr>
          <w:p w14:paraId="5E3BAE2F">
            <w:pPr>
              <w:pStyle w:val="17"/>
              <w:spacing w:before="68" w:line="226" w:lineRule="auto"/>
              <w:ind w:right="16"/>
              <w:jc w:val="right"/>
              <w:rPr>
                <w:sz w:val="18"/>
                <w:szCs w:val="18"/>
              </w:rPr>
            </w:pPr>
            <w:r>
              <w:rPr>
                <w:spacing w:val="-3"/>
                <w:sz w:val="18"/>
                <w:szCs w:val="18"/>
              </w:rPr>
              <w:t>107.09</w:t>
            </w:r>
          </w:p>
        </w:tc>
        <w:tc>
          <w:tcPr>
            <w:tcW w:w="959" w:type="dxa"/>
            <w:vAlign w:val="top"/>
          </w:tcPr>
          <w:p w14:paraId="2A531385">
            <w:pPr>
              <w:pStyle w:val="17"/>
              <w:spacing w:before="68" w:line="226" w:lineRule="auto"/>
              <w:ind w:right="15"/>
              <w:jc w:val="right"/>
              <w:rPr>
                <w:sz w:val="18"/>
                <w:szCs w:val="18"/>
              </w:rPr>
            </w:pPr>
            <w:r>
              <w:rPr>
                <w:spacing w:val="-3"/>
                <w:sz w:val="18"/>
                <w:szCs w:val="18"/>
              </w:rPr>
              <w:t>107.09</w:t>
            </w:r>
          </w:p>
        </w:tc>
        <w:tc>
          <w:tcPr>
            <w:tcW w:w="719" w:type="dxa"/>
            <w:vAlign w:val="top"/>
          </w:tcPr>
          <w:p w14:paraId="7DB01949">
            <w:pPr>
              <w:pStyle w:val="17"/>
              <w:spacing w:before="68" w:line="226" w:lineRule="auto"/>
              <w:ind w:right="14"/>
              <w:jc w:val="right"/>
              <w:rPr>
                <w:sz w:val="18"/>
                <w:szCs w:val="18"/>
              </w:rPr>
            </w:pPr>
            <w:r>
              <w:rPr>
                <w:spacing w:val="-3"/>
                <w:sz w:val="18"/>
                <w:szCs w:val="18"/>
              </w:rPr>
              <w:t>107.09</w:t>
            </w:r>
          </w:p>
        </w:tc>
        <w:tc>
          <w:tcPr>
            <w:tcW w:w="959" w:type="dxa"/>
            <w:vAlign w:val="top"/>
          </w:tcPr>
          <w:p w14:paraId="2B644289">
            <w:pPr>
              <w:pStyle w:val="17"/>
              <w:spacing w:before="68" w:line="226" w:lineRule="auto"/>
              <w:ind w:right="12"/>
              <w:jc w:val="right"/>
              <w:rPr>
                <w:sz w:val="18"/>
                <w:szCs w:val="18"/>
              </w:rPr>
            </w:pPr>
            <w:r>
              <w:rPr>
                <w:spacing w:val="-2"/>
                <w:sz w:val="18"/>
                <w:szCs w:val="18"/>
              </w:rPr>
              <w:t>0.00</w:t>
            </w:r>
          </w:p>
        </w:tc>
        <w:tc>
          <w:tcPr>
            <w:tcW w:w="571" w:type="dxa"/>
            <w:vAlign w:val="top"/>
          </w:tcPr>
          <w:p w14:paraId="1D4AB8E3">
            <w:pPr>
              <w:pStyle w:val="17"/>
              <w:spacing w:before="68" w:line="226" w:lineRule="auto"/>
              <w:ind w:right="12"/>
              <w:jc w:val="right"/>
              <w:rPr>
                <w:sz w:val="18"/>
                <w:szCs w:val="18"/>
              </w:rPr>
            </w:pPr>
            <w:r>
              <w:rPr>
                <w:spacing w:val="-2"/>
                <w:sz w:val="18"/>
                <w:szCs w:val="18"/>
              </w:rPr>
              <w:t>0.00</w:t>
            </w:r>
          </w:p>
        </w:tc>
        <w:tc>
          <w:tcPr>
            <w:tcW w:w="690" w:type="dxa"/>
            <w:vAlign w:val="top"/>
          </w:tcPr>
          <w:p w14:paraId="6BAAA4D5">
            <w:pPr>
              <w:pStyle w:val="17"/>
              <w:spacing w:before="68" w:line="226" w:lineRule="auto"/>
              <w:ind w:right="11"/>
              <w:jc w:val="right"/>
              <w:rPr>
                <w:sz w:val="18"/>
                <w:szCs w:val="18"/>
              </w:rPr>
            </w:pPr>
            <w:r>
              <w:rPr>
                <w:spacing w:val="-2"/>
                <w:sz w:val="18"/>
                <w:szCs w:val="18"/>
              </w:rPr>
              <w:t>0.00</w:t>
            </w:r>
          </w:p>
        </w:tc>
        <w:tc>
          <w:tcPr>
            <w:tcW w:w="630" w:type="dxa"/>
            <w:vAlign w:val="top"/>
          </w:tcPr>
          <w:p w14:paraId="507F3A2E">
            <w:pPr>
              <w:pStyle w:val="17"/>
              <w:spacing w:before="68" w:line="226" w:lineRule="auto"/>
              <w:ind w:right="10"/>
              <w:jc w:val="right"/>
              <w:rPr>
                <w:sz w:val="18"/>
                <w:szCs w:val="18"/>
              </w:rPr>
            </w:pPr>
            <w:r>
              <w:rPr>
                <w:spacing w:val="-2"/>
                <w:sz w:val="18"/>
                <w:szCs w:val="18"/>
              </w:rPr>
              <w:t>0.00</w:t>
            </w:r>
          </w:p>
        </w:tc>
        <w:tc>
          <w:tcPr>
            <w:tcW w:w="645" w:type="dxa"/>
            <w:vAlign w:val="top"/>
          </w:tcPr>
          <w:p w14:paraId="49DCFB87">
            <w:pPr>
              <w:pStyle w:val="17"/>
              <w:spacing w:before="68" w:line="226" w:lineRule="auto"/>
              <w:ind w:right="9"/>
              <w:jc w:val="right"/>
              <w:rPr>
                <w:sz w:val="18"/>
                <w:szCs w:val="18"/>
              </w:rPr>
            </w:pPr>
            <w:r>
              <w:rPr>
                <w:spacing w:val="-2"/>
                <w:sz w:val="18"/>
                <w:szCs w:val="18"/>
              </w:rPr>
              <w:t>0.00</w:t>
            </w:r>
          </w:p>
        </w:tc>
        <w:tc>
          <w:tcPr>
            <w:tcW w:w="705" w:type="dxa"/>
            <w:vAlign w:val="top"/>
          </w:tcPr>
          <w:p w14:paraId="28C0DC70">
            <w:pPr>
              <w:pStyle w:val="17"/>
              <w:spacing w:before="68" w:line="226" w:lineRule="auto"/>
              <w:ind w:right="9"/>
              <w:jc w:val="right"/>
              <w:rPr>
                <w:sz w:val="18"/>
                <w:szCs w:val="18"/>
              </w:rPr>
            </w:pPr>
            <w:r>
              <w:rPr>
                <w:spacing w:val="-2"/>
                <w:sz w:val="18"/>
                <w:szCs w:val="18"/>
              </w:rPr>
              <w:t>0.00</w:t>
            </w:r>
          </w:p>
        </w:tc>
        <w:tc>
          <w:tcPr>
            <w:tcW w:w="683" w:type="dxa"/>
            <w:vAlign w:val="top"/>
          </w:tcPr>
          <w:p w14:paraId="7E04465E">
            <w:pPr>
              <w:pStyle w:val="17"/>
              <w:spacing w:before="68" w:line="226" w:lineRule="auto"/>
              <w:ind w:right="17"/>
              <w:jc w:val="right"/>
              <w:rPr>
                <w:sz w:val="18"/>
                <w:szCs w:val="18"/>
              </w:rPr>
            </w:pPr>
            <w:r>
              <w:rPr>
                <w:spacing w:val="-2"/>
                <w:sz w:val="18"/>
                <w:szCs w:val="18"/>
              </w:rPr>
              <w:t>0.00</w:t>
            </w:r>
          </w:p>
        </w:tc>
      </w:tr>
      <w:tr w14:paraId="0F7C4B93">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4719F57">
            <w:pPr>
              <w:pStyle w:val="17"/>
              <w:spacing w:before="68" w:line="226" w:lineRule="auto"/>
              <w:ind w:left="46"/>
              <w:rPr>
                <w:sz w:val="18"/>
                <w:szCs w:val="18"/>
              </w:rPr>
            </w:pPr>
            <w:r>
              <w:rPr>
                <w:spacing w:val="-2"/>
                <w:sz w:val="18"/>
                <w:szCs w:val="18"/>
              </w:rPr>
              <w:t>30102</w:t>
            </w:r>
          </w:p>
        </w:tc>
        <w:tc>
          <w:tcPr>
            <w:tcW w:w="3447" w:type="dxa"/>
            <w:tcBorders>
              <w:top w:val="single" w:color="000000" w:sz="6" w:space="0"/>
              <w:left w:val="single" w:color="000000" w:sz="6" w:space="0"/>
              <w:bottom w:val="single" w:color="000000" w:sz="6" w:space="0"/>
              <w:right w:val="single" w:color="000000" w:sz="6" w:space="0"/>
            </w:tcBorders>
            <w:vAlign w:val="top"/>
          </w:tcPr>
          <w:p w14:paraId="6C4B1F37">
            <w:pPr>
              <w:pStyle w:val="17"/>
              <w:spacing w:before="68" w:line="219" w:lineRule="auto"/>
              <w:ind w:left="34"/>
              <w:rPr>
                <w:sz w:val="18"/>
                <w:szCs w:val="18"/>
              </w:rPr>
            </w:pPr>
            <w:r>
              <w:rPr>
                <w:spacing w:val="-2"/>
                <w:sz w:val="18"/>
                <w:szCs w:val="18"/>
              </w:rPr>
              <w:t>津贴补贴</w:t>
            </w:r>
          </w:p>
        </w:tc>
        <w:tc>
          <w:tcPr>
            <w:tcW w:w="391" w:type="dxa"/>
            <w:tcBorders>
              <w:top w:val="single" w:color="000000" w:sz="6" w:space="0"/>
              <w:left w:val="single" w:color="000000" w:sz="6" w:space="0"/>
              <w:bottom w:val="single" w:color="000000" w:sz="6" w:space="0"/>
              <w:right w:val="single" w:color="000000" w:sz="6" w:space="0"/>
            </w:tcBorders>
            <w:vAlign w:val="top"/>
          </w:tcPr>
          <w:p w14:paraId="78540ED2">
            <w:pPr>
              <w:pStyle w:val="17"/>
              <w:spacing w:before="68" w:line="226" w:lineRule="auto"/>
              <w:ind w:left="155"/>
              <w:rPr>
                <w:sz w:val="18"/>
                <w:szCs w:val="18"/>
              </w:rPr>
            </w:pPr>
            <w:r>
              <w:rPr>
                <w:sz w:val="18"/>
                <w:szCs w:val="18"/>
              </w:rPr>
              <w:t>4</w:t>
            </w:r>
          </w:p>
        </w:tc>
        <w:tc>
          <w:tcPr>
            <w:tcW w:w="944" w:type="dxa"/>
            <w:tcBorders>
              <w:left w:val="single" w:color="000000" w:sz="6" w:space="0"/>
            </w:tcBorders>
            <w:vAlign w:val="top"/>
          </w:tcPr>
          <w:p w14:paraId="3E46AF76">
            <w:pPr>
              <w:pStyle w:val="17"/>
              <w:spacing w:before="68" w:line="226" w:lineRule="auto"/>
              <w:ind w:right="15"/>
              <w:jc w:val="right"/>
              <w:rPr>
                <w:sz w:val="18"/>
                <w:szCs w:val="18"/>
              </w:rPr>
            </w:pPr>
            <w:r>
              <w:rPr>
                <w:spacing w:val="-5"/>
                <w:sz w:val="18"/>
                <w:szCs w:val="18"/>
              </w:rPr>
              <w:t>1.95</w:t>
            </w:r>
          </w:p>
        </w:tc>
        <w:tc>
          <w:tcPr>
            <w:tcW w:w="959" w:type="dxa"/>
            <w:vAlign w:val="top"/>
          </w:tcPr>
          <w:p w14:paraId="07C7594F">
            <w:pPr>
              <w:pStyle w:val="17"/>
              <w:spacing w:before="68" w:line="226" w:lineRule="auto"/>
              <w:ind w:right="14"/>
              <w:jc w:val="right"/>
              <w:rPr>
                <w:sz w:val="18"/>
                <w:szCs w:val="18"/>
              </w:rPr>
            </w:pPr>
            <w:r>
              <w:rPr>
                <w:spacing w:val="-5"/>
                <w:sz w:val="18"/>
                <w:szCs w:val="18"/>
              </w:rPr>
              <w:t>1.95</w:t>
            </w:r>
          </w:p>
        </w:tc>
        <w:tc>
          <w:tcPr>
            <w:tcW w:w="719" w:type="dxa"/>
            <w:vAlign w:val="top"/>
          </w:tcPr>
          <w:p w14:paraId="3E681CE8">
            <w:pPr>
              <w:pStyle w:val="17"/>
              <w:spacing w:before="68" w:line="226" w:lineRule="auto"/>
              <w:ind w:right="13"/>
              <w:jc w:val="right"/>
              <w:rPr>
                <w:sz w:val="18"/>
                <w:szCs w:val="18"/>
              </w:rPr>
            </w:pPr>
            <w:r>
              <w:rPr>
                <w:spacing w:val="-5"/>
                <w:sz w:val="18"/>
                <w:szCs w:val="18"/>
              </w:rPr>
              <w:t>1.95</w:t>
            </w:r>
          </w:p>
        </w:tc>
        <w:tc>
          <w:tcPr>
            <w:tcW w:w="959" w:type="dxa"/>
            <w:vAlign w:val="top"/>
          </w:tcPr>
          <w:p w14:paraId="300E28E1">
            <w:pPr>
              <w:pStyle w:val="17"/>
              <w:spacing w:before="68" w:line="226" w:lineRule="auto"/>
              <w:ind w:right="12"/>
              <w:jc w:val="right"/>
              <w:rPr>
                <w:sz w:val="18"/>
                <w:szCs w:val="18"/>
              </w:rPr>
            </w:pPr>
            <w:r>
              <w:rPr>
                <w:spacing w:val="-2"/>
                <w:sz w:val="18"/>
                <w:szCs w:val="18"/>
              </w:rPr>
              <w:t>0.00</w:t>
            </w:r>
          </w:p>
        </w:tc>
        <w:tc>
          <w:tcPr>
            <w:tcW w:w="571" w:type="dxa"/>
            <w:vAlign w:val="top"/>
          </w:tcPr>
          <w:p w14:paraId="5DFE0EA7">
            <w:pPr>
              <w:pStyle w:val="17"/>
              <w:spacing w:before="68" w:line="226" w:lineRule="auto"/>
              <w:ind w:right="12"/>
              <w:jc w:val="right"/>
              <w:rPr>
                <w:sz w:val="18"/>
                <w:szCs w:val="18"/>
              </w:rPr>
            </w:pPr>
            <w:r>
              <w:rPr>
                <w:spacing w:val="-2"/>
                <w:sz w:val="18"/>
                <w:szCs w:val="18"/>
              </w:rPr>
              <w:t>0.00</w:t>
            </w:r>
          </w:p>
        </w:tc>
        <w:tc>
          <w:tcPr>
            <w:tcW w:w="690" w:type="dxa"/>
            <w:vAlign w:val="top"/>
          </w:tcPr>
          <w:p w14:paraId="52E7AE23">
            <w:pPr>
              <w:pStyle w:val="17"/>
              <w:spacing w:before="68" w:line="226" w:lineRule="auto"/>
              <w:ind w:right="11"/>
              <w:jc w:val="right"/>
              <w:rPr>
                <w:sz w:val="18"/>
                <w:szCs w:val="18"/>
              </w:rPr>
            </w:pPr>
            <w:r>
              <w:rPr>
                <w:spacing w:val="-2"/>
                <w:sz w:val="18"/>
                <w:szCs w:val="18"/>
              </w:rPr>
              <w:t>0.00</w:t>
            </w:r>
          </w:p>
        </w:tc>
        <w:tc>
          <w:tcPr>
            <w:tcW w:w="630" w:type="dxa"/>
            <w:vAlign w:val="top"/>
          </w:tcPr>
          <w:p w14:paraId="524595E6">
            <w:pPr>
              <w:pStyle w:val="17"/>
              <w:spacing w:before="68" w:line="226" w:lineRule="auto"/>
              <w:ind w:right="10"/>
              <w:jc w:val="right"/>
              <w:rPr>
                <w:sz w:val="18"/>
                <w:szCs w:val="18"/>
              </w:rPr>
            </w:pPr>
            <w:r>
              <w:rPr>
                <w:spacing w:val="-2"/>
                <w:sz w:val="18"/>
                <w:szCs w:val="18"/>
              </w:rPr>
              <w:t>0.00</w:t>
            </w:r>
          </w:p>
        </w:tc>
        <w:tc>
          <w:tcPr>
            <w:tcW w:w="645" w:type="dxa"/>
            <w:vAlign w:val="top"/>
          </w:tcPr>
          <w:p w14:paraId="5BC72EB8">
            <w:pPr>
              <w:pStyle w:val="17"/>
              <w:spacing w:before="68" w:line="226" w:lineRule="auto"/>
              <w:ind w:right="9"/>
              <w:jc w:val="right"/>
              <w:rPr>
                <w:sz w:val="18"/>
                <w:szCs w:val="18"/>
              </w:rPr>
            </w:pPr>
            <w:r>
              <w:rPr>
                <w:spacing w:val="-2"/>
                <w:sz w:val="18"/>
                <w:szCs w:val="18"/>
              </w:rPr>
              <w:t>0.00</w:t>
            </w:r>
          </w:p>
        </w:tc>
        <w:tc>
          <w:tcPr>
            <w:tcW w:w="705" w:type="dxa"/>
            <w:vAlign w:val="top"/>
          </w:tcPr>
          <w:p w14:paraId="28958589">
            <w:pPr>
              <w:pStyle w:val="17"/>
              <w:spacing w:before="68" w:line="226" w:lineRule="auto"/>
              <w:ind w:right="9"/>
              <w:jc w:val="right"/>
              <w:rPr>
                <w:sz w:val="18"/>
                <w:szCs w:val="18"/>
              </w:rPr>
            </w:pPr>
            <w:r>
              <w:rPr>
                <w:spacing w:val="-2"/>
                <w:sz w:val="18"/>
                <w:szCs w:val="18"/>
              </w:rPr>
              <w:t>0.00</w:t>
            </w:r>
          </w:p>
        </w:tc>
        <w:tc>
          <w:tcPr>
            <w:tcW w:w="683" w:type="dxa"/>
            <w:vAlign w:val="top"/>
          </w:tcPr>
          <w:p w14:paraId="568792CF">
            <w:pPr>
              <w:pStyle w:val="17"/>
              <w:spacing w:before="68" w:line="226" w:lineRule="auto"/>
              <w:ind w:right="17"/>
              <w:jc w:val="right"/>
              <w:rPr>
                <w:sz w:val="18"/>
                <w:szCs w:val="18"/>
              </w:rPr>
            </w:pPr>
            <w:r>
              <w:rPr>
                <w:spacing w:val="-2"/>
                <w:sz w:val="18"/>
                <w:szCs w:val="18"/>
              </w:rPr>
              <w:t>0.00</w:t>
            </w:r>
          </w:p>
        </w:tc>
      </w:tr>
      <w:tr w14:paraId="430CCF6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D683D60">
            <w:pPr>
              <w:pStyle w:val="17"/>
              <w:spacing w:before="69" w:line="225" w:lineRule="auto"/>
              <w:ind w:left="46"/>
              <w:rPr>
                <w:sz w:val="18"/>
                <w:szCs w:val="18"/>
              </w:rPr>
            </w:pPr>
            <w:r>
              <w:rPr>
                <w:spacing w:val="-2"/>
                <w:sz w:val="18"/>
                <w:szCs w:val="18"/>
              </w:rPr>
              <w:t>30103</w:t>
            </w:r>
          </w:p>
        </w:tc>
        <w:tc>
          <w:tcPr>
            <w:tcW w:w="3447" w:type="dxa"/>
            <w:tcBorders>
              <w:top w:val="single" w:color="000000" w:sz="6" w:space="0"/>
              <w:left w:val="single" w:color="000000" w:sz="6" w:space="0"/>
              <w:bottom w:val="single" w:color="000000" w:sz="6" w:space="0"/>
              <w:right w:val="single" w:color="000000" w:sz="6" w:space="0"/>
            </w:tcBorders>
            <w:vAlign w:val="top"/>
          </w:tcPr>
          <w:p w14:paraId="2C0E3FA7">
            <w:pPr>
              <w:pStyle w:val="17"/>
              <w:spacing w:before="69" w:line="220" w:lineRule="auto"/>
              <w:ind w:left="36"/>
              <w:rPr>
                <w:sz w:val="18"/>
                <w:szCs w:val="18"/>
              </w:rPr>
            </w:pPr>
            <w:r>
              <w:rPr>
                <w:spacing w:val="-5"/>
                <w:sz w:val="18"/>
                <w:szCs w:val="18"/>
              </w:rPr>
              <w:t>奖金</w:t>
            </w:r>
          </w:p>
        </w:tc>
        <w:tc>
          <w:tcPr>
            <w:tcW w:w="391" w:type="dxa"/>
            <w:tcBorders>
              <w:top w:val="single" w:color="000000" w:sz="6" w:space="0"/>
              <w:left w:val="single" w:color="000000" w:sz="6" w:space="0"/>
              <w:bottom w:val="single" w:color="000000" w:sz="6" w:space="0"/>
              <w:right w:val="single" w:color="000000" w:sz="6" w:space="0"/>
            </w:tcBorders>
            <w:vAlign w:val="top"/>
          </w:tcPr>
          <w:p w14:paraId="6335939C">
            <w:pPr>
              <w:pStyle w:val="17"/>
              <w:spacing w:before="69" w:line="225" w:lineRule="auto"/>
              <w:ind w:left="160"/>
              <w:rPr>
                <w:sz w:val="18"/>
                <w:szCs w:val="18"/>
              </w:rPr>
            </w:pPr>
            <w:r>
              <w:rPr>
                <w:sz w:val="18"/>
                <w:szCs w:val="18"/>
              </w:rPr>
              <w:t>5</w:t>
            </w:r>
          </w:p>
        </w:tc>
        <w:tc>
          <w:tcPr>
            <w:tcW w:w="944" w:type="dxa"/>
            <w:tcBorders>
              <w:left w:val="single" w:color="000000" w:sz="6" w:space="0"/>
            </w:tcBorders>
            <w:vAlign w:val="top"/>
          </w:tcPr>
          <w:p w14:paraId="6FC20A73">
            <w:pPr>
              <w:pStyle w:val="17"/>
              <w:spacing w:before="69" w:line="225" w:lineRule="auto"/>
              <w:ind w:right="15"/>
              <w:jc w:val="right"/>
              <w:rPr>
                <w:sz w:val="18"/>
                <w:szCs w:val="18"/>
              </w:rPr>
            </w:pPr>
            <w:r>
              <w:rPr>
                <w:spacing w:val="-2"/>
                <w:sz w:val="18"/>
                <w:szCs w:val="18"/>
              </w:rPr>
              <w:t>0.00</w:t>
            </w:r>
          </w:p>
        </w:tc>
        <w:tc>
          <w:tcPr>
            <w:tcW w:w="959" w:type="dxa"/>
            <w:vAlign w:val="top"/>
          </w:tcPr>
          <w:p w14:paraId="6EC83FA0">
            <w:pPr>
              <w:pStyle w:val="17"/>
              <w:spacing w:before="69" w:line="225" w:lineRule="auto"/>
              <w:ind w:right="14"/>
              <w:jc w:val="right"/>
              <w:rPr>
                <w:sz w:val="18"/>
                <w:szCs w:val="18"/>
              </w:rPr>
            </w:pPr>
            <w:r>
              <w:rPr>
                <w:spacing w:val="-2"/>
                <w:sz w:val="18"/>
                <w:szCs w:val="18"/>
              </w:rPr>
              <w:t>0.00</w:t>
            </w:r>
          </w:p>
        </w:tc>
        <w:tc>
          <w:tcPr>
            <w:tcW w:w="719" w:type="dxa"/>
            <w:vAlign w:val="top"/>
          </w:tcPr>
          <w:p w14:paraId="5F7E8825">
            <w:pPr>
              <w:pStyle w:val="17"/>
              <w:spacing w:before="69" w:line="225" w:lineRule="auto"/>
              <w:ind w:right="13"/>
              <w:jc w:val="right"/>
              <w:rPr>
                <w:sz w:val="18"/>
                <w:szCs w:val="18"/>
              </w:rPr>
            </w:pPr>
            <w:r>
              <w:rPr>
                <w:spacing w:val="-2"/>
                <w:sz w:val="18"/>
                <w:szCs w:val="18"/>
              </w:rPr>
              <w:t>0.00</w:t>
            </w:r>
          </w:p>
        </w:tc>
        <w:tc>
          <w:tcPr>
            <w:tcW w:w="959" w:type="dxa"/>
            <w:vAlign w:val="top"/>
          </w:tcPr>
          <w:p w14:paraId="3E08ECA7">
            <w:pPr>
              <w:pStyle w:val="17"/>
              <w:spacing w:before="69" w:line="225" w:lineRule="auto"/>
              <w:ind w:right="12"/>
              <w:jc w:val="right"/>
              <w:rPr>
                <w:sz w:val="18"/>
                <w:szCs w:val="18"/>
              </w:rPr>
            </w:pPr>
            <w:r>
              <w:rPr>
                <w:spacing w:val="-2"/>
                <w:sz w:val="18"/>
                <w:szCs w:val="18"/>
              </w:rPr>
              <w:t>0.00</w:t>
            </w:r>
          </w:p>
        </w:tc>
        <w:tc>
          <w:tcPr>
            <w:tcW w:w="571" w:type="dxa"/>
            <w:vAlign w:val="top"/>
          </w:tcPr>
          <w:p w14:paraId="3A31A04C">
            <w:pPr>
              <w:pStyle w:val="17"/>
              <w:spacing w:before="69" w:line="225" w:lineRule="auto"/>
              <w:ind w:right="12"/>
              <w:jc w:val="right"/>
              <w:rPr>
                <w:sz w:val="18"/>
                <w:szCs w:val="18"/>
              </w:rPr>
            </w:pPr>
            <w:r>
              <w:rPr>
                <w:spacing w:val="-2"/>
                <w:sz w:val="18"/>
                <w:szCs w:val="18"/>
              </w:rPr>
              <w:t>0.00</w:t>
            </w:r>
          </w:p>
        </w:tc>
        <w:tc>
          <w:tcPr>
            <w:tcW w:w="690" w:type="dxa"/>
            <w:vAlign w:val="top"/>
          </w:tcPr>
          <w:p w14:paraId="65B0208F">
            <w:pPr>
              <w:pStyle w:val="17"/>
              <w:spacing w:before="69" w:line="225" w:lineRule="auto"/>
              <w:ind w:right="11"/>
              <w:jc w:val="right"/>
              <w:rPr>
                <w:sz w:val="18"/>
                <w:szCs w:val="18"/>
              </w:rPr>
            </w:pPr>
            <w:r>
              <w:rPr>
                <w:spacing w:val="-2"/>
                <w:sz w:val="18"/>
                <w:szCs w:val="18"/>
              </w:rPr>
              <w:t>0.00</w:t>
            </w:r>
          </w:p>
        </w:tc>
        <w:tc>
          <w:tcPr>
            <w:tcW w:w="630" w:type="dxa"/>
            <w:vAlign w:val="top"/>
          </w:tcPr>
          <w:p w14:paraId="33B8AC9D">
            <w:pPr>
              <w:pStyle w:val="17"/>
              <w:spacing w:before="69" w:line="225" w:lineRule="auto"/>
              <w:ind w:right="10"/>
              <w:jc w:val="right"/>
              <w:rPr>
                <w:sz w:val="18"/>
                <w:szCs w:val="18"/>
              </w:rPr>
            </w:pPr>
            <w:r>
              <w:rPr>
                <w:spacing w:val="-2"/>
                <w:sz w:val="18"/>
                <w:szCs w:val="18"/>
              </w:rPr>
              <w:t>0.00</w:t>
            </w:r>
          </w:p>
        </w:tc>
        <w:tc>
          <w:tcPr>
            <w:tcW w:w="645" w:type="dxa"/>
            <w:vAlign w:val="top"/>
          </w:tcPr>
          <w:p w14:paraId="6878287D">
            <w:pPr>
              <w:pStyle w:val="17"/>
              <w:spacing w:before="69" w:line="225" w:lineRule="auto"/>
              <w:ind w:right="9"/>
              <w:jc w:val="right"/>
              <w:rPr>
                <w:sz w:val="18"/>
                <w:szCs w:val="18"/>
              </w:rPr>
            </w:pPr>
            <w:r>
              <w:rPr>
                <w:spacing w:val="-2"/>
                <w:sz w:val="18"/>
                <w:szCs w:val="18"/>
              </w:rPr>
              <w:t>0.00</w:t>
            </w:r>
          </w:p>
        </w:tc>
        <w:tc>
          <w:tcPr>
            <w:tcW w:w="705" w:type="dxa"/>
            <w:vAlign w:val="top"/>
          </w:tcPr>
          <w:p w14:paraId="6D9E225D">
            <w:pPr>
              <w:pStyle w:val="17"/>
              <w:spacing w:before="69" w:line="225" w:lineRule="auto"/>
              <w:ind w:right="9"/>
              <w:jc w:val="right"/>
              <w:rPr>
                <w:sz w:val="18"/>
                <w:szCs w:val="18"/>
              </w:rPr>
            </w:pPr>
            <w:r>
              <w:rPr>
                <w:spacing w:val="-2"/>
                <w:sz w:val="18"/>
                <w:szCs w:val="18"/>
              </w:rPr>
              <w:t>0.00</w:t>
            </w:r>
          </w:p>
        </w:tc>
        <w:tc>
          <w:tcPr>
            <w:tcW w:w="683" w:type="dxa"/>
            <w:vAlign w:val="top"/>
          </w:tcPr>
          <w:p w14:paraId="7CF908B5">
            <w:pPr>
              <w:pStyle w:val="17"/>
              <w:spacing w:before="69" w:line="225" w:lineRule="auto"/>
              <w:ind w:right="17"/>
              <w:jc w:val="right"/>
              <w:rPr>
                <w:sz w:val="18"/>
                <w:szCs w:val="18"/>
              </w:rPr>
            </w:pPr>
            <w:r>
              <w:rPr>
                <w:spacing w:val="-2"/>
                <w:sz w:val="18"/>
                <w:szCs w:val="18"/>
              </w:rPr>
              <w:t>0.00</w:t>
            </w:r>
          </w:p>
        </w:tc>
      </w:tr>
      <w:tr w14:paraId="4A03944B">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CB65FD0">
            <w:pPr>
              <w:pStyle w:val="17"/>
              <w:spacing w:before="69" w:line="224" w:lineRule="auto"/>
              <w:ind w:left="46"/>
              <w:rPr>
                <w:sz w:val="18"/>
                <w:szCs w:val="18"/>
              </w:rPr>
            </w:pPr>
            <w:r>
              <w:rPr>
                <w:spacing w:val="-2"/>
                <w:sz w:val="18"/>
                <w:szCs w:val="18"/>
              </w:rPr>
              <w:t>30106</w:t>
            </w:r>
          </w:p>
        </w:tc>
        <w:tc>
          <w:tcPr>
            <w:tcW w:w="3447" w:type="dxa"/>
            <w:tcBorders>
              <w:top w:val="single" w:color="000000" w:sz="6" w:space="0"/>
              <w:left w:val="single" w:color="000000" w:sz="6" w:space="0"/>
              <w:bottom w:val="single" w:color="000000" w:sz="6" w:space="0"/>
              <w:right w:val="single" w:color="000000" w:sz="6" w:space="0"/>
            </w:tcBorders>
            <w:vAlign w:val="top"/>
          </w:tcPr>
          <w:p w14:paraId="40344E1E">
            <w:pPr>
              <w:pStyle w:val="17"/>
              <w:spacing w:before="69" w:line="219" w:lineRule="auto"/>
              <w:ind w:left="35"/>
              <w:rPr>
                <w:sz w:val="18"/>
                <w:szCs w:val="18"/>
              </w:rPr>
            </w:pPr>
            <w:r>
              <w:rPr>
                <w:spacing w:val="-2"/>
                <w:sz w:val="18"/>
                <w:szCs w:val="18"/>
              </w:rPr>
              <w:t>伙食补助费</w:t>
            </w:r>
          </w:p>
        </w:tc>
        <w:tc>
          <w:tcPr>
            <w:tcW w:w="391" w:type="dxa"/>
            <w:tcBorders>
              <w:top w:val="single" w:color="000000" w:sz="6" w:space="0"/>
              <w:left w:val="single" w:color="000000" w:sz="6" w:space="0"/>
              <w:bottom w:val="single" w:color="000000" w:sz="6" w:space="0"/>
              <w:right w:val="single" w:color="000000" w:sz="6" w:space="0"/>
            </w:tcBorders>
            <w:vAlign w:val="top"/>
          </w:tcPr>
          <w:p w14:paraId="56D57315">
            <w:pPr>
              <w:pStyle w:val="17"/>
              <w:spacing w:before="69" w:line="224" w:lineRule="auto"/>
              <w:ind w:left="158"/>
              <w:rPr>
                <w:sz w:val="18"/>
                <w:szCs w:val="18"/>
              </w:rPr>
            </w:pPr>
            <w:r>
              <w:rPr>
                <w:sz w:val="18"/>
                <w:szCs w:val="18"/>
              </w:rPr>
              <w:t>6</w:t>
            </w:r>
          </w:p>
        </w:tc>
        <w:tc>
          <w:tcPr>
            <w:tcW w:w="944" w:type="dxa"/>
            <w:tcBorders>
              <w:left w:val="single" w:color="000000" w:sz="6" w:space="0"/>
            </w:tcBorders>
            <w:vAlign w:val="top"/>
          </w:tcPr>
          <w:p w14:paraId="4E7E6328">
            <w:pPr>
              <w:pStyle w:val="17"/>
              <w:spacing w:before="69" w:line="224" w:lineRule="auto"/>
              <w:ind w:right="15"/>
              <w:jc w:val="right"/>
              <w:rPr>
                <w:sz w:val="18"/>
                <w:szCs w:val="18"/>
              </w:rPr>
            </w:pPr>
            <w:r>
              <w:rPr>
                <w:spacing w:val="-2"/>
                <w:sz w:val="18"/>
                <w:szCs w:val="18"/>
              </w:rPr>
              <w:t>0.00</w:t>
            </w:r>
          </w:p>
        </w:tc>
        <w:tc>
          <w:tcPr>
            <w:tcW w:w="959" w:type="dxa"/>
            <w:vAlign w:val="top"/>
          </w:tcPr>
          <w:p w14:paraId="3C0F3228">
            <w:pPr>
              <w:pStyle w:val="17"/>
              <w:spacing w:before="69" w:line="224" w:lineRule="auto"/>
              <w:ind w:right="14"/>
              <w:jc w:val="right"/>
              <w:rPr>
                <w:sz w:val="18"/>
                <w:szCs w:val="18"/>
              </w:rPr>
            </w:pPr>
            <w:r>
              <w:rPr>
                <w:spacing w:val="-2"/>
                <w:sz w:val="18"/>
                <w:szCs w:val="18"/>
              </w:rPr>
              <w:t>0.00</w:t>
            </w:r>
          </w:p>
        </w:tc>
        <w:tc>
          <w:tcPr>
            <w:tcW w:w="719" w:type="dxa"/>
            <w:vAlign w:val="top"/>
          </w:tcPr>
          <w:p w14:paraId="52CF79DA">
            <w:pPr>
              <w:pStyle w:val="17"/>
              <w:spacing w:before="69" w:line="224" w:lineRule="auto"/>
              <w:ind w:right="13"/>
              <w:jc w:val="right"/>
              <w:rPr>
                <w:sz w:val="18"/>
                <w:szCs w:val="18"/>
              </w:rPr>
            </w:pPr>
            <w:r>
              <w:rPr>
                <w:spacing w:val="-2"/>
                <w:sz w:val="18"/>
                <w:szCs w:val="18"/>
              </w:rPr>
              <w:t>0.00</w:t>
            </w:r>
          </w:p>
        </w:tc>
        <w:tc>
          <w:tcPr>
            <w:tcW w:w="959" w:type="dxa"/>
            <w:vAlign w:val="top"/>
          </w:tcPr>
          <w:p w14:paraId="23FAB3FB">
            <w:pPr>
              <w:pStyle w:val="17"/>
              <w:spacing w:before="69" w:line="224" w:lineRule="auto"/>
              <w:ind w:right="12"/>
              <w:jc w:val="right"/>
              <w:rPr>
                <w:sz w:val="18"/>
                <w:szCs w:val="18"/>
              </w:rPr>
            </w:pPr>
            <w:r>
              <w:rPr>
                <w:spacing w:val="-2"/>
                <w:sz w:val="18"/>
                <w:szCs w:val="18"/>
              </w:rPr>
              <w:t>0.00</w:t>
            </w:r>
          </w:p>
        </w:tc>
        <w:tc>
          <w:tcPr>
            <w:tcW w:w="571" w:type="dxa"/>
            <w:vAlign w:val="top"/>
          </w:tcPr>
          <w:p w14:paraId="344A1D27">
            <w:pPr>
              <w:pStyle w:val="17"/>
              <w:spacing w:before="69" w:line="224" w:lineRule="auto"/>
              <w:ind w:right="12"/>
              <w:jc w:val="right"/>
              <w:rPr>
                <w:sz w:val="18"/>
                <w:szCs w:val="18"/>
              </w:rPr>
            </w:pPr>
            <w:r>
              <w:rPr>
                <w:spacing w:val="-2"/>
                <w:sz w:val="18"/>
                <w:szCs w:val="18"/>
              </w:rPr>
              <w:t>0.00</w:t>
            </w:r>
          </w:p>
        </w:tc>
        <w:tc>
          <w:tcPr>
            <w:tcW w:w="690" w:type="dxa"/>
            <w:vAlign w:val="top"/>
          </w:tcPr>
          <w:p w14:paraId="7AC87755">
            <w:pPr>
              <w:pStyle w:val="17"/>
              <w:spacing w:before="69" w:line="224" w:lineRule="auto"/>
              <w:ind w:right="11"/>
              <w:jc w:val="right"/>
              <w:rPr>
                <w:sz w:val="18"/>
                <w:szCs w:val="18"/>
              </w:rPr>
            </w:pPr>
            <w:r>
              <w:rPr>
                <w:spacing w:val="-2"/>
                <w:sz w:val="18"/>
                <w:szCs w:val="18"/>
              </w:rPr>
              <w:t>0.00</w:t>
            </w:r>
          </w:p>
        </w:tc>
        <w:tc>
          <w:tcPr>
            <w:tcW w:w="630" w:type="dxa"/>
            <w:vAlign w:val="top"/>
          </w:tcPr>
          <w:p w14:paraId="07191C8A">
            <w:pPr>
              <w:pStyle w:val="17"/>
              <w:spacing w:before="69" w:line="224" w:lineRule="auto"/>
              <w:ind w:right="10"/>
              <w:jc w:val="right"/>
              <w:rPr>
                <w:sz w:val="18"/>
                <w:szCs w:val="18"/>
              </w:rPr>
            </w:pPr>
            <w:r>
              <w:rPr>
                <w:spacing w:val="-2"/>
                <w:sz w:val="18"/>
                <w:szCs w:val="18"/>
              </w:rPr>
              <w:t>0.00</w:t>
            </w:r>
          </w:p>
        </w:tc>
        <w:tc>
          <w:tcPr>
            <w:tcW w:w="645" w:type="dxa"/>
            <w:vAlign w:val="top"/>
          </w:tcPr>
          <w:p w14:paraId="528FED7C">
            <w:pPr>
              <w:pStyle w:val="17"/>
              <w:spacing w:before="69" w:line="224" w:lineRule="auto"/>
              <w:ind w:right="9"/>
              <w:jc w:val="right"/>
              <w:rPr>
                <w:sz w:val="18"/>
                <w:szCs w:val="18"/>
              </w:rPr>
            </w:pPr>
            <w:r>
              <w:rPr>
                <w:spacing w:val="-2"/>
                <w:sz w:val="18"/>
                <w:szCs w:val="18"/>
              </w:rPr>
              <w:t>0.00</w:t>
            </w:r>
          </w:p>
        </w:tc>
        <w:tc>
          <w:tcPr>
            <w:tcW w:w="705" w:type="dxa"/>
            <w:vAlign w:val="top"/>
          </w:tcPr>
          <w:p w14:paraId="0AFD5CF9">
            <w:pPr>
              <w:pStyle w:val="17"/>
              <w:spacing w:before="69" w:line="224" w:lineRule="auto"/>
              <w:ind w:right="9"/>
              <w:jc w:val="right"/>
              <w:rPr>
                <w:sz w:val="18"/>
                <w:szCs w:val="18"/>
              </w:rPr>
            </w:pPr>
            <w:r>
              <w:rPr>
                <w:spacing w:val="-2"/>
                <w:sz w:val="18"/>
                <w:szCs w:val="18"/>
              </w:rPr>
              <w:t>0.00</w:t>
            </w:r>
          </w:p>
        </w:tc>
        <w:tc>
          <w:tcPr>
            <w:tcW w:w="683" w:type="dxa"/>
            <w:vAlign w:val="top"/>
          </w:tcPr>
          <w:p w14:paraId="270FFB77">
            <w:pPr>
              <w:pStyle w:val="17"/>
              <w:spacing w:before="69" w:line="224" w:lineRule="auto"/>
              <w:ind w:right="17"/>
              <w:jc w:val="right"/>
              <w:rPr>
                <w:sz w:val="18"/>
                <w:szCs w:val="18"/>
              </w:rPr>
            </w:pPr>
            <w:r>
              <w:rPr>
                <w:spacing w:val="-2"/>
                <w:sz w:val="18"/>
                <w:szCs w:val="18"/>
              </w:rPr>
              <w:t>0.00</w:t>
            </w:r>
          </w:p>
        </w:tc>
      </w:tr>
      <w:tr w14:paraId="4A3F551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3B55904">
            <w:pPr>
              <w:pStyle w:val="17"/>
              <w:spacing w:before="71" w:line="223" w:lineRule="auto"/>
              <w:ind w:left="46"/>
              <w:rPr>
                <w:sz w:val="18"/>
                <w:szCs w:val="18"/>
              </w:rPr>
            </w:pPr>
            <w:r>
              <w:rPr>
                <w:spacing w:val="-2"/>
                <w:sz w:val="18"/>
                <w:szCs w:val="18"/>
              </w:rPr>
              <w:t>30107</w:t>
            </w:r>
          </w:p>
        </w:tc>
        <w:tc>
          <w:tcPr>
            <w:tcW w:w="3447" w:type="dxa"/>
            <w:tcBorders>
              <w:top w:val="single" w:color="000000" w:sz="6" w:space="0"/>
              <w:left w:val="single" w:color="000000" w:sz="6" w:space="0"/>
              <w:bottom w:val="single" w:color="000000" w:sz="6" w:space="0"/>
              <w:right w:val="single" w:color="000000" w:sz="6" w:space="0"/>
            </w:tcBorders>
            <w:vAlign w:val="top"/>
          </w:tcPr>
          <w:p w14:paraId="0319A4F9">
            <w:pPr>
              <w:pStyle w:val="17"/>
              <w:spacing w:before="71" w:line="220" w:lineRule="auto"/>
              <w:ind w:left="37"/>
              <w:rPr>
                <w:sz w:val="18"/>
                <w:szCs w:val="18"/>
              </w:rPr>
            </w:pPr>
            <w:r>
              <w:rPr>
                <w:spacing w:val="-3"/>
                <w:sz w:val="18"/>
                <w:szCs w:val="18"/>
              </w:rPr>
              <w:t>绩效工资</w:t>
            </w:r>
          </w:p>
        </w:tc>
        <w:tc>
          <w:tcPr>
            <w:tcW w:w="391" w:type="dxa"/>
            <w:tcBorders>
              <w:top w:val="single" w:color="000000" w:sz="6" w:space="0"/>
              <w:left w:val="single" w:color="000000" w:sz="6" w:space="0"/>
              <w:bottom w:val="single" w:color="000000" w:sz="6" w:space="0"/>
              <w:right w:val="single" w:color="000000" w:sz="6" w:space="0"/>
            </w:tcBorders>
            <w:vAlign w:val="top"/>
          </w:tcPr>
          <w:p w14:paraId="5038AB1E">
            <w:pPr>
              <w:pStyle w:val="17"/>
              <w:spacing w:before="71" w:line="223" w:lineRule="auto"/>
              <w:ind w:left="160"/>
              <w:rPr>
                <w:sz w:val="18"/>
                <w:szCs w:val="18"/>
              </w:rPr>
            </w:pPr>
            <w:r>
              <w:rPr>
                <w:sz w:val="18"/>
                <w:szCs w:val="18"/>
              </w:rPr>
              <w:t>7</w:t>
            </w:r>
          </w:p>
        </w:tc>
        <w:tc>
          <w:tcPr>
            <w:tcW w:w="944" w:type="dxa"/>
            <w:tcBorders>
              <w:left w:val="single" w:color="000000" w:sz="6" w:space="0"/>
            </w:tcBorders>
            <w:vAlign w:val="top"/>
          </w:tcPr>
          <w:p w14:paraId="20DEF9F5">
            <w:pPr>
              <w:pStyle w:val="17"/>
              <w:spacing w:before="71" w:line="223" w:lineRule="auto"/>
              <w:ind w:right="16"/>
              <w:jc w:val="right"/>
              <w:rPr>
                <w:sz w:val="18"/>
                <w:szCs w:val="18"/>
              </w:rPr>
            </w:pPr>
            <w:r>
              <w:rPr>
                <w:spacing w:val="-1"/>
                <w:sz w:val="18"/>
                <w:szCs w:val="18"/>
              </w:rPr>
              <w:t>94.36</w:t>
            </w:r>
          </w:p>
        </w:tc>
        <w:tc>
          <w:tcPr>
            <w:tcW w:w="959" w:type="dxa"/>
            <w:vAlign w:val="top"/>
          </w:tcPr>
          <w:p w14:paraId="28089AEE">
            <w:pPr>
              <w:pStyle w:val="17"/>
              <w:spacing w:before="71" w:line="223" w:lineRule="auto"/>
              <w:ind w:right="15"/>
              <w:jc w:val="right"/>
              <w:rPr>
                <w:sz w:val="18"/>
                <w:szCs w:val="18"/>
              </w:rPr>
            </w:pPr>
            <w:r>
              <w:rPr>
                <w:spacing w:val="-1"/>
                <w:sz w:val="18"/>
                <w:szCs w:val="18"/>
              </w:rPr>
              <w:t>94.36</w:t>
            </w:r>
          </w:p>
        </w:tc>
        <w:tc>
          <w:tcPr>
            <w:tcW w:w="719" w:type="dxa"/>
            <w:vAlign w:val="top"/>
          </w:tcPr>
          <w:p w14:paraId="6D4CE9A1">
            <w:pPr>
              <w:pStyle w:val="17"/>
              <w:spacing w:before="71" w:line="223" w:lineRule="auto"/>
              <w:ind w:right="14"/>
              <w:jc w:val="right"/>
              <w:rPr>
                <w:sz w:val="18"/>
                <w:szCs w:val="18"/>
              </w:rPr>
            </w:pPr>
            <w:r>
              <w:rPr>
                <w:spacing w:val="-1"/>
                <w:sz w:val="18"/>
                <w:szCs w:val="18"/>
              </w:rPr>
              <w:t>94.36</w:t>
            </w:r>
          </w:p>
        </w:tc>
        <w:tc>
          <w:tcPr>
            <w:tcW w:w="959" w:type="dxa"/>
            <w:vAlign w:val="top"/>
          </w:tcPr>
          <w:p w14:paraId="59E522D5">
            <w:pPr>
              <w:pStyle w:val="17"/>
              <w:spacing w:before="71" w:line="223" w:lineRule="auto"/>
              <w:ind w:right="12"/>
              <w:jc w:val="right"/>
              <w:rPr>
                <w:sz w:val="18"/>
                <w:szCs w:val="18"/>
              </w:rPr>
            </w:pPr>
            <w:r>
              <w:rPr>
                <w:spacing w:val="-2"/>
                <w:sz w:val="18"/>
                <w:szCs w:val="18"/>
              </w:rPr>
              <w:t>0.00</w:t>
            </w:r>
          </w:p>
        </w:tc>
        <w:tc>
          <w:tcPr>
            <w:tcW w:w="571" w:type="dxa"/>
            <w:vAlign w:val="top"/>
          </w:tcPr>
          <w:p w14:paraId="7120520A">
            <w:pPr>
              <w:pStyle w:val="17"/>
              <w:spacing w:before="71" w:line="223" w:lineRule="auto"/>
              <w:ind w:right="12"/>
              <w:jc w:val="right"/>
              <w:rPr>
                <w:sz w:val="18"/>
                <w:szCs w:val="18"/>
              </w:rPr>
            </w:pPr>
            <w:r>
              <w:rPr>
                <w:spacing w:val="-2"/>
                <w:sz w:val="18"/>
                <w:szCs w:val="18"/>
              </w:rPr>
              <w:t>0.00</w:t>
            </w:r>
          </w:p>
        </w:tc>
        <w:tc>
          <w:tcPr>
            <w:tcW w:w="690" w:type="dxa"/>
            <w:vAlign w:val="top"/>
          </w:tcPr>
          <w:p w14:paraId="57CA694E">
            <w:pPr>
              <w:pStyle w:val="17"/>
              <w:spacing w:before="71" w:line="223" w:lineRule="auto"/>
              <w:ind w:right="11"/>
              <w:jc w:val="right"/>
              <w:rPr>
                <w:sz w:val="18"/>
                <w:szCs w:val="18"/>
              </w:rPr>
            </w:pPr>
            <w:r>
              <w:rPr>
                <w:spacing w:val="-2"/>
                <w:sz w:val="18"/>
                <w:szCs w:val="18"/>
              </w:rPr>
              <w:t>0.00</w:t>
            </w:r>
          </w:p>
        </w:tc>
        <w:tc>
          <w:tcPr>
            <w:tcW w:w="630" w:type="dxa"/>
            <w:vAlign w:val="top"/>
          </w:tcPr>
          <w:p w14:paraId="731A67D2">
            <w:pPr>
              <w:pStyle w:val="17"/>
              <w:spacing w:before="71" w:line="223" w:lineRule="auto"/>
              <w:ind w:right="10"/>
              <w:jc w:val="right"/>
              <w:rPr>
                <w:sz w:val="18"/>
                <w:szCs w:val="18"/>
              </w:rPr>
            </w:pPr>
            <w:r>
              <w:rPr>
                <w:spacing w:val="-2"/>
                <w:sz w:val="18"/>
                <w:szCs w:val="18"/>
              </w:rPr>
              <w:t>0.00</w:t>
            </w:r>
          </w:p>
        </w:tc>
        <w:tc>
          <w:tcPr>
            <w:tcW w:w="645" w:type="dxa"/>
            <w:vAlign w:val="top"/>
          </w:tcPr>
          <w:p w14:paraId="2B27EE24">
            <w:pPr>
              <w:pStyle w:val="17"/>
              <w:spacing w:before="71" w:line="223" w:lineRule="auto"/>
              <w:ind w:right="9"/>
              <w:jc w:val="right"/>
              <w:rPr>
                <w:sz w:val="18"/>
                <w:szCs w:val="18"/>
              </w:rPr>
            </w:pPr>
            <w:r>
              <w:rPr>
                <w:spacing w:val="-2"/>
                <w:sz w:val="18"/>
                <w:szCs w:val="18"/>
              </w:rPr>
              <w:t>0.00</w:t>
            </w:r>
          </w:p>
        </w:tc>
        <w:tc>
          <w:tcPr>
            <w:tcW w:w="705" w:type="dxa"/>
            <w:vAlign w:val="top"/>
          </w:tcPr>
          <w:p w14:paraId="0E60E76D">
            <w:pPr>
              <w:pStyle w:val="17"/>
              <w:spacing w:before="71" w:line="223" w:lineRule="auto"/>
              <w:ind w:right="9"/>
              <w:jc w:val="right"/>
              <w:rPr>
                <w:sz w:val="18"/>
                <w:szCs w:val="18"/>
              </w:rPr>
            </w:pPr>
            <w:r>
              <w:rPr>
                <w:spacing w:val="-2"/>
                <w:sz w:val="18"/>
                <w:szCs w:val="18"/>
              </w:rPr>
              <w:t>0.00</w:t>
            </w:r>
          </w:p>
        </w:tc>
        <w:tc>
          <w:tcPr>
            <w:tcW w:w="683" w:type="dxa"/>
            <w:vAlign w:val="top"/>
          </w:tcPr>
          <w:p w14:paraId="72FC6CB8">
            <w:pPr>
              <w:pStyle w:val="17"/>
              <w:spacing w:before="71" w:line="223" w:lineRule="auto"/>
              <w:ind w:right="17"/>
              <w:jc w:val="right"/>
              <w:rPr>
                <w:sz w:val="18"/>
                <w:szCs w:val="18"/>
              </w:rPr>
            </w:pPr>
            <w:r>
              <w:rPr>
                <w:spacing w:val="-2"/>
                <w:sz w:val="18"/>
                <w:szCs w:val="18"/>
              </w:rPr>
              <w:t>0.00</w:t>
            </w:r>
          </w:p>
        </w:tc>
      </w:tr>
      <w:tr w14:paraId="130406D7">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16958D4">
            <w:pPr>
              <w:pStyle w:val="17"/>
              <w:spacing w:before="71" w:line="222" w:lineRule="auto"/>
              <w:ind w:left="46"/>
              <w:rPr>
                <w:sz w:val="18"/>
                <w:szCs w:val="18"/>
              </w:rPr>
            </w:pPr>
            <w:r>
              <w:rPr>
                <w:spacing w:val="-2"/>
                <w:sz w:val="18"/>
                <w:szCs w:val="18"/>
              </w:rPr>
              <w:t>30108</w:t>
            </w:r>
          </w:p>
        </w:tc>
        <w:tc>
          <w:tcPr>
            <w:tcW w:w="3447" w:type="dxa"/>
            <w:tcBorders>
              <w:top w:val="single" w:color="000000" w:sz="6" w:space="0"/>
              <w:left w:val="single" w:color="000000" w:sz="6" w:space="0"/>
              <w:bottom w:val="single" w:color="000000" w:sz="6" w:space="0"/>
              <w:right w:val="single" w:color="000000" w:sz="6" w:space="0"/>
            </w:tcBorders>
            <w:vAlign w:val="top"/>
          </w:tcPr>
          <w:p w14:paraId="353BC427">
            <w:pPr>
              <w:pStyle w:val="17"/>
              <w:spacing w:before="71" w:line="219" w:lineRule="auto"/>
              <w:ind w:left="33"/>
              <w:rPr>
                <w:sz w:val="18"/>
                <w:szCs w:val="18"/>
              </w:rPr>
            </w:pPr>
            <w:r>
              <w:rPr>
                <w:spacing w:val="-1"/>
                <w:sz w:val="18"/>
                <w:szCs w:val="18"/>
              </w:rPr>
              <w:t>机关事业单位基本养老保险费</w:t>
            </w:r>
          </w:p>
        </w:tc>
        <w:tc>
          <w:tcPr>
            <w:tcW w:w="391" w:type="dxa"/>
            <w:tcBorders>
              <w:top w:val="single" w:color="000000" w:sz="6" w:space="0"/>
              <w:left w:val="single" w:color="000000" w:sz="6" w:space="0"/>
              <w:bottom w:val="single" w:color="000000" w:sz="6" w:space="0"/>
              <w:right w:val="single" w:color="000000" w:sz="6" w:space="0"/>
            </w:tcBorders>
            <w:vAlign w:val="top"/>
          </w:tcPr>
          <w:p w14:paraId="7AFFDF4C">
            <w:pPr>
              <w:pStyle w:val="17"/>
              <w:spacing w:before="71" w:line="222" w:lineRule="auto"/>
              <w:ind w:left="157"/>
              <w:rPr>
                <w:sz w:val="18"/>
                <w:szCs w:val="18"/>
              </w:rPr>
            </w:pPr>
            <w:r>
              <w:rPr>
                <w:sz w:val="18"/>
                <w:szCs w:val="18"/>
              </w:rPr>
              <w:t>8</w:t>
            </w:r>
          </w:p>
        </w:tc>
        <w:tc>
          <w:tcPr>
            <w:tcW w:w="944" w:type="dxa"/>
            <w:tcBorders>
              <w:left w:val="single" w:color="000000" w:sz="6" w:space="0"/>
            </w:tcBorders>
            <w:vAlign w:val="top"/>
          </w:tcPr>
          <w:p w14:paraId="1198E037">
            <w:pPr>
              <w:pStyle w:val="17"/>
              <w:spacing w:before="71" w:line="222" w:lineRule="auto"/>
              <w:ind w:right="16"/>
              <w:jc w:val="right"/>
              <w:rPr>
                <w:sz w:val="18"/>
                <w:szCs w:val="18"/>
              </w:rPr>
            </w:pPr>
            <w:r>
              <w:rPr>
                <w:spacing w:val="-2"/>
                <w:sz w:val="18"/>
                <w:szCs w:val="18"/>
              </w:rPr>
              <w:t>32.34</w:t>
            </w:r>
          </w:p>
        </w:tc>
        <w:tc>
          <w:tcPr>
            <w:tcW w:w="959" w:type="dxa"/>
            <w:vAlign w:val="top"/>
          </w:tcPr>
          <w:p w14:paraId="7D75E804">
            <w:pPr>
              <w:pStyle w:val="17"/>
              <w:spacing w:before="71" w:line="222" w:lineRule="auto"/>
              <w:ind w:right="15"/>
              <w:jc w:val="right"/>
              <w:rPr>
                <w:sz w:val="18"/>
                <w:szCs w:val="18"/>
              </w:rPr>
            </w:pPr>
            <w:r>
              <w:rPr>
                <w:spacing w:val="-2"/>
                <w:sz w:val="18"/>
                <w:szCs w:val="18"/>
              </w:rPr>
              <w:t>32.34</w:t>
            </w:r>
          </w:p>
        </w:tc>
        <w:tc>
          <w:tcPr>
            <w:tcW w:w="719" w:type="dxa"/>
            <w:vAlign w:val="top"/>
          </w:tcPr>
          <w:p w14:paraId="71D3E58A">
            <w:pPr>
              <w:pStyle w:val="17"/>
              <w:spacing w:before="71" w:line="222" w:lineRule="auto"/>
              <w:ind w:right="14"/>
              <w:jc w:val="right"/>
              <w:rPr>
                <w:sz w:val="18"/>
                <w:szCs w:val="18"/>
              </w:rPr>
            </w:pPr>
            <w:r>
              <w:rPr>
                <w:spacing w:val="-2"/>
                <w:sz w:val="18"/>
                <w:szCs w:val="18"/>
              </w:rPr>
              <w:t>32.34</w:t>
            </w:r>
          </w:p>
        </w:tc>
        <w:tc>
          <w:tcPr>
            <w:tcW w:w="959" w:type="dxa"/>
            <w:vAlign w:val="top"/>
          </w:tcPr>
          <w:p w14:paraId="5A77547E">
            <w:pPr>
              <w:pStyle w:val="17"/>
              <w:spacing w:before="71" w:line="222" w:lineRule="auto"/>
              <w:ind w:right="12"/>
              <w:jc w:val="right"/>
              <w:rPr>
                <w:sz w:val="18"/>
                <w:szCs w:val="18"/>
              </w:rPr>
            </w:pPr>
            <w:r>
              <w:rPr>
                <w:spacing w:val="-2"/>
                <w:sz w:val="18"/>
                <w:szCs w:val="18"/>
              </w:rPr>
              <w:t>0.00</w:t>
            </w:r>
          </w:p>
        </w:tc>
        <w:tc>
          <w:tcPr>
            <w:tcW w:w="571" w:type="dxa"/>
            <w:vAlign w:val="top"/>
          </w:tcPr>
          <w:p w14:paraId="3A79E9E1">
            <w:pPr>
              <w:pStyle w:val="17"/>
              <w:spacing w:before="71" w:line="222" w:lineRule="auto"/>
              <w:ind w:right="12"/>
              <w:jc w:val="right"/>
              <w:rPr>
                <w:sz w:val="18"/>
                <w:szCs w:val="18"/>
              </w:rPr>
            </w:pPr>
            <w:r>
              <w:rPr>
                <w:spacing w:val="-2"/>
                <w:sz w:val="18"/>
                <w:szCs w:val="18"/>
              </w:rPr>
              <w:t>0.00</w:t>
            </w:r>
          </w:p>
        </w:tc>
        <w:tc>
          <w:tcPr>
            <w:tcW w:w="690" w:type="dxa"/>
            <w:vAlign w:val="top"/>
          </w:tcPr>
          <w:p w14:paraId="5B479EF3">
            <w:pPr>
              <w:pStyle w:val="17"/>
              <w:spacing w:before="71" w:line="222" w:lineRule="auto"/>
              <w:ind w:right="11"/>
              <w:jc w:val="right"/>
              <w:rPr>
                <w:sz w:val="18"/>
                <w:szCs w:val="18"/>
              </w:rPr>
            </w:pPr>
            <w:r>
              <w:rPr>
                <w:spacing w:val="-2"/>
                <w:sz w:val="18"/>
                <w:szCs w:val="18"/>
              </w:rPr>
              <w:t>0.00</w:t>
            </w:r>
          </w:p>
        </w:tc>
        <w:tc>
          <w:tcPr>
            <w:tcW w:w="630" w:type="dxa"/>
            <w:vAlign w:val="top"/>
          </w:tcPr>
          <w:p w14:paraId="1C31A6EA">
            <w:pPr>
              <w:pStyle w:val="17"/>
              <w:spacing w:before="71" w:line="222" w:lineRule="auto"/>
              <w:ind w:right="10"/>
              <w:jc w:val="right"/>
              <w:rPr>
                <w:sz w:val="18"/>
                <w:szCs w:val="18"/>
              </w:rPr>
            </w:pPr>
            <w:r>
              <w:rPr>
                <w:spacing w:val="-2"/>
                <w:sz w:val="18"/>
                <w:szCs w:val="18"/>
              </w:rPr>
              <w:t>0.00</w:t>
            </w:r>
          </w:p>
        </w:tc>
        <w:tc>
          <w:tcPr>
            <w:tcW w:w="645" w:type="dxa"/>
            <w:vAlign w:val="top"/>
          </w:tcPr>
          <w:p w14:paraId="09DF5960">
            <w:pPr>
              <w:pStyle w:val="17"/>
              <w:spacing w:before="71" w:line="222" w:lineRule="auto"/>
              <w:ind w:right="9"/>
              <w:jc w:val="right"/>
              <w:rPr>
                <w:sz w:val="18"/>
                <w:szCs w:val="18"/>
              </w:rPr>
            </w:pPr>
            <w:r>
              <w:rPr>
                <w:spacing w:val="-2"/>
                <w:sz w:val="18"/>
                <w:szCs w:val="18"/>
              </w:rPr>
              <w:t>0.00</w:t>
            </w:r>
          </w:p>
        </w:tc>
        <w:tc>
          <w:tcPr>
            <w:tcW w:w="705" w:type="dxa"/>
            <w:vAlign w:val="top"/>
          </w:tcPr>
          <w:p w14:paraId="3B85D320">
            <w:pPr>
              <w:pStyle w:val="17"/>
              <w:spacing w:before="71" w:line="222" w:lineRule="auto"/>
              <w:ind w:right="9"/>
              <w:jc w:val="right"/>
              <w:rPr>
                <w:sz w:val="18"/>
                <w:szCs w:val="18"/>
              </w:rPr>
            </w:pPr>
            <w:r>
              <w:rPr>
                <w:spacing w:val="-2"/>
                <w:sz w:val="18"/>
                <w:szCs w:val="18"/>
              </w:rPr>
              <w:t>0.00</w:t>
            </w:r>
          </w:p>
        </w:tc>
        <w:tc>
          <w:tcPr>
            <w:tcW w:w="683" w:type="dxa"/>
            <w:vAlign w:val="top"/>
          </w:tcPr>
          <w:p w14:paraId="66DA523F">
            <w:pPr>
              <w:pStyle w:val="17"/>
              <w:spacing w:before="71" w:line="222" w:lineRule="auto"/>
              <w:ind w:right="17"/>
              <w:jc w:val="right"/>
              <w:rPr>
                <w:sz w:val="18"/>
                <w:szCs w:val="18"/>
              </w:rPr>
            </w:pPr>
            <w:r>
              <w:rPr>
                <w:spacing w:val="-2"/>
                <w:sz w:val="18"/>
                <w:szCs w:val="18"/>
              </w:rPr>
              <w:t>0.00</w:t>
            </w:r>
          </w:p>
        </w:tc>
      </w:tr>
      <w:tr w14:paraId="5A4B773F">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0A4903A">
            <w:pPr>
              <w:pStyle w:val="17"/>
              <w:spacing w:before="72" w:line="222" w:lineRule="auto"/>
              <w:ind w:left="46"/>
              <w:rPr>
                <w:sz w:val="18"/>
                <w:szCs w:val="18"/>
              </w:rPr>
            </w:pPr>
            <w:r>
              <w:rPr>
                <w:spacing w:val="-2"/>
                <w:sz w:val="18"/>
                <w:szCs w:val="18"/>
              </w:rPr>
              <w:t>30109</w:t>
            </w:r>
          </w:p>
        </w:tc>
        <w:tc>
          <w:tcPr>
            <w:tcW w:w="3447" w:type="dxa"/>
            <w:tcBorders>
              <w:top w:val="single" w:color="000000" w:sz="6" w:space="0"/>
              <w:left w:val="single" w:color="000000" w:sz="6" w:space="0"/>
              <w:bottom w:val="single" w:color="000000" w:sz="6" w:space="0"/>
              <w:right w:val="single" w:color="000000" w:sz="6" w:space="0"/>
            </w:tcBorders>
            <w:vAlign w:val="top"/>
          </w:tcPr>
          <w:p w14:paraId="29F33904">
            <w:pPr>
              <w:pStyle w:val="17"/>
              <w:spacing w:before="72" w:line="219" w:lineRule="auto"/>
              <w:ind w:left="35"/>
              <w:rPr>
                <w:sz w:val="18"/>
                <w:szCs w:val="18"/>
              </w:rPr>
            </w:pPr>
            <w:r>
              <w:rPr>
                <w:spacing w:val="-2"/>
                <w:sz w:val="18"/>
                <w:szCs w:val="18"/>
              </w:rPr>
              <w:t>职业年金缴费</w:t>
            </w:r>
          </w:p>
        </w:tc>
        <w:tc>
          <w:tcPr>
            <w:tcW w:w="391" w:type="dxa"/>
            <w:tcBorders>
              <w:top w:val="single" w:color="000000" w:sz="6" w:space="0"/>
              <w:left w:val="single" w:color="000000" w:sz="6" w:space="0"/>
              <w:bottom w:val="single" w:color="000000" w:sz="6" w:space="0"/>
              <w:right w:val="single" w:color="000000" w:sz="6" w:space="0"/>
            </w:tcBorders>
            <w:vAlign w:val="top"/>
          </w:tcPr>
          <w:p w14:paraId="3263A449">
            <w:pPr>
              <w:pStyle w:val="17"/>
              <w:spacing w:before="72" w:line="222" w:lineRule="auto"/>
              <w:ind w:left="157"/>
              <w:rPr>
                <w:sz w:val="18"/>
                <w:szCs w:val="18"/>
              </w:rPr>
            </w:pPr>
            <w:r>
              <w:rPr>
                <w:sz w:val="18"/>
                <w:szCs w:val="18"/>
              </w:rPr>
              <w:t>9</w:t>
            </w:r>
          </w:p>
        </w:tc>
        <w:tc>
          <w:tcPr>
            <w:tcW w:w="944" w:type="dxa"/>
            <w:tcBorders>
              <w:left w:val="single" w:color="000000" w:sz="6" w:space="0"/>
            </w:tcBorders>
            <w:vAlign w:val="top"/>
          </w:tcPr>
          <w:p w14:paraId="3A7DC76D">
            <w:pPr>
              <w:pStyle w:val="17"/>
              <w:spacing w:before="72" w:line="222" w:lineRule="auto"/>
              <w:ind w:right="16"/>
              <w:jc w:val="right"/>
              <w:rPr>
                <w:sz w:val="18"/>
                <w:szCs w:val="18"/>
              </w:rPr>
            </w:pPr>
            <w:r>
              <w:rPr>
                <w:spacing w:val="-4"/>
                <w:sz w:val="18"/>
                <w:szCs w:val="18"/>
              </w:rPr>
              <w:t>15.86</w:t>
            </w:r>
          </w:p>
        </w:tc>
        <w:tc>
          <w:tcPr>
            <w:tcW w:w="959" w:type="dxa"/>
            <w:vAlign w:val="top"/>
          </w:tcPr>
          <w:p w14:paraId="074AA786">
            <w:pPr>
              <w:pStyle w:val="17"/>
              <w:spacing w:before="72" w:line="222" w:lineRule="auto"/>
              <w:ind w:right="15"/>
              <w:jc w:val="right"/>
              <w:rPr>
                <w:sz w:val="18"/>
                <w:szCs w:val="18"/>
              </w:rPr>
            </w:pPr>
            <w:r>
              <w:rPr>
                <w:spacing w:val="-4"/>
                <w:sz w:val="18"/>
                <w:szCs w:val="18"/>
              </w:rPr>
              <w:t>15.86</w:t>
            </w:r>
          </w:p>
        </w:tc>
        <w:tc>
          <w:tcPr>
            <w:tcW w:w="719" w:type="dxa"/>
            <w:vAlign w:val="top"/>
          </w:tcPr>
          <w:p w14:paraId="24657792">
            <w:pPr>
              <w:pStyle w:val="17"/>
              <w:spacing w:before="72" w:line="222" w:lineRule="auto"/>
              <w:ind w:right="14"/>
              <w:jc w:val="right"/>
              <w:rPr>
                <w:sz w:val="18"/>
                <w:szCs w:val="18"/>
              </w:rPr>
            </w:pPr>
            <w:r>
              <w:rPr>
                <w:spacing w:val="-4"/>
                <w:sz w:val="18"/>
                <w:szCs w:val="18"/>
              </w:rPr>
              <w:t>15.86</w:t>
            </w:r>
          </w:p>
        </w:tc>
        <w:tc>
          <w:tcPr>
            <w:tcW w:w="959" w:type="dxa"/>
            <w:vAlign w:val="top"/>
          </w:tcPr>
          <w:p w14:paraId="7FC1653D">
            <w:pPr>
              <w:pStyle w:val="17"/>
              <w:spacing w:before="72" w:line="222" w:lineRule="auto"/>
              <w:ind w:right="12"/>
              <w:jc w:val="right"/>
              <w:rPr>
                <w:sz w:val="18"/>
                <w:szCs w:val="18"/>
              </w:rPr>
            </w:pPr>
            <w:r>
              <w:rPr>
                <w:spacing w:val="-2"/>
                <w:sz w:val="18"/>
                <w:szCs w:val="18"/>
              </w:rPr>
              <w:t>0.00</w:t>
            </w:r>
          </w:p>
        </w:tc>
        <w:tc>
          <w:tcPr>
            <w:tcW w:w="571" w:type="dxa"/>
            <w:vAlign w:val="top"/>
          </w:tcPr>
          <w:p w14:paraId="18007F40">
            <w:pPr>
              <w:pStyle w:val="17"/>
              <w:spacing w:before="72" w:line="222" w:lineRule="auto"/>
              <w:ind w:right="12"/>
              <w:jc w:val="right"/>
              <w:rPr>
                <w:sz w:val="18"/>
                <w:szCs w:val="18"/>
              </w:rPr>
            </w:pPr>
            <w:r>
              <w:rPr>
                <w:spacing w:val="-2"/>
                <w:sz w:val="18"/>
                <w:szCs w:val="18"/>
              </w:rPr>
              <w:t>0.00</w:t>
            </w:r>
          </w:p>
        </w:tc>
        <w:tc>
          <w:tcPr>
            <w:tcW w:w="690" w:type="dxa"/>
            <w:vAlign w:val="top"/>
          </w:tcPr>
          <w:p w14:paraId="1C8C0636">
            <w:pPr>
              <w:pStyle w:val="17"/>
              <w:spacing w:before="72" w:line="222" w:lineRule="auto"/>
              <w:ind w:right="11"/>
              <w:jc w:val="right"/>
              <w:rPr>
                <w:sz w:val="18"/>
                <w:szCs w:val="18"/>
              </w:rPr>
            </w:pPr>
            <w:r>
              <w:rPr>
                <w:spacing w:val="-2"/>
                <w:sz w:val="18"/>
                <w:szCs w:val="18"/>
              </w:rPr>
              <w:t>0.00</w:t>
            </w:r>
          </w:p>
        </w:tc>
        <w:tc>
          <w:tcPr>
            <w:tcW w:w="630" w:type="dxa"/>
            <w:vAlign w:val="top"/>
          </w:tcPr>
          <w:p w14:paraId="6DF01028">
            <w:pPr>
              <w:pStyle w:val="17"/>
              <w:spacing w:before="72" w:line="222" w:lineRule="auto"/>
              <w:ind w:right="10"/>
              <w:jc w:val="right"/>
              <w:rPr>
                <w:sz w:val="18"/>
                <w:szCs w:val="18"/>
              </w:rPr>
            </w:pPr>
            <w:r>
              <w:rPr>
                <w:spacing w:val="-2"/>
                <w:sz w:val="18"/>
                <w:szCs w:val="18"/>
              </w:rPr>
              <w:t>0.00</w:t>
            </w:r>
          </w:p>
        </w:tc>
        <w:tc>
          <w:tcPr>
            <w:tcW w:w="645" w:type="dxa"/>
            <w:vAlign w:val="top"/>
          </w:tcPr>
          <w:p w14:paraId="58DD70BD">
            <w:pPr>
              <w:pStyle w:val="17"/>
              <w:spacing w:before="72" w:line="222" w:lineRule="auto"/>
              <w:ind w:right="9"/>
              <w:jc w:val="right"/>
              <w:rPr>
                <w:sz w:val="18"/>
                <w:szCs w:val="18"/>
              </w:rPr>
            </w:pPr>
            <w:r>
              <w:rPr>
                <w:spacing w:val="-2"/>
                <w:sz w:val="18"/>
                <w:szCs w:val="18"/>
              </w:rPr>
              <w:t>0.00</w:t>
            </w:r>
          </w:p>
        </w:tc>
        <w:tc>
          <w:tcPr>
            <w:tcW w:w="705" w:type="dxa"/>
            <w:vAlign w:val="top"/>
          </w:tcPr>
          <w:p w14:paraId="6DD0B0CA">
            <w:pPr>
              <w:pStyle w:val="17"/>
              <w:spacing w:before="72" w:line="222" w:lineRule="auto"/>
              <w:ind w:right="9"/>
              <w:jc w:val="right"/>
              <w:rPr>
                <w:sz w:val="18"/>
                <w:szCs w:val="18"/>
              </w:rPr>
            </w:pPr>
            <w:r>
              <w:rPr>
                <w:spacing w:val="-2"/>
                <w:sz w:val="18"/>
                <w:szCs w:val="18"/>
              </w:rPr>
              <w:t>0.00</w:t>
            </w:r>
          </w:p>
        </w:tc>
        <w:tc>
          <w:tcPr>
            <w:tcW w:w="683" w:type="dxa"/>
            <w:vAlign w:val="top"/>
          </w:tcPr>
          <w:p w14:paraId="19B6B1E5">
            <w:pPr>
              <w:pStyle w:val="17"/>
              <w:spacing w:before="72" w:line="222" w:lineRule="auto"/>
              <w:ind w:right="17"/>
              <w:jc w:val="right"/>
              <w:rPr>
                <w:sz w:val="18"/>
                <w:szCs w:val="18"/>
              </w:rPr>
            </w:pPr>
            <w:r>
              <w:rPr>
                <w:spacing w:val="-2"/>
                <w:sz w:val="18"/>
                <w:szCs w:val="18"/>
              </w:rPr>
              <w:t>0.00</w:t>
            </w:r>
          </w:p>
        </w:tc>
      </w:tr>
      <w:tr w14:paraId="12F8225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2A50BB9">
            <w:pPr>
              <w:pStyle w:val="17"/>
              <w:spacing w:before="73" w:line="221" w:lineRule="auto"/>
              <w:ind w:left="46"/>
              <w:rPr>
                <w:sz w:val="18"/>
                <w:szCs w:val="18"/>
              </w:rPr>
            </w:pPr>
            <w:r>
              <w:rPr>
                <w:spacing w:val="-2"/>
                <w:sz w:val="18"/>
                <w:szCs w:val="18"/>
              </w:rPr>
              <w:t>30110</w:t>
            </w:r>
          </w:p>
        </w:tc>
        <w:tc>
          <w:tcPr>
            <w:tcW w:w="3447" w:type="dxa"/>
            <w:tcBorders>
              <w:top w:val="single" w:color="000000" w:sz="6" w:space="0"/>
              <w:left w:val="single" w:color="000000" w:sz="6" w:space="0"/>
              <w:bottom w:val="single" w:color="000000" w:sz="6" w:space="0"/>
              <w:right w:val="single" w:color="000000" w:sz="6" w:space="0"/>
            </w:tcBorders>
            <w:vAlign w:val="top"/>
          </w:tcPr>
          <w:p w14:paraId="669E2D14">
            <w:pPr>
              <w:pStyle w:val="17"/>
              <w:spacing w:before="73" w:line="219" w:lineRule="auto"/>
              <w:ind w:left="35"/>
              <w:rPr>
                <w:sz w:val="18"/>
                <w:szCs w:val="18"/>
              </w:rPr>
            </w:pPr>
            <w:r>
              <w:rPr>
                <w:spacing w:val="-1"/>
                <w:sz w:val="18"/>
                <w:szCs w:val="18"/>
              </w:rPr>
              <w:t>职工基本医疗保险缴费</w:t>
            </w:r>
          </w:p>
        </w:tc>
        <w:tc>
          <w:tcPr>
            <w:tcW w:w="391" w:type="dxa"/>
            <w:tcBorders>
              <w:top w:val="single" w:color="000000" w:sz="6" w:space="0"/>
              <w:left w:val="single" w:color="000000" w:sz="6" w:space="0"/>
              <w:bottom w:val="single" w:color="000000" w:sz="6" w:space="0"/>
              <w:right w:val="single" w:color="000000" w:sz="6" w:space="0"/>
            </w:tcBorders>
            <w:vAlign w:val="top"/>
          </w:tcPr>
          <w:p w14:paraId="2AD9313E">
            <w:pPr>
              <w:pStyle w:val="17"/>
              <w:spacing w:before="73" w:line="221" w:lineRule="auto"/>
              <w:ind w:left="123"/>
              <w:rPr>
                <w:sz w:val="18"/>
                <w:szCs w:val="18"/>
              </w:rPr>
            </w:pPr>
            <w:r>
              <w:rPr>
                <w:spacing w:val="-10"/>
                <w:sz w:val="18"/>
                <w:szCs w:val="18"/>
              </w:rPr>
              <w:t>10</w:t>
            </w:r>
          </w:p>
        </w:tc>
        <w:tc>
          <w:tcPr>
            <w:tcW w:w="944" w:type="dxa"/>
            <w:tcBorders>
              <w:left w:val="single" w:color="000000" w:sz="6" w:space="0"/>
            </w:tcBorders>
            <w:vAlign w:val="top"/>
          </w:tcPr>
          <w:p w14:paraId="01DC76B4">
            <w:pPr>
              <w:pStyle w:val="17"/>
              <w:spacing w:before="73" w:line="221" w:lineRule="auto"/>
              <w:ind w:right="16"/>
              <w:jc w:val="right"/>
              <w:rPr>
                <w:sz w:val="18"/>
                <w:szCs w:val="18"/>
              </w:rPr>
            </w:pPr>
            <w:r>
              <w:rPr>
                <w:spacing w:val="-4"/>
                <w:sz w:val="18"/>
                <w:szCs w:val="18"/>
              </w:rPr>
              <w:t>19.00</w:t>
            </w:r>
          </w:p>
        </w:tc>
        <w:tc>
          <w:tcPr>
            <w:tcW w:w="959" w:type="dxa"/>
            <w:vAlign w:val="top"/>
          </w:tcPr>
          <w:p w14:paraId="3892FAA9">
            <w:pPr>
              <w:pStyle w:val="17"/>
              <w:spacing w:before="73" w:line="221" w:lineRule="auto"/>
              <w:ind w:right="15"/>
              <w:jc w:val="right"/>
              <w:rPr>
                <w:sz w:val="18"/>
                <w:szCs w:val="18"/>
              </w:rPr>
            </w:pPr>
            <w:r>
              <w:rPr>
                <w:spacing w:val="-4"/>
                <w:sz w:val="18"/>
                <w:szCs w:val="18"/>
              </w:rPr>
              <w:t>19.00</w:t>
            </w:r>
          </w:p>
        </w:tc>
        <w:tc>
          <w:tcPr>
            <w:tcW w:w="719" w:type="dxa"/>
            <w:vAlign w:val="top"/>
          </w:tcPr>
          <w:p w14:paraId="0AECD815">
            <w:pPr>
              <w:pStyle w:val="17"/>
              <w:spacing w:before="73" w:line="221" w:lineRule="auto"/>
              <w:ind w:right="14"/>
              <w:jc w:val="right"/>
              <w:rPr>
                <w:sz w:val="18"/>
                <w:szCs w:val="18"/>
              </w:rPr>
            </w:pPr>
            <w:r>
              <w:rPr>
                <w:spacing w:val="-4"/>
                <w:sz w:val="18"/>
                <w:szCs w:val="18"/>
              </w:rPr>
              <w:t>19.00</w:t>
            </w:r>
          </w:p>
        </w:tc>
        <w:tc>
          <w:tcPr>
            <w:tcW w:w="959" w:type="dxa"/>
            <w:vAlign w:val="top"/>
          </w:tcPr>
          <w:p w14:paraId="6C61D9DE">
            <w:pPr>
              <w:pStyle w:val="17"/>
              <w:spacing w:before="73" w:line="221" w:lineRule="auto"/>
              <w:ind w:right="12"/>
              <w:jc w:val="right"/>
              <w:rPr>
                <w:sz w:val="18"/>
                <w:szCs w:val="18"/>
              </w:rPr>
            </w:pPr>
            <w:r>
              <w:rPr>
                <w:spacing w:val="-2"/>
                <w:sz w:val="18"/>
                <w:szCs w:val="18"/>
              </w:rPr>
              <w:t>0.00</w:t>
            </w:r>
          </w:p>
        </w:tc>
        <w:tc>
          <w:tcPr>
            <w:tcW w:w="571" w:type="dxa"/>
            <w:vAlign w:val="top"/>
          </w:tcPr>
          <w:p w14:paraId="31ECFADB">
            <w:pPr>
              <w:pStyle w:val="17"/>
              <w:spacing w:before="73" w:line="221" w:lineRule="auto"/>
              <w:ind w:right="12"/>
              <w:jc w:val="right"/>
              <w:rPr>
                <w:sz w:val="18"/>
                <w:szCs w:val="18"/>
              </w:rPr>
            </w:pPr>
            <w:r>
              <w:rPr>
                <w:spacing w:val="-2"/>
                <w:sz w:val="18"/>
                <w:szCs w:val="18"/>
              </w:rPr>
              <w:t>0.00</w:t>
            </w:r>
          </w:p>
        </w:tc>
        <w:tc>
          <w:tcPr>
            <w:tcW w:w="690" w:type="dxa"/>
            <w:vAlign w:val="top"/>
          </w:tcPr>
          <w:p w14:paraId="7CFBBF9D">
            <w:pPr>
              <w:pStyle w:val="17"/>
              <w:spacing w:before="73" w:line="221" w:lineRule="auto"/>
              <w:ind w:right="11"/>
              <w:jc w:val="right"/>
              <w:rPr>
                <w:sz w:val="18"/>
                <w:szCs w:val="18"/>
              </w:rPr>
            </w:pPr>
            <w:r>
              <w:rPr>
                <w:spacing w:val="-2"/>
                <w:sz w:val="18"/>
                <w:szCs w:val="18"/>
              </w:rPr>
              <w:t>0.00</w:t>
            </w:r>
          </w:p>
        </w:tc>
        <w:tc>
          <w:tcPr>
            <w:tcW w:w="630" w:type="dxa"/>
            <w:vAlign w:val="top"/>
          </w:tcPr>
          <w:p w14:paraId="69497897">
            <w:pPr>
              <w:pStyle w:val="17"/>
              <w:spacing w:before="73" w:line="221" w:lineRule="auto"/>
              <w:ind w:right="10"/>
              <w:jc w:val="right"/>
              <w:rPr>
                <w:sz w:val="18"/>
                <w:szCs w:val="18"/>
              </w:rPr>
            </w:pPr>
            <w:r>
              <w:rPr>
                <w:spacing w:val="-2"/>
                <w:sz w:val="18"/>
                <w:szCs w:val="18"/>
              </w:rPr>
              <w:t>0.00</w:t>
            </w:r>
          </w:p>
        </w:tc>
        <w:tc>
          <w:tcPr>
            <w:tcW w:w="645" w:type="dxa"/>
            <w:vAlign w:val="top"/>
          </w:tcPr>
          <w:p w14:paraId="63209CD5">
            <w:pPr>
              <w:pStyle w:val="17"/>
              <w:spacing w:before="73" w:line="221" w:lineRule="auto"/>
              <w:ind w:right="9"/>
              <w:jc w:val="right"/>
              <w:rPr>
                <w:sz w:val="18"/>
                <w:szCs w:val="18"/>
              </w:rPr>
            </w:pPr>
            <w:r>
              <w:rPr>
                <w:spacing w:val="-2"/>
                <w:sz w:val="18"/>
                <w:szCs w:val="18"/>
              </w:rPr>
              <w:t>0.00</w:t>
            </w:r>
          </w:p>
        </w:tc>
        <w:tc>
          <w:tcPr>
            <w:tcW w:w="705" w:type="dxa"/>
            <w:vAlign w:val="top"/>
          </w:tcPr>
          <w:p w14:paraId="0F22A178">
            <w:pPr>
              <w:pStyle w:val="17"/>
              <w:spacing w:before="73" w:line="221" w:lineRule="auto"/>
              <w:ind w:right="9"/>
              <w:jc w:val="right"/>
              <w:rPr>
                <w:sz w:val="18"/>
                <w:szCs w:val="18"/>
              </w:rPr>
            </w:pPr>
            <w:r>
              <w:rPr>
                <w:spacing w:val="-2"/>
                <w:sz w:val="18"/>
                <w:szCs w:val="18"/>
              </w:rPr>
              <w:t>0.00</w:t>
            </w:r>
          </w:p>
        </w:tc>
        <w:tc>
          <w:tcPr>
            <w:tcW w:w="683" w:type="dxa"/>
            <w:vAlign w:val="top"/>
          </w:tcPr>
          <w:p w14:paraId="4AC19E4E">
            <w:pPr>
              <w:pStyle w:val="17"/>
              <w:spacing w:before="73" w:line="221" w:lineRule="auto"/>
              <w:ind w:right="17"/>
              <w:jc w:val="right"/>
              <w:rPr>
                <w:sz w:val="18"/>
                <w:szCs w:val="18"/>
              </w:rPr>
            </w:pPr>
            <w:r>
              <w:rPr>
                <w:spacing w:val="-2"/>
                <w:sz w:val="18"/>
                <w:szCs w:val="18"/>
              </w:rPr>
              <w:t>0.00</w:t>
            </w:r>
          </w:p>
        </w:tc>
      </w:tr>
      <w:tr w14:paraId="4C176B5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2B32E2F">
            <w:pPr>
              <w:pStyle w:val="17"/>
              <w:spacing w:before="73" w:line="220" w:lineRule="auto"/>
              <w:ind w:left="46"/>
              <w:rPr>
                <w:sz w:val="18"/>
                <w:szCs w:val="18"/>
              </w:rPr>
            </w:pPr>
            <w:r>
              <w:rPr>
                <w:spacing w:val="-2"/>
                <w:sz w:val="18"/>
                <w:szCs w:val="18"/>
              </w:rPr>
              <w:t>30111</w:t>
            </w:r>
          </w:p>
        </w:tc>
        <w:tc>
          <w:tcPr>
            <w:tcW w:w="3447" w:type="dxa"/>
            <w:tcBorders>
              <w:top w:val="single" w:color="000000" w:sz="6" w:space="0"/>
              <w:left w:val="single" w:color="000000" w:sz="6" w:space="0"/>
              <w:bottom w:val="single" w:color="000000" w:sz="6" w:space="0"/>
              <w:right w:val="single" w:color="000000" w:sz="6" w:space="0"/>
            </w:tcBorders>
            <w:vAlign w:val="top"/>
          </w:tcPr>
          <w:p w14:paraId="07EC50CA">
            <w:pPr>
              <w:pStyle w:val="17"/>
              <w:spacing w:before="73" w:line="219" w:lineRule="auto"/>
              <w:ind w:left="40"/>
              <w:rPr>
                <w:sz w:val="18"/>
                <w:szCs w:val="18"/>
              </w:rPr>
            </w:pPr>
            <w:r>
              <w:rPr>
                <w:spacing w:val="-2"/>
                <w:sz w:val="18"/>
                <w:szCs w:val="18"/>
              </w:rPr>
              <w:t>公务员医疗补助缴费</w:t>
            </w:r>
          </w:p>
        </w:tc>
        <w:tc>
          <w:tcPr>
            <w:tcW w:w="391" w:type="dxa"/>
            <w:tcBorders>
              <w:top w:val="single" w:color="000000" w:sz="6" w:space="0"/>
              <w:left w:val="single" w:color="000000" w:sz="6" w:space="0"/>
              <w:bottom w:val="single" w:color="000000" w:sz="6" w:space="0"/>
              <w:right w:val="single" w:color="000000" w:sz="6" w:space="0"/>
            </w:tcBorders>
            <w:vAlign w:val="top"/>
          </w:tcPr>
          <w:p w14:paraId="17BE15CD">
            <w:pPr>
              <w:pStyle w:val="17"/>
              <w:spacing w:before="73" w:line="220" w:lineRule="auto"/>
              <w:ind w:left="123"/>
              <w:rPr>
                <w:sz w:val="18"/>
                <w:szCs w:val="18"/>
              </w:rPr>
            </w:pPr>
            <w:r>
              <w:rPr>
                <w:spacing w:val="-10"/>
                <w:sz w:val="18"/>
                <w:szCs w:val="18"/>
              </w:rPr>
              <w:t>11</w:t>
            </w:r>
          </w:p>
        </w:tc>
        <w:tc>
          <w:tcPr>
            <w:tcW w:w="944" w:type="dxa"/>
            <w:tcBorders>
              <w:left w:val="single" w:color="000000" w:sz="6" w:space="0"/>
            </w:tcBorders>
            <w:vAlign w:val="top"/>
          </w:tcPr>
          <w:p w14:paraId="4EF5E543">
            <w:pPr>
              <w:pStyle w:val="17"/>
              <w:spacing w:before="73" w:line="220" w:lineRule="auto"/>
              <w:ind w:right="15"/>
              <w:jc w:val="right"/>
              <w:rPr>
                <w:sz w:val="18"/>
                <w:szCs w:val="18"/>
              </w:rPr>
            </w:pPr>
            <w:r>
              <w:rPr>
                <w:spacing w:val="-2"/>
                <w:sz w:val="18"/>
                <w:szCs w:val="18"/>
              </w:rPr>
              <w:t>0.00</w:t>
            </w:r>
          </w:p>
        </w:tc>
        <w:tc>
          <w:tcPr>
            <w:tcW w:w="959" w:type="dxa"/>
            <w:vAlign w:val="top"/>
          </w:tcPr>
          <w:p w14:paraId="4D73413E">
            <w:pPr>
              <w:pStyle w:val="17"/>
              <w:spacing w:before="73" w:line="220" w:lineRule="auto"/>
              <w:ind w:right="14"/>
              <w:jc w:val="right"/>
              <w:rPr>
                <w:sz w:val="18"/>
                <w:szCs w:val="18"/>
              </w:rPr>
            </w:pPr>
            <w:r>
              <w:rPr>
                <w:spacing w:val="-2"/>
                <w:sz w:val="18"/>
                <w:szCs w:val="18"/>
              </w:rPr>
              <w:t>0.00</w:t>
            </w:r>
          </w:p>
        </w:tc>
        <w:tc>
          <w:tcPr>
            <w:tcW w:w="719" w:type="dxa"/>
            <w:vAlign w:val="top"/>
          </w:tcPr>
          <w:p w14:paraId="042F666C">
            <w:pPr>
              <w:pStyle w:val="17"/>
              <w:spacing w:before="73" w:line="220" w:lineRule="auto"/>
              <w:ind w:right="13"/>
              <w:jc w:val="right"/>
              <w:rPr>
                <w:sz w:val="18"/>
                <w:szCs w:val="18"/>
              </w:rPr>
            </w:pPr>
            <w:r>
              <w:rPr>
                <w:spacing w:val="-2"/>
                <w:sz w:val="18"/>
                <w:szCs w:val="18"/>
              </w:rPr>
              <w:t>0.00</w:t>
            </w:r>
          </w:p>
        </w:tc>
        <w:tc>
          <w:tcPr>
            <w:tcW w:w="959" w:type="dxa"/>
            <w:vAlign w:val="top"/>
          </w:tcPr>
          <w:p w14:paraId="4E5EE49D">
            <w:pPr>
              <w:pStyle w:val="17"/>
              <w:spacing w:before="73" w:line="220" w:lineRule="auto"/>
              <w:ind w:right="12"/>
              <w:jc w:val="right"/>
              <w:rPr>
                <w:sz w:val="18"/>
                <w:szCs w:val="18"/>
              </w:rPr>
            </w:pPr>
            <w:r>
              <w:rPr>
                <w:spacing w:val="-2"/>
                <w:sz w:val="18"/>
                <w:szCs w:val="18"/>
              </w:rPr>
              <w:t>0.00</w:t>
            </w:r>
          </w:p>
        </w:tc>
        <w:tc>
          <w:tcPr>
            <w:tcW w:w="571" w:type="dxa"/>
            <w:vAlign w:val="top"/>
          </w:tcPr>
          <w:p w14:paraId="4B50B683">
            <w:pPr>
              <w:pStyle w:val="17"/>
              <w:spacing w:before="73" w:line="220" w:lineRule="auto"/>
              <w:ind w:right="12"/>
              <w:jc w:val="right"/>
              <w:rPr>
                <w:sz w:val="18"/>
                <w:szCs w:val="18"/>
              </w:rPr>
            </w:pPr>
            <w:r>
              <w:rPr>
                <w:spacing w:val="-2"/>
                <w:sz w:val="18"/>
                <w:szCs w:val="18"/>
              </w:rPr>
              <w:t>0.00</w:t>
            </w:r>
          </w:p>
        </w:tc>
        <w:tc>
          <w:tcPr>
            <w:tcW w:w="690" w:type="dxa"/>
            <w:vAlign w:val="top"/>
          </w:tcPr>
          <w:p w14:paraId="05FE2E0D">
            <w:pPr>
              <w:pStyle w:val="17"/>
              <w:spacing w:before="73" w:line="220" w:lineRule="auto"/>
              <w:ind w:right="11"/>
              <w:jc w:val="right"/>
              <w:rPr>
                <w:sz w:val="18"/>
                <w:szCs w:val="18"/>
              </w:rPr>
            </w:pPr>
            <w:r>
              <w:rPr>
                <w:spacing w:val="-2"/>
                <w:sz w:val="18"/>
                <w:szCs w:val="18"/>
              </w:rPr>
              <w:t>0.00</w:t>
            </w:r>
          </w:p>
        </w:tc>
        <w:tc>
          <w:tcPr>
            <w:tcW w:w="630" w:type="dxa"/>
            <w:vAlign w:val="top"/>
          </w:tcPr>
          <w:p w14:paraId="1E68D3D0">
            <w:pPr>
              <w:pStyle w:val="17"/>
              <w:spacing w:before="73" w:line="220" w:lineRule="auto"/>
              <w:ind w:right="10"/>
              <w:jc w:val="right"/>
              <w:rPr>
                <w:sz w:val="18"/>
                <w:szCs w:val="18"/>
              </w:rPr>
            </w:pPr>
            <w:r>
              <w:rPr>
                <w:spacing w:val="-2"/>
                <w:sz w:val="18"/>
                <w:szCs w:val="18"/>
              </w:rPr>
              <w:t>0.00</w:t>
            </w:r>
          </w:p>
        </w:tc>
        <w:tc>
          <w:tcPr>
            <w:tcW w:w="645" w:type="dxa"/>
            <w:vAlign w:val="top"/>
          </w:tcPr>
          <w:p w14:paraId="02EE69F6">
            <w:pPr>
              <w:pStyle w:val="17"/>
              <w:spacing w:before="73" w:line="220" w:lineRule="auto"/>
              <w:ind w:right="9"/>
              <w:jc w:val="right"/>
              <w:rPr>
                <w:sz w:val="18"/>
                <w:szCs w:val="18"/>
              </w:rPr>
            </w:pPr>
            <w:r>
              <w:rPr>
                <w:spacing w:val="-2"/>
                <w:sz w:val="18"/>
                <w:szCs w:val="18"/>
              </w:rPr>
              <w:t>0.00</w:t>
            </w:r>
          </w:p>
        </w:tc>
        <w:tc>
          <w:tcPr>
            <w:tcW w:w="705" w:type="dxa"/>
            <w:vAlign w:val="top"/>
          </w:tcPr>
          <w:p w14:paraId="3B1675B4">
            <w:pPr>
              <w:pStyle w:val="17"/>
              <w:spacing w:before="73" w:line="220" w:lineRule="auto"/>
              <w:ind w:right="9"/>
              <w:jc w:val="right"/>
              <w:rPr>
                <w:sz w:val="18"/>
                <w:szCs w:val="18"/>
              </w:rPr>
            </w:pPr>
            <w:r>
              <w:rPr>
                <w:spacing w:val="-2"/>
                <w:sz w:val="18"/>
                <w:szCs w:val="18"/>
              </w:rPr>
              <w:t>0.00</w:t>
            </w:r>
          </w:p>
        </w:tc>
        <w:tc>
          <w:tcPr>
            <w:tcW w:w="683" w:type="dxa"/>
            <w:vAlign w:val="top"/>
          </w:tcPr>
          <w:p w14:paraId="6AAB0E79">
            <w:pPr>
              <w:pStyle w:val="17"/>
              <w:spacing w:before="73" w:line="220" w:lineRule="auto"/>
              <w:ind w:right="17"/>
              <w:jc w:val="right"/>
              <w:rPr>
                <w:sz w:val="18"/>
                <w:szCs w:val="18"/>
              </w:rPr>
            </w:pPr>
            <w:r>
              <w:rPr>
                <w:spacing w:val="-2"/>
                <w:sz w:val="18"/>
                <w:szCs w:val="18"/>
              </w:rPr>
              <w:t>0.00</w:t>
            </w:r>
          </w:p>
        </w:tc>
      </w:tr>
      <w:tr w14:paraId="0F922A9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FA710EE">
            <w:pPr>
              <w:pStyle w:val="17"/>
              <w:spacing w:before="75" w:line="219" w:lineRule="auto"/>
              <w:ind w:left="46"/>
              <w:rPr>
                <w:sz w:val="18"/>
                <w:szCs w:val="18"/>
              </w:rPr>
            </w:pPr>
            <w:r>
              <w:rPr>
                <w:spacing w:val="-2"/>
                <w:sz w:val="18"/>
                <w:szCs w:val="18"/>
              </w:rPr>
              <w:t>30112</w:t>
            </w:r>
          </w:p>
        </w:tc>
        <w:tc>
          <w:tcPr>
            <w:tcW w:w="3447" w:type="dxa"/>
            <w:tcBorders>
              <w:top w:val="single" w:color="000000" w:sz="6" w:space="0"/>
              <w:left w:val="single" w:color="000000" w:sz="6" w:space="0"/>
              <w:bottom w:val="single" w:color="000000" w:sz="6" w:space="0"/>
              <w:right w:val="single" w:color="000000" w:sz="6" w:space="0"/>
            </w:tcBorders>
            <w:vAlign w:val="top"/>
          </w:tcPr>
          <w:p w14:paraId="1299051E">
            <w:pPr>
              <w:pStyle w:val="17"/>
              <w:spacing w:before="75" w:line="219" w:lineRule="auto"/>
              <w:ind w:left="35"/>
              <w:rPr>
                <w:sz w:val="18"/>
                <w:szCs w:val="18"/>
              </w:rPr>
            </w:pPr>
            <w:r>
              <w:rPr>
                <w:spacing w:val="-1"/>
                <w:sz w:val="18"/>
                <w:szCs w:val="18"/>
              </w:rPr>
              <w:t>其他社会保障缴费</w:t>
            </w:r>
          </w:p>
        </w:tc>
        <w:tc>
          <w:tcPr>
            <w:tcW w:w="391" w:type="dxa"/>
            <w:tcBorders>
              <w:top w:val="single" w:color="000000" w:sz="6" w:space="0"/>
              <w:left w:val="single" w:color="000000" w:sz="6" w:space="0"/>
              <w:bottom w:val="single" w:color="000000" w:sz="6" w:space="0"/>
              <w:right w:val="single" w:color="000000" w:sz="6" w:space="0"/>
            </w:tcBorders>
            <w:vAlign w:val="top"/>
          </w:tcPr>
          <w:p w14:paraId="0E58ADDE">
            <w:pPr>
              <w:pStyle w:val="17"/>
              <w:spacing w:before="75" w:line="219" w:lineRule="auto"/>
              <w:ind w:left="123"/>
              <w:rPr>
                <w:sz w:val="18"/>
                <w:szCs w:val="18"/>
              </w:rPr>
            </w:pPr>
            <w:r>
              <w:rPr>
                <w:spacing w:val="-10"/>
                <w:sz w:val="18"/>
                <w:szCs w:val="18"/>
              </w:rPr>
              <w:t>12</w:t>
            </w:r>
          </w:p>
        </w:tc>
        <w:tc>
          <w:tcPr>
            <w:tcW w:w="944" w:type="dxa"/>
            <w:tcBorders>
              <w:left w:val="single" w:color="000000" w:sz="6" w:space="0"/>
            </w:tcBorders>
            <w:vAlign w:val="top"/>
          </w:tcPr>
          <w:p w14:paraId="09304943">
            <w:pPr>
              <w:pStyle w:val="17"/>
              <w:spacing w:before="75" w:line="219" w:lineRule="auto"/>
              <w:ind w:right="15"/>
              <w:jc w:val="right"/>
              <w:rPr>
                <w:sz w:val="18"/>
                <w:szCs w:val="18"/>
              </w:rPr>
            </w:pPr>
            <w:r>
              <w:rPr>
                <w:spacing w:val="-5"/>
                <w:sz w:val="18"/>
                <w:szCs w:val="18"/>
              </w:rPr>
              <w:t>1.62</w:t>
            </w:r>
          </w:p>
        </w:tc>
        <w:tc>
          <w:tcPr>
            <w:tcW w:w="959" w:type="dxa"/>
            <w:vAlign w:val="top"/>
          </w:tcPr>
          <w:p w14:paraId="2BE0FA68">
            <w:pPr>
              <w:pStyle w:val="17"/>
              <w:spacing w:before="75" w:line="219" w:lineRule="auto"/>
              <w:ind w:right="14"/>
              <w:jc w:val="right"/>
              <w:rPr>
                <w:sz w:val="18"/>
                <w:szCs w:val="18"/>
              </w:rPr>
            </w:pPr>
            <w:r>
              <w:rPr>
                <w:spacing w:val="-5"/>
                <w:sz w:val="18"/>
                <w:szCs w:val="18"/>
              </w:rPr>
              <w:t>1.62</w:t>
            </w:r>
          </w:p>
        </w:tc>
        <w:tc>
          <w:tcPr>
            <w:tcW w:w="719" w:type="dxa"/>
            <w:vAlign w:val="top"/>
          </w:tcPr>
          <w:p w14:paraId="74632587">
            <w:pPr>
              <w:pStyle w:val="17"/>
              <w:spacing w:before="75" w:line="219" w:lineRule="auto"/>
              <w:ind w:right="13"/>
              <w:jc w:val="right"/>
              <w:rPr>
                <w:sz w:val="18"/>
                <w:szCs w:val="18"/>
              </w:rPr>
            </w:pPr>
            <w:r>
              <w:rPr>
                <w:spacing w:val="-5"/>
                <w:sz w:val="18"/>
                <w:szCs w:val="18"/>
              </w:rPr>
              <w:t>1.62</w:t>
            </w:r>
          </w:p>
        </w:tc>
        <w:tc>
          <w:tcPr>
            <w:tcW w:w="959" w:type="dxa"/>
            <w:vAlign w:val="top"/>
          </w:tcPr>
          <w:p w14:paraId="0BD7CD5A">
            <w:pPr>
              <w:pStyle w:val="17"/>
              <w:spacing w:before="75" w:line="219" w:lineRule="auto"/>
              <w:ind w:right="12"/>
              <w:jc w:val="right"/>
              <w:rPr>
                <w:sz w:val="18"/>
                <w:szCs w:val="18"/>
              </w:rPr>
            </w:pPr>
            <w:r>
              <w:rPr>
                <w:spacing w:val="-2"/>
                <w:sz w:val="18"/>
                <w:szCs w:val="18"/>
              </w:rPr>
              <w:t>0.00</w:t>
            </w:r>
          </w:p>
        </w:tc>
        <w:tc>
          <w:tcPr>
            <w:tcW w:w="571" w:type="dxa"/>
            <w:vAlign w:val="top"/>
          </w:tcPr>
          <w:p w14:paraId="76870762">
            <w:pPr>
              <w:pStyle w:val="17"/>
              <w:spacing w:before="75" w:line="219" w:lineRule="auto"/>
              <w:ind w:right="12"/>
              <w:jc w:val="right"/>
              <w:rPr>
                <w:sz w:val="18"/>
                <w:szCs w:val="18"/>
              </w:rPr>
            </w:pPr>
            <w:r>
              <w:rPr>
                <w:spacing w:val="-2"/>
                <w:sz w:val="18"/>
                <w:szCs w:val="18"/>
              </w:rPr>
              <w:t>0.00</w:t>
            </w:r>
          </w:p>
        </w:tc>
        <w:tc>
          <w:tcPr>
            <w:tcW w:w="690" w:type="dxa"/>
            <w:vAlign w:val="top"/>
          </w:tcPr>
          <w:p w14:paraId="45E1503B">
            <w:pPr>
              <w:pStyle w:val="17"/>
              <w:spacing w:before="75" w:line="219" w:lineRule="auto"/>
              <w:ind w:right="11"/>
              <w:jc w:val="right"/>
              <w:rPr>
                <w:sz w:val="18"/>
                <w:szCs w:val="18"/>
              </w:rPr>
            </w:pPr>
            <w:r>
              <w:rPr>
                <w:spacing w:val="-2"/>
                <w:sz w:val="18"/>
                <w:szCs w:val="18"/>
              </w:rPr>
              <w:t>0.00</w:t>
            </w:r>
          </w:p>
        </w:tc>
        <w:tc>
          <w:tcPr>
            <w:tcW w:w="630" w:type="dxa"/>
            <w:vAlign w:val="top"/>
          </w:tcPr>
          <w:p w14:paraId="629FB98E">
            <w:pPr>
              <w:pStyle w:val="17"/>
              <w:spacing w:before="75" w:line="219" w:lineRule="auto"/>
              <w:ind w:right="10"/>
              <w:jc w:val="right"/>
              <w:rPr>
                <w:sz w:val="18"/>
                <w:szCs w:val="18"/>
              </w:rPr>
            </w:pPr>
            <w:r>
              <w:rPr>
                <w:spacing w:val="-2"/>
                <w:sz w:val="18"/>
                <w:szCs w:val="18"/>
              </w:rPr>
              <w:t>0.00</w:t>
            </w:r>
          </w:p>
        </w:tc>
        <w:tc>
          <w:tcPr>
            <w:tcW w:w="645" w:type="dxa"/>
            <w:vAlign w:val="top"/>
          </w:tcPr>
          <w:p w14:paraId="4C323614">
            <w:pPr>
              <w:pStyle w:val="17"/>
              <w:spacing w:before="75" w:line="219" w:lineRule="auto"/>
              <w:ind w:right="9"/>
              <w:jc w:val="right"/>
              <w:rPr>
                <w:sz w:val="18"/>
                <w:szCs w:val="18"/>
              </w:rPr>
            </w:pPr>
            <w:r>
              <w:rPr>
                <w:spacing w:val="-2"/>
                <w:sz w:val="18"/>
                <w:szCs w:val="18"/>
              </w:rPr>
              <w:t>0.00</w:t>
            </w:r>
          </w:p>
        </w:tc>
        <w:tc>
          <w:tcPr>
            <w:tcW w:w="705" w:type="dxa"/>
            <w:vAlign w:val="top"/>
          </w:tcPr>
          <w:p w14:paraId="65D63785">
            <w:pPr>
              <w:pStyle w:val="17"/>
              <w:spacing w:before="75" w:line="219" w:lineRule="auto"/>
              <w:ind w:right="9"/>
              <w:jc w:val="right"/>
              <w:rPr>
                <w:sz w:val="18"/>
                <w:szCs w:val="18"/>
              </w:rPr>
            </w:pPr>
            <w:r>
              <w:rPr>
                <w:spacing w:val="-2"/>
                <w:sz w:val="18"/>
                <w:szCs w:val="18"/>
              </w:rPr>
              <w:t>0.00</w:t>
            </w:r>
          </w:p>
        </w:tc>
        <w:tc>
          <w:tcPr>
            <w:tcW w:w="683" w:type="dxa"/>
            <w:vAlign w:val="top"/>
          </w:tcPr>
          <w:p w14:paraId="42067A7B">
            <w:pPr>
              <w:pStyle w:val="17"/>
              <w:spacing w:before="75" w:line="219" w:lineRule="auto"/>
              <w:ind w:right="17"/>
              <w:jc w:val="right"/>
              <w:rPr>
                <w:sz w:val="18"/>
                <w:szCs w:val="18"/>
              </w:rPr>
            </w:pPr>
            <w:r>
              <w:rPr>
                <w:spacing w:val="-2"/>
                <w:sz w:val="18"/>
                <w:szCs w:val="18"/>
              </w:rPr>
              <w:t>0.00</w:t>
            </w:r>
          </w:p>
        </w:tc>
      </w:tr>
      <w:tr w14:paraId="14A269F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37CA3170">
            <w:pPr>
              <w:pStyle w:val="17"/>
              <w:spacing w:before="75" w:line="219" w:lineRule="auto"/>
              <w:ind w:left="46"/>
              <w:rPr>
                <w:sz w:val="18"/>
                <w:szCs w:val="18"/>
              </w:rPr>
            </w:pPr>
            <w:r>
              <w:rPr>
                <w:spacing w:val="-2"/>
                <w:sz w:val="18"/>
                <w:szCs w:val="18"/>
              </w:rPr>
              <w:t>30113</w:t>
            </w:r>
          </w:p>
        </w:tc>
        <w:tc>
          <w:tcPr>
            <w:tcW w:w="3447" w:type="dxa"/>
            <w:tcBorders>
              <w:top w:val="single" w:color="000000" w:sz="6" w:space="0"/>
              <w:left w:val="single" w:color="000000" w:sz="6" w:space="0"/>
              <w:bottom w:val="single" w:color="000000" w:sz="6" w:space="0"/>
              <w:right w:val="single" w:color="000000" w:sz="6" w:space="0"/>
            </w:tcBorders>
            <w:vAlign w:val="top"/>
          </w:tcPr>
          <w:p w14:paraId="3847A0C7">
            <w:pPr>
              <w:pStyle w:val="17"/>
              <w:spacing w:before="75" w:line="219" w:lineRule="auto"/>
              <w:ind w:left="33"/>
              <w:rPr>
                <w:sz w:val="18"/>
                <w:szCs w:val="18"/>
              </w:rPr>
            </w:pPr>
            <w:r>
              <w:rPr>
                <w:spacing w:val="-2"/>
                <w:sz w:val="18"/>
                <w:szCs w:val="18"/>
              </w:rPr>
              <w:t>住房公积金</w:t>
            </w:r>
          </w:p>
        </w:tc>
        <w:tc>
          <w:tcPr>
            <w:tcW w:w="391" w:type="dxa"/>
            <w:tcBorders>
              <w:top w:val="single" w:color="000000" w:sz="6" w:space="0"/>
              <w:left w:val="single" w:color="000000" w:sz="6" w:space="0"/>
              <w:bottom w:val="single" w:color="000000" w:sz="6" w:space="0"/>
              <w:right w:val="single" w:color="000000" w:sz="6" w:space="0"/>
            </w:tcBorders>
            <w:vAlign w:val="top"/>
          </w:tcPr>
          <w:p w14:paraId="04AC1571">
            <w:pPr>
              <w:pStyle w:val="17"/>
              <w:spacing w:before="75" w:line="219" w:lineRule="auto"/>
              <w:ind w:left="123"/>
              <w:rPr>
                <w:sz w:val="18"/>
                <w:szCs w:val="18"/>
              </w:rPr>
            </w:pPr>
            <w:r>
              <w:rPr>
                <w:spacing w:val="-10"/>
                <w:sz w:val="18"/>
                <w:szCs w:val="18"/>
              </w:rPr>
              <w:t>13</w:t>
            </w:r>
          </w:p>
        </w:tc>
        <w:tc>
          <w:tcPr>
            <w:tcW w:w="944" w:type="dxa"/>
            <w:tcBorders>
              <w:left w:val="single" w:color="000000" w:sz="6" w:space="0"/>
            </w:tcBorders>
            <w:vAlign w:val="top"/>
          </w:tcPr>
          <w:p w14:paraId="772A7170">
            <w:pPr>
              <w:pStyle w:val="17"/>
              <w:spacing w:before="75" w:line="219" w:lineRule="auto"/>
              <w:ind w:right="16"/>
              <w:jc w:val="right"/>
              <w:rPr>
                <w:sz w:val="18"/>
                <w:szCs w:val="18"/>
              </w:rPr>
            </w:pPr>
            <w:r>
              <w:rPr>
                <w:spacing w:val="-2"/>
                <w:sz w:val="18"/>
                <w:szCs w:val="18"/>
              </w:rPr>
              <w:t>23.89</w:t>
            </w:r>
          </w:p>
        </w:tc>
        <w:tc>
          <w:tcPr>
            <w:tcW w:w="959" w:type="dxa"/>
            <w:vAlign w:val="top"/>
          </w:tcPr>
          <w:p w14:paraId="0F8937B9">
            <w:pPr>
              <w:pStyle w:val="17"/>
              <w:spacing w:before="75" w:line="219" w:lineRule="auto"/>
              <w:ind w:right="15"/>
              <w:jc w:val="right"/>
              <w:rPr>
                <w:sz w:val="18"/>
                <w:szCs w:val="18"/>
              </w:rPr>
            </w:pPr>
            <w:r>
              <w:rPr>
                <w:spacing w:val="-2"/>
                <w:sz w:val="18"/>
                <w:szCs w:val="18"/>
              </w:rPr>
              <w:t>23.89</w:t>
            </w:r>
          </w:p>
        </w:tc>
        <w:tc>
          <w:tcPr>
            <w:tcW w:w="719" w:type="dxa"/>
            <w:vAlign w:val="top"/>
          </w:tcPr>
          <w:p w14:paraId="6F10BC7E">
            <w:pPr>
              <w:pStyle w:val="17"/>
              <w:spacing w:before="75" w:line="219" w:lineRule="auto"/>
              <w:ind w:right="14"/>
              <w:jc w:val="right"/>
              <w:rPr>
                <w:sz w:val="18"/>
                <w:szCs w:val="18"/>
              </w:rPr>
            </w:pPr>
            <w:r>
              <w:rPr>
                <w:spacing w:val="-2"/>
                <w:sz w:val="18"/>
                <w:szCs w:val="18"/>
              </w:rPr>
              <w:t>23.89</w:t>
            </w:r>
          </w:p>
        </w:tc>
        <w:tc>
          <w:tcPr>
            <w:tcW w:w="959" w:type="dxa"/>
            <w:vAlign w:val="top"/>
          </w:tcPr>
          <w:p w14:paraId="54FC87BB">
            <w:pPr>
              <w:pStyle w:val="17"/>
              <w:spacing w:before="75" w:line="219" w:lineRule="auto"/>
              <w:ind w:right="12"/>
              <w:jc w:val="right"/>
              <w:rPr>
                <w:sz w:val="18"/>
                <w:szCs w:val="18"/>
              </w:rPr>
            </w:pPr>
            <w:r>
              <w:rPr>
                <w:spacing w:val="-2"/>
                <w:sz w:val="18"/>
                <w:szCs w:val="18"/>
              </w:rPr>
              <w:t>0.00</w:t>
            </w:r>
          </w:p>
        </w:tc>
        <w:tc>
          <w:tcPr>
            <w:tcW w:w="571" w:type="dxa"/>
            <w:vAlign w:val="top"/>
          </w:tcPr>
          <w:p w14:paraId="7A7E4ECE">
            <w:pPr>
              <w:pStyle w:val="17"/>
              <w:spacing w:before="75" w:line="219" w:lineRule="auto"/>
              <w:ind w:right="12"/>
              <w:jc w:val="right"/>
              <w:rPr>
                <w:sz w:val="18"/>
                <w:szCs w:val="18"/>
              </w:rPr>
            </w:pPr>
            <w:r>
              <w:rPr>
                <w:spacing w:val="-2"/>
                <w:sz w:val="18"/>
                <w:szCs w:val="18"/>
              </w:rPr>
              <w:t>0.00</w:t>
            </w:r>
          </w:p>
        </w:tc>
        <w:tc>
          <w:tcPr>
            <w:tcW w:w="690" w:type="dxa"/>
            <w:vAlign w:val="top"/>
          </w:tcPr>
          <w:p w14:paraId="1AEEA4A5">
            <w:pPr>
              <w:pStyle w:val="17"/>
              <w:spacing w:before="75" w:line="219" w:lineRule="auto"/>
              <w:ind w:right="11"/>
              <w:jc w:val="right"/>
              <w:rPr>
                <w:sz w:val="18"/>
                <w:szCs w:val="18"/>
              </w:rPr>
            </w:pPr>
            <w:r>
              <w:rPr>
                <w:spacing w:val="-2"/>
                <w:sz w:val="18"/>
                <w:szCs w:val="18"/>
              </w:rPr>
              <w:t>0.00</w:t>
            </w:r>
          </w:p>
        </w:tc>
        <w:tc>
          <w:tcPr>
            <w:tcW w:w="630" w:type="dxa"/>
            <w:vAlign w:val="top"/>
          </w:tcPr>
          <w:p w14:paraId="2757FE4D">
            <w:pPr>
              <w:pStyle w:val="17"/>
              <w:spacing w:before="75" w:line="219" w:lineRule="auto"/>
              <w:ind w:right="10"/>
              <w:jc w:val="right"/>
              <w:rPr>
                <w:sz w:val="18"/>
                <w:szCs w:val="18"/>
              </w:rPr>
            </w:pPr>
            <w:r>
              <w:rPr>
                <w:spacing w:val="-2"/>
                <w:sz w:val="18"/>
                <w:szCs w:val="18"/>
              </w:rPr>
              <w:t>0.00</w:t>
            </w:r>
          </w:p>
        </w:tc>
        <w:tc>
          <w:tcPr>
            <w:tcW w:w="645" w:type="dxa"/>
            <w:vAlign w:val="top"/>
          </w:tcPr>
          <w:p w14:paraId="2C2555A8">
            <w:pPr>
              <w:pStyle w:val="17"/>
              <w:spacing w:before="75" w:line="219" w:lineRule="auto"/>
              <w:ind w:right="9"/>
              <w:jc w:val="right"/>
              <w:rPr>
                <w:sz w:val="18"/>
                <w:szCs w:val="18"/>
              </w:rPr>
            </w:pPr>
            <w:r>
              <w:rPr>
                <w:spacing w:val="-2"/>
                <w:sz w:val="18"/>
                <w:szCs w:val="18"/>
              </w:rPr>
              <w:t>0.00</w:t>
            </w:r>
          </w:p>
        </w:tc>
        <w:tc>
          <w:tcPr>
            <w:tcW w:w="705" w:type="dxa"/>
            <w:vAlign w:val="top"/>
          </w:tcPr>
          <w:p w14:paraId="78A61D59">
            <w:pPr>
              <w:pStyle w:val="17"/>
              <w:spacing w:before="75" w:line="219" w:lineRule="auto"/>
              <w:ind w:right="9"/>
              <w:jc w:val="right"/>
              <w:rPr>
                <w:sz w:val="18"/>
                <w:szCs w:val="18"/>
              </w:rPr>
            </w:pPr>
            <w:r>
              <w:rPr>
                <w:spacing w:val="-2"/>
                <w:sz w:val="18"/>
                <w:szCs w:val="18"/>
              </w:rPr>
              <w:t>0.00</w:t>
            </w:r>
          </w:p>
        </w:tc>
        <w:tc>
          <w:tcPr>
            <w:tcW w:w="683" w:type="dxa"/>
            <w:vAlign w:val="top"/>
          </w:tcPr>
          <w:p w14:paraId="4144034B">
            <w:pPr>
              <w:pStyle w:val="17"/>
              <w:spacing w:before="75" w:line="219" w:lineRule="auto"/>
              <w:ind w:right="17"/>
              <w:jc w:val="right"/>
              <w:rPr>
                <w:sz w:val="18"/>
                <w:szCs w:val="18"/>
              </w:rPr>
            </w:pPr>
            <w:r>
              <w:rPr>
                <w:spacing w:val="-2"/>
                <w:sz w:val="18"/>
                <w:szCs w:val="18"/>
              </w:rPr>
              <w:t>0.00</w:t>
            </w:r>
          </w:p>
        </w:tc>
      </w:tr>
      <w:tr w14:paraId="7F99593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2C6CF09">
            <w:pPr>
              <w:pStyle w:val="17"/>
              <w:spacing w:before="75" w:line="219" w:lineRule="auto"/>
              <w:ind w:left="46"/>
              <w:rPr>
                <w:sz w:val="18"/>
                <w:szCs w:val="18"/>
              </w:rPr>
            </w:pPr>
            <w:r>
              <w:rPr>
                <w:spacing w:val="-2"/>
                <w:sz w:val="18"/>
                <w:szCs w:val="18"/>
              </w:rPr>
              <w:t>30114</w:t>
            </w:r>
          </w:p>
        </w:tc>
        <w:tc>
          <w:tcPr>
            <w:tcW w:w="3447" w:type="dxa"/>
            <w:tcBorders>
              <w:top w:val="single" w:color="000000" w:sz="6" w:space="0"/>
              <w:left w:val="single" w:color="000000" w:sz="6" w:space="0"/>
              <w:bottom w:val="single" w:color="000000" w:sz="6" w:space="0"/>
              <w:right w:val="single" w:color="000000" w:sz="6" w:space="0"/>
            </w:tcBorders>
            <w:vAlign w:val="top"/>
          </w:tcPr>
          <w:p w14:paraId="1B0A764E">
            <w:pPr>
              <w:pStyle w:val="17"/>
              <w:spacing w:before="75" w:line="219" w:lineRule="auto"/>
              <w:ind w:left="43"/>
              <w:rPr>
                <w:sz w:val="18"/>
                <w:szCs w:val="18"/>
              </w:rPr>
            </w:pPr>
            <w:r>
              <w:rPr>
                <w:spacing w:val="-6"/>
                <w:sz w:val="18"/>
                <w:szCs w:val="18"/>
              </w:rPr>
              <w:t>医疗费</w:t>
            </w:r>
          </w:p>
        </w:tc>
        <w:tc>
          <w:tcPr>
            <w:tcW w:w="391" w:type="dxa"/>
            <w:tcBorders>
              <w:top w:val="single" w:color="000000" w:sz="6" w:space="0"/>
              <w:left w:val="single" w:color="000000" w:sz="6" w:space="0"/>
              <w:bottom w:val="single" w:color="000000" w:sz="6" w:space="0"/>
              <w:right w:val="single" w:color="000000" w:sz="6" w:space="0"/>
            </w:tcBorders>
            <w:vAlign w:val="top"/>
          </w:tcPr>
          <w:p w14:paraId="621A5850">
            <w:pPr>
              <w:pStyle w:val="17"/>
              <w:spacing w:before="75" w:line="219" w:lineRule="auto"/>
              <w:ind w:left="123"/>
              <w:rPr>
                <w:sz w:val="18"/>
                <w:szCs w:val="18"/>
              </w:rPr>
            </w:pPr>
            <w:r>
              <w:rPr>
                <w:spacing w:val="-10"/>
                <w:sz w:val="18"/>
                <w:szCs w:val="18"/>
              </w:rPr>
              <w:t>14</w:t>
            </w:r>
          </w:p>
        </w:tc>
        <w:tc>
          <w:tcPr>
            <w:tcW w:w="944" w:type="dxa"/>
            <w:tcBorders>
              <w:left w:val="single" w:color="000000" w:sz="6" w:space="0"/>
            </w:tcBorders>
            <w:vAlign w:val="top"/>
          </w:tcPr>
          <w:p w14:paraId="4AD67191">
            <w:pPr>
              <w:pStyle w:val="17"/>
              <w:spacing w:before="75" w:line="219" w:lineRule="auto"/>
              <w:ind w:right="15"/>
              <w:jc w:val="right"/>
              <w:rPr>
                <w:sz w:val="18"/>
                <w:szCs w:val="18"/>
              </w:rPr>
            </w:pPr>
            <w:r>
              <w:rPr>
                <w:spacing w:val="-2"/>
                <w:sz w:val="18"/>
                <w:szCs w:val="18"/>
              </w:rPr>
              <w:t>0.00</w:t>
            </w:r>
          </w:p>
        </w:tc>
        <w:tc>
          <w:tcPr>
            <w:tcW w:w="959" w:type="dxa"/>
            <w:vAlign w:val="top"/>
          </w:tcPr>
          <w:p w14:paraId="15D23647">
            <w:pPr>
              <w:pStyle w:val="17"/>
              <w:spacing w:before="75" w:line="219" w:lineRule="auto"/>
              <w:ind w:right="14"/>
              <w:jc w:val="right"/>
              <w:rPr>
                <w:sz w:val="18"/>
                <w:szCs w:val="18"/>
              </w:rPr>
            </w:pPr>
            <w:r>
              <w:rPr>
                <w:spacing w:val="-2"/>
                <w:sz w:val="18"/>
                <w:szCs w:val="18"/>
              </w:rPr>
              <w:t>0.00</w:t>
            </w:r>
          </w:p>
        </w:tc>
        <w:tc>
          <w:tcPr>
            <w:tcW w:w="719" w:type="dxa"/>
            <w:vAlign w:val="top"/>
          </w:tcPr>
          <w:p w14:paraId="287DCAA6">
            <w:pPr>
              <w:pStyle w:val="17"/>
              <w:spacing w:before="75" w:line="219" w:lineRule="auto"/>
              <w:ind w:right="13"/>
              <w:jc w:val="right"/>
              <w:rPr>
                <w:sz w:val="18"/>
                <w:szCs w:val="18"/>
              </w:rPr>
            </w:pPr>
            <w:r>
              <w:rPr>
                <w:spacing w:val="-2"/>
                <w:sz w:val="18"/>
                <w:szCs w:val="18"/>
              </w:rPr>
              <w:t>0.00</w:t>
            </w:r>
          </w:p>
        </w:tc>
        <w:tc>
          <w:tcPr>
            <w:tcW w:w="959" w:type="dxa"/>
            <w:vAlign w:val="top"/>
          </w:tcPr>
          <w:p w14:paraId="2FC10775">
            <w:pPr>
              <w:pStyle w:val="17"/>
              <w:spacing w:before="75" w:line="219" w:lineRule="auto"/>
              <w:ind w:right="12"/>
              <w:jc w:val="right"/>
              <w:rPr>
                <w:sz w:val="18"/>
                <w:szCs w:val="18"/>
              </w:rPr>
            </w:pPr>
            <w:r>
              <w:rPr>
                <w:spacing w:val="-2"/>
                <w:sz w:val="18"/>
                <w:szCs w:val="18"/>
              </w:rPr>
              <w:t>0.00</w:t>
            </w:r>
          </w:p>
        </w:tc>
        <w:tc>
          <w:tcPr>
            <w:tcW w:w="571" w:type="dxa"/>
            <w:vAlign w:val="top"/>
          </w:tcPr>
          <w:p w14:paraId="20853086">
            <w:pPr>
              <w:pStyle w:val="17"/>
              <w:spacing w:before="75" w:line="219" w:lineRule="auto"/>
              <w:ind w:right="12"/>
              <w:jc w:val="right"/>
              <w:rPr>
                <w:sz w:val="18"/>
                <w:szCs w:val="18"/>
              </w:rPr>
            </w:pPr>
            <w:r>
              <w:rPr>
                <w:spacing w:val="-2"/>
                <w:sz w:val="18"/>
                <w:szCs w:val="18"/>
              </w:rPr>
              <w:t>0.00</w:t>
            </w:r>
          </w:p>
        </w:tc>
        <w:tc>
          <w:tcPr>
            <w:tcW w:w="690" w:type="dxa"/>
            <w:vAlign w:val="top"/>
          </w:tcPr>
          <w:p w14:paraId="1D373BB0">
            <w:pPr>
              <w:pStyle w:val="17"/>
              <w:spacing w:before="75" w:line="219" w:lineRule="auto"/>
              <w:ind w:right="11"/>
              <w:jc w:val="right"/>
              <w:rPr>
                <w:sz w:val="18"/>
                <w:szCs w:val="18"/>
              </w:rPr>
            </w:pPr>
            <w:r>
              <w:rPr>
                <w:spacing w:val="-2"/>
                <w:sz w:val="18"/>
                <w:szCs w:val="18"/>
              </w:rPr>
              <w:t>0.00</w:t>
            </w:r>
          </w:p>
        </w:tc>
        <w:tc>
          <w:tcPr>
            <w:tcW w:w="630" w:type="dxa"/>
            <w:vAlign w:val="top"/>
          </w:tcPr>
          <w:p w14:paraId="5D9FD3D7">
            <w:pPr>
              <w:pStyle w:val="17"/>
              <w:spacing w:before="75" w:line="219" w:lineRule="auto"/>
              <w:ind w:right="10"/>
              <w:jc w:val="right"/>
              <w:rPr>
                <w:sz w:val="18"/>
                <w:szCs w:val="18"/>
              </w:rPr>
            </w:pPr>
            <w:r>
              <w:rPr>
                <w:spacing w:val="-2"/>
                <w:sz w:val="18"/>
                <w:szCs w:val="18"/>
              </w:rPr>
              <w:t>0.00</w:t>
            </w:r>
          </w:p>
        </w:tc>
        <w:tc>
          <w:tcPr>
            <w:tcW w:w="645" w:type="dxa"/>
            <w:vAlign w:val="top"/>
          </w:tcPr>
          <w:p w14:paraId="02F10784">
            <w:pPr>
              <w:pStyle w:val="17"/>
              <w:spacing w:before="75" w:line="219" w:lineRule="auto"/>
              <w:ind w:right="9"/>
              <w:jc w:val="right"/>
              <w:rPr>
                <w:sz w:val="18"/>
                <w:szCs w:val="18"/>
              </w:rPr>
            </w:pPr>
            <w:r>
              <w:rPr>
                <w:spacing w:val="-2"/>
                <w:sz w:val="18"/>
                <w:szCs w:val="18"/>
              </w:rPr>
              <w:t>0.00</w:t>
            </w:r>
          </w:p>
        </w:tc>
        <w:tc>
          <w:tcPr>
            <w:tcW w:w="705" w:type="dxa"/>
            <w:vAlign w:val="top"/>
          </w:tcPr>
          <w:p w14:paraId="265522D0">
            <w:pPr>
              <w:pStyle w:val="17"/>
              <w:spacing w:before="75" w:line="219" w:lineRule="auto"/>
              <w:ind w:right="9"/>
              <w:jc w:val="right"/>
              <w:rPr>
                <w:sz w:val="18"/>
                <w:szCs w:val="18"/>
              </w:rPr>
            </w:pPr>
            <w:r>
              <w:rPr>
                <w:spacing w:val="-2"/>
                <w:sz w:val="18"/>
                <w:szCs w:val="18"/>
              </w:rPr>
              <w:t>0.00</w:t>
            </w:r>
          </w:p>
        </w:tc>
        <w:tc>
          <w:tcPr>
            <w:tcW w:w="683" w:type="dxa"/>
            <w:vAlign w:val="top"/>
          </w:tcPr>
          <w:p w14:paraId="194DD02F">
            <w:pPr>
              <w:pStyle w:val="17"/>
              <w:spacing w:before="75" w:line="219" w:lineRule="auto"/>
              <w:ind w:right="17"/>
              <w:jc w:val="right"/>
              <w:rPr>
                <w:sz w:val="18"/>
                <w:szCs w:val="18"/>
              </w:rPr>
            </w:pPr>
            <w:r>
              <w:rPr>
                <w:spacing w:val="-2"/>
                <w:sz w:val="18"/>
                <w:szCs w:val="18"/>
              </w:rPr>
              <w:t>0.00</w:t>
            </w:r>
          </w:p>
        </w:tc>
      </w:tr>
      <w:tr w14:paraId="536270E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DB22D30">
            <w:pPr>
              <w:pStyle w:val="17"/>
              <w:spacing w:before="76" w:line="218" w:lineRule="auto"/>
              <w:ind w:left="46"/>
              <w:rPr>
                <w:sz w:val="18"/>
                <w:szCs w:val="18"/>
              </w:rPr>
            </w:pPr>
            <w:r>
              <w:rPr>
                <w:spacing w:val="-2"/>
                <w:sz w:val="18"/>
                <w:szCs w:val="18"/>
              </w:rPr>
              <w:t>30199</w:t>
            </w:r>
          </w:p>
        </w:tc>
        <w:tc>
          <w:tcPr>
            <w:tcW w:w="3447" w:type="dxa"/>
            <w:tcBorders>
              <w:top w:val="single" w:color="000000" w:sz="6" w:space="0"/>
              <w:left w:val="single" w:color="000000" w:sz="6" w:space="0"/>
              <w:bottom w:val="single" w:color="000000" w:sz="6" w:space="0"/>
              <w:right w:val="single" w:color="000000" w:sz="6" w:space="0"/>
            </w:tcBorders>
            <w:vAlign w:val="top"/>
          </w:tcPr>
          <w:p w14:paraId="0D380A7B">
            <w:pPr>
              <w:pStyle w:val="17"/>
              <w:spacing w:before="76" w:line="218" w:lineRule="auto"/>
              <w:ind w:left="35"/>
              <w:rPr>
                <w:sz w:val="18"/>
                <w:szCs w:val="18"/>
              </w:rPr>
            </w:pPr>
            <w:r>
              <w:rPr>
                <w:spacing w:val="-1"/>
                <w:sz w:val="18"/>
                <w:szCs w:val="18"/>
              </w:rPr>
              <w:t>其他工资福利支出</w:t>
            </w:r>
          </w:p>
        </w:tc>
        <w:tc>
          <w:tcPr>
            <w:tcW w:w="391" w:type="dxa"/>
            <w:tcBorders>
              <w:top w:val="single" w:color="000000" w:sz="6" w:space="0"/>
              <w:left w:val="single" w:color="000000" w:sz="6" w:space="0"/>
              <w:bottom w:val="single" w:color="000000" w:sz="6" w:space="0"/>
              <w:right w:val="single" w:color="000000" w:sz="6" w:space="0"/>
            </w:tcBorders>
            <w:vAlign w:val="top"/>
          </w:tcPr>
          <w:p w14:paraId="7C9561EF">
            <w:pPr>
              <w:pStyle w:val="17"/>
              <w:spacing w:before="76" w:line="218" w:lineRule="auto"/>
              <w:ind w:left="123"/>
              <w:rPr>
                <w:sz w:val="18"/>
                <w:szCs w:val="18"/>
              </w:rPr>
            </w:pPr>
            <w:r>
              <w:rPr>
                <w:spacing w:val="-10"/>
                <w:sz w:val="18"/>
                <w:szCs w:val="18"/>
              </w:rPr>
              <w:t>15</w:t>
            </w:r>
          </w:p>
        </w:tc>
        <w:tc>
          <w:tcPr>
            <w:tcW w:w="944" w:type="dxa"/>
            <w:tcBorders>
              <w:left w:val="single" w:color="000000" w:sz="6" w:space="0"/>
            </w:tcBorders>
            <w:vAlign w:val="top"/>
          </w:tcPr>
          <w:p w14:paraId="1A01CE2E">
            <w:pPr>
              <w:pStyle w:val="17"/>
              <w:spacing w:before="76" w:line="218" w:lineRule="auto"/>
              <w:ind w:right="15"/>
              <w:jc w:val="right"/>
              <w:rPr>
                <w:sz w:val="18"/>
                <w:szCs w:val="18"/>
              </w:rPr>
            </w:pPr>
            <w:r>
              <w:rPr>
                <w:spacing w:val="-2"/>
                <w:sz w:val="18"/>
                <w:szCs w:val="18"/>
              </w:rPr>
              <w:t>0.00</w:t>
            </w:r>
          </w:p>
        </w:tc>
        <w:tc>
          <w:tcPr>
            <w:tcW w:w="959" w:type="dxa"/>
            <w:vAlign w:val="top"/>
          </w:tcPr>
          <w:p w14:paraId="1354EA36">
            <w:pPr>
              <w:pStyle w:val="17"/>
              <w:spacing w:before="76" w:line="218" w:lineRule="auto"/>
              <w:ind w:right="14"/>
              <w:jc w:val="right"/>
              <w:rPr>
                <w:sz w:val="18"/>
                <w:szCs w:val="18"/>
              </w:rPr>
            </w:pPr>
            <w:r>
              <w:rPr>
                <w:spacing w:val="-2"/>
                <w:sz w:val="18"/>
                <w:szCs w:val="18"/>
              </w:rPr>
              <w:t>0.00</w:t>
            </w:r>
          </w:p>
        </w:tc>
        <w:tc>
          <w:tcPr>
            <w:tcW w:w="719" w:type="dxa"/>
            <w:vAlign w:val="top"/>
          </w:tcPr>
          <w:p w14:paraId="598BBC6F">
            <w:pPr>
              <w:pStyle w:val="17"/>
              <w:spacing w:before="76" w:line="218" w:lineRule="auto"/>
              <w:ind w:right="13"/>
              <w:jc w:val="right"/>
              <w:rPr>
                <w:sz w:val="18"/>
                <w:szCs w:val="18"/>
              </w:rPr>
            </w:pPr>
            <w:r>
              <w:rPr>
                <w:spacing w:val="-2"/>
                <w:sz w:val="18"/>
                <w:szCs w:val="18"/>
              </w:rPr>
              <w:t>0.00</w:t>
            </w:r>
          </w:p>
        </w:tc>
        <w:tc>
          <w:tcPr>
            <w:tcW w:w="959" w:type="dxa"/>
            <w:vAlign w:val="top"/>
          </w:tcPr>
          <w:p w14:paraId="56059B10">
            <w:pPr>
              <w:pStyle w:val="17"/>
              <w:spacing w:before="76" w:line="218" w:lineRule="auto"/>
              <w:ind w:right="12"/>
              <w:jc w:val="right"/>
              <w:rPr>
                <w:sz w:val="18"/>
                <w:szCs w:val="18"/>
              </w:rPr>
            </w:pPr>
            <w:r>
              <w:rPr>
                <w:spacing w:val="-2"/>
                <w:sz w:val="18"/>
                <w:szCs w:val="18"/>
              </w:rPr>
              <w:t>0.00</w:t>
            </w:r>
          </w:p>
        </w:tc>
        <w:tc>
          <w:tcPr>
            <w:tcW w:w="571" w:type="dxa"/>
            <w:vAlign w:val="top"/>
          </w:tcPr>
          <w:p w14:paraId="7A1A9355">
            <w:pPr>
              <w:pStyle w:val="17"/>
              <w:spacing w:before="76" w:line="218" w:lineRule="auto"/>
              <w:ind w:right="12"/>
              <w:jc w:val="right"/>
              <w:rPr>
                <w:sz w:val="18"/>
                <w:szCs w:val="18"/>
              </w:rPr>
            </w:pPr>
            <w:r>
              <w:rPr>
                <w:spacing w:val="-2"/>
                <w:sz w:val="18"/>
                <w:szCs w:val="18"/>
              </w:rPr>
              <w:t>0.00</w:t>
            </w:r>
          </w:p>
        </w:tc>
        <w:tc>
          <w:tcPr>
            <w:tcW w:w="690" w:type="dxa"/>
            <w:vAlign w:val="top"/>
          </w:tcPr>
          <w:p w14:paraId="4554B1CC">
            <w:pPr>
              <w:pStyle w:val="17"/>
              <w:spacing w:before="76" w:line="218" w:lineRule="auto"/>
              <w:ind w:right="11"/>
              <w:jc w:val="right"/>
              <w:rPr>
                <w:sz w:val="18"/>
                <w:szCs w:val="18"/>
              </w:rPr>
            </w:pPr>
            <w:r>
              <w:rPr>
                <w:spacing w:val="-2"/>
                <w:sz w:val="18"/>
                <w:szCs w:val="18"/>
              </w:rPr>
              <w:t>0.00</w:t>
            </w:r>
          </w:p>
        </w:tc>
        <w:tc>
          <w:tcPr>
            <w:tcW w:w="630" w:type="dxa"/>
            <w:vAlign w:val="top"/>
          </w:tcPr>
          <w:p w14:paraId="4535F940">
            <w:pPr>
              <w:pStyle w:val="17"/>
              <w:spacing w:before="76" w:line="218" w:lineRule="auto"/>
              <w:ind w:right="10"/>
              <w:jc w:val="right"/>
              <w:rPr>
                <w:sz w:val="18"/>
                <w:szCs w:val="18"/>
              </w:rPr>
            </w:pPr>
            <w:r>
              <w:rPr>
                <w:spacing w:val="-2"/>
                <w:sz w:val="18"/>
                <w:szCs w:val="18"/>
              </w:rPr>
              <w:t>0.00</w:t>
            </w:r>
          </w:p>
        </w:tc>
        <w:tc>
          <w:tcPr>
            <w:tcW w:w="645" w:type="dxa"/>
            <w:vAlign w:val="top"/>
          </w:tcPr>
          <w:p w14:paraId="109AFA35">
            <w:pPr>
              <w:pStyle w:val="17"/>
              <w:spacing w:before="76" w:line="218" w:lineRule="auto"/>
              <w:ind w:right="9"/>
              <w:jc w:val="right"/>
              <w:rPr>
                <w:sz w:val="18"/>
                <w:szCs w:val="18"/>
              </w:rPr>
            </w:pPr>
            <w:r>
              <w:rPr>
                <w:spacing w:val="-2"/>
                <w:sz w:val="18"/>
                <w:szCs w:val="18"/>
              </w:rPr>
              <w:t>0.00</w:t>
            </w:r>
          </w:p>
        </w:tc>
        <w:tc>
          <w:tcPr>
            <w:tcW w:w="705" w:type="dxa"/>
            <w:vAlign w:val="top"/>
          </w:tcPr>
          <w:p w14:paraId="0CD2D352">
            <w:pPr>
              <w:pStyle w:val="17"/>
              <w:spacing w:before="76" w:line="218" w:lineRule="auto"/>
              <w:ind w:right="9"/>
              <w:jc w:val="right"/>
              <w:rPr>
                <w:sz w:val="18"/>
                <w:szCs w:val="18"/>
              </w:rPr>
            </w:pPr>
            <w:r>
              <w:rPr>
                <w:spacing w:val="-2"/>
                <w:sz w:val="18"/>
                <w:szCs w:val="18"/>
              </w:rPr>
              <w:t>0.00</w:t>
            </w:r>
          </w:p>
        </w:tc>
        <w:tc>
          <w:tcPr>
            <w:tcW w:w="683" w:type="dxa"/>
            <w:vAlign w:val="top"/>
          </w:tcPr>
          <w:p w14:paraId="0DDE3952">
            <w:pPr>
              <w:pStyle w:val="17"/>
              <w:spacing w:before="76" w:line="218" w:lineRule="auto"/>
              <w:ind w:right="17"/>
              <w:jc w:val="right"/>
              <w:rPr>
                <w:sz w:val="18"/>
                <w:szCs w:val="18"/>
              </w:rPr>
            </w:pPr>
            <w:r>
              <w:rPr>
                <w:spacing w:val="-2"/>
                <w:sz w:val="18"/>
                <w:szCs w:val="18"/>
              </w:rPr>
              <w:t>0.00</w:t>
            </w:r>
          </w:p>
        </w:tc>
      </w:tr>
      <w:tr w14:paraId="0831BD2E">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07AA632">
            <w:pPr>
              <w:pStyle w:val="17"/>
              <w:spacing w:before="76" w:line="218" w:lineRule="auto"/>
              <w:ind w:left="46"/>
              <w:rPr>
                <w:sz w:val="18"/>
                <w:szCs w:val="18"/>
              </w:rPr>
            </w:pPr>
            <w:r>
              <w:rPr>
                <w:spacing w:val="-3"/>
                <w:sz w:val="18"/>
                <w:szCs w:val="18"/>
              </w:rPr>
              <w:t>302</w:t>
            </w:r>
          </w:p>
        </w:tc>
        <w:tc>
          <w:tcPr>
            <w:tcW w:w="3447" w:type="dxa"/>
            <w:tcBorders>
              <w:top w:val="single" w:color="000000" w:sz="6" w:space="0"/>
              <w:left w:val="single" w:color="000000" w:sz="6" w:space="0"/>
              <w:bottom w:val="single" w:color="000000" w:sz="6" w:space="0"/>
              <w:right w:val="single" w:color="000000" w:sz="6" w:space="0"/>
            </w:tcBorders>
            <w:vAlign w:val="top"/>
          </w:tcPr>
          <w:p w14:paraId="75D4B01A">
            <w:pPr>
              <w:pStyle w:val="17"/>
              <w:spacing w:before="76" w:line="218" w:lineRule="auto"/>
              <w:ind w:left="38"/>
              <w:rPr>
                <w:sz w:val="18"/>
                <w:szCs w:val="18"/>
              </w:rPr>
            </w:pPr>
            <w:r>
              <w:rPr>
                <w:spacing w:val="-2"/>
                <w:sz w:val="18"/>
                <w:szCs w:val="18"/>
              </w:rPr>
              <w:t>商品和服务支出</w:t>
            </w:r>
          </w:p>
        </w:tc>
        <w:tc>
          <w:tcPr>
            <w:tcW w:w="391" w:type="dxa"/>
            <w:tcBorders>
              <w:top w:val="single" w:color="000000" w:sz="6" w:space="0"/>
              <w:left w:val="single" w:color="000000" w:sz="6" w:space="0"/>
              <w:bottom w:val="single" w:color="000000" w:sz="6" w:space="0"/>
              <w:right w:val="single" w:color="000000" w:sz="6" w:space="0"/>
            </w:tcBorders>
            <w:vAlign w:val="top"/>
          </w:tcPr>
          <w:p w14:paraId="4DF06D5D">
            <w:pPr>
              <w:pStyle w:val="17"/>
              <w:spacing w:before="76" w:line="218" w:lineRule="auto"/>
              <w:ind w:left="123"/>
              <w:rPr>
                <w:sz w:val="18"/>
                <w:szCs w:val="18"/>
              </w:rPr>
            </w:pPr>
            <w:r>
              <w:rPr>
                <w:spacing w:val="-10"/>
                <w:sz w:val="18"/>
                <w:szCs w:val="18"/>
              </w:rPr>
              <w:t>16</w:t>
            </w:r>
          </w:p>
        </w:tc>
        <w:tc>
          <w:tcPr>
            <w:tcW w:w="944" w:type="dxa"/>
            <w:tcBorders>
              <w:left w:val="single" w:color="000000" w:sz="6" w:space="0"/>
            </w:tcBorders>
            <w:vAlign w:val="top"/>
          </w:tcPr>
          <w:p w14:paraId="1E1227F2">
            <w:pPr>
              <w:pStyle w:val="17"/>
              <w:spacing w:before="77" w:line="216" w:lineRule="auto"/>
              <w:ind w:right="14"/>
              <w:jc w:val="right"/>
              <w:rPr>
                <w:sz w:val="18"/>
                <w:szCs w:val="18"/>
              </w:rPr>
            </w:pPr>
            <w:r>
              <w:rPr>
                <w:spacing w:val="-2"/>
                <w:sz w:val="18"/>
                <w:szCs w:val="18"/>
              </w:rPr>
              <w:t>1,489.49</w:t>
            </w:r>
          </w:p>
        </w:tc>
        <w:tc>
          <w:tcPr>
            <w:tcW w:w="959" w:type="dxa"/>
            <w:vAlign w:val="top"/>
          </w:tcPr>
          <w:p w14:paraId="566B2B06">
            <w:pPr>
              <w:pStyle w:val="17"/>
              <w:spacing w:before="77" w:line="216" w:lineRule="auto"/>
              <w:ind w:right="13"/>
              <w:jc w:val="right"/>
              <w:rPr>
                <w:sz w:val="18"/>
                <w:szCs w:val="18"/>
              </w:rPr>
            </w:pPr>
            <w:r>
              <w:rPr>
                <w:spacing w:val="-2"/>
                <w:sz w:val="18"/>
                <w:szCs w:val="18"/>
              </w:rPr>
              <w:t>1,489.49</w:t>
            </w:r>
          </w:p>
        </w:tc>
        <w:tc>
          <w:tcPr>
            <w:tcW w:w="719" w:type="dxa"/>
            <w:vAlign w:val="top"/>
          </w:tcPr>
          <w:p w14:paraId="647C8E10">
            <w:pPr>
              <w:pStyle w:val="17"/>
              <w:spacing w:before="76" w:line="218" w:lineRule="auto"/>
              <w:ind w:right="13"/>
              <w:jc w:val="right"/>
              <w:rPr>
                <w:sz w:val="18"/>
                <w:szCs w:val="18"/>
              </w:rPr>
            </w:pPr>
            <w:r>
              <w:rPr>
                <w:spacing w:val="-2"/>
                <w:sz w:val="18"/>
                <w:szCs w:val="18"/>
              </w:rPr>
              <w:t>9.49</w:t>
            </w:r>
          </w:p>
        </w:tc>
        <w:tc>
          <w:tcPr>
            <w:tcW w:w="959" w:type="dxa"/>
            <w:vAlign w:val="top"/>
          </w:tcPr>
          <w:p w14:paraId="480ABC05">
            <w:pPr>
              <w:pStyle w:val="17"/>
              <w:spacing w:before="77" w:line="216" w:lineRule="auto"/>
              <w:ind w:right="11"/>
              <w:jc w:val="right"/>
              <w:rPr>
                <w:sz w:val="18"/>
                <w:szCs w:val="18"/>
              </w:rPr>
            </w:pPr>
            <w:r>
              <w:rPr>
                <w:spacing w:val="-2"/>
                <w:sz w:val="18"/>
                <w:szCs w:val="18"/>
              </w:rPr>
              <w:t>1,480.00</w:t>
            </w:r>
          </w:p>
        </w:tc>
        <w:tc>
          <w:tcPr>
            <w:tcW w:w="571" w:type="dxa"/>
            <w:vAlign w:val="top"/>
          </w:tcPr>
          <w:p w14:paraId="77D93DE4">
            <w:pPr>
              <w:pStyle w:val="17"/>
              <w:spacing w:before="76" w:line="218" w:lineRule="auto"/>
              <w:ind w:right="12"/>
              <w:jc w:val="right"/>
              <w:rPr>
                <w:sz w:val="18"/>
                <w:szCs w:val="18"/>
              </w:rPr>
            </w:pPr>
            <w:r>
              <w:rPr>
                <w:spacing w:val="-2"/>
                <w:sz w:val="18"/>
                <w:szCs w:val="18"/>
              </w:rPr>
              <w:t>0.00</w:t>
            </w:r>
          </w:p>
        </w:tc>
        <w:tc>
          <w:tcPr>
            <w:tcW w:w="690" w:type="dxa"/>
            <w:vAlign w:val="top"/>
          </w:tcPr>
          <w:p w14:paraId="2A954373">
            <w:pPr>
              <w:pStyle w:val="17"/>
              <w:spacing w:before="76" w:line="218" w:lineRule="auto"/>
              <w:ind w:right="11"/>
              <w:jc w:val="right"/>
              <w:rPr>
                <w:sz w:val="18"/>
                <w:szCs w:val="18"/>
              </w:rPr>
            </w:pPr>
            <w:r>
              <w:rPr>
                <w:spacing w:val="-2"/>
                <w:sz w:val="18"/>
                <w:szCs w:val="18"/>
              </w:rPr>
              <w:t>0.00</w:t>
            </w:r>
          </w:p>
        </w:tc>
        <w:tc>
          <w:tcPr>
            <w:tcW w:w="630" w:type="dxa"/>
            <w:vAlign w:val="top"/>
          </w:tcPr>
          <w:p w14:paraId="6FC8E330">
            <w:pPr>
              <w:pStyle w:val="17"/>
              <w:spacing w:before="76" w:line="218" w:lineRule="auto"/>
              <w:ind w:right="10"/>
              <w:jc w:val="right"/>
              <w:rPr>
                <w:sz w:val="18"/>
                <w:szCs w:val="18"/>
              </w:rPr>
            </w:pPr>
            <w:r>
              <w:rPr>
                <w:spacing w:val="-2"/>
                <w:sz w:val="18"/>
                <w:szCs w:val="18"/>
              </w:rPr>
              <w:t>0.00</w:t>
            </w:r>
          </w:p>
        </w:tc>
        <w:tc>
          <w:tcPr>
            <w:tcW w:w="645" w:type="dxa"/>
            <w:vAlign w:val="top"/>
          </w:tcPr>
          <w:p w14:paraId="2026782D">
            <w:pPr>
              <w:pStyle w:val="17"/>
              <w:spacing w:before="76" w:line="218" w:lineRule="auto"/>
              <w:ind w:right="9"/>
              <w:jc w:val="right"/>
              <w:rPr>
                <w:sz w:val="18"/>
                <w:szCs w:val="18"/>
              </w:rPr>
            </w:pPr>
            <w:r>
              <w:rPr>
                <w:spacing w:val="-2"/>
                <w:sz w:val="18"/>
                <w:szCs w:val="18"/>
              </w:rPr>
              <w:t>0.00</w:t>
            </w:r>
          </w:p>
        </w:tc>
        <w:tc>
          <w:tcPr>
            <w:tcW w:w="705" w:type="dxa"/>
            <w:vAlign w:val="top"/>
          </w:tcPr>
          <w:p w14:paraId="4440D30A">
            <w:pPr>
              <w:pStyle w:val="17"/>
              <w:spacing w:before="76" w:line="218" w:lineRule="auto"/>
              <w:ind w:right="9"/>
              <w:jc w:val="right"/>
              <w:rPr>
                <w:sz w:val="18"/>
                <w:szCs w:val="18"/>
              </w:rPr>
            </w:pPr>
            <w:r>
              <w:rPr>
                <w:spacing w:val="-2"/>
                <w:sz w:val="18"/>
                <w:szCs w:val="18"/>
              </w:rPr>
              <w:t>0.00</w:t>
            </w:r>
          </w:p>
        </w:tc>
        <w:tc>
          <w:tcPr>
            <w:tcW w:w="683" w:type="dxa"/>
            <w:vAlign w:val="top"/>
          </w:tcPr>
          <w:p w14:paraId="34F1B0B2">
            <w:pPr>
              <w:pStyle w:val="17"/>
              <w:spacing w:before="76" w:line="218" w:lineRule="auto"/>
              <w:ind w:right="17"/>
              <w:jc w:val="right"/>
              <w:rPr>
                <w:sz w:val="18"/>
                <w:szCs w:val="18"/>
              </w:rPr>
            </w:pPr>
            <w:r>
              <w:rPr>
                <w:spacing w:val="-2"/>
                <w:sz w:val="18"/>
                <w:szCs w:val="18"/>
              </w:rPr>
              <w:t>0.00</w:t>
            </w:r>
          </w:p>
        </w:tc>
      </w:tr>
      <w:tr w14:paraId="6E86C4FF">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EA9BB67">
            <w:pPr>
              <w:pStyle w:val="17"/>
              <w:spacing w:before="77" w:line="217" w:lineRule="auto"/>
              <w:ind w:left="46"/>
              <w:rPr>
                <w:sz w:val="18"/>
                <w:szCs w:val="18"/>
              </w:rPr>
            </w:pPr>
            <w:r>
              <w:rPr>
                <w:spacing w:val="-2"/>
                <w:sz w:val="18"/>
                <w:szCs w:val="18"/>
              </w:rPr>
              <w:t>30201</w:t>
            </w:r>
          </w:p>
        </w:tc>
        <w:tc>
          <w:tcPr>
            <w:tcW w:w="3447" w:type="dxa"/>
            <w:tcBorders>
              <w:top w:val="single" w:color="000000" w:sz="6" w:space="0"/>
              <w:left w:val="single" w:color="000000" w:sz="6" w:space="0"/>
              <w:bottom w:val="single" w:color="000000" w:sz="6" w:space="0"/>
              <w:right w:val="single" w:color="000000" w:sz="6" w:space="0"/>
            </w:tcBorders>
            <w:vAlign w:val="top"/>
          </w:tcPr>
          <w:p w14:paraId="210AE4F9">
            <w:pPr>
              <w:pStyle w:val="17"/>
              <w:spacing w:before="77" w:line="217" w:lineRule="auto"/>
              <w:ind w:left="38"/>
              <w:rPr>
                <w:sz w:val="18"/>
                <w:szCs w:val="18"/>
              </w:rPr>
            </w:pPr>
            <w:r>
              <w:rPr>
                <w:spacing w:val="-4"/>
                <w:sz w:val="18"/>
                <w:szCs w:val="18"/>
              </w:rPr>
              <w:t>办公费</w:t>
            </w:r>
          </w:p>
        </w:tc>
        <w:tc>
          <w:tcPr>
            <w:tcW w:w="391" w:type="dxa"/>
            <w:tcBorders>
              <w:top w:val="single" w:color="000000" w:sz="6" w:space="0"/>
              <w:left w:val="single" w:color="000000" w:sz="6" w:space="0"/>
              <w:bottom w:val="single" w:color="000000" w:sz="6" w:space="0"/>
              <w:right w:val="single" w:color="000000" w:sz="6" w:space="0"/>
            </w:tcBorders>
            <w:vAlign w:val="top"/>
          </w:tcPr>
          <w:p w14:paraId="3E10D037">
            <w:pPr>
              <w:pStyle w:val="17"/>
              <w:spacing w:before="77" w:line="217" w:lineRule="auto"/>
              <w:ind w:left="123"/>
              <w:rPr>
                <w:sz w:val="18"/>
                <w:szCs w:val="18"/>
              </w:rPr>
            </w:pPr>
            <w:r>
              <w:rPr>
                <w:spacing w:val="-10"/>
                <w:sz w:val="18"/>
                <w:szCs w:val="18"/>
              </w:rPr>
              <w:t>17</w:t>
            </w:r>
          </w:p>
        </w:tc>
        <w:tc>
          <w:tcPr>
            <w:tcW w:w="944" w:type="dxa"/>
            <w:tcBorders>
              <w:left w:val="single" w:color="000000" w:sz="6" w:space="0"/>
            </w:tcBorders>
            <w:vAlign w:val="top"/>
          </w:tcPr>
          <w:p w14:paraId="5C4CE089">
            <w:pPr>
              <w:pStyle w:val="17"/>
              <w:spacing w:before="77" w:line="217" w:lineRule="auto"/>
              <w:ind w:right="15"/>
              <w:jc w:val="right"/>
              <w:rPr>
                <w:sz w:val="18"/>
                <w:szCs w:val="18"/>
              </w:rPr>
            </w:pPr>
            <w:r>
              <w:rPr>
                <w:spacing w:val="-5"/>
                <w:sz w:val="18"/>
                <w:szCs w:val="18"/>
              </w:rPr>
              <w:t>1.41</w:t>
            </w:r>
          </w:p>
        </w:tc>
        <w:tc>
          <w:tcPr>
            <w:tcW w:w="959" w:type="dxa"/>
            <w:vAlign w:val="top"/>
          </w:tcPr>
          <w:p w14:paraId="0351E968">
            <w:pPr>
              <w:pStyle w:val="17"/>
              <w:spacing w:before="77" w:line="217" w:lineRule="auto"/>
              <w:ind w:right="14"/>
              <w:jc w:val="right"/>
              <w:rPr>
                <w:sz w:val="18"/>
                <w:szCs w:val="18"/>
              </w:rPr>
            </w:pPr>
            <w:r>
              <w:rPr>
                <w:spacing w:val="-5"/>
                <w:sz w:val="18"/>
                <w:szCs w:val="18"/>
              </w:rPr>
              <w:t>1.41</w:t>
            </w:r>
          </w:p>
        </w:tc>
        <w:tc>
          <w:tcPr>
            <w:tcW w:w="719" w:type="dxa"/>
            <w:vAlign w:val="top"/>
          </w:tcPr>
          <w:p w14:paraId="7F782833">
            <w:pPr>
              <w:pStyle w:val="17"/>
              <w:spacing w:before="77" w:line="217" w:lineRule="auto"/>
              <w:ind w:right="13"/>
              <w:jc w:val="right"/>
              <w:rPr>
                <w:sz w:val="18"/>
                <w:szCs w:val="18"/>
              </w:rPr>
            </w:pPr>
            <w:r>
              <w:rPr>
                <w:spacing w:val="-5"/>
                <w:sz w:val="18"/>
                <w:szCs w:val="18"/>
              </w:rPr>
              <w:t>1.41</w:t>
            </w:r>
          </w:p>
        </w:tc>
        <w:tc>
          <w:tcPr>
            <w:tcW w:w="959" w:type="dxa"/>
            <w:vAlign w:val="top"/>
          </w:tcPr>
          <w:p w14:paraId="7AD759CF">
            <w:pPr>
              <w:pStyle w:val="17"/>
              <w:spacing w:before="77" w:line="217" w:lineRule="auto"/>
              <w:ind w:right="12"/>
              <w:jc w:val="right"/>
              <w:rPr>
                <w:sz w:val="18"/>
                <w:szCs w:val="18"/>
              </w:rPr>
            </w:pPr>
            <w:r>
              <w:rPr>
                <w:spacing w:val="-2"/>
                <w:sz w:val="18"/>
                <w:szCs w:val="18"/>
              </w:rPr>
              <w:t>0.00</w:t>
            </w:r>
          </w:p>
        </w:tc>
        <w:tc>
          <w:tcPr>
            <w:tcW w:w="571" w:type="dxa"/>
            <w:vAlign w:val="top"/>
          </w:tcPr>
          <w:p w14:paraId="47DBBBE3">
            <w:pPr>
              <w:pStyle w:val="17"/>
              <w:spacing w:before="77" w:line="217" w:lineRule="auto"/>
              <w:ind w:right="12"/>
              <w:jc w:val="right"/>
              <w:rPr>
                <w:sz w:val="18"/>
                <w:szCs w:val="18"/>
              </w:rPr>
            </w:pPr>
            <w:r>
              <w:rPr>
                <w:spacing w:val="-2"/>
                <w:sz w:val="18"/>
                <w:szCs w:val="18"/>
              </w:rPr>
              <w:t>0.00</w:t>
            </w:r>
          </w:p>
        </w:tc>
        <w:tc>
          <w:tcPr>
            <w:tcW w:w="690" w:type="dxa"/>
            <w:vAlign w:val="top"/>
          </w:tcPr>
          <w:p w14:paraId="33C6F36B">
            <w:pPr>
              <w:pStyle w:val="17"/>
              <w:spacing w:before="77" w:line="217" w:lineRule="auto"/>
              <w:ind w:right="11"/>
              <w:jc w:val="right"/>
              <w:rPr>
                <w:sz w:val="18"/>
                <w:szCs w:val="18"/>
              </w:rPr>
            </w:pPr>
            <w:r>
              <w:rPr>
                <w:spacing w:val="-2"/>
                <w:sz w:val="18"/>
                <w:szCs w:val="18"/>
              </w:rPr>
              <w:t>0.00</w:t>
            </w:r>
          </w:p>
        </w:tc>
        <w:tc>
          <w:tcPr>
            <w:tcW w:w="630" w:type="dxa"/>
            <w:vAlign w:val="top"/>
          </w:tcPr>
          <w:p w14:paraId="4DEE859E">
            <w:pPr>
              <w:pStyle w:val="17"/>
              <w:spacing w:before="77" w:line="217" w:lineRule="auto"/>
              <w:ind w:right="10"/>
              <w:jc w:val="right"/>
              <w:rPr>
                <w:sz w:val="18"/>
                <w:szCs w:val="18"/>
              </w:rPr>
            </w:pPr>
            <w:r>
              <w:rPr>
                <w:spacing w:val="-2"/>
                <w:sz w:val="18"/>
                <w:szCs w:val="18"/>
              </w:rPr>
              <w:t>0.00</w:t>
            </w:r>
          </w:p>
        </w:tc>
        <w:tc>
          <w:tcPr>
            <w:tcW w:w="645" w:type="dxa"/>
            <w:vAlign w:val="top"/>
          </w:tcPr>
          <w:p w14:paraId="6A3DB7B4">
            <w:pPr>
              <w:pStyle w:val="17"/>
              <w:spacing w:before="77" w:line="217" w:lineRule="auto"/>
              <w:ind w:right="9"/>
              <w:jc w:val="right"/>
              <w:rPr>
                <w:sz w:val="18"/>
                <w:szCs w:val="18"/>
              </w:rPr>
            </w:pPr>
            <w:r>
              <w:rPr>
                <w:spacing w:val="-2"/>
                <w:sz w:val="18"/>
                <w:szCs w:val="18"/>
              </w:rPr>
              <w:t>0.00</w:t>
            </w:r>
          </w:p>
        </w:tc>
        <w:tc>
          <w:tcPr>
            <w:tcW w:w="705" w:type="dxa"/>
            <w:vAlign w:val="top"/>
          </w:tcPr>
          <w:p w14:paraId="74F190DB">
            <w:pPr>
              <w:pStyle w:val="17"/>
              <w:spacing w:before="77" w:line="217" w:lineRule="auto"/>
              <w:ind w:right="9"/>
              <w:jc w:val="right"/>
              <w:rPr>
                <w:sz w:val="18"/>
                <w:szCs w:val="18"/>
              </w:rPr>
            </w:pPr>
            <w:r>
              <w:rPr>
                <w:spacing w:val="-2"/>
                <w:sz w:val="18"/>
                <w:szCs w:val="18"/>
              </w:rPr>
              <w:t>0.00</w:t>
            </w:r>
          </w:p>
        </w:tc>
        <w:tc>
          <w:tcPr>
            <w:tcW w:w="683" w:type="dxa"/>
            <w:vAlign w:val="top"/>
          </w:tcPr>
          <w:p w14:paraId="0AF7C95B">
            <w:pPr>
              <w:pStyle w:val="17"/>
              <w:spacing w:before="77" w:line="217" w:lineRule="auto"/>
              <w:ind w:right="17"/>
              <w:jc w:val="right"/>
              <w:rPr>
                <w:sz w:val="18"/>
                <w:szCs w:val="18"/>
              </w:rPr>
            </w:pPr>
            <w:r>
              <w:rPr>
                <w:spacing w:val="-2"/>
                <w:sz w:val="18"/>
                <w:szCs w:val="18"/>
              </w:rPr>
              <w:t>0.00</w:t>
            </w:r>
          </w:p>
        </w:tc>
      </w:tr>
      <w:tr w14:paraId="6DB7BD5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A1DA7A6">
            <w:pPr>
              <w:pStyle w:val="17"/>
              <w:spacing w:before="77" w:line="217" w:lineRule="auto"/>
              <w:ind w:left="46"/>
              <w:rPr>
                <w:sz w:val="18"/>
                <w:szCs w:val="18"/>
              </w:rPr>
            </w:pPr>
            <w:r>
              <w:rPr>
                <w:spacing w:val="-2"/>
                <w:sz w:val="18"/>
                <w:szCs w:val="18"/>
              </w:rPr>
              <w:t>30202</w:t>
            </w:r>
          </w:p>
        </w:tc>
        <w:tc>
          <w:tcPr>
            <w:tcW w:w="3447" w:type="dxa"/>
            <w:tcBorders>
              <w:top w:val="single" w:color="000000" w:sz="6" w:space="0"/>
              <w:left w:val="single" w:color="000000" w:sz="6" w:space="0"/>
              <w:bottom w:val="single" w:color="000000" w:sz="6" w:space="0"/>
              <w:right w:val="single" w:color="000000" w:sz="6" w:space="0"/>
            </w:tcBorders>
            <w:vAlign w:val="top"/>
          </w:tcPr>
          <w:p w14:paraId="63190E39">
            <w:pPr>
              <w:pStyle w:val="17"/>
              <w:spacing w:before="77" w:line="217" w:lineRule="auto"/>
              <w:ind w:left="48"/>
              <w:rPr>
                <w:sz w:val="18"/>
                <w:szCs w:val="18"/>
              </w:rPr>
            </w:pPr>
            <w:r>
              <w:rPr>
                <w:spacing w:val="-8"/>
                <w:sz w:val="18"/>
                <w:szCs w:val="18"/>
              </w:rPr>
              <w:t>印刷费</w:t>
            </w:r>
          </w:p>
        </w:tc>
        <w:tc>
          <w:tcPr>
            <w:tcW w:w="391" w:type="dxa"/>
            <w:tcBorders>
              <w:top w:val="single" w:color="000000" w:sz="6" w:space="0"/>
              <w:left w:val="single" w:color="000000" w:sz="6" w:space="0"/>
              <w:bottom w:val="single" w:color="000000" w:sz="6" w:space="0"/>
              <w:right w:val="single" w:color="000000" w:sz="6" w:space="0"/>
            </w:tcBorders>
            <w:vAlign w:val="top"/>
          </w:tcPr>
          <w:p w14:paraId="588545D6">
            <w:pPr>
              <w:pStyle w:val="17"/>
              <w:spacing w:before="77" w:line="217" w:lineRule="auto"/>
              <w:ind w:left="123"/>
              <w:rPr>
                <w:sz w:val="18"/>
                <w:szCs w:val="18"/>
              </w:rPr>
            </w:pPr>
            <w:r>
              <w:rPr>
                <w:spacing w:val="-10"/>
                <w:sz w:val="18"/>
                <w:szCs w:val="18"/>
              </w:rPr>
              <w:t>18</w:t>
            </w:r>
          </w:p>
        </w:tc>
        <w:tc>
          <w:tcPr>
            <w:tcW w:w="944" w:type="dxa"/>
            <w:tcBorders>
              <w:left w:val="single" w:color="000000" w:sz="6" w:space="0"/>
            </w:tcBorders>
            <w:vAlign w:val="top"/>
          </w:tcPr>
          <w:p w14:paraId="2E97DD24">
            <w:pPr>
              <w:pStyle w:val="17"/>
              <w:spacing w:before="77" w:line="217" w:lineRule="auto"/>
              <w:ind w:right="15"/>
              <w:jc w:val="right"/>
              <w:rPr>
                <w:sz w:val="18"/>
                <w:szCs w:val="18"/>
              </w:rPr>
            </w:pPr>
            <w:r>
              <w:rPr>
                <w:spacing w:val="-2"/>
                <w:sz w:val="18"/>
                <w:szCs w:val="18"/>
              </w:rPr>
              <w:t>0.00</w:t>
            </w:r>
          </w:p>
        </w:tc>
        <w:tc>
          <w:tcPr>
            <w:tcW w:w="959" w:type="dxa"/>
            <w:vAlign w:val="top"/>
          </w:tcPr>
          <w:p w14:paraId="020636CB">
            <w:pPr>
              <w:pStyle w:val="17"/>
              <w:spacing w:before="77" w:line="217" w:lineRule="auto"/>
              <w:ind w:right="14"/>
              <w:jc w:val="right"/>
              <w:rPr>
                <w:sz w:val="18"/>
                <w:szCs w:val="18"/>
              </w:rPr>
            </w:pPr>
            <w:r>
              <w:rPr>
                <w:spacing w:val="-2"/>
                <w:sz w:val="18"/>
                <w:szCs w:val="18"/>
              </w:rPr>
              <w:t>0.00</w:t>
            </w:r>
          </w:p>
        </w:tc>
        <w:tc>
          <w:tcPr>
            <w:tcW w:w="719" w:type="dxa"/>
            <w:vAlign w:val="top"/>
          </w:tcPr>
          <w:p w14:paraId="18901464">
            <w:pPr>
              <w:pStyle w:val="17"/>
              <w:spacing w:before="77" w:line="217" w:lineRule="auto"/>
              <w:ind w:right="13"/>
              <w:jc w:val="right"/>
              <w:rPr>
                <w:sz w:val="18"/>
                <w:szCs w:val="18"/>
              </w:rPr>
            </w:pPr>
            <w:r>
              <w:rPr>
                <w:spacing w:val="-2"/>
                <w:sz w:val="18"/>
                <w:szCs w:val="18"/>
              </w:rPr>
              <w:t>0.00</w:t>
            </w:r>
          </w:p>
        </w:tc>
        <w:tc>
          <w:tcPr>
            <w:tcW w:w="959" w:type="dxa"/>
            <w:vAlign w:val="top"/>
          </w:tcPr>
          <w:p w14:paraId="3F341EA6">
            <w:pPr>
              <w:pStyle w:val="17"/>
              <w:spacing w:before="77" w:line="217" w:lineRule="auto"/>
              <w:ind w:right="12"/>
              <w:jc w:val="right"/>
              <w:rPr>
                <w:sz w:val="18"/>
                <w:szCs w:val="18"/>
              </w:rPr>
            </w:pPr>
            <w:r>
              <w:rPr>
                <w:spacing w:val="-2"/>
                <w:sz w:val="18"/>
                <w:szCs w:val="18"/>
              </w:rPr>
              <w:t>0.00</w:t>
            </w:r>
          </w:p>
        </w:tc>
        <w:tc>
          <w:tcPr>
            <w:tcW w:w="571" w:type="dxa"/>
            <w:vAlign w:val="top"/>
          </w:tcPr>
          <w:p w14:paraId="02562A25">
            <w:pPr>
              <w:pStyle w:val="17"/>
              <w:spacing w:before="77" w:line="217" w:lineRule="auto"/>
              <w:ind w:right="12"/>
              <w:jc w:val="right"/>
              <w:rPr>
                <w:sz w:val="18"/>
                <w:szCs w:val="18"/>
              </w:rPr>
            </w:pPr>
            <w:r>
              <w:rPr>
                <w:spacing w:val="-2"/>
                <w:sz w:val="18"/>
                <w:szCs w:val="18"/>
              </w:rPr>
              <w:t>0.00</w:t>
            </w:r>
          </w:p>
        </w:tc>
        <w:tc>
          <w:tcPr>
            <w:tcW w:w="690" w:type="dxa"/>
            <w:vAlign w:val="top"/>
          </w:tcPr>
          <w:p w14:paraId="284D8407">
            <w:pPr>
              <w:pStyle w:val="17"/>
              <w:spacing w:before="77" w:line="217" w:lineRule="auto"/>
              <w:ind w:right="11"/>
              <w:jc w:val="right"/>
              <w:rPr>
                <w:sz w:val="18"/>
                <w:szCs w:val="18"/>
              </w:rPr>
            </w:pPr>
            <w:r>
              <w:rPr>
                <w:spacing w:val="-2"/>
                <w:sz w:val="18"/>
                <w:szCs w:val="18"/>
              </w:rPr>
              <w:t>0.00</w:t>
            </w:r>
          </w:p>
        </w:tc>
        <w:tc>
          <w:tcPr>
            <w:tcW w:w="630" w:type="dxa"/>
            <w:vAlign w:val="top"/>
          </w:tcPr>
          <w:p w14:paraId="7E3A1101">
            <w:pPr>
              <w:pStyle w:val="17"/>
              <w:spacing w:before="77" w:line="217" w:lineRule="auto"/>
              <w:ind w:right="10"/>
              <w:jc w:val="right"/>
              <w:rPr>
                <w:sz w:val="18"/>
                <w:szCs w:val="18"/>
              </w:rPr>
            </w:pPr>
            <w:r>
              <w:rPr>
                <w:spacing w:val="-2"/>
                <w:sz w:val="18"/>
                <w:szCs w:val="18"/>
              </w:rPr>
              <w:t>0.00</w:t>
            </w:r>
          </w:p>
        </w:tc>
        <w:tc>
          <w:tcPr>
            <w:tcW w:w="645" w:type="dxa"/>
            <w:vAlign w:val="top"/>
          </w:tcPr>
          <w:p w14:paraId="4B8F184A">
            <w:pPr>
              <w:pStyle w:val="17"/>
              <w:spacing w:before="77" w:line="217" w:lineRule="auto"/>
              <w:ind w:right="9"/>
              <w:jc w:val="right"/>
              <w:rPr>
                <w:sz w:val="18"/>
                <w:szCs w:val="18"/>
              </w:rPr>
            </w:pPr>
            <w:r>
              <w:rPr>
                <w:spacing w:val="-2"/>
                <w:sz w:val="18"/>
                <w:szCs w:val="18"/>
              </w:rPr>
              <w:t>0.00</w:t>
            </w:r>
          </w:p>
        </w:tc>
        <w:tc>
          <w:tcPr>
            <w:tcW w:w="705" w:type="dxa"/>
            <w:vAlign w:val="top"/>
          </w:tcPr>
          <w:p w14:paraId="64976B7D">
            <w:pPr>
              <w:pStyle w:val="17"/>
              <w:spacing w:before="77" w:line="217" w:lineRule="auto"/>
              <w:ind w:right="9"/>
              <w:jc w:val="right"/>
              <w:rPr>
                <w:sz w:val="18"/>
                <w:szCs w:val="18"/>
              </w:rPr>
            </w:pPr>
            <w:r>
              <w:rPr>
                <w:spacing w:val="-2"/>
                <w:sz w:val="18"/>
                <w:szCs w:val="18"/>
              </w:rPr>
              <w:t>0.00</w:t>
            </w:r>
          </w:p>
        </w:tc>
        <w:tc>
          <w:tcPr>
            <w:tcW w:w="683" w:type="dxa"/>
            <w:vAlign w:val="top"/>
          </w:tcPr>
          <w:p w14:paraId="00038F16">
            <w:pPr>
              <w:pStyle w:val="17"/>
              <w:spacing w:before="77" w:line="217" w:lineRule="auto"/>
              <w:ind w:right="17"/>
              <w:jc w:val="right"/>
              <w:rPr>
                <w:sz w:val="18"/>
                <w:szCs w:val="18"/>
              </w:rPr>
            </w:pPr>
            <w:r>
              <w:rPr>
                <w:spacing w:val="-2"/>
                <w:sz w:val="18"/>
                <w:szCs w:val="18"/>
              </w:rPr>
              <w:t>0.00</w:t>
            </w:r>
          </w:p>
        </w:tc>
      </w:tr>
      <w:tr w14:paraId="57C2695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61198EE">
            <w:pPr>
              <w:pStyle w:val="17"/>
              <w:spacing w:before="77" w:line="217" w:lineRule="auto"/>
              <w:ind w:left="46"/>
              <w:rPr>
                <w:sz w:val="18"/>
                <w:szCs w:val="18"/>
              </w:rPr>
            </w:pPr>
            <w:r>
              <w:rPr>
                <w:spacing w:val="-2"/>
                <w:sz w:val="18"/>
                <w:szCs w:val="18"/>
              </w:rPr>
              <w:t>30203</w:t>
            </w:r>
          </w:p>
        </w:tc>
        <w:tc>
          <w:tcPr>
            <w:tcW w:w="3447" w:type="dxa"/>
            <w:tcBorders>
              <w:top w:val="single" w:color="000000" w:sz="6" w:space="0"/>
              <w:left w:val="single" w:color="000000" w:sz="6" w:space="0"/>
              <w:bottom w:val="single" w:color="000000" w:sz="6" w:space="0"/>
              <w:right w:val="single" w:color="000000" w:sz="6" w:space="0"/>
            </w:tcBorders>
            <w:vAlign w:val="top"/>
          </w:tcPr>
          <w:p w14:paraId="46E50246">
            <w:pPr>
              <w:pStyle w:val="17"/>
              <w:spacing w:before="77" w:line="217" w:lineRule="auto"/>
              <w:ind w:left="41"/>
              <w:rPr>
                <w:sz w:val="18"/>
                <w:szCs w:val="18"/>
              </w:rPr>
            </w:pPr>
            <w:r>
              <w:rPr>
                <w:spacing w:val="-5"/>
                <w:sz w:val="18"/>
                <w:szCs w:val="18"/>
              </w:rPr>
              <w:t>咨询费</w:t>
            </w:r>
          </w:p>
        </w:tc>
        <w:tc>
          <w:tcPr>
            <w:tcW w:w="391" w:type="dxa"/>
            <w:tcBorders>
              <w:top w:val="single" w:color="000000" w:sz="6" w:space="0"/>
              <w:left w:val="single" w:color="000000" w:sz="6" w:space="0"/>
              <w:bottom w:val="single" w:color="000000" w:sz="6" w:space="0"/>
              <w:right w:val="single" w:color="000000" w:sz="6" w:space="0"/>
            </w:tcBorders>
            <w:vAlign w:val="top"/>
          </w:tcPr>
          <w:p w14:paraId="09156735">
            <w:pPr>
              <w:pStyle w:val="17"/>
              <w:spacing w:before="77" w:line="217" w:lineRule="auto"/>
              <w:ind w:left="123"/>
              <w:rPr>
                <w:sz w:val="18"/>
                <w:szCs w:val="18"/>
              </w:rPr>
            </w:pPr>
            <w:r>
              <w:rPr>
                <w:spacing w:val="-10"/>
                <w:sz w:val="18"/>
                <w:szCs w:val="18"/>
              </w:rPr>
              <w:t>19</w:t>
            </w:r>
          </w:p>
        </w:tc>
        <w:tc>
          <w:tcPr>
            <w:tcW w:w="944" w:type="dxa"/>
            <w:tcBorders>
              <w:left w:val="single" w:color="000000" w:sz="6" w:space="0"/>
            </w:tcBorders>
            <w:vAlign w:val="top"/>
          </w:tcPr>
          <w:p w14:paraId="6C705D78">
            <w:pPr>
              <w:pStyle w:val="17"/>
              <w:spacing w:before="77" w:line="217" w:lineRule="auto"/>
              <w:ind w:right="15"/>
              <w:jc w:val="right"/>
              <w:rPr>
                <w:sz w:val="18"/>
                <w:szCs w:val="18"/>
              </w:rPr>
            </w:pPr>
            <w:r>
              <w:rPr>
                <w:spacing w:val="-2"/>
                <w:sz w:val="18"/>
                <w:szCs w:val="18"/>
              </w:rPr>
              <w:t>0.00</w:t>
            </w:r>
          </w:p>
        </w:tc>
        <w:tc>
          <w:tcPr>
            <w:tcW w:w="959" w:type="dxa"/>
            <w:vAlign w:val="top"/>
          </w:tcPr>
          <w:p w14:paraId="23CA164D">
            <w:pPr>
              <w:pStyle w:val="17"/>
              <w:spacing w:before="77" w:line="217" w:lineRule="auto"/>
              <w:ind w:right="14"/>
              <w:jc w:val="right"/>
              <w:rPr>
                <w:sz w:val="18"/>
                <w:szCs w:val="18"/>
              </w:rPr>
            </w:pPr>
            <w:r>
              <w:rPr>
                <w:spacing w:val="-2"/>
                <w:sz w:val="18"/>
                <w:szCs w:val="18"/>
              </w:rPr>
              <w:t>0.00</w:t>
            </w:r>
          </w:p>
        </w:tc>
        <w:tc>
          <w:tcPr>
            <w:tcW w:w="719" w:type="dxa"/>
            <w:vAlign w:val="top"/>
          </w:tcPr>
          <w:p w14:paraId="554E4CAC">
            <w:pPr>
              <w:pStyle w:val="17"/>
              <w:spacing w:before="77" w:line="217" w:lineRule="auto"/>
              <w:ind w:right="13"/>
              <w:jc w:val="right"/>
              <w:rPr>
                <w:sz w:val="18"/>
                <w:szCs w:val="18"/>
              </w:rPr>
            </w:pPr>
            <w:r>
              <w:rPr>
                <w:spacing w:val="-2"/>
                <w:sz w:val="18"/>
                <w:szCs w:val="18"/>
              </w:rPr>
              <w:t>0.00</w:t>
            </w:r>
          </w:p>
        </w:tc>
        <w:tc>
          <w:tcPr>
            <w:tcW w:w="959" w:type="dxa"/>
            <w:vAlign w:val="top"/>
          </w:tcPr>
          <w:p w14:paraId="287E55FD">
            <w:pPr>
              <w:pStyle w:val="17"/>
              <w:spacing w:before="77" w:line="217" w:lineRule="auto"/>
              <w:ind w:right="12"/>
              <w:jc w:val="right"/>
              <w:rPr>
                <w:sz w:val="18"/>
                <w:szCs w:val="18"/>
              </w:rPr>
            </w:pPr>
            <w:r>
              <w:rPr>
                <w:spacing w:val="-2"/>
                <w:sz w:val="18"/>
                <w:szCs w:val="18"/>
              </w:rPr>
              <w:t>0.00</w:t>
            </w:r>
          </w:p>
        </w:tc>
        <w:tc>
          <w:tcPr>
            <w:tcW w:w="571" w:type="dxa"/>
            <w:vAlign w:val="top"/>
          </w:tcPr>
          <w:p w14:paraId="7FDC275C">
            <w:pPr>
              <w:pStyle w:val="17"/>
              <w:spacing w:before="77" w:line="217" w:lineRule="auto"/>
              <w:ind w:right="12"/>
              <w:jc w:val="right"/>
              <w:rPr>
                <w:sz w:val="18"/>
                <w:szCs w:val="18"/>
              </w:rPr>
            </w:pPr>
            <w:r>
              <w:rPr>
                <w:spacing w:val="-2"/>
                <w:sz w:val="18"/>
                <w:szCs w:val="18"/>
              </w:rPr>
              <w:t>0.00</w:t>
            </w:r>
          </w:p>
        </w:tc>
        <w:tc>
          <w:tcPr>
            <w:tcW w:w="690" w:type="dxa"/>
            <w:vAlign w:val="top"/>
          </w:tcPr>
          <w:p w14:paraId="3776A2C7">
            <w:pPr>
              <w:pStyle w:val="17"/>
              <w:spacing w:before="77" w:line="217" w:lineRule="auto"/>
              <w:ind w:right="11"/>
              <w:jc w:val="right"/>
              <w:rPr>
                <w:sz w:val="18"/>
                <w:szCs w:val="18"/>
              </w:rPr>
            </w:pPr>
            <w:r>
              <w:rPr>
                <w:spacing w:val="-2"/>
                <w:sz w:val="18"/>
                <w:szCs w:val="18"/>
              </w:rPr>
              <w:t>0.00</w:t>
            </w:r>
          </w:p>
        </w:tc>
        <w:tc>
          <w:tcPr>
            <w:tcW w:w="630" w:type="dxa"/>
            <w:vAlign w:val="top"/>
          </w:tcPr>
          <w:p w14:paraId="6C440B3E">
            <w:pPr>
              <w:pStyle w:val="17"/>
              <w:spacing w:before="77" w:line="217" w:lineRule="auto"/>
              <w:ind w:right="10"/>
              <w:jc w:val="right"/>
              <w:rPr>
                <w:sz w:val="18"/>
                <w:szCs w:val="18"/>
              </w:rPr>
            </w:pPr>
            <w:r>
              <w:rPr>
                <w:spacing w:val="-2"/>
                <w:sz w:val="18"/>
                <w:szCs w:val="18"/>
              </w:rPr>
              <w:t>0.00</w:t>
            </w:r>
          </w:p>
        </w:tc>
        <w:tc>
          <w:tcPr>
            <w:tcW w:w="645" w:type="dxa"/>
            <w:vAlign w:val="top"/>
          </w:tcPr>
          <w:p w14:paraId="381718FB">
            <w:pPr>
              <w:pStyle w:val="17"/>
              <w:spacing w:before="77" w:line="217" w:lineRule="auto"/>
              <w:ind w:right="9"/>
              <w:jc w:val="right"/>
              <w:rPr>
                <w:sz w:val="18"/>
                <w:szCs w:val="18"/>
              </w:rPr>
            </w:pPr>
            <w:r>
              <w:rPr>
                <w:spacing w:val="-2"/>
                <w:sz w:val="18"/>
                <w:szCs w:val="18"/>
              </w:rPr>
              <w:t>0.00</w:t>
            </w:r>
          </w:p>
        </w:tc>
        <w:tc>
          <w:tcPr>
            <w:tcW w:w="705" w:type="dxa"/>
            <w:vAlign w:val="top"/>
          </w:tcPr>
          <w:p w14:paraId="74C5DBF9">
            <w:pPr>
              <w:pStyle w:val="17"/>
              <w:spacing w:before="77" w:line="217" w:lineRule="auto"/>
              <w:ind w:right="9"/>
              <w:jc w:val="right"/>
              <w:rPr>
                <w:sz w:val="18"/>
                <w:szCs w:val="18"/>
              </w:rPr>
            </w:pPr>
            <w:r>
              <w:rPr>
                <w:spacing w:val="-2"/>
                <w:sz w:val="18"/>
                <w:szCs w:val="18"/>
              </w:rPr>
              <w:t>0.00</w:t>
            </w:r>
          </w:p>
        </w:tc>
        <w:tc>
          <w:tcPr>
            <w:tcW w:w="683" w:type="dxa"/>
            <w:vAlign w:val="top"/>
          </w:tcPr>
          <w:p w14:paraId="3F392493">
            <w:pPr>
              <w:pStyle w:val="17"/>
              <w:spacing w:before="77" w:line="217" w:lineRule="auto"/>
              <w:ind w:right="17"/>
              <w:jc w:val="right"/>
              <w:rPr>
                <w:sz w:val="18"/>
                <w:szCs w:val="18"/>
              </w:rPr>
            </w:pPr>
            <w:r>
              <w:rPr>
                <w:spacing w:val="-2"/>
                <w:sz w:val="18"/>
                <w:szCs w:val="18"/>
              </w:rPr>
              <w:t>0.00</w:t>
            </w:r>
          </w:p>
        </w:tc>
      </w:tr>
      <w:tr w14:paraId="43C34AAE">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D97E9BF">
            <w:pPr>
              <w:pStyle w:val="17"/>
              <w:spacing w:before="78" w:line="216" w:lineRule="auto"/>
              <w:ind w:left="46"/>
              <w:rPr>
                <w:sz w:val="18"/>
                <w:szCs w:val="18"/>
              </w:rPr>
            </w:pPr>
            <w:r>
              <w:rPr>
                <w:spacing w:val="-2"/>
                <w:sz w:val="18"/>
                <w:szCs w:val="18"/>
              </w:rPr>
              <w:t>30204</w:t>
            </w:r>
          </w:p>
        </w:tc>
        <w:tc>
          <w:tcPr>
            <w:tcW w:w="3447" w:type="dxa"/>
            <w:tcBorders>
              <w:top w:val="single" w:color="000000" w:sz="6" w:space="0"/>
              <w:left w:val="single" w:color="000000" w:sz="6" w:space="0"/>
              <w:bottom w:val="single" w:color="000000" w:sz="6" w:space="0"/>
              <w:right w:val="single" w:color="000000" w:sz="6" w:space="0"/>
            </w:tcBorders>
            <w:vAlign w:val="top"/>
          </w:tcPr>
          <w:p w14:paraId="1B899A4E">
            <w:pPr>
              <w:pStyle w:val="17"/>
              <w:spacing w:before="78" w:line="216" w:lineRule="auto"/>
              <w:ind w:left="34"/>
              <w:rPr>
                <w:sz w:val="18"/>
                <w:szCs w:val="18"/>
              </w:rPr>
            </w:pPr>
            <w:r>
              <w:rPr>
                <w:spacing w:val="-3"/>
                <w:sz w:val="18"/>
                <w:szCs w:val="18"/>
              </w:rPr>
              <w:t>手续费</w:t>
            </w:r>
          </w:p>
        </w:tc>
        <w:tc>
          <w:tcPr>
            <w:tcW w:w="391" w:type="dxa"/>
            <w:tcBorders>
              <w:top w:val="single" w:color="000000" w:sz="6" w:space="0"/>
              <w:left w:val="single" w:color="000000" w:sz="6" w:space="0"/>
              <w:bottom w:val="single" w:color="000000" w:sz="6" w:space="0"/>
              <w:right w:val="single" w:color="000000" w:sz="6" w:space="0"/>
            </w:tcBorders>
            <w:vAlign w:val="top"/>
          </w:tcPr>
          <w:p w14:paraId="6FD1B2F6">
            <w:pPr>
              <w:pStyle w:val="17"/>
              <w:spacing w:before="78" w:line="216" w:lineRule="auto"/>
              <w:ind w:left="112"/>
              <w:rPr>
                <w:sz w:val="18"/>
                <w:szCs w:val="18"/>
              </w:rPr>
            </w:pPr>
            <w:r>
              <w:rPr>
                <w:spacing w:val="-5"/>
                <w:sz w:val="18"/>
                <w:szCs w:val="18"/>
              </w:rPr>
              <w:t>20</w:t>
            </w:r>
          </w:p>
        </w:tc>
        <w:tc>
          <w:tcPr>
            <w:tcW w:w="944" w:type="dxa"/>
            <w:tcBorders>
              <w:left w:val="single" w:color="000000" w:sz="6" w:space="0"/>
            </w:tcBorders>
            <w:vAlign w:val="top"/>
          </w:tcPr>
          <w:p w14:paraId="201F35BA">
            <w:pPr>
              <w:pStyle w:val="17"/>
              <w:spacing w:before="78" w:line="216" w:lineRule="auto"/>
              <w:ind w:right="15"/>
              <w:jc w:val="right"/>
              <w:rPr>
                <w:sz w:val="18"/>
                <w:szCs w:val="18"/>
              </w:rPr>
            </w:pPr>
            <w:r>
              <w:rPr>
                <w:spacing w:val="-2"/>
                <w:sz w:val="18"/>
                <w:szCs w:val="18"/>
              </w:rPr>
              <w:t>0.00</w:t>
            </w:r>
          </w:p>
        </w:tc>
        <w:tc>
          <w:tcPr>
            <w:tcW w:w="959" w:type="dxa"/>
            <w:vAlign w:val="top"/>
          </w:tcPr>
          <w:p w14:paraId="2F290561">
            <w:pPr>
              <w:pStyle w:val="17"/>
              <w:spacing w:before="78" w:line="216" w:lineRule="auto"/>
              <w:ind w:right="14"/>
              <w:jc w:val="right"/>
              <w:rPr>
                <w:sz w:val="18"/>
                <w:szCs w:val="18"/>
              </w:rPr>
            </w:pPr>
            <w:r>
              <w:rPr>
                <w:spacing w:val="-2"/>
                <w:sz w:val="18"/>
                <w:szCs w:val="18"/>
              </w:rPr>
              <w:t>0.00</w:t>
            </w:r>
          </w:p>
        </w:tc>
        <w:tc>
          <w:tcPr>
            <w:tcW w:w="719" w:type="dxa"/>
            <w:vAlign w:val="top"/>
          </w:tcPr>
          <w:p w14:paraId="3B3F2E99">
            <w:pPr>
              <w:pStyle w:val="17"/>
              <w:spacing w:before="78" w:line="216" w:lineRule="auto"/>
              <w:ind w:right="13"/>
              <w:jc w:val="right"/>
              <w:rPr>
                <w:sz w:val="18"/>
                <w:szCs w:val="18"/>
              </w:rPr>
            </w:pPr>
            <w:r>
              <w:rPr>
                <w:spacing w:val="-2"/>
                <w:sz w:val="18"/>
                <w:szCs w:val="18"/>
              </w:rPr>
              <w:t>0.00</w:t>
            </w:r>
          </w:p>
        </w:tc>
        <w:tc>
          <w:tcPr>
            <w:tcW w:w="959" w:type="dxa"/>
            <w:vAlign w:val="top"/>
          </w:tcPr>
          <w:p w14:paraId="225373FC">
            <w:pPr>
              <w:pStyle w:val="17"/>
              <w:spacing w:before="78" w:line="216" w:lineRule="auto"/>
              <w:ind w:right="12"/>
              <w:jc w:val="right"/>
              <w:rPr>
                <w:sz w:val="18"/>
                <w:szCs w:val="18"/>
              </w:rPr>
            </w:pPr>
            <w:r>
              <w:rPr>
                <w:spacing w:val="-2"/>
                <w:sz w:val="18"/>
                <w:szCs w:val="18"/>
              </w:rPr>
              <w:t>0.00</w:t>
            </w:r>
          </w:p>
        </w:tc>
        <w:tc>
          <w:tcPr>
            <w:tcW w:w="571" w:type="dxa"/>
            <w:vAlign w:val="top"/>
          </w:tcPr>
          <w:p w14:paraId="3B016948">
            <w:pPr>
              <w:pStyle w:val="17"/>
              <w:spacing w:before="78" w:line="216" w:lineRule="auto"/>
              <w:ind w:right="12"/>
              <w:jc w:val="right"/>
              <w:rPr>
                <w:sz w:val="18"/>
                <w:szCs w:val="18"/>
              </w:rPr>
            </w:pPr>
            <w:r>
              <w:rPr>
                <w:spacing w:val="-2"/>
                <w:sz w:val="18"/>
                <w:szCs w:val="18"/>
              </w:rPr>
              <w:t>0.00</w:t>
            </w:r>
          </w:p>
        </w:tc>
        <w:tc>
          <w:tcPr>
            <w:tcW w:w="690" w:type="dxa"/>
            <w:vAlign w:val="top"/>
          </w:tcPr>
          <w:p w14:paraId="3408D75A">
            <w:pPr>
              <w:pStyle w:val="17"/>
              <w:spacing w:before="78" w:line="216" w:lineRule="auto"/>
              <w:ind w:right="11"/>
              <w:jc w:val="right"/>
              <w:rPr>
                <w:sz w:val="18"/>
                <w:szCs w:val="18"/>
              </w:rPr>
            </w:pPr>
            <w:r>
              <w:rPr>
                <w:spacing w:val="-2"/>
                <w:sz w:val="18"/>
                <w:szCs w:val="18"/>
              </w:rPr>
              <w:t>0.00</w:t>
            </w:r>
          </w:p>
        </w:tc>
        <w:tc>
          <w:tcPr>
            <w:tcW w:w="630" w:type="dxa"/>
            <w:vAlign w:val="top"/>
          </w:tcPr>
          <w:p w14:paraId="20D1E7B0">
            <w:pPr>
              <w:pStyle w:val="17"/>
              <w:spacing w:before="78" w:line="216" w:lineRule="auto"/>
              <w:ind w:right="10"/>
              <w:jc w:val="right"/>
              <w:rPr>
                <w:sz w:val="18"/>
                <w:szCs w:val="18"/>
              </w:rPr>
            </w:pPr>
            <w:r>
              <w:rPr>
                <w:spacing w:val="-2"/>
                <w:sz w:val="18"/>
                <w:szCs w:val="18"/>
              </w:rPr>
              <w:t>0.00</w:t>
            </w:r>
          </w:p>
        </w:tc>
        <w:tc>
          <w:tcPr>
            <w:tcW w:w="645" w:type="dxa"/>
            <w:vAlign w:val="top"/>
          </w:tcPr>
          <w:p w14:paraId="08FCA32F">
            <w:pPr>
              <w:pStyle w:val="17"/>
              <w:spacing w:before="78" w:line="216" w:lineRule="auto"/>
              <w:ind w:right="9"/>
              <w:jc w:val="right"/>
              <w:rPr>
                <w:sz w:val="18"/>
                <w:szCs w:val="18"/>
              </w:rPr>
            </w:pPr>
            <w:r>
              <w:rPr>
                <w:spacing w:val="-2"/>
                <w:sz w:val="18"/>
                <w:szCs w:val="18"/>
              </w:rPr>
              <w:t>0.00</w:t>
            </w:r>
          </w:p>
        </w:tc>
        <w:tc>
          <w:tcPr>
            <w:tcW w:w="705" w:type="dxa"/>
            <w:vAlign w:val="top"/>
          </w:tcPr>
          <w:p w14:paraId="56B18748">
            <w:pPr>
              <w:pStyle w:val="17"/>
              <w:spacing w:before="78" w:line="216" w:lineRule="auto"/>
              <w:ind w:right="9"/>
              <w:jc w:val="right"/>
              <w:rPr>
                <w:sz w:val="18"/>
                <w:szCs w:val="18"/>
              </w:rPr>
            </w:pPr>
            <w:r>
              <w:rPr>
                <w:spacing w:val="-2"/>
                <w:sz w:val="18"/>
                <w:szCs w:val="18"/>
              </w:rPr>
              <w:t>0.00</w:t>
            </w:r>
          </w:p>
        </w:tc>
        <w:tc>
          <w:tcPr>
            <w:tcW w:w="683" w:type="dxa"/>
            <w:vAlign w:val="top"/>
          </w:tcPr>
          <w:p w14:paraId="624107CA">
            <w:pPr>
              <w:pStyle w:val="17"/>
              <w:spacing w:before="78" w:line="216" w:lineRule="auto"/>
              <w:ind w:right="17"/>
              <w:jc w:val="right"/>
              <w:rPr>
                <w:sz w:val="18"/>
                <w:szCs w:val="18"/>
              </w:rPr>
            </w:pPr>
            <w:r>
              <w:rPr>
                <w:spacing w:val="-2"/>
                <w:sz w:val="18"/>
                <w:szCs w:val="18"/>
              </w:rPr>
              <w:t>0.00</w:t>
            </w:r>
          </w:p>
        </w:tc>
      </w:tr>
      <w:tr w14:paraId="2978255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30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30357C6D">
            <w:pPr>
              <w:pStyle w:val="17"/>
              <w:spacing w:before="78" w:line="225" w:lineRule="auto"/>
              <w:ind w:left="46"/>
              <w:rPr>
                <w:sz w:val="18"/>
                <w:szCs w:val="18"/>
              </w:rPr>
            </w:pPr>
            <w:r>
              <w:rPr>
                <w:spacing w:val="-2"/>
                <w:sz w:val="18"/>
                <w:szCs w:val="18"/>
              </w:rPr>
              <w:t>30205</w:t>
            </w:r>
          </w:p>
        </w:tc>
        <w:tc>
          <w:tcPr>
            <w:tcW w:w="3447" w:type="dxa"/>
            <w:tcBorders>
              <w:top w:val="single" w:color="000000" w:sz="6" w:space="0"/>
              <w:left w:val="single" w:color="000000" w:sz="6" w:space="0"/>
              <w:bottom w:val="single" w:color="000000" w:sz="6" w:space="0"/>
              <w:right w:val="single" w:color="000000" w:sz="6" w:space="0"/>
            </w:tcBorders>
            <w:vAlign w:val="top"/>
          </w:tcPr>
          <w:p w14:paraId="4E0EBDA1">
            <w:pPr>
              <w:pStyle w:val="17"/>
              <w:spacing w:before="78" w:line="219" w:lineRule="auto"/>
              <w:ind w:left="36"/>
              <w:rPr>
                <w:sz w:val="18"/>
                <w:szCs w:val="18"/>
              </w:rPr>
            </w:pPr>
            <w:r>
              <w:rPr>
                <w:spacing w:val="-5"/>
                <w:sz w:val="18"/>
                <w:szCs w:val="18"/>
              </w:rPr>
              <w:t>水费</w:t>
            </w:r>
          </w:p>
        </w:tc>
        <w:tc>
          <w:tcPr>
            <w:tcW w:w="391" w:type="dxa"/>
            <w:tcBorders>
              <w:top w:val="single" w:color="000000" w:sz="6" w:space="0"/>
              <w:left w:val="single" w:color="000000" w:sz="6" w:space="0"/>
              <w:bottom w:val="single" w:color="000000" w:sz="6" w:space="0"/>
              <w:right w:val="single" w:color="000000" w:sz="6" w:space="0"/>
            </w:tcBorders>
            <w:vAlign w:val="top"/>
          </w:tcPr>
          <w:p w14:paraId="7B4BF2F5">
            <w:pPr>
              <w:pStyle w:val="17"/>
              <w:spacing w:before="78" w:line="225" w:lineRule="auto"/>
              <w:ind w:left="112"/>
              <w:rPr>
                <w:sz w:val="18"/>
                <w:szCs w:val="18"/>
              </w:rPr>
            </w:pPr>
            <w:r>
              <w:rPr>
                <w:spacing w:val="-5"/>
                <w:sz w:val="18"/>
                <w:szCs w:val="18"/>
              </w:rPr>
              <w:t>21</w:t>
            </w:r>
          </w:p>
        </w:tc>
        <w:tc>
          <w:tcPr>
            <w:tcW w:w="944" w:type="dxa"/>
            <w:tcBorders>
              <w:left w:val="single" w:color="000000" w:sz="6" w:space="0"/>
            </w:tcBorders>
            <w:vAlign w:val="top"/>
          </w:tcPr>
          <w:p w14:paraId="6A77A683">
            <w:pPr>
              <w:pStyle w:val="17"/>
              <w:spacing w:before="78" w:line="225" w:lineRule="auto"/>
              <w:ind w:right="15"/>
              <w:jc w:val="right"/>
              <w:rPr>
                <w:sz w:val="18"/>
                <w:szCs w:val="18"/>
              </w:rPr>
            </w:pPr>
            <w:r>
              <w:rPr>
                <w:spacing w:val="-2"/>
                <w:sz w:val="18"/>
                <w:szCs w:val="18"/>
              </w:rPr>
              <w:t>2.17</w:t>
            </w:r>
          </w:p>
        </w:tc>
        <w:tc>
          <w:tcPr>
            <w:tcW w:w="959" w:type="dxa"/>
            <w:vAlign w:val="top"/>
          </w:tcPr>
          <w:p w14:paraId="6F26C71D">
            <w:pPr>
              <w:pStyle w:val="17"/>
              <w:spacing w:before="78" w:line="225" w:lineRule="auto"/>
              <w:ind w:right="14"/>
              <w:jc w:val="right"/>
              <w:rPr>
                <w:sz w:val="18"/>
                <w:szCs w:val="18"/>
              </w:rPr>
            </w:pPr>
            <w:r>
              <w:rPr>
                <w:spacing w:val="-2"/>
                <w:sz w:val="18"/>
                <w:szCs w:val="18"/>
              </w:rPr>
              <w:t>2.17</w:t>
            </w:r>
          </w:p>
        </w:tc>
        <w:tc>
          <w:tcPr>
            <w:tcW w:w="719" w:type="dxa"/>
            <w:vAlign w:val="top"/>
          </w:tcPr>
          <w:p w14:paraId="101F08D1">
            <w:pPr>
              <w:pStyle w:val="17"/>
              <w:spacing w:before="78" w:line="225" w:lineRule="auto"/>
              <w:ind w:right="13"/>
              <w:jc w:val="right"/>
              <w:rPr>
                <w:sz w:val="18"/>
                <w:szCs w:val="18"/>
              </w:rPr>
            </w:pPr>
            <w:r>
              <w:rPr>
                <w:spacing w:val="-2"/>
                <w:sz w:val="18"/>
                <w:szCs w:val="18"/>
              </w:rPr>
              <w:t>0.20</w:t>
            </w:r>
          </w:p>
        </w:tc>
        <w:tc>
          <w:tcPr>
            <w:tcW w:w="959" w:type="dxa"/>
            <w:vAlign w:val="top"/>
          </w:tcPr>
          <w:p w14:paraId="5464250A">
            <w:pPr>
              <w:pStyle w:val="17"/>
              <w:spacing w:before="78" w:line="225" w:lineRule="auto"/>
              <w:ind w:right="12"/>
              <w:jc w:val="right"/>
              <w:rPr>
                <w:sz w:val="18"/>
                <w:szCs w:val="18"/>
              </w:rPr>
            </w:pPr>
            <w:r>
              <w:rPr>
                <w:spacing w:val="-5"/>
                <w:sz w:val="18"/>
                <w:szCs w:val="18"/>
              </w:rPr>
              <w:t>1.97</w:t>
            </w:r>
          </w:p>
        </w:tc>
        <w:tc>
          <w:tcPr>
            <w:tcW w:w="571" w:type="dxa"/>
            <w:vAlign w:val="top"/>
          </w:tcPr>
          <w:p w14:paraId="73B05790">
            <w:pPr>
              <w:pStyle w:val="17"/>
              <w:spacing w:before="78" w:line="225" w:lineRule="auto"/>
              <w:ind w:right="12"/>
              <w:jc w:val="right"/>
              <w:rPr>
                <w:sz w:val="18"/>
                <w:szCs w:val="18"/>
              </w:rPr>
            </w:pPr>
            <w:r>
              <w:rPr>
                <w:spacing w:val="-2"/>
                <w:sz w:val="18"/>
                <w:szCs w:val="18"/>
              </w:rPr>
              <w:t>0.00</w:t>
            </w:r>
          </w:p>
        </w:tc>
        <w:tc>
          <w:tcPr>
            <w:tcW w:w="690" w:type="dxa"/>
            <w:vAlign w:val="top"/>
          </w:tcPr>
          <w:p w14:paraId="7A9615FE">
            <w:pPr>
              <w:pStyle w:val="17"/>
              <w:spacing w:before="78" w:line="225" w:lineRule="auto"/>
              <w:ind w:right="11"/>
              <w:jc w:val="right"/>
              <w:rPr>
                <w:sz w:val="18"/>
                <w:szCs w:val="18"/>
              </w:rPr>
            </w:pPr>
            <w:r>
              <w:rPr>
                <w:spacing w:val="-2"/>
                <w:sz w:val="18"/>
                <w:szCs w:val="18"/>
              </w:rPr>
              <w:t>0.00</w:t>
            </w:r>
          </w:p>
        </w:tc>
        <w:tc>
          <w:tcPr>
            <w:tcW w:w="630" w:type="dxa"/>
            <w:vAlign w:val="top"/>
          </w:tcPr>
          <w:p w14:paraId="5DA87B80">
            <w:pPr>
              <w:pStyle w:val="17"/>
              <w:spacing w:before="78" w:line="225" w:lineRule="auto"/>
              <w:ind w:right="10"/>
              <w:jc w:val="right"/>
              <w:rPr>
                <w:sz w:val="18"/>
                <w:szCs w:val="18"/>
              </w:rPr>
            </w:pPr>
            <w:r>
              <w:rPr>
                <w:spacing w:val="-2"/>
                <w:sz w:val="18"/>
                <w:szCs w:val="18"/>
              </w:rPr>
              <w:t>0.00</w:t>
            </w:r>
          </w:p>
        </w:tc>
        <w:tc>
          <w:tcPr>
            <w:tcW w:w="645" w:type="dxa"/>
            <w:vAlign w:val="top"/>
          </w:tcPr>
          <w:p w14:paraId="52A8CEA8">
            <w:pPr>
              <w:pStyle w:val="17"/>
              <w:spacing w:before="78" w:line="225" w:lineRule="auto"/>
              <w:ind w:right="9"/>
              <w:jc w:val="right"/>
              <w:rPr>
                <w:sz w:val="18"/>
                <w:szCs w:val="18"/>
              </w:rPr>
            </w:pPr>
            <w:r>
              <w:rPr>
                <w:spacing w:val="-2"/>
                <w:sz w:val="18"/>
                <w:szCs w:val="18"/>
              </w:rPr>
              <w:t>0.00</w:t>
            </w:r>
          </w:p>
        </w:tc>
        <w:tc>
          <w:tcPr>
            <w:tcW w:w="705" w:type="dxa"/>
            <w:vAlign w:val="top"/>
          </w:tcPr>
          <w:p w14:paraId="143B140F">
            <w:pPr>
              <w:pStyle w:val="17"/>
              <w:spacing w:before="78" w:line="225" w:lineRule="auto"/>
              <w:ind w:right="9"/>
              <w:jc w:val="right"/>
              <w:rPr>
                <w:sz w:val="18"/>
                <w:szCs w:val="18"/>
              </w:rPr>
            </w:pPr>
            <w:r>
              <w:rPr>
                <w:spacing w:val="-2"/>
                <w:sz w:val="18"/>
                <w:szCs w:val="18"/>
              </w:rPr>
              <w:t>0.00</w:t>
            </w:r>
          </w:p>
        </w:tc>
        <w:tc>
          <w:tcPr>
            <w:tcW w:w="683" w:type="dxa"/>
            <w:vAlign w:val="top"/>
          </w:tcPr>
          <w:p w14:paraId="71EAB6F8">
            <w:pPr>
              <w:pStyle w:val="17"/>
              <w:spacing w:before="78" w:line="225" w:lineRule="auto"/>
              <w:ind w:right="17"/>
              <w:jc w:val="right"/>
              <w:rPr>
                <w:sz w:val="18"/>
                <w:szCs w:val="18"/>
              </w:rPr>
            </w:pPr>
            <w:r>
              <w:rPr>
                <w:spacing w:val="-2"/>
                <w:sz w:val="18"/>
                <w:szCs w:val="18"/>
              </w:rPr>
              <w:t>0.00</w:t>
            </w:r>
          </w:p>
        </w:tc>
      </w:tr>
    </w:tbl>
    <w:p w14:paraId="7F1BAA17">
      <w:pPr>
        <w:rPr>
          <w:rFonts w:ascii="Arial"/>
          <w:sz w:val="21"/>
        </w:rPr>
      </w:pPr>
    </w:p>
    <w:p w14:paraId="12FEB3EC">
      <w:pPr>
        <w:rPr>
          <w:rFonts w:ascii="Arial" w:hAnsi="Arial" w:eastAsia="Arial" w:cs="Arial"/>
          <w:sz w:val="21"/>
          <w:szCs w:val="21"/>
        </w:rPr>
        <w:sectPr>
          <w:footerReference r:id="rId24" w:type="default"/>
          <w:pgSz w:w="16837" w:h="11905"/>
          <w:pgMar w:top="1011" w:right="2525" w:bottom="686" w:left="1070" w:header="0" w:footer="374" w:gutter="0"/>
          <w:pgNumType w:fmt="decimal"/>
          <w:cols w:space="720" w:num="1"/>
        </w:sectPr>
      </w:pPr>
    </w:p>
    <w:p w14:paraId="0892E2B1">
      <w:pPr>
        <w:spacing w:line="433" w:lineRule="auto"/>
        <w:rPr>
          <w:rFonts w:ascii="Arial"/>
          <w:sz w:val="21"/>
        </w:rPr>
      </w:pPr>
    </w:p>
    <w:p w14:paraId="270577D7">
      <w:pPr>
        <w:spacing w:before="100" w:line="225" w:lineRule="auto"/>
        <w:ind w:left="4521" w:leftChars="0"/>
        <w:outlineLvl w:val="9"/>
        <w:rPr>
          <w:rFonts w:ascii="宋体" w:hAnsi="宋体" w:eastAsia="宋体" w:cs="宋体"/>
          <w:sz w:val="31"/>
          <w:szCs w:val="31"/>
        </w:rPr>
      </w:pPr>
      <w:r>
        <w:rPr>
          <w:rFonts w:ascii="宋体" w:hAnsi="宋体" w:eastAsia="宋体" w:cs="宋体"/>
          <w:spacing w:val="7"/>
          <w:sz w:val="31"/>
          <w:szCs w:val="31"/>
        </w:rPr>
        <w:t>财政拨款支出决算明细表</w:t>
      </w:r>
    </w:p>
    <w:p w14:paraId="476B76AF">
      <w:pPr>
        <w:spacing w:before="63" w:line="228" w:lineRule="auto"/>
        <w:ind w:left="11286" w:firstLine="606" w:firstLineChars="300"/>
        <w:rPr>
          <w:rFonts w:ascii="宋体" w:hAnsi="宋体" w:eastAsia="宋体" w:cs="宋体"/>
          <w:sz w:val="19"/>
          <w:szCs w:val="19"/>
        </w:rPr>
      </w:pPr>
      <w:r>
        <w:rPr>
          <w:rFonts w:ascii="宋体" w:hAnsi="宋体" w:eastAsia="宋体" w:cs="宋体"/>
          <w:spacing w:val="6"/>
          <w:sz w:val="19"/>
          <w:szCs w:val="19"/>
        </w:rPr>
        <w:t>财决公开05表</w:t>
      </w:r>
    </w:p>
    <w:p w14:paraId="5A192695">
      <w:pPr>
        <w:spacing w:before="40" w:line="210" w:lineRule="auto"/>
        <w:ind w:left="59"/>
        <w:rPr>
          <w:rFonts w:ascii="宋体" w:hAnsi="宋体" w:eastAsia="宋体" w:cs="宋体"/>
          <w:sz w:val="19"/>
          <w:szCs w:val="19"/>
        </w:rPr>
      </w:pPr>
      <w:r>
        <w:rPr>
          <w:rFonts w:ascii="宋体" w:hAnsi="宋体" w:eastAsia="宋体" w:cs="宋体"/>
          <w:spacing w:val="5"/>
          <w:sz w:val="19"/>
          <w:szCs w:val="19"/>
        </w:rPr>
        <w:t>单位名称：四川省无线电监测站                                                 2024年度                               单位:万元</w:t>
      </w:r>
    </w:p>
    <w:tbl>
      <w:tblPr>
        <w:tblStyle w:val="16"/>
        <w:tblW w:w="12491" w:type="dxa"/>
        <w:tblInd w:w="7"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CellMar>
          <w:top w:w="0" w:type="dxa"/>
          <w:left w:w="0" w:type="dxa"/>
          <w:bottom w:w="0" w:type="dxa"/>
          <w:right w:w="0" w:type="dxa"/>
        </w:tblCellMar>
      </w:tblPr>
      <w:tblGrid>
        <w:gridCol w:w="1148"/>
        <w:gridCol w:w="3447"/>
        <w:gridCol w:w="391"/>
        <w:gridCol w:w="944"/>
        <w:gridCol w:w="959"/>
        <w:gridCol w:w="719"/>
        <w:gridCol w:w="959"/>
        <w:gridCol w:w="571"/>
        <w:gridCol w:w="690"/>
        <w:gridCol w:w="630"/>
        <w:gridCol w:w="645"/>
        <w:gridCol w:w="705"/>
        <w:gridCol w:w="683"/>
      </w:tblGrid>
      <w:tr w14:paraId="3251B96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08" w:hRule="atLeast"/>
        </w:trPr>
        <w:tc>
          <w:tcPr>
            <w:tcW w:w="4595" w:type="dxa"/>
            <w:gridSpan w:val="2"/>
            <w:tcBorders>
              <w:top w:val="single" w:color="000000" w:sz="6" w:space="0"/>
              <w:left w:val="single" w:color="000000" w:sz="6" w:space="0"/>
              <w:bottom w:val="single" w:color="000000" w:sz="6" w:space="0"/>
              <w:right w:val="single" w:color="000000" w:sz="6" w:space="0"/>
            </w:tcBorders>
            <w:shd w:val="clear" w:color="auto" w:fill="C0C0C0"/>
            <w:vAlign w:val="top"/>
          </w:tcPr>
          <w:p w14:paraId="26B3C028">
            <w:pPr>
              <w:pStyle w:val="17"/>
              <w:spacing w:before="207" w:line="220" w:lineRule="auto"/>
              <w:ind w:left="2089"/>
              <w:rPr>
                <w:sz w:val="22"/>
                <w:szCs w:val="22"/>
              </w:rPr>
            </w:pPr>
            <w:r>
              <w:rPr>
                <w:spacing w:val="-6"/>
                <w:sz w:val="22"/>
                <w:szCs w:val="22"/>
              </w:rPr>
              <w:t>项目</w:t>
            </w:r>
          </w:p>
        </w:tc>
        <w:tc>
          <w:tcPr>
            <w:tcW w:w="391" w:type="dxa"/>
            <w:vMerge w:val="restart"/>
            <w:tcBorders>
              <w:top w:val="single" w:color="000000" w:sz="6" w:space="0"/>
              <w:left w:val="single" w:color="000000" w:sz="6" w:space="0"/>
              <w:bottom w:val="nil"/>
              <w:right w:val="single" w:color="000000" w:sz="6" w:space="0"/>
            </w:tcBorders>
            <w:shd w:val="clear" w:color="auto" w:fill="C0C0C0"/>
            <w:vAlign w:val="top"/>
          </w:tcPr>
          <w:p w14:paraId="1DD037E0">
            <w:pPr>
              <w:spacing w:line="331" w:lineRule="auto"/>
              <w:rPr>
                <w:rFonts w:ascii="Arial"/>
                <w:sz w:val="21"/>
              </w:rPr>
            </w:pPr>
          </w:p>
          <w:p w14:paraId="3994D64B">
            <w:pPr>
              <w:pStyle w:val="17"/>
              <w:spacing w:before="72" w:line="229" w:lineRule="auto"/>
              <w:ind w:left="98" w:right="71" w:hanging="2"/>
              <w:rPr>
                <w:sz w:val="22"/>
                <w:szCs w:val="22"/>
              </w:rPr>
            </w:pPr>
            <w:r>
              <w:rPr>
                <w:spacing w:val="-13"/>
                <w:sz w:val="22"/>
                <w:szCs w:val="22"/>
              </w:rPr>
              <w:t>行</w:t>
            </w:r>
            <w:r>
              <w:rPr>
                <w:spacing w:val="-15"/>
                <w:sz w:val="22"/>
                <w:szCs w:val="22"/>
              </w:rPr>
              <w:t>次</w:t>
            </w:r>
          </w:p>
        </w:tc>
        <w:tc>
          <w:tcPr>
            <w:tcW w:w="944" w:type="dxa"/>
            <w:vMerge w:val="restart"/>
            <w:tcBorders>
              <w:top w:val="single" w:color="000000" w:sz="6" w:space="0"/>
              <w:left w:val="single" w:color="000000" w:sz="6" w:space="0"/>
              <w:bottom w:val="nil"/>
              <w:right w:val="single" w:color="000000" w:sz="6" w:space="0"/>
            </w:tcBorders>
            <w:shd w:val="clear" w:color="auto" w:fill="C0C0C0"/>
            <w:vAlign w:val="top"/>
          </w:tcPr>
          <w:p w14:paraId="56A106E1">
            <w:pPr>
              <w:spacing w:line="463" w:lineRule="auto"/>
              <w:rPr>
                <w:rFonts w:ascii="Arial"/>
                <w:sz w:val="21"/>
              </w:rPr>
            </w:pPr>
          </w:p>
          <w:p w14:paraId="564F103D">
            <w:pPr>
              <w:pStyle w:val="17"/>
              <w:spacing w:before="72" w:line="221" w:lineRule="auto"/>
              <w:ind w:left="262"/>
              <w:rPr>
                <w:sz w:val="22"/>
                <w:szCs w:val="22"/>
              </w:rPr>
            </w:pPr>
            <w:r>
              <w:rPr>
                <w:spacing w:val="-5"/>
                <w:sz w:val="22"/>
                <w:szCs w:val="22"/>
              </w:rPr>
              <w:t>合计</w:t>
            </w:r>
          </w:p>
        </w:tc>
        <w:tc>
          <w:tcPr>
            <w:tcW w:w="2637"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076C76EC">
            <w:pPr>
              <w:pStyle w:val="17"/>
              <w:spacing w:before="207" w:line="219" w:lineRule="auto"/>
              <w:ind w:left="227"/>
              <w:rPr>
                <w:sz w:val="22"/>
                <w:szCs w:val="22"/>
              </w:rPr>
            </w:pPr>
            <w:r>
              <w:rPr>
                <w:spacing w:val="-1"/>
                <w:sz w:val="22"/>
                <w:szCs w:val="22"/>
              </w:rPr>
              <w:t>一般公共预算财政拨款</w:t>
            </w:r>
          </w:p>
        </w:tc>
        <w:tc>
          <w:tcPr>
            <w:tcW w:w="1891"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2CC3F168">
            <w:pPr>
              <w:pStyle w:val="17"/>
              <w:spacing w:before="71" w:line="221" w:lineRule="auto"/>
              <w:ind w:left="626" w:right="41" w:hanging="551"/>
              <w:rPr>
                <w:sz w:val="22"/>
                <w:szCs w:val="22"/>
              </w:rPr>
            </w:pPr>
            <w:r>
              <w:rPr>
                <w:spacing w:val="-1"/>
                <w:sz w:val="22"/>
                <w:szCs w:val="22"/>
              </w:rPr>
              <w:t>政府性基金预算财</w:t>
            </w:r>
            <w:r>
              <w:rPr>
                <w:spacing w:val="-2"/>
                <w:sz w:val="22"/>
                <w:szCs w:val="22"/>
              </w:rPr>
              <w:t>政拨款</w:t>
            </w:r>
          </w:p>
        </w:tc>
        <w:tc>
          <w:tcPr>
            <w:tcW w:w="2033"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47951D36">
            <w:pPr>
              <w:pStyle w:val="17"/>
              <w:spacing w:before="71" w:line="221" w:lineRule="auto"/>
              <w:ind w:left="585" w:right="116" w:hanging="421"/>
              <w:rPr>
                <w:sz w:val="22"/>
                <w:szCs w:val="22"/>
              </w:rPr>
            </w:pPr>
            <w:r>
              <w:rPr>
                <w:spacing w:val="-3"/>
                <w:sz w:val="22"/>
                <w:szCs w:val="22"/>
              </w:rPr>
              <w:t>国有资本经营预算</w:t>
            </w:r>
            <w:r>
              <w:rPr>
                <w:spacing w:val="-2"/>
                <w:sz w:val="22"/>
                <w:szCs w:val="22"/>
              </w:rPr>
              <w:t>财政拨款</w:t>
            </w:r>
          </w:p>
        </w:tc>
      </w:tr>
      <w:tr w14:paraId="4FBBF8AA">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48" w:hRule="atLeast"/>
        </w:trPr>
        <w:tc>
          <w:tcPr>
            <w:tcW w:w="1148" w:type="dxa"/>
            <w:tcBorders>
              <w:top w:val="single" w:color="000000" w:sz="6" w:space="0"/>
              <w:left w:val="single" w:color="000000" w:sz="6" w:space="0"/>
              <w:bottom w:val="single" w:color="000000" w:sz="6" w:space="0"/>
              <w:right w:val="single" w:color="000000" w:sz="6" w:space="0"/>
            </w:tcBorders>
            <w:shd w:val="clear" w:color="auto" w:fill="C0C0C0"/>
            <w:vAlign w:val="top"/>
          </w:tcPr>
          <w:p w14:paraId="1120A44C">
            <w:pPr>
              <w:pStyle w:val="17"/>
              <w:spacing w:before="88" w:line="219" w:lineRule="auto"/>
              <w:ind w:left="141"/>
              <w:rPr>
                <w:sz w:val="22"/>
                <w:szCs w:val="22"/>
              </w:rPr>
            </w:pPr>
            <w:r>
              <w:rPr>
                <w:spacing w:val="-2"/>
                <w:sz w:val="22"/>
                <w:szCs w:val="22"/>
              </w:rPr>
              <w:t>经济分类</w:t>
            </w:r>
          </w:p>
          <w:p w14:paraId="61B1AA81">
            <w:pPr>
              <w:pStyle w:val="17"/>
              <w:spacing w:before="9" w:line="219" w:lineRule="auto"/>
              <w:ind w:left="140"/>
              <w:rPr>
                <w:sz w:val="22"/>
                <w:szCs w:val="22"/>
              </w:rPr>
            </w:pPr>
            <w:r>
              <w:rPr>
                <w:spacing w:val="-2"/>
                <w:sz w:val="22"/>
                <w:szCs w:val="22"/>
              </w:rPr>
              <w:t>科目编码</w:t>
            </w:r>
          </w:p>
        </w:tc>
        <w:tc>
          <w:tcPr>
            <w:tcW w:w="3447" w:type="dxa"/>
            <w:tcBorders>
              <w:top w:val="single" w:color="000000" w:sz="6" w:space="0"/>
              <w:left w:val="single" w:color="000000" w:sz="6" w:space="0"/>
              <w:bottom w:val="single" w:color="000000" w:sz="6" w:space="0"/>
              <w:right w:val="single" w:color="000000" w:sz="6" w:space="0"/>
            </w:tcBorders>
            <w:shd w:val="clear" w:color="auto" w:fill="C0C0C0"/>
            <w:vAlign w:val="top"/>
          </w:tcPr>
          <w:p w14:paraId="6971F4ED">
            <w:pPr>
              <w:pStyle w:val="17"/>
              <w:spacing w:before="221" w:line="219" w:lineRule="auto"/>
              <w:ind w:left="1286"/>
              <w:rPr>
                <w:sz w:val="22"/>
                <w:szCs w:val="22"/>
              </w:rPr>
            </w:pPr>
            <w:r>
              <w:rPr>
                <w:spacing w:val="-2"/>
                <w:sz w:val="22"/>
                <w:szCs w:val="22"/>
              </w:rPr>
              <w:t>科目名称</w:t>
            </w:r>
          </w:p>
        </w:tc>
        <w:tc>
          <w:tcPr>
            <w:tcW w:w="391" w:type="dxa"/>
            <w:vMerge w:val="continue"/>
            <w:tcBorders>
              <w:top w:val="nil"/>
              <w:left w:val="single" w:color="000000" w:sz="6" w:space="0"/>
              <w:bottom w:val="single" w:color="000000" w:sz="6" w:space="0"/>
              <w:right w:val="single" w:color="000000" w:sz="6" w:space="0"/>
            </w:tcBorders>
            <w:vAlign w:val="top"/>
          </w:tcPr>
          <w:p w14:paraId="698B01EF">
            <w:pPr>
              <w:rPr>
                <w:rFonts w:ascii="Arial"/>
                <w:sz w:val="21"/>
              </w:rPr>
            </w:pPr>
          </w:p>
        </w:tc>
        <w:tc>
          <w:tcPr>
            <w:tcW w:w="944" w:type="dxa"/>
            <w:vMerge w:val="continue"/>
            <w:tcBorders>
              <w:top w:val="nil"/>
              <w:left w:val="single" w:color="000000" w:sz="6" w:space="0"/>
              <w:bottom w:val="single" w:color="000000" w:sz="6" w:space="0"/>
              <w:right w:val="single" w:color="000000" w:sz="6" w:space="0"/>
            </w:tcBorders>
            <w:vAlign w:val="top"/>
          </w:tcPr>
          <w:p w14:paraId="7989135E">
            <w:pPr>
              <w:rPr>
                <w:rFonts w:ascii="Arial"/>
                <w:sz w:val="21"/>
              </w:rPr>
            </w:pP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3134275E">
            <w:pPr>
              <w:pStyle w:val="17"/>
              <w:spacing w:before="222" w:line="221" w:lineRule="auto"/>
              <w:ind w:left="276"/>
              <w:rPr>
                <w:sz w:val="22"/>
                <w:szCs w:val="22"/>
              </w:rPr>
            </w:pPr>
            <w:r>
              <w:rPr>
                <w:spacing w:val="-7"/>
                <w:sz w:val="22"/>
                <w:szCs w:val="22"/>
              </w:rPr>
              <w:t>小计</w:t>
            </w:r>
          </w:p>
        </w:tc>
        <w:tc>
          <w:tcPr>
            <w:tcW w:w="719" w:type="dxa"/>
            <w:tcBorders>
              <w:top w:val="single" w:color="000000" w:sz="6" w:space="0"/>
              <w:left w:val="single" w:color="000000" w:sz="6" w:space="0"/>
              <w:bottom w:val="single" w:color="000000" w:sz="6" w:space="0"/>
              <w:right w:val="single" w:color="000000" w:sz="6" w:space="0"/>
            </w:tcBorders>
            <w:shd w:val="clear" w:color="auto" w:fill="C0C0C0"/>
            <w:vAlign w:val="top"/>
          </w:tcPr>
          <w:p w14:paraId="1DB49CF8">
            <w:pPr>
              <w:pStyle w:val="17"/>
              <w:spacing w:before="87" w:line="219" w:lineRule="auto"/>
              <w:ind w:left="151"/>
              <w:rPr>
                <w:sz w:val="22"/>
                <w:szCs w:val="22"/>
              </w:rPr>
            </w:pPr>
            <w:r>
              <w:rPr>
                <w:spacing w:val="-4"/>
                <w:sz w:val="22"/>
                <w:szCs w:val="22"/>
              </w:rPr>
              <w:t>基本</w:t>
            </w:r>
          </w:p>
          <w:p w14:paraId="354BD507">
            <w:pPr>
              <w:pStyle w:val="17"/>
              <w:spacing w:before="10" w:line="220" w:lineRule="auto"/>
              <w:ind w:left="152"/>
              <w:rPr>
                <w:sz w:val="22"/>
                <w:szCs w:val="22"/>
              </w:rPr>
            </w:pPr>
            <w:r>
              <w:rPr>
                <w:spacing w:val="-5"/>
                <w:sz w:val="22"/>
                <w:szCs w:val="22"/>
              </w:rPr>
              <w:t>支出</w:t>
            </w: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407585E6">
            <w:pPr>
              <w:pStyle w:val="17"/>
              <w:spacing w:before="222" w:line="220" w:lineRule="auto"/>
              <w:ind w:left="54"/>
              <w:rPr>
                <w:sz w:val="22"/>
                <w:szCs w:val="22"/>
              </w:rPr>
            </w:pPr>
            <w:r>
              <w:rPr>
                <w:spacing w:val="-3"/>
                <w:sz w:val="22"/>
                <w:szCs w:val="22"/>
              </w:rPr>
              <w:t>项目支出</w:t>
            </w:r>
          </w:p>
        </w:tc>
        <w:tc>
          <w:tcPr>
            <w:tcW w:w="571" w:type="dxa"/>
            <w:tcBorders>
              <w:top w:val="single" w:color="000000" w:sz="6" w:space="0"/>
              <w:left w:val="single" w:color="000000" w:sz="6" w:space="0"/>
              <w:bottom w:val="single" w:color="000000" w:sz="6" w:space="0"/>
              <w:right w:val="single" w:color="000000" w:sz="6" w:space="0"/>
            </w:tcBorders>
            <w:shd w:val="clear" w:color="auto" w:fill="C0C0C0"/>
            <w:vAlign w:val="top"/>
          </w:tcPr>
          <w:p w14:paraId="11899F58">
            <w:pPr>
              <w:pStyle w:val="17"/>
              <w:spacing w:before="222" w:line="221" w:lineRule="auto"/>
              <w:ind w:left="82"/>
              <w:rPr>
                <w:sz w:val="22"/>
                <w:szCs w:val="22"/>
              </w:rPr>
            </w:pPr>
            <w:r>
              <w:rPr>
                <w:spacing w:val="-7"/>
                <w:sz w:val="22"/>
                <w:szCs w:val="22"/>
              </w:rPr>
              <w:t>小计</w:t>
            </w:r>
          </w:p>
        </w:tc>
        <w:tc>
          <w:tcPr>
            <w:tcW w:w="690" w:type="dxa"/>
            <w:tcBorders>
              <w:top w:val="single" w:color="000000" w:sz="6" w:space="0"/>
              <w:left w:val="single" w:color="000000" w:sz="6" w:space="0"/>
              <w:bottom w:val="single" w:color="000000" w:sz="6" w:space="0"/>
              <w:right w:val="single" w:color="000000" w:sz="6" w:space="0"/>
            </w:tcBorders>
            <w:shd w:val="clear" w:color="auto" w:fill="C0C0C0"/>
            <w:vAlign w:val="top"/>
          </w:tcPr>
          <w:p w14:paraId="224190B8">
            <w:pPr>
              <w:pStyle w:val="17"/>
              <w:spacing w:before="87" w:line="219" w:lineRule="auto"/>
              <w:ind w:left="136"/>
              <w:rPr>
                <w:sz w:val="22"/>
                <w:szCs w:val="22"/>
              </w:rPr>
            </w:pPr>
            <w:r>
              <w:rPr>
                <w:spacing w:val="-4"/>
                <w:sz w:val="22"/>
                <w:szCs w:val="22"/>
              </w:rPr>
              <w:t>基本</w:t>
            </w:r>
          </w:p>
          <w:p w14:paraId="1B522C46">
            <w:pPr>
              <w:pStyle w:val="17"/>
              <w:spacing w:before="10" w:line="220" w:lineRule="auto"/>
              <w:ind w:left="137"/>
              <w:rPr>
                <w:sz w:val="22"/>
                <w:szCs w:val="22"/>
              </w:rPr>
            </w:pPr>
            <w:r>
              <w:rPr>
                <w:spacing w:val="-5"/>
                <w:sz w:val="22"/>
                <w:szCs w:val="22"/>
              </w:rPr>
              <w:t>支出</w:t>
            </w:r>
          </w:p>
        </w:tc>
        <w:tc>
          <w:tcPr>
            <w:tcW w:w="630" w:type="dxa"/>
            <w:tcBorders>
              <w:top w:val="single" w:color="000000" w:sz="6" w:space="0"/>
              <w:left w:val="single" w:color="000000" w:sz="6" w:space="0"/>
              <w:bottom w:val="single" w:color="000000" w:sz="6" w:space="0"/>
              <w:right w:val="single" w:color="000000" w:sz="6" w:space="0"/>
            </w:tcBorders>
            <w:shd w:val="clear" w:color="auto" w:fill="C0C0C0"/>
            <w:vAlign w:val="top"/>
          </w:tcPr>
          <w:p w14:paraId="6E6991A5">
            <w:pPr>
              <w:pStyle w:val="17"/>
              <w:spacing w:before="88" w:line="220" w:lineRule="auto"/>
              <w:ind w:left="112"/>
              <w:rPr>
                <w:sz w:val="22"/>
                <w:szCs w:val="22"/>
              </w:rPr>
            </w:pPr>
            <w:r>
              <w:rPr>
                <w:spacing w:val="-6"/>
                <w:sz w:val="22"/>
                <w:szCs w:val="22"/>
              </w:rPr>
              <w:t>项目</w:t>
            </w:r>
          </w:p>
          <w:p w14:paraId="440C492D">
            <w:pPr>
              <w:pStyle w:val="17"/>
              <w:spacing w:before="8" w:line="220" w:lineRule="auto"/>
              <w:ind w:left="110"/>
              <w:rPr>
                <w:sz w:val="22"/>
                <w:szCs w:val="22"/>
              </w:rPr>
            </w:pPr>
            <w:r>
              <w:rPr>
                <w:spacing w:val="-5"/>
                <w:sz w:val="22"/>
                <w:szCs w:val="22"/>
              </w:rPr>
              <w:t>支出</w:t>
            </w:r>
          </w:p>
        </w:tc>
        <w:tc>
          <w:tcPr>
            <w:tcW w:w="645" w:type="dxa"/>
            <w:tcBorders>
              <w:top w:val="single" w:color="000000" w:sz="6" w:space="0"/>
              <w:left w:val="single" w:color="000000" w:sz="6" w:space="0"/>
              <w:bottom w:val="single" w:color="000000" w:sz="6" w:space="0"/>
              <w:right w:val="single" w:color="000000" w:sz="6" w:space="0"/>
            </w:tcBorders>
            <w:shd w:val="clear" w:color="auto" w:fill="C0C0C0"/>
            <w:vAlign w:val="top"/>
          </w:tcPr>
          <w:p w14:paraId="79CB02A2">
            <w:pPr>
              <w:pStyle w:val="17"/>
              <w:spacing w:before="222" w:line="221" w:lineRule="auto"/>
              <w:ind w:left="123"/>
              <w:rPr>
                <w:sz w:val="22"/>
                <w:szCs w:val="22"/>
              </w:rPr>
            </w:pPr>
            <w:r>
              <w:rPr>
                <w:spacing w:val="-7"/>
                <w:sz w:val="22"/>
                <w:szCs w:val="22"/>
              </w:rPr>
              <w:t>小计</w:t>
            </w:r>
          </w:p>
        </w:tc>
        <w:tc>
          <w:tcPr>
            <w:tcW w:w="705" w:type="dxa"/>
            <w:tcBorders>
              <w:top w:val="single" w:color="000000" w:sz="6" w:space="0"/>
              <w:left w:val="single" w:color="000000" w:sz="6" w:space="0"/>
              <w:bottom w:val="single" w:color="000000" w:sz="6" w:space="0"/>
              <w:right w:val="single" w:color="000000" w:sz="6" w:space="0"/>
            </w:tcBorders>
            <w:shd w:val="clear" w:color="auto" w:fill="C0C0C0"/>
            <w:vAlign w:val="top"/>
          </w:tcPr>
          <w:p w14:paraId="049C9BB1">
            <w:pPr>
              <w:pStyle w:val="17"/>
              <w:spacing w:before="87" w:line="219" w:lineRule="auto"/>
              <w:ind w:left="149"/>
              <w:rPr>
                <w:sz w:val="22"/>
                <w:szCs w:val="22"/>
              </w:rPr>
            </w:pPr>
            <w:r>
              <w:rPr>
                <w:spacing w:val="-4"/>
                <w:sz w:val="22"/>
                <w:szCs w:val="22"/>
              </w:rPr>
              <w:t>基本</w:t>
            </w:r>
          </w:p>
          <w:p w14:paraId="3FEB1EC3">
            <w:pPr>
              <w:pStyle w:val="17"/>
              <w:spacing w:before="10" w:line="220" w:lineRule="auto"/>
              <w:ind w:left="150"/>
              <w:rPr>
                <w:sz w:val="22"/>
                <w:szCs w:val="22"/>
              </w:rPr>
            </w:pPr>
            <w:r>
              <w:rPr>
                <w:spacing w:val="-5"/>
                <w:sz w:val="22"/>
                <w:szCs w:val="22"/>
              </w:rPr>
              <w:t>支出</w:t>
            </w:r>
          </w:p>
        </w:tc>
        <w:tc>
          <w:tcPr>
            <w:tcW w:w="683" w:type="dxa"/>
            <w:tcBorders>
              <w:top w:val="single" w:color="000000" w:sz="6" w:space="0"/>
              <w:left w:val="single" w:color="000000" w:sz="6" w:space="0"/>
              <w:bottom w:val="single" w:color="000000" w:sz="6" w:space="0"/>
              <w:right w:val="single" w:color="000000" w:sz="6" w:space="0"/>
            </w:tcBorders>
            <w:shd w:val="clear" w:color="auto" w:fill="C0C0C0"/>
            <w:vAlign w:val="top"/>
          </w:tcPr>
          <w:p w14:paraId="4DFC4BE0">
            <w:pPr>
              <w:pStyle w:val="17"/>
              <w:spacing w:before="88" w:line="220" w:lineRule="auto"/>
              <w:ind w:left="136"/>
              <w:rPr>
                <w:sz w:val="22"/>
                <w:szCs w:val="22"/>
              </w:rPr>
            </w:pPr>
            <w:r>
              <w:rPr>
                <w:spacing w:val="-6"/>
                <w:sz w:val="22"/>
                <w:szCs w:val="22"/>
              </w:rPr>
              <w:t>项目</w:t>
            </w:r>
          </w:p>
          <w:p w14:paraId="3BFDCBAD">
            <w:pPr>
              <w:pStyle w:val="17"/>
              <w:spacing w:before="8" w:line="220" w:lineRule="auto"/>
              <w:ind w:left="134"/>
              <w:rPr>
                <w:sz w:val="22"/>
                <w:szCs w:val="22"/>
              </w:rPr>
            </w:pPr>
            <w:r>
              <w:rPr>
                <w:spacing w:val="-5"/>
                <w:sz w:val="22"/>
                <w:szCs w:val="22"/>
              </w:rPr>
              <w:t>支出</w:t>
            </w:r>
          </w:p>
        </w:tc>
      </w:tr>
      <w:tr w14:paraId="1818A40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1E773FD">
            <w:pPr>
              <w:rPr>
                <w:rFonts w:ascii="Arial"/>
                <w:sz w:val="21"/>
              </w:rPr>
            </w:pPr>
          </w:p>
        </w:tc>
        <w:tc>
          <w:tcPr>
            <w:tcW w:w="3447" w:type="dxa"/>
            <w:tcBorders>
              <w:top w:val="single" w:color="000000" w:sz="6" w:space="0"/>
              <w:left w:val="single" w:color="000000" w:sz="6" w:space="0"/>
              <w:bottom w:val="single" w:color="000000" w:sz="6" w:space="0"/>
              <w:right w:val="single" w:color="000000" w:sz="6" w:space="0"/>
            </w:tcBorders>
            <w:vAlign w:val="top"/>
          </w:tcPr>
          <w:p w14:paraId="47BE8BDA">
            <w:pPr>
              <w:pStyle w:val="17"/>
              <w:spacing w:before="66" w:line="221" w:lineRule="auto"/>
              <w:ind w:left="35"/>
              <w:rPr>
                <w:sz w:val="18"/>
                <w:szCs w:val="18"/>
              </w:rPr>
            </w:pPr>
            <w:r>
              <w:rPr>
                <w:spacing w:val="-4"/>
                <w:sz w:val="18"/>
                <w:szCs w:val="18"/>
              </w:rPr>
              <w:t>合计</w:t>
            </w:r>
          </w:p>
        </w:tc>
        <w:tc>
          <w:tcPr>
            <w:tcW w:w="391" w:type="dxa"/>
            <w:tcBorders>
              <w:top w:val="single" w:color="000000" w:sz="6" w:space="0"/>
              <w:left w:val="single" w:color="000000" w:sz="6" w:space="0"/>
              <w:bottom w:val="single" w:color="000000" w:sz="6" w:space="0"/>
              <w:right w:val="single" w:color="000000" w:sz="6" w:space="0"/>
            </w:tcBorders>
            <w:vAlign w:val="top"/>
          </w:tcPr>
          <w:p w14:paraId="3EA0678C">
            <w:pPr>
              <w:pStyle w:val="17"/>
              <w:spacing w:before="66" w:line="227" w:lineRule="auto"/>
              <w:ind w:left="169"/>
              <w:rPr>
                <w:sz w:val="18"/>
                <w:szCs w:val="18"/>
              </w:rPr>
            </w:pPr>
            <w:r>
              <w:rPr>
                <w:sz w:val="18"/>
                <w:szCs w:val="18"/>
              </w:rPr>
              <w:t>1</w:t>
            </w:r>
          </w:p>
        </w:tc>
        <w:tc>
          <w:tcPr>
            <w:tcW w:w="944" w:type="dxa"/>
            <w:tcBorders>
              <w:top w:val="single" w:color="000000" w:sz="6" w:space="0"/>
              <w:left w:val="single" w:color="000000" w:sz="6" w:space="0"/>
            </w:tcBorders>
            <w:vAlign w:val="top"/>
          </w:tcPr>
          <w:p w14:paraId="245C36CD">
            <w:pPr>
              <w:pStyle w:val="17"/>
              <w:spacing w:before="67" w:line="216" w:lineRule="auto"/>
              <w:ind w:right="14"/>
              <w:jc w:val="right"/>
              <w:rPr>
                <w:sz w:val="18"/>
                <w:szCs w:val="18"/>
              </w:rPr>
            </w:pPr>
            <w:r>
              <w:rPr>
                <w:sz w:val="18"/>
                <w:szCs w:val="18"/>
              </w:rPr>
              <w:t>4,041.10</w:t>
            </w:r>
          </w:p>
        </w:tc>
        <w:tc>
          <w:tcPr>
            <w:tcW w:w="959" w:type="dxa"/>
            <w:tcBorders>
              <w:top w:val="single" w:color="000000" w:sz="6" w:space="0"/>
            </w:tcBorders>
            <w:vAlign w:val="top"/>
          </w:tcPr>
          <w:p w14:paraId="13F30C39">
            <w:pPr>
              <w:pStyle w:val="17"/>
              <w:spacing w:before="67" w:line="216" w:lineRule="auto"/>
              <w:ind w:right="13"/>
              <w:jc w:val="right"/>
              <w:rPr>
                <w:sz w:val="18"/>
                <w:szCs w:val="18"/>
              </w:rPr>
            </w:pPr>
            <w:r>
              <w:rPr>
                <w:sz w:val="18"/>
                <w:szCs w:val="18"/>
              </w:rPr>
              <w:t>4,041.10</w:t>
            </w:r>
          </w:p>
        </w:tc>
        <w:tc>
          <w:tcPr>
            <w:tcW w:w="719" w:type="dxa"/>
            <w:tcBorders>
              <w:top w:val="single" w:color="000000" w:sz="6" w:space="0"/>
            </w:tcBorders>
            <w:vAlign w:val="top"/>
          </w:tcPr>
          <w:p w14:paraId="1F74812E">
            <w:pPr>
              <w:pStyle w:val="17"/>
              <w:spacing w:before="66" w:line="227" w:lineRule="auto"/>
              <w:ind w:right="14"/>
              <w:jc w:val="right"/>
              <w:rPr>
                <w:sz w:val="18"/>
                <w:szCs w:val="18"/>
              </w:rPr>
            </w:pPr>
            <w:r>
              <w:rPr>
                <w:spacing w:val="-1"/>
                <w:sz w:val="18"/>
                <w:szCs w:val="18"/>
              </w:rPr>
              <w:t>312.47</w:t>
            </w:r>
          </w:p>
        </w:tc>
        <w:tc>
          <w:tcPr>
            <w:tcW w:w="959" w:type="dxa"/>
            <w:tcBorders>
              <w:top w:val="single" w:color="000000" w:sz="6" w:space="0"/>
            </w:tcBorders>
            <w:vAlign w:val="top"/>
          </w:tcPr>
          <w:p w14:paraId="74664501">
            <w:pPr>
              <w:pStyle w:val="17"/>
              <w:spacing w:before="67" w:line="216" w:lineRule="auto"/>
              <w:ind w:right="11"/>
              <w:jc w:val="right"/>
              <w:rPr>
                <w:sz w:val="18"/>
                <w:szCs w:val="18"/>
              </w:rPr>
            </w:pPr>
            <w:r>
              <w:rPr>
                <w:spacing w:val="-1"/>
                <w:sz w:val="18"/>
                <w:szCs w:val="18"/>
              </w:rPr>
              <w:t>3,728.63</w:t>
            </w:r>
          </w:p>
        </w:tc>
        <w:tc>
          <w:tcPr>
            <w:tcW w:w="571" w:type="dxa"/>
            <w:tcBorders>
              <w:top w:val="single" w:color="000000" w:sz="6" w:space="0"/>
            </w:tcBorders>
            <w:vAlign w:val="top"/>
          </w:tcPr>
          <w:p w14:paraId="45DC2978">
            <w:pPr>
              <w:pStyle w:val="17"/>
              <w:spacing w:before="66" w:line="227" w:lineRule="auto"/>
              <w:ind w:right="12"/>
              <w:jc w:val="right"/>
              <w:rPr>
                <w:sz w:val="18"/>
                <w:szCs w:val="18"/>
              </w:rPr>
            </w:pPr>
            <w:r>
              <w:rPr>
                <w:spacing w:val="-2"/>
                <w:sz w:val="18"/>
                <w:szCs w:val="18"/>
              </w:rPr>
              <w:t>0.00</w:t>
            </w:r>
          </w:p>
        </w:tc>
        <w:tc>
          <w:tcPr>
            <w:tcW w:w="690" w:type="dxa"/>
            <w:tcBorders>
              <w:top w:val="single" w:color="000000" w:sz="6" w:space="0"/>
            </w:tcBorders>
            <w:vAlign w:val="top"/>
          </w:tcPr>
          <w:p w14:paraId="09C1B425">
            <w:pPr>
              <w:pStyle w:val="17"/>
              <w:spacing w:before="66" w:line="227" w:lineRule="auto"/>
              <w:ind w:right="11"/>
              <w:jc w:val="right"/>
              <w:rPr>
                <w:sz w:val="18"/>
                <w:szCs w:val="18"/>
              </w:rPr>
            </w:pPr>
            <w:r>
              <w:rPr>
                <w:spacing w:val="-2"/>
                <w:sz w:val="18"/>
                <w:szCs w:val="18"/>
              </w:rPr>
              <w:t>0.00</w:t>
            </w:r>
          </w:p>
        </w:tc>
        <w:tc>
          <w:tcPr>
            <w:tcW w:w="630" w:type="dxa"/>
            <w:tcBorders>
              <w:top w:val="single" w:color="000000" w:sz="6" w:space="0"/>
            </w:tcBorders>
            <w:vAlign w:val="top"/>
          </w:tcPr>
          <w:p w14:paraId="5027C340">
            <w:pPr>
              <w:pStyle w:val="17"/>
              <w:spacing w:before="66" w:line="227" w:lineRule="auto"/>
              <w:ind w:right="10"/>
              <w:jc w:val="right"/>
              <w:rPr>
                <w:sz w:val="18"/>
                <w:szCs w:val="18"/>
              </w:rPr>
            </w:pPr>
            <w:r>
              <w:rPr>
                <w:spacing w:val="-2"/>
                <w:sz w:val="18"/>
                <w:szCs w:val="18"/>
              </w:rPr>
              <w:t>0.00</w:t>
            </w:r>
          </w:p>
        </w:tc>
        <w:tc>
          <w:tcPr>
            <w:tcW w:w="645" w:type="dxa"/>
            <w:tcBorders>
              <w:top w:val="single" w:color="000000" w:sz="6" w:space="0"/>
            </w:tcBorders>
            <w:vAlign w:val="top"/>
          </w:tcPr>
          <w:p w14:paraId="479B0260">
            <w:pPr>
              <w:pStyle w:val="17"/>
              <w:spacing w:before="66" w:line="227" w:lineRule="auto"/>
              <w:ind w:right="9"/>
              <w:jc w:val="right"/>
              <w:rPr>
                <w:sz w:val="18"/>
                <w:szCs w:val="18"/>
              </w:rPr>
            </w:pPr>
            <w:r>
              <w:rPr>
                <w:spacing w:val="-2"/>
                <w:sz w:val="18"/>
                <w:szCs w:val="18"/>
              </w:rPr>
              <w:t>0.00</w:t>
            </w:r>
          </w:p>
        </w:tc>
        <w:tc>
          <w:tcPr>
            <w:tcW w:w="705" w:type="dxa"/>
            <w:tcBorders>
              <w:top w:val="single" w:color="000000" w:sz="6" w:space="0"/>
            </w:tcBorders>
            <w:vAlign w:val="top"/>
          </w:tcPr>
          <w:p w14:paraId="0FD2C7D6">
            <w:pPr>
              <w:pStyle w:val="17"/>
              <w:spacing w:before="66" w:line="227" w:lineRule="auto"/>
              <w:ind w:right="9"/>
              <w:jc w:val="right"/>
              <w:rPr>
                <w:sz w:val="18"/>
                <w:szCs w:val="18"/>
              </w:rPr>
            </w:pPr>
            <w:r>
              <w:rPr>
                <w:spacing w:val="-2"/>
                <w:sz w:val="18"/>
                <w:szCs w:val="18"/>
              </w:rPr>
              <w:t>0.00</w:t>
            </w:r>
          </w:p>
        </w:tc>
        <w:tc>
          <w:tcPr>
            <w:tcW w:w="683" w:type="dxa"/>
            <w:tcBorders>
              <w:top w:val="single" w:color="000000" w:sz="6" w:space="0"/>
            </w:tcBorders>
            <w:vAlign w:val="top"/>
          </w:tcPr>
          <w:p w14:paraId="2A6A775F">
            <w:pPr>
              <w:pStyle w:val="17"/>
              <w:spacing w:before="66" w:line="227" w:lineRule="auto"/>
              <w:ind w:right="17"/>
              <w:jc w:val="right"/>
              <w:rPr>
                <w:sz w:val="18"/>
                <w:szCs w:val="18"/>
              </w:rPr>
            </w:pPr>
            <w:r>
              <w:rPr>
                <w:spacing w:val="-2"/>
                <w:sz w:val="18"/>
                <w:szCs w:val="18"/>
              </w:rPr>
              <w:t>0.00</w:t>
            </w:r>
          </w:p>
        </w:tc>
      </w:tr>
      <w:tr w14:paraId="1072987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B395B91">
            <w:pPr>
              <w:pStyle w:val="17"/>
              <w:spacing w:before="68" w:line="226" w:lineRule="auto"/>
              <w:ind w:left="46"/>
              <w:rPr>
                <w:sz w:val="18"/>
                <w:szCs w:val="18"/>
              </w:rPr>
            </w:pPr>
            <w:r>
              <w:rPr>
                <w:spacing w:val="-2"/>
                <w:sz w:val="18"/>
                <w:szCs w:val="18"/>
              </w:rPr>
              <w:t>30206</w:t>
            </w:r>
          </w:p>
        </w:tc>
        <w:tc>
          <w:tcPr>
            <w:tcW w:w="3447" w:type="dxa"/>
            <w:tcBorders>
              <w:top w:val="single" w:color="000000" w:sz="6" w:space="0"/>
              <w:left w:val="single" w:color="000000" w:sz="6" w:space="0"/>
              <w:bottom w:val="single" w:color="000000" w:sz="6" w:space="0"/>
              <w:right w:val="single" w:color="000000" w:sz="6" w:space="0"/>
            </w:tcBorders>
            <w:vAlign w:val="top"/>
          </w:tcPr>
          <w:p w14:paraId="2E33882F">
            <w:pPr>
              <w:pStyle w:val="17"/>
              <w:spacing w:before="68" w:line="220" w:lineRule="auto"/>
              <w:ind w:left="55"/>
              <w:rPr>
                <w:sz w:val="18"/>
                <w:szCs w:val="18"/>
              </w:rPr>
            </w:pPr>
            <w:r>
              <w:rPr>
                <w:spacing w:val="-15"/>
                <w:sz w:val="18"/>
                <w:szCs w:val="18"/>
              </w:rPr>
              <w:t>电费</w:t>
            </w:r>
          </w:p>
        </w:tc>
        <w:tc>
          <w:tcPr>
            <w:tcW w:w="391" w:type="dxa"/>
            <w:tcBorders>
              <w:top w:val="single" w:color="000000" w:sz="6" w:space="0"/>
              <w:left w:val="single" w:color="000000" w:sz="6" w:space="0"/>
              <w:bottom w:val="single" w:color="000000" w:sz="6" w:space="0"/>
              <w:right w:val="single" w:color="000000" w:sz="6" w:space="0"/>
            </w:tcBorders>
            <w:vAlign w:val="top"/>
          </w:tcPr>
          <w:p w14:paraId="5FCEE27B">
            <w:pPr>
              <w:pStyle w:val="17"/>
              <w:spacing w:before="68" w:line="226" w:lineRule="auto"/>
              <w:ind w:left="112"/>
              <w:rPr>
                <w:sz w:val="18"/>
                <w:szCs w:val="18"/>
              </w:rPr>
            </w:pPr>
            <w:r>
              <w:rPr>
                <w:spacing w:val="-5"/>
                <w:sz w:val="18"/>
                <w:szCs w:val="18"/>
              </w:rPr>
              <w:t>22</w:t>
            </w:r>
          </w:p>
        </w:tc>
        <w:tc>
          <w:tcPr>
            <w:tcW w:w="944" w:type="dxa"/>
            <w:tcBorders>
              <w:left w:val="single" w:color="000000" w:sz="6" w:space="0"/>
            </w:tcBorders>
            <w:vAlign w:val="top"/>
          </w:tcPr>
          <w:p w14:paraId="3115587A">
            <w:pPr>
              <w:pStyle w:val="17"/>
              <w:spacing w:before="68" w:line="226" w:lineRule="auto"/>
              <w:ind w:right="16"/>
              <w:jc w:val="right"/>
              <w:rPr>
                <w:sz w:val="18"/>
                <w:szCs w:val="18"/>
              </w:rPr>
            </w:pPr>
            <w:r>
              <w:rPr>
                <w:spacing w:val="-2"/>
                <w:sz w:val="18"/>
                <w:szCs w:val="18"/>
              </w:rPr>
              <w:t>38.30</w:t>
            </w:r>
          </w:p>
        </w:tc>
        <w:tc>
          <w:tcPr>
            <w:tcW w:w="959" w:type="dxa"/>
            <w:vAlign w:val="top"/>
          </w:tcPr>
          <w:p w14:paraId="7AE9C1AF">
            <w:pPr>
              <w:pStyle w:val="17"/>
              <w:spacing w:before="68" w:line="226" w:lineRule="auto"/>
              <w:ind w:right="15"/>
              <w:jc w:val="right"/>
              <w:rPr>
                <w:sz w:val="18"/>
                <w:szCs w:val="18"/>
              </w:rPr>
            </w:pPr>
            <w:r>
              <w:rPr>
                <w:spacing w:val="-2"/>
                <w:sz w:val="18"/>
                <w:szCs w:val="18"/>
              </w:rPr>
              <w:t>38.30</w:t>
            </w:r>
          </w:p>
        </w:tc>
        <w:tc>
          <w:tcPr>
            <w:tcW w:w="719" w:type="dxa"/>
            <w:vAlign w:val="top"/>
          </w:tcPr>
          <w:p w14:paraId="20B2B068">
            <w:pPr>
              <w:pStyle w:val="17"/>
              <w:spacing w:before="68" w:line="226" w:lineRule="auto"/>
              <w:ind w:right="13"/>
              <w:jc w:val="right"/>
              <w:rPr>
                <w:sz w:val="18"/>
                <w:szCs w:val="18"/>
              </w:rPr>
            </w:pPr>
            <w:r>
              <w:rPr>
                <w:spacing w:val="-2"/>
                <w:sz w:val="18"/>
                <w:szCs w:val="18"/>
              </w:rPr>
              <w:t>0.30</w:t>
            </w:r>
          </w:p>
        </w:tc>
        <w:tc>
          <w:tcPr>
            <w:tcW w:w="959" w:type="dxa"/>
            <w:vAlign w:val="top"/>
          </w:tcPr>
          <w:p w14:paraId="0A5C6B22">
            <w:pPr>
              <w:pStyle w:val="17"/>
              <w:spacing w:before="68" w:line="226" w:lineRule="auto"/>
              <w:ind w:right="13"/>
              <w:jc w:val="right"/>
              <w:rPr>
                <w:sz w:val="18"/>
                <w:szCs w:val="18"/>
              </w:rPr>
            </w:pPr>
            <w:r>
              <w:rPr>
                <w:spacing w:val="-2"/>
                <w:sz w:val="18"/>
                <w:szCs w:val="18"/>
              </w:rPr>
              <w:t>38.00</w:t>
            </w:r>
          </w:p>
        </w:tc>
        <w:tc>
          <w:tcPr>
            <w:tcW w:w="571" w:type="dxa"/>
            <w:vAlign w:val="top"/>
          </w:tcPr>
          <w:p w14:paraId="0C9F550D">
            <w:pPr>
              <w:pStyle w:val="17"/>
              <w:spacing w:before="68" w:line="226" w:lineRule="auto"/>
              <w:ind w:right="12"/>
              <w:jc w:val="right"/>
              <w:rPr>
                <w:sz w:val="18"/>
                <w:szCs w:val="18"/>
              </w:rPr>
            </w:pPr>
            <w:r>
              <w:rPr>
                <w:spacing w:val="-2"/>
                <w:sz w:val="18"/>
                <w:szCs w:val="18"/>
              </w:rPr>
              <w:t>0.00</w:t>
            </w:r>
          </w:p>
        </w:tc>
        <w:tc>
          <w:tcPr>
            <w:tcW w:w="690" w:type="dxa"/>
            <w:vAlign w:val="top"/>
          </w:tcPr>
          <w:p w14:paraId="205679A0">
            <w:pPr>
              <w:pStyle w:val="17"/>
              <w:spacing w:before="68" w:line="226" w:lineRule="auto"/>
              <w:ind w:right="11"/>
              <w:jc w:val="right"/>
              <w:rPr>
                <w:sz w:val="18"/>
                <w:szCs w:val="18"/>
              </w:rPr>
            </w:pPr>
            <w:r>
              <w:rPr>
                <w:spacing w:val="-2"/>
                <w:sz w:val="18"/>
                <w:szCs w:val="18"/>
              </w:rPr>
              <w:t>0.00</w:t>
            </w:r>
          </w:p>
        </w:tc>
        <w:tc>
          <w:tcPr>
            <w:tcW w:w="630" w:type="dxa"/>
            <w:vAlign w:val="top"/>
          </w:tcPr>
          <w:p w14:paraId="778A31A7">
            <w:pPr>
              <w:pStyle w:val="17"/>
              <w:spacing w:before="68" w:line="226" w:lineRule="auto"/>
              <w:ind w:right="10"/>
              <w:jc w:val="right"/>
              <w:rPr>
                <w:sz w:val="18"/>
                <w:szCs w:val="18"/>
              </w:rPr>
            </w:pPr>
            <w:r>
              <w:rPr>
                <w:spacing w:val="-2"/>
                <w:sz w:val="18"/>
                <w:szCs w:val="18"/>
              </w:rPr>
              <w:t>0.00</w:t>
            </w:r>
          </w:p>
        </w:tc>
        <w:tc>
          <w:tcPr>
            <w:tcW w:w="645" w:type="dxa"/>
            <w:vAlign w:val="top"/>
          </w:tcPr>
          <w:p w14:paraId="3F2DBC9A">
            <w:pPr>
              <w:pStyle w:val="17"/>
              <w:spacing w:before="68" w:line="226" w:lineRule="auto"/>
              <w:ind w:right="9"/>
              <w:jc w:val="right"/>
              <w:rPr>
                <w:sz w:val="18"/>
                <w:szCs w:val="18"/>
              </w:rPr>
            </w:pPr>
            <w:r>
              <w:rPr>
                <w:spacing w:val="-2"/>
                <w:sz w:val="18"/>
                <w:szCs w:val="18"/>
              </w:rPr>
              <w:t>0.00</w:t>
            </w:r>
          </w:p>
        </w:tc>
        <w:tc>
          <w:tcPr>
            <w:tcW w:w="705" w:type="dxa"/>
            <w:vAlign w:val="top"/>
          </w:tcPr>
          <w:p w14:paraId="67937D5E">
            <w:pPr>
              <w:pStyle w:val="17"/>
              <w:spacing w:before="68" w:line="226" w:lineRule="auto"/>
              <w:ind w:right="9"/>
              <w:jc w:val="right"/>
              <w:rPr>
                <w:sz w:val="18"/>
                <w:szCs w:val="18"/>
              </w:rPr>
            </w:pPr>
            <w:r>
              <w:rPr>
                <w:spacing w:val="-2"/>
                <w:sz w:val="18"/>
                <w:szCs w:val="18"/>
              </w:rPr>
              <w:t>0.00</w:t>
            </w:r>
          </w:p>
        </w:tc>
        <w:tc>
          <w:tcPr>
            <w:tcW w:w="683" w:type="dxa"/>
            <w:vAlign w:val="top"/>
          </w:tcPr>
          <w:p w14:paraId="3741D8E2">
            <w:pPr>
              <w:pStyle w:val="17"/>
              <w:spacing w:before="68" w:line="226" w:lineRule="auto"/>
              <w:ind w:right="17"/>
              <w:jc w:val="right"/>
              <w:rPr>
                <w:sz w:val="18"/>
                <w:szCs w:val="18"/>
              </w:rPr>
            </w:pPr>
            <w:r>
              <w:rPr>
                <w:spacing w:val="-2"/>
                <w:sz w:val="18"/>
                <w:szCs w:val="18"/>
              </w:rPr>
              <w:t>0.00</w:t>
            </w:r>
          </w:p>
        </w:tc>
      </w:tr>
      <w:tr w14:paraId="586234A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B4190B5">
            <w:pPr>
              <w:pStyle w:val="17"/>
              <w:spacing w:before="68" w:line="226" w:lineRule="auto"/>
              <w:ind w:left="46"/>
              <w:rPr>
                <w:sz w:val="18"/>
                <w:szCs w:val="18"/>
              </w:rPr>
            </w:pPr>
            <w:r>
              <w:rPr>
                <w:spacing w:val="-2"/>
                <w:sz w:val="18"/>
                <w:szCs w:val="18"/>
              </w:rPr>
              <w:t>30207</w:t>
            </w:r>
          </w:p>
        </w:tc>
        <w:tc>
          <w:tcPr>
            <w:tcW w:w="3447" w:type="dxa"/>
            <w:tcBorders>
              <w:top w:val="single" w:color="000000" w:sz="6" w:space="0"/>
              <w:left w:val="single" w:color="000000" w:sz="6" w:space="0"/>
              <w:bottom w:val="single" w:color="000000" w:sz="6" w:space="0"/>
              <w:right w:val="single" w:color="000000" w:sz="6" w:space="0"/>
            </w:tcBorders>
            <w:vAlign w:val="top"/>
          </w:tcPr>
          <w:p w14:paraId="13D290DF">
            <w:pPr>
              <w:pStyle w:val="17"/>
              <w:spacing w:before="68" w:line="220" w:lineRule="auto"/>
              <w:ind w:left="47"/>
              <w:rPr>
                <w:sz w:val="18"/>
                <w:szCs w:val="18"/>
              </w:rPr>
            </w:pPr>
            <w:r>
              <w:rPr>
                <w:spacing w:val="-7"/>
                <w:sz w:val="18"/>
                <w:szCs w:val="18"/>
              </w:rPr>
              <w:t>邮电费</w:t>
            </w:r>
          </w:p>
        </w:tc>
        <w:tc>
          <w:tcPr>
            <w:tcW w:w="391" w:type="dxa"/>
            <w:tcBorders>
              <w:top w:val="single" w:color="000000" w:sz="6" w:space="0"/>
              <w:left w:val="single" w:color="000000" w:sz="6" w:space="0"/>
              <w:bottom w:val="single" w:color="000000" w:sz="6" w:space="0"/>
              <w:right w:val="single" w:color="000000" w:sz="6" w:space="0"/>
            </w:tcBorders>
            <w:vAlign w:val="top"/>
          </w:tcPr>
          <w:p w14:paraId="50E63572">
            <w:pPr>
              <w:pStyle w:val="17"/>
              <w:spacing w:before="68" w:line="226" w:lineRule="auto"/>
              <w:ind w:left="112"/>
              <w:rPr>
                <w:sz w:val="18"/>
                <w:szCs w:val="18"/>
              </w:rPr>
            </w:pPr>
            <w:r>
              <w:rPr>
                <w:spacing w:val="-5"/>
                <w:sz w:val="18"/>
                <w:szCs w:val="18"/>
              </w:rPr>
              <w:t>23</w:t>
            </w:r>
          </w:p>
        </w:tc>
        <w:tc>
          <w:tcPr>
            <w:tcW w:w="944" w:type="dxa"/>
            <w:tcBorders>
              <w:left w:val="single" w:color="000000" w:sz="6" w:space="0"/>
            </w:tcBorders>
            <w:vAlign w:val="top"/>
          </w:tcPr>
          <w:p w14:paraId="579BFF96">
            <w:pPr>
              <w:pStyle w:val="17"/>
              <w:spacing w:before="68" w:line="226" w:lineRule="auto"/>
              <w:ind w:right="15"/>
              <w:jc w:val="right"/>
              <w:rPr>
                <w:sz w:val="18"/>
                <w:szCs w:val="18"/>
              </w:rPr>
            </w:pPr>
            <w:r>
              <w:rPr>
                <w:spacing w:val="-2"/>
                <w:sz w:val="18"/>
                <w:szCs w:val="18"/>
              </w:rPr>
              <w:t>0.00</w:t>
            </w:r>
          </w:p>
        </w:tc>
        <w:tc>
          <w:tcPr>
            <w:tcW w:w="959" w:type="dxa"/>
            <w:vAlign w:val="top"/>
          </w:tcPr>
          <w:p w14:paraId="237D3ED3">
            <w:pPr>
              <w:pStyle w:val="17"/>
              <w:spacing w:before="68" w:line="226" w:lineRule="auto"/>
              <w:ind w:right="14"/>
              <w:jc w:val="right"/>
              <w:rPr>
                <w:sz w:val="18"/>
                <w:szCs w:val="18"/>
              </w:rPr>
            </w:pPr>
            <w:r>
              <w:rPr>
                <w:spacing w:val="-2"/>
                <w:sz w:val="18"/>
                <w:szCs w:val="18"/>
              </w:rPr>
              <w:t>0.00</w:t>
            </w:r>
          </w:p>
        </w:tc>
        <w:tc>
          <w:tcPr>
            <w:tcW w:w="719" w:type="dxa"/>
            <w:vAlign w:val="top"/>
          </w:tcPr>
          <w:p w14:paraId="43FE50F6">
            <w:pPr>
              <w:pStyle w:val="17"/>
              <w:spacing w:before="68" w:line="226" w:lineRule="auto"/>
              <w:ind w:right="13"/>
              <w:jc w:val="right"/>
              <w:rPr>
                <w:sz w:val="18"/>
                <w:szCs w:val="18"/>
              </w:rPr>
            </w:pPr>
            <w:r>
              <w:rPr>
                <w:spacing w:val="-2"/>
                <w:sz w:val="18"/>
                <w:szCs w:val="18"/>
              </w:rPr>
              <w:t>0.00</w:t>
            </w:r>
          </w:p>
        </w:tc>
        <w:tc>
          <w:tcPr>
            <w:tcW w:w="959" w:type="dxa"/>
            <w:vAlign w:val="top"/>
          </w:tcPr>
          <w:p w14:paraId="51C59689">
            <w:pPr>
              <w:pStyle w:val="17"/>
              <w:spacing w:before="68" w:line="226" w:lineRule="auto"/>
              <w:ind w:right="12"/>
              <w:jc w:val="right"/>
              <w:rPr>
                <w:sz w:val="18"/>
                <w:szCs w:val="18"/>
              </w:rPr>
            </w:pPr>
            <w:r>
              <w:rPr>
                <w:spacing w:val="-2"/>
                <w:sz w:val="18"/>
                <w:szCs w:val="18"/>
              </w:rPr>
              <w:t>0.00</w:t>
            </w:r>
          </w:p>
        </w:tc>
        <w:tc>
          <w:tcPr>
            <w:tcW w:w="571" w:type="dxa"/>
            <w:vAlign w:val="top"/>
          </w:tcPr>
          <w:p w14:paraId="31983BB0">
            <w:pPr>
              <w:pStyle w:val="17"/>
              <w:spacing w:before="68" w:line="226" w:lineRule="auto"/>
              <w:ind w:right="12"/>
              <w:jc w:val="right"/>
              <w:rPr>
                <w:sz w:val="18"/>
                <w:szCs w:val="18"/>
              </w:rPr>
            </w:pPr>
            <w:r>
              <w:rPr>
                <w:spacing w:val="-2"/>
                <w:sz w:val="18"/>
                <w:szCs w:val="18"/>
              </w:rPr>
              <w:t>0.00</w:t>
            </w:r>
          </w:p>
        </w:tc>
        <w:tc>
          <w:tcPr>
            <w:tcW w:w="690" w:type="dxa"/>
            <w:vAlign w:val="top"/>
          </w:tcPr>
          <w:p w14:paraId="1A4EF541">
            <w:pPr>
              <w:pStyle w:val="17"/>
              <w:spacing w:before="68" w:line="226" w:lineRule="auto"/>
              <w:ind w:right="11"/>
              <w:jc w:val="right"/>
              <w:rPr>
                <w:sz w:val="18"/>
                <w:szCs w:val="18"/>
              </w:rPr>
            </w:pPr>
            <w:r>
              <w:rPr>
                <w:spacing w:val="-2"/>
                <w:sz w:val="18"/>
                <w:szCs w:val="18"/>
              </w:rPr>
              <w:t>0.00</w:t>
            </w:r>
          </w:p>
        </w:tc>
        <w:tc>
          <w:tcPr>
            <w:tcW w:w="630" w:type="dxa"/>
            <w:vAlign w:val="top"/>
          </w:tcPr>
          <w:p w14:paraId="05BC48A9">
            <w:pPr>
              <w:pStyle w:val="17"/>
              <w:spacing w:before="68" w:line="226" w:lineRule="auto"/>
              <w:ind w:right="10"/>
              <w:jc w:val="right"/>
              <w:rPr>
                <w:sz w:val="18"/>
                <w:szCs w:val="18"/>
              </w:rPr>
            </w:pPr>
            <w:r>
              <w:rPr>
                <w:spacing w:val="-2"/>
                <w:sz w:val="18"/>
                <w:szCs w:val="18"/>
              </w:rPr>
              <w:t>0.00</w:t>
            </w:r>
          </w:p>
        </w:tc>
        <w:tc>
          <w:tcPr>
            <w:tcW w:w="645" w:type="dxa"/>
            <w:vAlign w:val="top"/>
          </w:tcPr>
          <w:p w14:paraId="3B032610">
            <w:pPr>
              <w:pStyle w:val="17"/>
              <w:spacing w:before="68" w:line="226" w:lineRule="auto"/>
              <w:ind w:right="9"/>
              <w:jc w:val="right"/>
              <w:rPr>
                <w:sz w:val="18"/>
                <w:szCs w:val="18"/>
              </w:rPr>
            </w:pPr>
            <w:r>
              <w:rPr>
                <w:spacing w:val="-2"/>
                <w:sz w:val="18"/>
                <w:szCs w:val="18"/>
              </w:rPr>
              <w:t>0.00</w:t>
            </w:r>
          </w:p>
        </w:tc>
        <w:tc>
          <w:tcPr>
            <w:tcW w:w="705" w:type="dxa"/>
            <w:vAlign w:val="top"/>
          </w:tcPr>
          <w:p w14:paraId="75B771D8">
            <w:pPr>
              <w:pStyle w:val="17"/>
              <w:spacing w:before="68" w:line="226" w:lineRule="auto"/>
              <w:ind w:right="9"/>
              <w:jc w:val="right"/>
              <w:rPr>
                <w:sz w:val="18"/>
                <w:szCs w:val="18"/>
              </w:rPr>
            </w:pPr>
            <w:r>
              <w:rPr>
                <w:spacing w:val="-2"/>
                <w:sz w:val="18"/>
                <w:szCs w:val="18"/>
              </w:rPr>
              <w:t>0.00</w:t>
            </w:r>
          </w:p>
        </w:tc>
        <w:tc>
          <w:tcPr>
            <w:tcW w:w="683" w:type="dxa"/>
            <w:vAlign w:val="top"/>
          </w:tcPr>
          <w:p w14:paraId="4200EAB0">
            <w:pPr>
              <w:pStyle w:val="17"/>
              <w:spacing w:before="68" w:line="226" w:lineRule="auto"/>
              <w:ind w:right="17"/>
              <w:jc w:val="right"/>
              <w:rPr>
                <w:sz w:val="18"/>
                <w:szCs w:val="18"/>
              </w:rPr>
            </w:pPr>
            <w:r>
              <w:rPr>
                <w:spacing w:val="-2"/>
                <w:sz w:val="18"/>
                <w:szCs w:val="18"/>
              </w:rPr>
              <w:t>0.00</w:t>
            </w:r>
          </w:p>
        </w:tc>
      </w:tr>
      <w:tr w14:paraId="48F83F23">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AB8E58B">
            <w:pPr>
              <w:pStyle w:val="17"/>
              <w:spacing w:before="68" w:line="226" w:lineRule="auto"/>
              <w:ind w:left="46"/>
              <w:rPr>
                <w:sz w:val="18"/>
                <w:szCs w:val="18"/>
              </w:rPr>
            </w:pPr>
            <w:r>
              <w:rPr>
                <w:spacing w:val="-2"/>
                <w:sz w:val="18"/>
                <w:szCs w:val="18"/>
              </w:rPr>
              <w:t>30208</w:t>
            </w:r>
          </w:p>
        </w:tc>
        <w:tc>
          <w:tcPr>
            <w:tcW w:w="3447" w:type="dxa"/>
            <w:tcBorders>
              <w:top w:val="single" w:color="000000" w:sz="6" w:space="0"/>
              <w:left w:val="single" w:color="000000" w:sz="6" w:space="0"/>
              <w:bottom w:val="single" w:color="000000" w:sz="6" w:space="0"/>
              <w:right w:val="single" w:color="000000" w:sz="6" w:space="0"/>
            </w:tcBorders>
            <w:vAlign w:val="top"/>
          </w:tcPr>
          <w:p w14:paraId="6905C335">
            <w:pPr>
              <w:pStyle w:val="17"/>
              <w:spacing w:before="68" w:line="220" w:lineRule="auto"/>
              <w:ind w:left="36"/>
              <w:rPr>
                <w:sz w:val="18"/>
                <w:szCs w:val="18"/>
              </w:rPr>
            </w:pPr>
            <w:r>
              <w:rPr>
                <w:spacing w:val="-4"/>
                <w:sz w:val="18"/>
                <w:szCs w:val="18"/>
              </w:rPr>
              <w:t>取暖费</w:t>
            </w:r>
          </w:p>
        </w:tc>
        <w:tc>
          <w:tcPr>
            <w:tcW w:w="391" w:type="dxa"/>
            <w:tcBorders>
              <w:top w:val="single" w:color="000000" w:sz="6" w:space="0"/>
              <w:left w:val="single" w:color="000000" w:sz="6" w:space="0"/>
              <w:bottom w:val="single" w:color="000000" w:sz="6" w:space="0"/>
              <w:right w:val="single" w:color="000000" w:sz="6" w:space="0"/>
            </w:tcBorders>
            <w:vAlign w:val="top"/>
          </w:tcPr>
          <w:p w14:paraId="176FB8F1">
            <w:pPr>
              <w:pStyle w:val="17"/>
              <w:spacing w:before="68" w:line="226" w:lineRule="auto"/>
              <w:ind w:left="112"/>
              <w:rPr>
                <w:sz w:val="18"/>
                <w:szCs w:val="18"/>
              </w:rPr>
            </w:pPr>
            <w:r>
              <w:rPr>
                <w:spacing w:val="-5"/>
                <w:sz w:val="18"/>
                <w:szCs w:val="18"/>
              </w:rPr>
              <w:t>24</w:t>
            </w:r>
          </w:p>
        </w:tc>
        <w:tc>
          <w:tcPr>
            <w:tcW w:w="944" w:type="dxa"/>
            <w:tcBorders>
              <w:left w:val="single" w:color="000000" w:sz="6" w:space="0"/>
            </w:tcBorders>
            <w:vAlign w:val="top"/>
          </w:tcPr>
          <w:p w14:paraId="1D23A4C4">
            <w:pPr>
              <w:pStyle w:val="17"/>
              <w:spacing w:before="68" w:line="226" w:lineRule="auto"/>
              <w:ind w:right="15"/>
              <w:jc w:val="right"/>
              <w:rPr>
                <w:sz w:val="18"/>
                <w:szCs w:val="18"/>
              </w:rPr>
            </w:pPr>
            <w:r>
              <w:rPr>
                <w:spacing w:val="-2"/>
                <w:sz w:val="18"/>
                <w:szCs w:val="18"/>
              </w:rPr>
              <w:t>0.00</w:t>
            </w:r>
          </w:p>
        </w:tc>
        <w:tc>
          <w:tcPr>
            <w:tcW w:w="959" w:type="dxa"/>
            <w:vAlign w:val="top"/>
          </w:tcPr>
          <w:p w14:paraId="49EC2C3D">
            <w:pPr>
              <w:pStyle w:val="17"/>
              <w:spacing w:before="68" w:line="226" w:lineRule="auto"/>
              <w:ind w:right="14"/>
              <w:jc w:val="right"/>
              <w:rPr>
                <w:sz w:val="18"/>
                <w:szCs w:val="18"/>
              </w:rPr>
            </w:pPr>
            <w:r>
              <w:rPr>
                <w:spacing w:val="-2"/>
                <w:sz w:val="18"/>
                <w:szCs w:val="18"/>
              </w:rPr>
              <w:t>0.00</w:t>
            </w:r>
          </w:p>
        </w:tc>
        <w:tc>
          <w:tcPr>
            <w:tcW w:w="719" w:type="dxa"/>
            <w:vAlign w:val="top"/>
          </w:tcPr>
          <w:p w14:paraId="0695038B">
            <w:pPr>
              <w:pStyle w:val="17"/>
              <w:spacing w:before="68" w:line="226" w:lineRule="auto"/>
              <w:ind w:right="13"/>
              <w:jc w:val="right"/>
              <w:rPr>
                <w:sz w:val="18"/>
                <w:szCs w:val="18"/>
              </w:rPr>
            </w:pPr>
            <w:r>
              <w:rPr>
                <w:spacing w:val="-2"/>
                <w:sz w:val="18"/>
                <w:szCs w:val="18"/>
              </w:rPr>
              <w:t>0.00</w:t>
            </w:r>
          </w:p>
        </w:tc>
        <w:tc>
          <w:tcPr>
            <w:tcW w:w="959" w:type="dxa"/>
            <w:vAlign w:val="top"/>
          </w:tcPr>
          <w:p w14:paraId="63402075">
            <w:pPr>
              <w:pStyle w:val="17"/>
              <w:spacing w:before="68" w:line="226" w:lineRule="auto"/>
              <w:ind w:right="12"/>
              <w:jc w:val="right"/>
              <w:rPr>
                <w:sz w:val="18"/>
                <w:szCs w:val="18"/>
              </w:rPr>
            </w:pPr>
            <w:r>
              <w:rPr>
                <w:spacing w:val="-2"/>
                <w:sz w:val="18"/>
                <w:szCs w:val="18"/>
              </w:rPr>
              <w:t>0.00</w:t>
            </w:r>
          </w:p>
        </w:tc>
        <w:tc>
          <w:tcPr>
            <w:tcW w:w="571" w:type="dxa"/>
            <w:vAlign w:val="top"/>
          </w:tcPr>
          <w:p w14:paraId="30F87C0C">
            <w:pPr>
              <w:pStyle w:val="17"/>
              <w:spacing w:before="68" w:line="226" w:lineRule="auto"/>
              <w:ind w:right="12"/>
              <w:jc w:val="right"/>
              <w:rPr>
                <w:sz w:val="18"/>
                <w:szCs w:val="18"/>
              </w:rPr>
            </w:pPr>
            <w:r>
              <w:rPr>
                <w:spacing w:val="-2"/>
                <w:sz w:val="18"/>
                <w:szCs w:val="18"/>
              </w:rPr>
              <w:t>0.00</w:t>
            </w:r>
          </w:p>
        </w:tc>
        <w:tc>
          <w:tcPr>
            <w:tcW w:w="690" w:type="dxa"/>
            <w:vAlign w:val="top"/>
          </w:tcPr>
          <w:p w14:paraId="3DE41FBD">
            <w:pPr>
              <w:pStyle w:val="17"/>
              <w:spacing w:before="68" w:line="226" w:lineRule="auto"/>
              <w:ind w:right="11"/>
              <w:jc w:val="right"/>
              <w:rPr>
                <w:sz w:val="18"/>
                <w:szCs w:val="18"/>
              </w:rPr>
            </w:pPr>
            <w:r>
              <w:rPr>
                <w:spacing w:val="-2"/>
                <w:sz w:val="18"/>
                <w:szCs w:val="18"/>
              </w:rPr>
              <w:t>0.00</w:t>
            </w:r>
          </w:p>
        </w:tc>
        <w:tc>
          <w:tcPr>
            <w:tcW w:w="630" w:type="dxa"/>
            <w:vAlign w:val="top"/>
          </w:tcPr>
          <w:p w14:paraId="3F3D18FD">
            <w:pPr>
              <w:pStyle w:val="17"/>
              <w:spacing w:before="68" w:line="226" w:lineRule="auto"/>
              <w:ind w:right="10"/>
              <w:jc w:val="right"/>
              <w:rPr>
                <w:sz w:val="18"/>
                <w:szCs w:val="18"/>
              </w:rPr>
            </w:pPr>
            <w:r>
              <w:rPr>
                <w:spacing w:val="-2"/>
                <w:sz w:val="18"/>
                <w:szCs w:val="18"/>
              </w:rPr>
              <w:t>0.00</w:t>
            </w:r>
          </w:p>
        </w:tc>
        <w:tc>
          <w:tcPr>
            <w:tcW w:w="645" w:type="dxa"/>
            <w:vAlign w:val="top"/>
          </w:tcPr>
          <w:p w14:paraId="510088B3">
            <w:pPr>
              <w:pStyle w:val="17"/>
              <w:spacing w:before="68" w:line="226" w:lineRule="auto"/>
              <w:ind w:right="9"/>
              <w:jc w:val="right"/>
              <w:rPr>
                <w:sz w:val="18"/>
                <w:szCs w:val="18"/>
              </w:rPr>
            </w:pPr>
            <w:r>
              <w:rPr>
                <w:spacing w:val="-2"/>
                <w:sz w:val="18"/>
                <w:szCs w:val="18"/>
              </w:rPr>
              <w:t>0.00</w:t>
            </w:r>
          </w:p>
        </w:tc>
        <w:tc>
          <w:tcPr>
            <w:tcW w:w="705" w:type="dxa"/>
            <w:vAlign w:val="top"/>
          </w:tcPr>
          <w:p w14:paraId="17931896">
            <w:pPr>
              <w:pStyle w:val="17"/>
              <w:spacing w:before="68" w:line="226" w:lineRule="auto"/>
              <w:ind w:right="9"/>
              <w:jc w:val="right"/>
              <w:rPr>
                <w:sz w:val="18"/>
                <w:szCs w:val="18"/>
              </w:rPr>
            </w:pPr>
            <w:r>
              <w:rPr>
                <w:spacing w:val="-2"/>
                <w:sz w:val="18"/>
                <w:szCs w:val="18"/>
              </w:rPr>
              <w:t>0.00</w:t>
            </w:r>
          </w:p>
        </w:tc>
        <w:tc>
          <w:tcPr>
            <w:tcW w:w="683" w:type="dxa"/>
            <w:vAlign w:val="top"/>
          </w:tcPr>
          <w:p w14:paraId="57B50F31">
            <w:pPr>
              <w:pStyle w:val="17"/>
              <w:spacing w:before="68" w:line="226" w:lineRule="auto"/>
              <w:ind w:right="17"/>
              <w:jc w:val="right"/>
              <w:rPr>
                <w:sz w:val="18"/>
                <w:szCs w:val="18"/>
              </w:rPr>
            </w:pPr>
            <w:r>
              <w:rPr>
                <w:spacing w:val="-2"/>
                <w:sz w:val="18"/>
                <w:szCs w:val="18"/>
              </w:rPr>
              <w:t>0.00</w:t>
            </w:r>
          </w:p>
        </w:tc>
      </w:tr>
      <w:tr w14:paraId="01A9ED2E">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2B6996F">
            <w:pPr>
              <w:pStyle w:val="17"/>
              <w:spacing w:before="69" w:line="225" w:lineRule="auto"/>
              <w:ind w:left="46"/>
              <w:rPr>
                <w:sz w:val="18"/>
                <w:szCs w:val="18"/>
              </w:rPr>
            </w:pPr>
            <w:r>
              <w:rPr>
                <w:spacing w:val="-2"/>
                <w:sz w:val="18"/>
                <w:szCs w:val="18"/>
              </w:rPr>
              <w:t>30209</w:t>
            </w:r>
          </w:p>
        </w:tc>
        <w:tc>
          <w:tcPr>
            <w:tcW w:w="3447" w:type="dxa"/>
            <w:tcBorders>
              <w:top w:val="single" w:color="000000" w:sz="6" w:space="0"/>
              <w:left w:val="single" w:color="000000" w:sz="6" w:space="0"/>
              <w:bottom w:val="single" w:color="000000" w:sz="6" w:space="0"/>
              <w:right w:val="single" w:color="000000" w:sz="6" w:space="0"/>
            </w:tcBorders>
            <w:vAlign w:val="top"/>
          </w:tcPr>
          <w:p w14:paraId="6096E648">
            <w:pPr>
              <w:pStyle w:val="17"/>
              <w:spacing w:before="69" w:line="219" w:lineRule="auto"/>
              <w:ind w:left="34"/>
              <w:rPr>
                <w:sz w:val="18"/>
                <w:szCs w:val="18"/>
              </w:rPr>
            </w:pPr>
            <w:r>
              <w:rPr>
                <w:spacing w:val="-2"/>
                <w:sz w:val="18"/>
                <w:szCs w:val="18"/>
              </w:rPr>
              <w:t>物业管理费</w:t>
            </w:r>
          </w:p>
        </w:tc>
        <w:tc>
          <w:tcPr>
            <w:tcW w:w="391" w:type="dxa"/>
            <w:tcBorders>
              <w:top w:val="single" w:color="000000" w:sz="6" w:space="0"/>
              <w:left w:val="single" w:color="000000" w:sz="6" w:space="0"/>
              <w:bottom w:val="single" w:color="000000" w:sz="6" w:space="0"/>
              <w:right w:val="single" w:color="000000" w:sz="6" w:space="0"/>
            </w:tcBorders>
            <w:vAlign w:val="top"/>
          </w:tcPr>
          <w:p w14:paraId="17321F7A">
            <w:pPr>
              <w:pStyle w:val="17"/>
              <w:spacing w:before="69" w:line="225" w:lineRule="auto"/>
              <w:ind w:left="112"/>
              <w:rPr>
                <w:sz w:val="18"/>
                <w:szCs w:val="18"/>
              </w:rPr>
            </w:pPr>
            <w:r>
              <w:rPr>
                <w:spacing w:val="-5"/>
                <w:sz w:val="18"/>
                <w:szCs w:val="18"/>
              </w:rPr>
              <w:t>25</w:t>
            </w:r>
          </w:p>
        </w:tc>
        <w:tc>
          <w:tcPr>
            <w:tcW w:w="944" w:type="dxa"/>
            <w:tcBorders>
              <w:left w:val="single" w:color="000000" w:sz="6" w:space="0"/>
            </w:tcBorders>
            <w:vAlign w:val="top"/>
          </w:tcPr>
          <w:p w14:paraId="0C89ED3F">
            <w:pPr>
              <w:pStyle w:val="17"/>
              <w:spacing w:before="69" w:line="225" w:lineRule="auto"/>
              <w:ind w:right="16"/>
              <w:jc w:val="right"/>
              <w:rPr>
                <w:sz w:val="18"/>
                <w:szCs w:val="18"/>
              </w:rPr>
            </w:pPr>
            <w:r>
              <w:rPr>
                <w:spacing w:val="-2"/>
                <w:sz w:val="18"/>
                <w:szCs w:val="18"/>
              </w:rPr>
              <w:t>36.00</w:t>
            </w:r>
          </w:p>
        </w:tc>
        <w:tc>
          <w:tcPr>
            <w:tcW w:w="959" w:type="dxa"/>
            <w:vAlign w:val="top"/>
          </w:tcPr>
          <w:p w14:paraId="0536B7D5">
            <w:pPr>
              <w:pStyle w:val="17"/>
              <w:spacing w:before="69" w:line="225" w:lineRule="auto"/>
              <w:ind w:right="15"/>
              <w:jc w:val="right"/>
              <w:rPr>
                <w:sz w:val="18"/>
                <w:szCs w:val="18"/>
              </w:rPr>
            </w:pPr>
            <w:r>
              <w:rPr>
                <w:spacing w:val="-2"/>
                <w:sz w:val="18"/>
                <w:szCs w:val="18"/>
              </w:rPr>
              <w:t>36.00</w:t>
            </w:r>
          </w:p>
        </w:tc>
        <w:tc>
          <w:tcPr>
            <w:tcW w:w="719" w:type="dxa"/>
            <w:vAlign w:val="top"/>
          </w:tcPr>
          <w:p w14:paraId="181D0E53">
            <w:pPr>
              <w:pStyle w:val="17"/>
              <w:spacing w:before="69" w:line="225" w:lineRule="auto"/>
              <w:ind w:right="13"/>
              <w:jc w:val="right"/>
              <w:rPr>
                <w:sz w:val="18"/>
                <w:szCs w:val="18"/>
              </w:rPr>
            </w:pPr>
            <w:r>
              <w:rPr>
                <w:spacing w:val="-2"/>
                <w:sz w:val="18"/>
                <w:szCs w:val="18"/>
              </w:rPr>
              <w:t>0.00</w:t>
            </w:r>
          </w:p>
        </w:tc>
        <w:tc>
          <w:tcPr>
            <w:tcW w:w="959" w:type="dxa"/>
            <w:vAlign w:val="top"/>
          </w:tcPr>
          <w:p w14:paraId="2851C817">
            <w:pPr>
              <w:pStyle w:val="17"/>
              <w:spacing w:before="69" w:line="225" w:lineRule="auto"/>
              <w:ind w:right="13"/>
              <w:jc w:val="right"/>
              <w:rPr>
                <w:sz w:val="18"/>
                <w:szCs w:val="18"/>
              </w:rPr>
            </w:pPr>
            <w:r>
              <w:rPr>
                <w:spacing w:val="-2"/>
                <w:sz w:val="18"/>
                <w:szCs w:val="18"/>
              </w:rPr>
              <w:t>36.00</w:t>
            </w:r>
          </w:p>
        </w:tc>
        <w:tc>
          <w:tcPr>
            <w:tcW w:w="571" w:type="dxa"/>
            <w:vAlign w:val="top"/>
          </w:tcPr>
          <w:p w14:paraId="3C1FC2C4">
            <w:pPr>
              <w:pStyle w:val="17"/>
              <w:spacing w:before="69" w:line="225" w:lineRule="auto"/>
              <w:ind w:right="12"/>
              <w:jc w:val="right"/>
              <w:rPr>
                <w:sz w:val="18"/>
                <w:szCs w:val="18"/>
              </w:rPr>
            </w:pPr>
            <w:r>
              <w:rPr>
                <w:spacing w:val="-2"/>
                <w:sz w:val="18"/>
                <w:szCs w:val="18"/>
              </w:rPr>
              <w:t>0.00</w:t>
            </w:r>
          </w:p>
        </w:tc>
        <w:tc>
          <w:tcPr>
            <w:tcW w:w="690" w:type="dxa"/>
            <w:vAlign w:val="top"/>
          </w:tcPr>
          <w:p w14:paraId="11F2A945">
            <w:pPr>
              <w:pStyle w:val="17"/>
              <w:spacing w:before="69" w:line="225" w:lineRule="auto"/>
              <w:ind w:right="11"/>
              <w:jc w:val="right"/>
              <w:rPr>
                <w:sz w:val="18"/>
                <w:szCs w:val="18"/>
              </w:rPr>
            </w:pPr>
            <w:r>
              <w:rPr>
                <w:spacing w:val="-2"/>
                <w:sz w:val="18"/>
                <w:szCs w:val="18"/>
              </w:rPr>
              <w:t>0.00</w:t>
            </w:r>
          </w:p>
        </w:tc>
        <w:tc>
          <w:tcPr>
            <w:tcW w:w="630" w:type="dxa"/>
            <w:vAlign w:val="top"/>
          </w:tcPr>
          <w:p w14:paraId="48363932">
            <w:pPr>
              <w:pStyle w:val="17"/>
              <w:spacing w:before="69" w:line="225" w:lineRule="auto"/>
              <w:ind w:right="10"/>
              <w:jc w:val="right"/>
              <w:rPr>
                <w:sz w:val="18"/>
                <w:szCs w:val="18"/>
              </w:rPr>
            </w:pPr>
            <w:r>
              <w:rPr>
                <w:spacing w:val="-2"/>
                <w:sz w:val="18"/>
                <w:szCs w:val="18"/>
              </w:rPr>
              <w:t>0.00</w:t>
            </w:r>
          </w:p>
        </w:tc>
        <w:tc>
          <w:tcPr>
            <w:tcW w:w="645" w:type="dxa"/>
            <w:vAlign w:val="top"/>
          </w:tcPr>
          <w:p w14:paraId="36161B4E">
            <w:pPr>
              <w:pStyle w:val="17"/>
              <w:spacing w:before="69" w:line="225" w:lineRule="auto"/>
              <w:ind w:right="9"/>
              <w:jc w:val="right"/>
              <w:rPr>
                <w:sz w:val="18"/>
                <w:szCs w:val="18"/>
              </w:rPr>
            </w:pPr>
            <w:r>
              <w:rPr>
                <w:spacing w:val="-2"/>
                <w:sz w:val="18"/>
                <w:szCs w:val="18"/>
              </w:rPr>
              <w:t>0.00</w:t>
            </w:r>
          </w:p>
        </w:tc>
        <w:tc>
          <w:tcPr>
            <w:tcW w:w="705" w:type="dxa"/>
            <w:vAlign w:val="top"/>
          </w:tcPr>
          <w:p w14:paraId="1A9CD8C1">
            <w:pPr>
              <w:pStyle w:val="17"/>
              <w:spacing w:before="69" w:line="225" w:lineRule="auto"/>
              <w:ind w:right="9"/>
              <w:jc w:val="right"/>
              <w:rPr>
                <w:sz w:val="18"/>
                <w:szCs w:val="18"/>
              </w:rPr>
            </w:pPr>
            <w:r>
              <w:rPr>
                <w:spacing w:val="-2"/>
                <w:sz w:val="18"/>
                <w:szCs w:val="18"/>
              </w:rPr>
              <w:t>0.00</w:t>
            </w:r>
          </w:p>
        </w:tc>
        <w:tc>
          <w:tcPr>
            <w:tcW w:w="683" w:type="dxa"/>
            <w:vAlign w:val="top"/>
          </w:tcPr>
          <w:p w14:paraId="5D6E7730">
            <w:pPr>
              <w:pStyle w:val="17"/>
              <w:spacing w:before="69" w:line="225" w:lineRule="auto"/>
              <w:ind w:right="17"/>
              <w:jc w:val="right"/>
              <w:rPr>
                <w:sz w:val="18"/>
                <w:szCs w:val="18"/>
              </w:rPr>
            </w:pPr>
            <w:r>
              <w:rPr>
                <w:spacing w:val="-2"/>
                <w:sz w:val="18"/>
                <w:szCs w:val="18"/>
              </w:rPr>
              <w:t>0.00</w:t>
            </w:r>
          </w:p>
        </w:tc>
      </w:tr>
      <w:tr w14:paraId="007AEFB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9786453">
            <w:pPr>
              <w:pStyle w:val="17"/>
              <w:spacing w:before="69" w:line="224" w:lineRule="auto"/>
              <w:ind w:left="46"/>
              <w:rPr>
                <w:sz w:val="18"/>
                <w:szCs w:val="18"/>
              </w:rPr>
            </w:pPr>
            <w:r>
              <w:rPr>
                <w:spacing w:val="-2"/>
                <w:sz w:val="18"/>
                <w:szCs w:val="18"/>
              </w:rPr>
              <w:t>30211</w:t>
            </w:r>
          </w:p>
        </w:tc>
        <w:tc>
          <w:tcPr>
            <w:tcW w:w="3447" w:type="dxa"/>
            <w:tcBorders>
              <w:top w:val="single" w:color="000000" w:sz="6" w:space="0"/>
              <w:left w:val="single" w:color="000000" w:sz="6" w:space="0"/>
              <w:bottom w:val="single" w:color="000000" w:sz="6" w:space="0"/>
              <w:right w:val="single" w:color="000000" w:sz="6" w:space="0"/>
            </w:tcBorders>
            <w:vAlign w:val="top"/>
          </w:tcPr>
          <w:p w14:paraId="2C7C95B3">
            <w:pPr>
              <w:pStyle w:val="17"/>
              <w:spacing w:before="69" w:line="220" w:lineRule="auto"/>
              <w:ind w:left="36"/>
              <w:rPr>
                <w:sz w:val="18"/>
                <w:szCs w:val="18"/>
              </w:rPr>
            </w:pPr>
            <w:r>
              <w:rPr>
                <w:spacing w:val="-4"/>
                <w:sz w:val="18"/>
                <w:szCs w:val="18"/>
              </w:rPr>
              <w:t>差旅费</w:t>
            </w:r>
          </w:p>
        </w:tc>
        <w:tc>
          <w:tcPr>
            <w:tcW w:w="391" w:type="dxa"/>
            <w:tcBorders>
              <w:top w:val="single" w:color="000000" w:sz="6" w:space="0"/>
              <w:left w:val="single" w:color="000000" w:sz="6" w:space="0"/>
              <w:bottom w:val="single" w:color="000000" w:sz="6" w:space="0"/>
              <w:right w:val="single" w:color="000000" w:sz="6" w:space="0"/>
            </w:tcBorders>
            <w:vAlign w:val="top"/>
          </w:tcPr>
          <w:p w14:paraId="78DF9BCF">
            <w:pPr>
              <w:pStyle w:val="17"/>
              <w:spacing w:before="69" w:line="224" w:lineRule="auto"/>
              <w:ind w:left="112"/>
              <w:rPr>
                <w:sz w:val="18"/>
                <w:szCs w:val="18"/>
              </w:rPr>
            </w:pPr>
            <w:r>
              <w:rPr>
                <w:spacing w:val="-5"/>
                <w:sz w:val="18"/>
                <w:szCs w:val="18"/>
              </w:rPr>
              <w:t>26</w:t>
            </w:r>
          </w:p>
        </w:tc>
        <w:tc>
          <w:tcPr>
            <w:tcW w:w="944" w:type="dxa"/>
            <w:tcBorders>
              <w:left w:val="single" w:color="000000" w:sz="6" w:space="0"/>
            </w:tcBorders>
            <w:vAlign w:val="top"/>
          </w:tcPr>
          <w:p w14:paraId="5A5113A3">
            <w:pPr>
              <w:pStyle w:val="17"/>
              <w:spacing w:before="69" w:line="224" w:lineRule="auto"/>
              <w:ind w:right="16"/>
              <w:jc w:val="right"/>
              <w:rPr>
                <w:sz w:val="18"/>
                <w:szCs w:val="18"/>
              </w:rPr>
            </w:pPr>
            <w:r>
              <w:rPr>
                <w:spacing w:val="-2"/>
                <w:sz w:val="18"/>
                <w:szCs w:val="18"/>
              </w:rPr>
              <w:t>25.40</w:t>
            </w:r>
          </w:p>
        </w:tc>
        <w:tc>
          <w:tcPr>
            <w:tcW w:w="959" w:type="dxa"/>
            <w:vAlign w:val="top"/>
          </w:tcPr>
          <w:p w14:paraId="5E20EB12">
            <w:pPr>
              <w:pStyle w:val="17"/>
              <w:spacing w:before="69" w:line="224" w:lineRule="auto"/>
              <w:ind w:right="15"/>
              <w:jc w:val="right"/>
              <w:rPr>
                <w:sz w:val="18"/>
                <w:szCs w:val="18"/>
              </w:rPr>
            </w:pPr>
            <w:r>
              <w:rPr>
                <w:spacing w:val="-2"/>
                <w:sz w:val="18"/>
                <w:szCs w:val="18"/>
              </w:rPr>
              <w:t>25.40</w:t>
            </w:r>
          </w:p>
        </w:tc>
        <w:tc>
          <w:tcPr>
            <w:tcW w:w="719" w:type="dxa"/>
            <w:vAlign w:val="top"/>
          </w:tcPr>
          <w:p w14:paraId="31C267A3">
            <w:pPr>
              <w:pStyle w:val="17"/>
              <w:spacing w:before="69" w:line="224" w:lineRule="auto"/>
              <w:ind w:right="13"/>
              <w:jc w:val="right"/>
              <w:rPr>
                <w:sz w:val="18"/>
                <w:szCs w:val="18"/>
              </w:rPr>
            </w:pPr>
            <w:r>
              <w:rPr>
                <w:spacing w:val="-2"/>
                <w:sz w:val="18"/>
                <w:szCs w:val="18"/>
              </w:rPr>
              <w:t>0.00</w:t>
            </w:r>
          </w:p>
        </w:tc>
        <w:tc>
          <w:tcPr>
            <w:tcW w:w="959" w:type="dxa"/>
            <w:vAlign w:val="top"/>
          </w:tcPr>
          <w:p w14:paraId="7720C1B8">
            <w:pPr>
              <w:pStyle w:val="17"/>
              <w:spacing w:before="69" w:line="224" w:lineRule="auto"/>
              <w:ind w:right="13"/>
              <w:jc w:val="right"/>
              <w:rPr>
                <w:sz w:val="18"/>
                <w:szCs w:val="18"/>
              </w:rPr>
            </w:pPr>
            <w:r>
              <w:rPr>
                <w:spacing w:val="-2"/>
                <w:sz w:val="18"/>
                <w:szCs w:val="18"/>
              </w:rPr>
              <w:t>25.40</w:t>
            </w:r>
          </w:p>
        </w:tc>
        <w:tc>
          <w:tcPr>
            <w:tcW w:w="571" w:type="dxa"/>
            <w:vAlign w:val="top"/>
          </w:tcPr>
          <w:p w14:paraId="08752431">
            <w:pPr>
              <w:pStyle w:val="17"/>
              <w:spacing w:before="69" w:line="224" w:lineRule="auto"/>
              <w:ind w:right="12"/>
              <w:jc w:val="right"/>
              <w:rPr>
                <w:sz w:val="18"/>
                <w:szCs w:val="18"/>
              </w:rPr>
            </w:pPr>
            <w:r>
              <w:rPr>
                <w:spacing w:val="-2"/>
                <w:sz w:val="18"/>
                <w:szCs w:val="18"/>
              </w:rPr>
              <w:t>0.00</w:t>
            </w:r>
          </w:p>
        </w:tc>
        <w:tc>
          <w:tcPr>
            <w:tcW w:w="690" w:type="dxa"/>
            <w:vAlign w:val="top"/>
          </w:tcPr>
          <w:p w14:paraId="2E3E91E5">
            <w:pPr>
              <w:pStyle w:val="17"/>
              <w:spacing w:before="69" w:line="224" w:lineRule="auto"/>
              <w:ind w:right="11"/>
              <w:jc w:val="right"/>
              <w:rPr>
                <w:sz w:val="18"/>
                <w:szCs w:val="18"/>
              </w:rPr>
            </w:pPr>
            <w:r>
              <w:rPr>
                <w:spacing w:val="-2"/>
                <w:sz w:val="18"/>
                <w:szCs w:val="18"/>
              </w:rPr>
              <w:t>0.00</w:t>
            </w:r>
          </w:p>
        </w:tc>
        <w:tc>
          <w:tcPr>
            <w:tcW w:w="630" w:type="dxa"/>
            <w:vAlign w:val="top"/>
          </w:tcPr>
          <w:p w14:paraId="3F21F165">
            <w:pPr>
              <w:pStyle w:val="17"/>
              <w:spacing w:before="69" w:line="224" w:lineRule="auto"/>
              <w:ind w:right="10"/>
              <w:jc w:val="right"/>
              <w:rPr>
                <w:sz w:val="18"/>
                <w:szCs w:val="18"/>
              </w:rPr>
            </w:pPr>
            <w:r>
              <w:rPr>
                <w:spacing w:val="-2"/>
                <w:sz w:val="18"/>
                <w:szCs w:val="18"/>
              </w:rPr>
              <w:t>0.00</w:t>
            </w:r>
          </w:p>
        </w:tc>
        <w:tc>
          <w:tcPr>
            <w:tcW w:w="645" w:type="dxa"/>
            <w:vAlign w:val="top"/>
          </w:tcPr>
          <w:p w14:paraId="4EF5C57E">
            <w:pPr>
              <w:pStyle w:val="17"/>
              <w:spacing w:before="69" w:line="224" w:lineRule="auto"/>
              <w:ind w:right="9"/>
              <w:jc w:val="right"/>
              <w:rPr>
                <w:sz w:val="18"/>
                <w:szCs w:val="18"/>
              </w:rPr>
            </w:pPr>
            <w:r>
              <w:rPr>
                <w:spacing w:val="-2"/>
                <w:sz w:val="18"/>
                <w:szCs w:val="18"/>
              </w:rPr>
              <w:t>0.00</w:t>
            </w:r>
          </w:p>
        </w:tc>
        <w:tc>
          <w:tcPr>
            <w:tcW w:w="705" w:type="dxa"/>
            <w:vAlign w:val="top"/>
          </w:tcPr>
          <w:p w14:paraId="41D051BD">
            <w:pPr>
              <w:pStyle w:val="17"/>
              <w:spacing w:before="69" w:line="224" w:lineRule="auto"/>
              <w:ind w:right="9"/>
              <w:jc w:val="right"/>
              <w:rPr>
                <w:sz w:val="18"/>
                <w:szCs w:val="18"/>
              </w:rPr>
            </w:pPr>
            <w:r>
              <w:rPr>
                <w:spacing w:val="-2"/>
                <w:sz w:val="18"/>
                <w:szCs w:val="18"/>
              </w:rPr>
              <w:t>0.00</w:t>
            </w:r>
          </w:p>
        </w:tc>
        <w:tc>
          <w:tcPr>
            <w:tcW w:w="683" w:type="dxa"/>
            <w:vAlign w:val="top"/>
          </w:tcPr>
          <w:p w14:paraId="18C177EB">
            <w:pPr>
              <w:pStyle w:val="17"/>
              <w:spacing w:before="69" w:line="224" w:lineRule="auto"/>
              <w:ind w:right="17"/>
              <w:jc w:val="right"/>
              <w:rPr>
                <w:sz w:val="18"/>
                <w:szCs w:val="18"/>
              </w:rPr>
            </w:pPr>
            <w:r>
              <w:rPr>
                <w:spacing w:val="-2"/>
                <w:sz w:val="18"/>
                <w:szCs w:val="18"/>
              </w:rPr>
              <w:t>0.00</w:t>
            </w:r>
          </w:p>
        </w:tc>
      </w:tr>
      <w:tr w14:paraId="6910A7A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69C76BA">
            <w:pPr>
              <w:pStyle w:val="17"/>
              <w:spacing w:before="71" w:line="223" w:lineRule="auto"/>
              <w:ind w:left="46"/>
              <w:rPr>
                <w:sz w:val="18"/>
                <w:szCs w:val="18"/>
              </w:rPr>
            </w:pPr>
            <w:r>
              <w:rPr>
                <w:spacing w:val="-2"/>
                <w:sz w:val="18"/>
                <w:szCs w:val="18"/>
              </w:rPr>
              <w:t>30212</w:t>
            </w:r>
          </w:p>
        </w:tc>
        <w:tc>
          <w:tcPr>
            <w:tcW w:w="3447" w:type="dxa"/>
            <w:tcBorders>
              <w:top w:val="single" w:color="000000" w:sz="6" w:space="0"/>
              <w:left w:val="single" w:color="000000" w:sz="6" w:space="0"/>
              <w:bottom w:val="single" w:color="000000" w:sz="6" w:space="0"/>
              <w:right w:val="single" w:color="000000" w:sz="6" w:space="0"/>
            </w:tcBorders>
            <w:vAlign w:val="top"/>
          </w:tcPr>
          <w:p w14:paraId="6375BF52">
            <w:pPr>
              <w:pStyle w:val="17"/>
              <w:spacing w:before="71" w:line="220" w:lineRule="auto"/>
              <w:ind w:left="48"/>
              <w:rPr>
                <w:sz w:val="18"/>
                <w:szCs w:val="18"/>
              </w:rPr>
            </w:pPr>
            <w:r>
              <w:rPr>
                <w:spacing w:val="-3"/>
                <w:sz w:val="18"/>
                <w:szCs w:val="18"/>
              </w:rPr>
              <w:t>因公出国（境）费用</w:t>
            </w:r>
          </w:p>
        </w:tc>
        <w:tc>
          <w:tcPr>
            <w:tcW w:w="391" w:type="dxa"/>
            <w:tcBorders>
              <w:top w:val="single" w:color="000000" w:sz="6" w:space="0"/>
              <w:left w:val="single" w:color="000000" w:sz="6" w:space="0"/>
              <w:bottom w:val="single" w:color="000000" w:sz="6" w:space="0"/>
              <w:right w:val="single" w:color="000000" w:sz="6" w:space="0"/>
            </w:tcBorders>
            <w:vAlign w:val="top"/>
          </w:tcPr>
          <w:p w14:paraId="72A9782D">
            <w:pPr>
              <w:pStyle w:val="17"/>
              <w:spacing w:before="71" w:line="223" w:lineRule="auto"/>
              <w:ind w:left="112"/>
              <w:rPr>
                <w:sz w:val="18"/>
                <w:szCs w:val="18"/>
              </w:rPr>
            </w:pPr>
            <w:r>
              <w:rPr>
                <w:spacing w:val="-5"/>
                <w:sz w:val="18"/>
                <w:szCs w:val="18"/>
              </w:rPr>
              <w:t>27</w:t>
            </w:r>
          </w:p>
        </w:tc>
        <w:tc>
          <w:tcPr>
            <w:tcW w:w="944" w:type="dxa"/>
            <w:tcBorders>
              <w:left w:val="single" w:color="000000" w:sz="6" w:space="0"/>
            </w:tcBorders>
            <w:vAlign w:val="top"/>
          </w:tcPr>
          <w:p w14:paraId="2E94C6FF">
            <w:pPr>
              <w:pStyle w:val="17"/>
              <w:spacing w:before="71" w:line="223" w:lineRule="auto"/>
              <w:ind w:right="15"/>
              <w:jc w:val="right"/>
              <w:rPr>
                <w:sz w:val="18"/>
                <w:szCs w:val="18"/>
              </w:rPr>
            </w:pPr>
            <w:r>
              <w:rPr>
                <w:spacing w:val="-2"/>
                <w:sz w:val="18"/>
                <w:szCs w:val="18"/>
              </w:rPr>
              <w:t>0.00</w:t>
            </w:r>
          </w:p>
        </w:tc>
        <w:tc>
          <w:tcPr>
            <w:tcW w:w="959" w:type="dxa"/>
            <w:vAlign w:val="top"/>
          </w:tcPr>
          <w:p w14:paraId="229CDC6F">
            <w:pPr>
              <w:pStyle w:val="17"/>
              <w:spacing w:before="71" w:line="223" w:lineRule="auto"/>
              <w:ind w:right="14"/>
              <w:jc w:val="right"/>
              <w:rPr>
                <w:sz w:val="18"/>
                <w:szCs w:val="18"/>
              </w:rPr>
            </w:pPr>
            <w:r>
              <w:rPr>
                <w:spacing w:val="-2"/>
                <w:sz w:val="18"/>
                <w:szCs w:val="18"/>
              </w:rPr>
              <w:t>0.00</w:t>
            </w:r>
          </w:p>
        </w:tc>
        <w:tc>
          <w:tcPr>
            <w:tcW w:w="719" w:type="dxa"/>
            <w:vAlign w:val="top"/>
          </w:tcPr>
          <w:p w14:paraId="751CFF54">
            <w:pPr>
              <w:pStyle w:val="17"/>
              <w:spacing w:before="71" w:line="223" w:lineRule="auto"/>
              <w:ind w:right="13"/>
              <w:jc w:val="right"/>
              <w:rPr>
                <w:sz w:val="18"/>
                <w:szCs w:val="18"/>
              </w:rPr>
            </w:pPr>
            <w:r>
              <w:rPr>
                <w:spacing w:val="-2"/>
                <w:sz w:val="18"/>
                <w:szCs w:val="18"/>
              </w:rPr>
              <w:t>0.00</w:t>
            </w:r>
          </w:p>
        </w:tc>
        <w:tc>
          <w:tcPr>
            <w:tcW w:w="959" w:type="dxa"/>
            <w:vAlign w:val="top"/>
          </w:tcPr>
          <w:p w14:paraId="4D42703D">
            <w:pPr>
              <w:pStyle w:val="17"/>
              <w:spacing w:before="71" w:line="223" w:lineRule="auto"/>
              <w:ind w:right="12"/>
              <w:jc w:val="right"/>
              <w:rPr>
                <w:sz w:val="18"/>
                <w:szCs w:val="18"/>
              </w:rPr>
            </w:pPr>
            <w:r>
              <w:rPr>
                <w:spacing w:val="-2"/>
                <w:sz w:val="18"/>
                <w:szCs w:val="18"/>
              </w:rPr>
              <w:t>0.00</w:t>
            </w:r>
          </w:p>
        </w:tc>
        <w:tc>
          <w:tcPr>
            <w:tcW w:w="571" w:type="dxa"/>
            <w:vAlign w:val="top"/>
          </w:tcPr>
          <w:p w14:paraId="5327E30E">
            <w:pPr>
              <w:pStyle w:val="17"/>
              <w:spacing w:before="71" w:line="223" w:lineRule="auto"/>
              <w:ind w:right="12"/>
              <w:jc w:val="right"/>
              <w:rPr>
                <w:sz w:val="18"/>
                <w:szCs w:val="18"/>
              </w:rPr>
            </w:pPr>
            <w:r>
              <w:rPr>
                <w:spacing w:val="-2"/>
                <w:sz w:val="18"/>
                <w:szCs w:val="18"/>
              </w:rPr>
              <w:t>0.00</w:t>
            </w:r>
          </w:p>
        </w:tc>
        <w:tc>
          <w:tcPr>
            <w:tcW w:w="690" w:type="dxa"/>
            <w:vAlign w:val="top"/>
          </w:tcPr>
          <w:p w14:paraId="2D406589">
            <w:pPr>
              <w:pStyle w:val="17"/>
              <w:spacing w:before="71" w:line="223" w:lineRule="auto"/>
              <w:ind w:right="11"/>
              <w:jc w:val="right"/>
              <w:rPr>
                <w:sz w:val="18"/>
                <w:szCs w:val="18"/>
              </w:rPr>
            </w:pPr>
            <w:r>
              <w:rPr>
                <w:spacing w:val="-2"/>
                <w:sz w:val="18"/>
                <w:szCs w:val="18"/>
              </w:rPr>
              <w:t>0.00</w:t>
            </w:r>
          </w:p>
        </w:tc>
        <w:tc>
          <w:tcPr>
            <w:tcW w:w="630" w:type="dxa"/>
            <w:vAlign w:val="top"/>
          </w:tcPr>
          <w:p w14:paraId="3E263293">
            <w:pPr>
              <w:pStyle w:val="17"/>
              <w:spacing w:before="71" w:line="223" w:lineRule="auto"/>
              <w:ind w:right="10"/>
              <w:jc w:val="right"/>
              <w:rPr>
                <w:sz w:val="18"/>
                <w:szCs w:val="18"/>
              </w:rPr>
            </w:pPr>
            <w:r>
              <w:rPr>
                <w:spacing w:val="-2"/>
                <w:sz w:val="18"/>
                <w:szCs w:val="18"/>
              </w:rPr>
              <w:t>0.00</w:t>
            </w:r>
          </w:p>
        </w:tc>
        <w:tc>
          <w:tcPr>
            <w:tcW w:w="645" w:type="dxa"/>
            <w:vAlign w:val="top"/>
          </w:tcPr>
          <w:p w14:paraId="62DED922">
            <w:pPr>
              <w:pStyle w:val="17"/>
              <w:spacing w:before="71" w:line="223" w:lineRule="auto"/>
              <w:ind w:right="9"/>
              <w:jc w:val="right"/>
              <w:rPr>
                <w:sz w:val="18"/>
                <w:szCs w:val="18"/>
              </w:rPr>
            </w:pPr>
            <w:r>
              <w:rPr>
                <w:spacing w:val="-2"/>
                <w:sz w:val="18"/>
                <w:szCs w:val="18"/>
              </w:rPr>
              <w:t>0.00</w:t>
            </w:r>
          </w:p>
        </w:tc>
        <w:tc>
          <w:tcPr>
            <w:tcW w:w="705" w:type="dxa"/>
            <w:vAlign w:val="top"/>
          </w:tcPr>
          <w:p w14:paraId="1CEDE573">
            <w:pPr>
              <w:pStyle w:val="17"/>
              <w:spacing w:before="71" w:line="223" w:lineRule="auto"/>
              <w:ind w:right="9"/>
              <w:jc w:val="right"/>
              <w:rPr>
                <w:sz w:val="18"/>
                <w:szCs w:val="18"/>
              </w:rPr>
            </w:pPr>
            <w:r>
              <w:rPr>
                <w:spacing w:val="-2"/>
                <w:sz w:val="18"/>
                <w:szCs w:val="18"/>
              </w:rPr>
              <w:t>0.00</w:t>
            </w:r>
          </w:p>
        </w:tc>
        <w:tc>
          <w:tcPr>
            <w:tcW w:w="683" w:type="dxa"/>
            <w:vAlign w:val="top"/>
          </w:tcPr>
          <w:p w14:paraId="67D9D256">
            <w:pPr>
              <w:pStyle w:val="17"/>
              <w:spacing w:before="71" w:line="223" w:lineRule="auto"/>
              <w:ind w:right="17"/>
              <w:jc w:val="right"/>
              <w:rPr>
                <w:sz w:val="18"/>
                <w:szCs w:val="18"/>
              </w:rPr>
            </w:pPr>
            <w:r>
              <w:rPr>
                <w:spacing w:val="-2"/>
                <w:sz w:val="18"/>
                <w:szCs w:val="18"/>
              </w:rPr>
              <w:t>0.00</w:t>
            </w:r>
          </w:p>
        </w:tc>
      </w:tr>
      <w:tr w14:paraId="05B3193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4CADF84">
            <w:pPr>
              <w:pStyle w:val="17"/>
              <w:spacing w:before="71" w:line="222" w:lineRule="auto"/>
              <w:ind w:left="46"/>
              <w:rPr>
                <w:sz w:val="18"/>
                <w:szCs w:val="18"/>
              </w:rPr>
            </w:pPr>
            <w:r>
              <w:rPr>
                <w:spacing w:val="-2"/>
                <w:sz w:val="18"/>
                <w:szCs w:val="18"/>
              </w:rPr>
              <w:t>30213</w:t>
            </w:r>
          </w:p>
        </w:tc>
        <w:tc>
          <w:tcPr>
            <w:tcW w:w="3447" w:type="dxa"/>
            <w:tcBorders>
              <w:top w:val="single" w:color="000000" w:sz="6" w:space="0"/>
              <w:left w:val="single" w:color="000000" w:sz="6" w:space="0"/>
              <w:bottom w:val="single" w:color="000000" w:sz="6" w:space="0"/>
              <w:right w:val="single" w:color="000000" w:sz="6" w:space="0"/>
            </w:tcBorders>
            <w:vAlign w:val="top"/>
          </w:tcPr>
          <w:p w14:paraId="2BCCC4DC">
            <w:pPr>
              <w:pStyle w:val="17"/>
              <w:spacing w:before="71" w:line="219" w:lineRule="auto"/>
              <w:ind w:left="37"/>
              <w:rPr>
                <w:sz w:val="18"/>
                <w:szCs w:val="18"/>
              </w:rPr>
            </w:pPr>
            <w:r>
              <w:rPr>
                <w:spacing w:val="1"/>
                <w:sz w:val="18"/>
                <w:szCs w:val="18"/>
              </w:rPr>
              <w:t>维修（护）费</w:t>
            </w:r>
          </w:p>
        </w:tc>
        <w:tc>
          <w:tcPr>
            <w:tcW w:w="391" w:type="dxa"/>
            <w:tcBorders>
              <w:top w:val="single" w:color="000000" w:sz="6" w:space="0"/>
              <w:left w:val="single" w:color="000000" w:sz="6" w:space="0"/>
              <w:bottom w:val="single" w:color="000000" w:sz="6" w:space="0"/>
              <w:right w:val="single" w:color="000000" w:sz="6" w:space="0"/>
            </w:tcBorders>
            <w:vAlign w:val="top"/>
          </w:tcPr>
          <w:p w14:paraId="1EBBB8AA">
            <w:pPr>
              <w:pStyle w:val="17"/>
              <w:spacing w:before="71" w:line="222" w:lineRule="auto"/>
              <w:ind w:left="112"/>
              <w:rPr>
                <w:sz w:val="18"/>
                <w:szCs w:val="18"/>
              </w:rPr>
            </w:pPr>
            <w:r>
              <w:rPr>
                <w:spacing w:val="-5"/>
                <w:sz w:val="18"/>
                <w:szCs w:val="18"/>
              </w:rPr>
              <w:t>28</w:t>
            </w:r>
          </w:p>
        </w:tc>
        <w:tc>
          <w:tcPr>
            <w:tcW w:w="944" w:type="dxa"/>
            <w:tcBorders>
              <w:left w:val="single" w:color="000000" w:sz="6" w:space="0"/>
            </w:tcBorders>
            <w:vAlign w:val="top"/>
          </w:tcPr>
          <w:p w14:paraId="570149AD">
            <w:pPr>
              <w:pStyle w:val="17"/>
              <w:spacing w:before="71" w:line="222" w:lineRule="auto"/>
              <w:ind w:right="16"/>
              <w:jc w:val="right"/>
              <w:rPr>
                <w:sz w:val="18"/>
                <w:szCs w:val="18"/>
              </w:rPr>
            </w:pPr>
            <w:r>
              <w:rPr>
                <w:spacing w:val="-2"/>
                <w:sz w:val="18"/>
                <w:szCs w:val="18"/>
              </w:rPr>
              <w:t>768.78</w:t>
            </w:r>
          </w:p>
        </w:tc>
        <w:tc>
          <w:tcPr>
            <w:tcW w:w="959" w:type="dxa"/>
            <w:vAlign w:val="top"/>
          </w:tcPr>
          <w:p w14:paraId="07EAD8FE">
            <w:pPr>
              <w:pStyle w:val="17"/>
              <w:spacing w:before="71" w:line="222" w:lineRule="auto"/>
              <w:ind w:right="15"/>
              <w:jc w:val="right"/>
              <w:rPr>
                <w:sz w:val="18"/>
                <w:szCs w:val="18"/>
              </w:rPr>
            </w:pPr>
            <w:r>
              <w:rPr>
                <w:spacing w:val="-2"/>
                <w:sz w:val="18"/>
                <w:szCs w:val="18"/>
              </w:rPr>
              <w:t>768.78</w:t>
            </w:r>
          </w:p>
        </w:tc>
        <w:tc>
          <w:tcPr>
            <w:tcW w:w="719" w:type="dxa"/>
            <w:vAlign w:val="top"/>
          </w:tcPr>
          <w:p w14:paraId="682990A6">
            <w:pPr>
              <w:pStyle w:val="17"/>
              <w:spacing w:before="71" w:line="222" w:lineRule="auto"/>
              <w:ind w:right="13"/>
              <w:jc w:val="right"/>
              <w:rPr>
                <w:sz w:val="18"/>
                <w:szCs w:val="18"/>
              </w:rPr>
            </w:pPr>
            <w:r>
              <w:rPr>
                <w:spacing w:val="-2"/>
                <w:sz w:val="18"/>
                <w:szCs w:val="18"/>
              </w:rPr>
              <w:t>0.00</w:t>
            </w:r>
          </w:p>
        </w:tc>
        <w:tc>
          <w:tcPr>
            <w:tcW w:w="959" w:type="dxa"/>
            <w:vAlign w:val="top"/>
          </w:tcPr>
          <w:p w14:paraId="1BFF478D">
            <w:pPr>
              <w:pStyle w:val="17"/>
              <w:spacing w:before="71" w:line="222" w:lineRule="auto"/>
              <w:ind w:right="13"/>
              <w:jc w:val="right"/>
              <w:rPr>
                <w:sz w:val="18"/>
                <w:szCs w:val="18"/>
              </w:rPr>
            </w:pPr>
            <w:r>
              <w:rPr>
                <w:spacing w:val="-2"/>
                <w:sz w:val="18"/>
                <w:szCs w:val="18"/>
              </w:rPr>
              <w:t>768.78</w:t>
            </w:r>
          </w:p>
        </w:tc>
        <w:tc>
          <w:tcPr>
            <w:tcW w:w="571" w:type="dxa"/>
            <w:vAlign w:val="top"/>
          </w:tcPr>
          <w:p w14:paraId="43DD8FA8">
            <w:pPr>
              <w:pStyle w:val="17"/>
              <w:spacing w:before="71" w:line="222" w:lineRule="auto"/>
              <w:ind w:right="12"/>
              <w:jc w:val="right"/>
              <w:rPr>
                <w:sz w:val="18"/>
                <w:szCs w:val="18"/>
              </w:rPr>
            </w:pPr>
            <w:r>
              <w:rPr>
                <w:spacing w:val="-2"/>
                <w:sz w:val="18"/>
                <w:szCs w:val="18"/>
              </w:rPr>
              <w:t>0.00</w:t>
            </w:r>
          </w:p>
        </w:tc>
        <w:tc>
          <w:tcPr>
            <w:tcW w:w="690" w:type="dxa"/>
            <w:vAlign w:val="top"/>
          </w:tcPr>
          <w:p w14:paraId="6D081DC6">
            <w:pPr>
              <w:pStyle w:val="17"/>
              <w:spacing w:before="71" w:line="222" w:lineRule="auto"/>
              <w:ind w:right="11"/>
              <w:jc w:val="right"/>
              <w:rPr>
                <w:sz w:val="18"/>
                <w:szCs w:val="18"/>
              </w:rPr>
            </w:pPr>
            <w:r>
              <w:rPr>
                <w:spacing w:val="-2"/>
                <w:sz w:val="18"/>
                <w:szCs w:val="18"/>
              </w:rPr>
              <w:t>0.00</w:t>
            </w:r>
          </w:p>
        </w:tc>
        <w:tc>
          <w:tcPr>
            <w:tcW w:w="630" w:type="dxa"/>
            <w:vAlign w:val="top"/>
          </w:tcPr>
          <w:p w14:paraId="5B48C8E6">
            <w:pPr>
              <w:pStyle w:val="17"/>
              <w:spacing w:before="71" w:line="222" w:lineRule="auto"/>
              <w:ind w:right="10"/>
              <w:jc w:val="right"/>
              <w:rPr>
                <w:sz w:val="18"/>
                <w:szCs w:val="18"/>
              </w:rPr>
            </w:pPr>
            <w:r>
              <w:rPr>
                <w:spacing w:val="-2"/>
                <w:sz w:val="18"/>
                <w:szCs w:val="18"/>
              </w:rPr>
              <w:t>0.00</w:t>
            </w:r>
          </w:p>
        </w:tc>
        <w:tc>
          <w:tcPr>
            <w:tcW w:w="645" w:type="dxa"/>
            <w:vAlign w:val="top"/>
          </w:tcPr>
          <w:p w14:paraId="090E434F">
            <w:pPr>
              <w:pStyle w:val="17"/>
              <w:spacing w:before="71" w:line="222" w:lineRule="auto"/>
              <w:ind w:right="9"/>
              <w:jc w:val="right"/>
              <w:rPr>
                <w:sz w:val="18"/>
                <w:szCs w:val="18"/>
              </w:rPr>
            </w:pPr>
            <w:r>
              <w:rPr>
                <w:spacing w:val="-2"/>
                <w:sz w:val="18"/>
                <w:szCs w:val="18"/>
              </w:rPr>
              <w:t>0.00</w:t>
            </w:r>
          </w:p>
        </w:tc>
        <w:tc>
          <w:tcPr>
            <w:tcW w:w="705" w:type="dxa"/>
            <w:vAlign w:val="top"/>
          </w:tcPr>
          <w:p w14:paraId="525FD11E">
            <w:pPr>
              <w:pStyle w:val="17"/>
              <w:spacing w:before="71" w:line="222" w:lineRule="auto"/>
              <w:ind w:right="9"/>
              <w:jc w:val="right"/>
              <w:rPr>
                <w:sz w:val="18"/>
                <w:szCs w:val="18"/>
              </w:rPr>
            </w:pPr>
            <w:r>
              <w:rPr>
                <w:spacing w:val="-2"/>
                <w:sz w:val="18"/>
                <w:szCs w:val="18"/>
              </w:rPr>
              <w:t>0.00</w:t>
            </w:r>
          </w:p>
        </w:tc>
        <w:tc>
          <w:tcPr>
            <w:tcW w:w="683" w:type="dxa"/>
            <w:vAlign w:val="top"/>
          </w:tcPr>
          <w:p w14:paraId="2E820A67">
            <w:pPr>
              <w:pStyle w:val="17"/>
              <w:spacing w:before="71" w:line="222" w:lineRule="auto"/>
              <w:ind w:right="17"/>
              <w:jc w:val="right"/>
              <w:rPr>
                <w:sz w:val="18"/>
                <w:szCs w:val="18"/>
              </w:rPr>
            </w:pPr>
            <w:r>
              <w:rPr>
                <w:spacing w:val="-2"/>
                <w:sz w:val="18"/>
                <w:szCs w:val="18"/>
              </w:rPr>
              <w:t>0.00</w:t>
            </w:r>
          </w:p>
        </w:tc>
      </w:tr>
      <w:tr w14:paraId="7DEE1560">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42B4E7D">
            <w:pPr>
              <w:pStyle w:val="17"/>
              <w:spacing w:before="72" w:line="222" w:lineRule="auto"/>
              <w:ind w:left="46"/>
              <w:rPr>
                <w:sz w:val="18"/>
                <w:szCs w:val="18"/>
              </w:rPr>
            </w:pPr>
            <w:r>
              <w:rPr>
                <w:spacing w:val="-2"/>
                <w:sz w:val="18"/>
                <w:szCs w:val="18"/>
              </w:rPr>
              <w:t>30214</w:t>
            </w:r>
          </w:p>
        </w:tc>
        <w:tc>
          <w:tcPr>
            <w:tcW w:w="3447" w:type="dxa"/>
            <w:tcBorders>
              <w:top w:val="single" w:color="000000" w:sz="6" w:space="0"/>
              <w:left w:val="single" w:color="000000" w:sz="6" w:space="0"/>
              <w:bottom w:val="single" w:color="000000" w:sz="6" w:space="0"/>
              <w:right w:val="single" w:color="000000" w:sz="6" w:space="0"/>
            </w:tcBorders>
            <w:vAlign w:val="top"/>
          </w:tcPr>
          <w:p w14:paraId="1C74E79E">
            <w:pPr>
              <w:pStyle w:val="17"/>
              <w:spacing w:before="72" w:line="220" w:lineRule="auto"/>
              <w:ind w:left="36"/>
              <w:rPr>
                <w:sz w:val="18"/>
                <w:szCs w:val="18"/>
              </w:rPr>
            </w:pPr>
            <w:r>
              <w:rPr>
                <w:spacing w:val="-3"/>
                <w:sz w:val="18"/>
                <w:szCs w:val="18"/>
              </w:rPr>
              <w:t>租赁费</w:t>
            </w:r>
          </w:p>
        </w:tc>
        <w:tc>
          <w:tcPr>
            <w:tcW w:w="391" w:type="dxa"/>
            <w:tcBorders>
              <w:top w:val="single" w:color="000000" w:sz="6" w:space="0"/>
              <w:left w:val="single" w:color="000000" w:sz="6" w:space="0"/>
              <w:bottom w:val="single" w:color="000000" w:sz="6" w:space="0"/>
              <w:right w:val="single" w:color="000000" w:sz="6" w:space="0"/>
            </w:tcBorders>
            <w:vAlign w:val="top"/>
          </w:tcPr>
          <w:p w14:paraId="58D1A7D1">
            <w:pPr>
              <w:pStyle w:val="17"/>
              <w:spacing w:before="72" w:line="222" w:lineRule="auto"/>
              <w:ind w:left="112"/>
              <w:rPr>
                <w:sz w:val="18"/>
                <w:szCs w:val="18"/>
              </w:rPr>
            </w:pPr>
            <w:r>
              <w:rPr>
                <w:spacing w:val="-5"/>
                <w:sz w:val="18"/>
                <w:szCs w:val="18"/>
              </w:rPr>
              <w:t>29</w:t>
            </w:r>
          </w:p>
        </w:tc>
        <w:tc>
          <w:tcPr>
            <w:tcW w:w="944" w:type="dxa"/>
            <w:tcBorders>
              <w:left w:val="single" w:color="000000" w:sz="6" w:space="0"/>
            </w:tcBorders>
            <w:vAlign w:val="top"/>
          </w:tcPr>
          <w:p w14:paraId="0392FAA5">
            <w:pPr>
              <w:pStyle w:val="17"/>
              <w:spacing w:before="72" w:line="222" w:lineRule="auto"/>
              <w:ind w:right="16"/>
              <w:jc w:val="right"/>
              <w:rPr>
                <w:sz w:val="18"/>
                <w:szCs w:val="18"/>
              </w:rPr>
            </w:pPr>
            <w:r>
              <w:rPr>
                <w:spacing w:val="-1"/>
                <w:sz w:val="18"/>
                <w:szCs w:val="18"/>
              </w:rPr>
              <w:t>298.08</w:t>
            </w:r>
          </w:p>
        </w:tc>
        <w:tc>
          <w:tcPr>
            <w:tcW w:w="959" w:type="dxa"/>
            <w:vAlign w:val="top"/>
          </w:tcPr>
          <w:p w14:paraId="3909016B">
            <w:pPr>
              <w:pStyle w:val="17"/>
              <w:spacing w:before="72" w:line="222" w:lineRule="auto"/>
              <w:ind w:right="15"/>
              <w:jc w:val="right"/>
              <w:rPr>
                <w:sz w:val="18"/>
                <w:szCs w:val="18"/>
              </w:rPr>
            </w:pPr>
            <w:r>
              <w:rPr>
                <w:spacing w:val="-1"/>
                <w:sz w:val="18"/>
                <w:szCs w:val="18"/>
              </w:rPr>
              <w:t>298.08</w:t>
            </w:r>
          </w:p>
        </w:tc>
        <w:tc>
          <w:tcPr>
            <w:tcW w:w="719" w:type="dxa"/>
            <w:vAlign w:val="top"/>
          </w:tcPr>
          <w:p w14:paraId="1C6A1562">
            <w:pPr>
              <w:pStyle w:val="17"/>
              <w:spacing w:before="72" w:line="222" w:lineRule="auto"/>
              <w:ind w:right="13"/>
              <w:jc w:val="right"/>
              <w:rPr>
                <w:sz w:val="18"/>
                <w:szCs w:val="18"/>
              </w:rPr>
            </w:pPr>
            <w:r>
              <w:rPr>
                <w:spacing w:val="-2"/>
                <w:sz w:val="18"/>
                <w:szCs w:val="18"/>
              </w:rPr>
              <w:t>0.36</w:t>
            </w:r>
          </w:p>
        </w:tc>
        <w:tc>
          <w:tcPr>
            <w:tcW w:w="959" w:type="dxa"/>
            <w:vAlign w:val="top"/>
          </w:tcPr>
          <w:p w14:paraId="257E7483">
            <w:pPr>
              <w:pStyle w:val="17"/>
              <w:spacing w:before="72" w:line="222" w:lineRule="auto"/>
              <w:ind w:right="13"/>
              <w:jc w:val="right"/>
              <w:rPr>
                <w:sz w:val="18"/>
                <w:szCs w:val="18"/>
              </w:rPr>
            </w:pPr>
            <w:r>
              <w:rPr>
                <w:spacing w:val="-1"/>
                <w:sz w:val="18"/>
                <w:szCs w:val="18"/>
              </w:rPr>
              <w:t>297.72</w:t>
            </w:r>
          </w:p>
        </w:tc>
        <w:tc>
          <w:tcPr>
            <w:tcW w:w="571" w:type="dxa"/>
            <w:vAlign w:val="top"/>
          </w:tcPr>
          <w:p w14:paraId="13B7045E">
            <w:pPr>
              <w:pStyle w:val="17"/>
              <w:spacing w:before="72" w:line="222" w:lineRule="auto"/>
              <w:ind w:right="12"/>
              <w:jc w:val="right"/>
              <w:rPr>
                <w:sz w:val="18"/>
                <w:szCs w:val="18"/>
              </w:rPr>
            </w:pPr>
            <w:r>
              <w:rPr>
                <w:spacing w:val="-2"/>
                <w:sz w:val="18"/>
                <w:szCs w:val="18"/>
              </w:rPr>
              <w:t>0.00</w:t>
            </w:r>
          </w:p>
        </w:tc>
        <w:tc>
          <w:tcPr>
            <w:tcW w:w="690" w:type="dxa"/>
            <w:vAlign w:val="top"/>
          </w:tcPr>
          <w:p w14:paraId="761FD4EF">
            <w:pPr>
              <w:pStyle w:val="17"/>
              <w:spacing w:before="72" w:line="222" w:lineRule="auto"/>
              <w:ind w:right="11"/>
              <w:jc w:val="right"/>
              <w:rPr>
                <w:sz w:val="18"/>
                <w:szCs w:val="18"/>
              </w:rPr>
            </w:pPr>
            <w:r>
              <w:rPr>
                <w:spacing w:val="-2"/>
                <w:sz w:val="18"/>
                <w:szCs w:val="18"/>
              </w:rPr>
              <w:t>0.00</w:t>
            </w:r>
          </w:p>
        </w:tc>
        <w:tc>
          <w:tcPr>
            <w:tcW w:w="630" w:type="dxa"/>
            <w:vAlign w:val="top"/>
          </w:tcPr>
          <w:p w14:paraId="436C92A7">
            <w:pPr>
              <w:pStyle w:val="17"/>
              <w:spacing w:before="72" w:line="222" w:lineRule="auto"/>
              <w:ind w:right="10"/>
              <w:jc w:val="right"/>
              <w:rPr>
                <w:sz w:val="18"/>
                <w:szCs w:val="18"/>
              </w:rPr>
            </w:pPr>
            <w:r>
              <w:rPr>
                <w:spacing w:val="-2"/>
                <w:sz w:val="18"/>
                <w:szCs w:val="18"/>
              </w:rPr>
              <w:t>0.00</w:t>
            </w:r>
          </w:p>
        </w:tc>
        <w:tc>
          <w:tcPr>
            <w:tcW w:w="645" w:type="dxa"/>
            <w:vAlign w:val="top"/>
          </w:tcPr>
          <w:p w14:paraId="68CF6E33">
            <w:pPr>
              <w:pStyle w:val="17"/>
              <w:spacing w:before="72" w:line="222" w:lineRule="auto"/>
              <w:ind w:right="9"/>
              <w:jc w:val="right"/>
              <w:rPr>
                <w:sz w:val="18"/>
                <w:szCs w:val="18"/>
              </w:rPr>
            </w:pPr>
            <w:r>
              <w:rPr>
                <w:spacing w:val="-2"/>
                <w:sz w:val="18"/>
                <w:szCs w:val="18"/>
              </w:rPr>
              <w:t>0.00</w:t>
            </w:r>
          </w:p>
        </w:tc>
        <w:tc>
          <w:tcPr>
            <w:tcW w:w="705" w:type="dxa"/>
            <w:vAlign w:val="top"/>
          </w:tcPr>
          <w:p w14:paraId="7E0B8823">
            <w:pPr>
              <w:pStyle w:val="17"/>
              <w:spacing w:before="72" w:line="222" w:lineRule="auto"/>
              <w:ind w:right="9"/>
              <w:jc w:val="right"/>
              <w:rPr>
                <w:sz w:val="18"/>
                <w:szCs w:val="18"/>
              </w:rPr>
            </w:pPr>
            <w:r>
              <w:rPr>
                <w:spacing w:val="-2"/>
                <w:sz w:val="18"/>
                <w:szCs w:val="18"/>
              </w:rPr>
              <w:t>0.00</w:t>
            </w:r>
          </w:p>
        </w:tc>
        <w:tc>
          <w:tcPr>
            <w:tcW w:w="683" w:type="dxa"/>
            <w:vAlign w:val="top"/>
          </w:tcPr>
          <w:p w14:paraId="6A683031">
            <w:pPr>
              <w:pStyle w:val="17"/>
              <w:spacing w:before="72" w:line="222" w:lineRule="auto"/>
              <w:ind w:right="17"/>
              <w:jc w:val="right"/>
              <w:rPr>
                <w:sz w:val="18"/>
                <w:szCs w:val="18"/>
              </w:rPr>
            </w:pPr>
            <w:r>
              <w:rPr>
                <w:spacing w:val="-2"/>
                <w:sz w:val="18"/>
                <w:szCs w:val="18"/>
              </w:rPr>
              <w:t>0.00</w:t>
            </w:r>
          </w:p>
        </w:tc>
      </w:tr>
      <w:tr w14:paraId="71C935C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D80FBA0">
            <w:pPr>
              <w:pStyle w:val="17"/>
              <w:spacing w:before="73" w:line="221" w:lineRule="auto"/>
              <w:ind w:left="46"/>
              <w:rPr>
                <w:sz w:val="18"/>
                <w:szCs w:val="18"/>
              </w:rPr>
            </w:pPr>
            <w:r>
              <w:rPr>
                <w:spacing w:val="-2"/>
                <w:sz w:val="18"/>
                <w:szCs w:val="18"/>
              </w:rPr>
              <w:t>30215</w:t>
            </w:r>
          </w:p>
        </w:tc>
        <w:tc>
          <w:tcPr>
            <w:tcW w:w="3447" w:type="dxa"/>
            <w:tcBorders>
              <w:top w:val="single" w:color="000000" w:sz="6" w:space="0"/>
              <w:left w:val="single" w:color="000000" w:sz="6" w:space="0"/>
              <w:bottom w:val="single" w:color="000000" w:sz="6" w:space="0"/>
              <w:right w:val="single" w:color="000000" w:sz="6" w:space="0"/>
            </w:tcBorders>
            <w:vAlign w:val="top"/>
          </w:tcPr>
          <w:p w14:paraId="13C67EC5">
            <w:pPr>
              <w:pStyle w:val="17"/>
              <w:spacing w:before="73" w:line="219" w:lineRule="auto"/>
              <w:ind w:left="33"/>
              <w:rPr>
                <w:sz w:val="18"/>
                <w:szCs w:val="18"/>
              </w:rPr>
            </w:pPr>
            <w:r>
              <w:rPr>
                <w:spacing w:val="-3"/>
                <w:sz w:val="18"/>
                <w:szCs w:val="18"/>
              </w:rPr>
              <w:t>会议费</w:t>
            </w:r>
          </w:p>
        </w:tc>
        <w:tc>
          <w:tcPr>
            <w:tcW w:w="391" w:type="dxa"/>
            <w:tcBorders>
              <w:top w:val="single" w:color="000000" w:sz="6" w:space="0"/>
              <w:left w:val="single" w:color="000000" w:sz="6" w:space="0"/>
              <w:bottom w:val="single" w:color="000000" w:sz="6" w:space="0"/>
              <w:right w:val="single" w:color="000000" w:sz="6" w:space="0"/>
            </w:tcBorders>
            <w:vAlign w:val="top"/>
          </w:tcPr>
          <w:p w14:paraId="5D3CBC86">
            <w:pPr>
              <w:pStyle w:val="17"/>
              <w:spacing w:before="73" w:line="221" w:lineRule="auto"/>
              <w:ind w:left="114"/>
              <w:rPr>
                <w:sz w:val="18"/>
                <w:szCs w:val="18"/>
              </w:rPr>
            </w:pPr>
            <w:r>
              <w:rPr>
                <w:spacing w:val="-5"/>
                <w:sz w:val="18"/>
                <w:szCs w:val="18"/>
              </w:rPr>
              <w:t>30</w:t>
            </w:r>
          </w:p>
        </w:tc>
        <w:tc>
          <w:tcPr>
            <w:tcW w:w="944" w:type="dxa"/>
            <w:tcBorders>
              <w:left w:val="single" w:color="000000" w:sz="6" w:space="0"/>
            </w:tcBorders>
            <w:vAlign w:val="top"/>
          </w:tcPr>
          <w:p w14:paraId="46D0BD68">
            <w:pPr>
              <w:pStyle w:val="17"/>
              <w:spacing w:before="73" w:line="221" w:lineRule="auto"/>
              <w:ind w:right="15"/>
              <w:jc w:val="right"/>
              <w:rPr>
                <w:sz w:val="18"/>
                <w:szCs w:val="18"/>
              </w:rPr>
            </w:pPr>
            <w:r>
              <w:rPr>
                <w:spacing w:val="-2"/>
                <w:sz w:val="18"/>
                <w:szCs w:val="18"/>
              </w:rPr>
              <w:t>0.00</w:t>
            </w:r>
          </w:p>
        </w:tc>
        <w:tc>
          <w:tcPr>
            <w:tcW w:w="959" w:type="dxa"/>
            <w:vAlign w:val="top"/>
          </w:tcPr>
          <w:p w14:paraId="567842CD">
            <w:pPr>
              <w:pStyle w:val="17"/>
              <w:spacing w:before="73" w:line="221" w:lineRule="auto"/>
              <w:ind w:right="14"/>
              <w:jc w:val="right"/>
              <w:rPr>
                <w:sz w:val="18"/>
                <w:szCs w:val="18"/>
              </w:rPr>
            </w:pPr>
            <w:r>
              <w:rPr>
                <w:spacing w:val="-2"/>
                <w:sz w:val="18"/>
                <w:szCs w:val="18"/>
              </w:rPr>
              <w:t>0.00</w:t>
            </w:r>
          </w:p>
        </w:tc>
        <w:tc>
          <w:tcPr>
            <w:tcW w:w="719" w:type="dxa"/>
            <w:vAlign w:val="top"/>
          </w:tcPr>
          <w:p w14:paraId="648A5B58">
            <w:pPr>
              <w:pStyle w:val="17"/>
              <w:spacing w:before="73" w:line="221" w:lineRule="auto"/>
              <w:ind w:right="13"/>
              <w:jc w:val="right"/>
              <w:rPr>
                <w:sz w:val="18"/>
                <w:szCs w:val="18"/>
              </w:rPr>
            </w:pPr>
            <w:r>
              <w:rPr>
                <w:spacing w:val="-2"/>
                <w:sz w:val="18"/>
                <w:szCs w:val="18"/>
              </w:rPr>
              <w:t>0.00</w:t>
            </w:r>
          </w:p>
        </w:tc>
        <w:tc>
          <w:tcPr>
            <w:tcW w:w="959" w:type="dxa"/>
            <w:vAlign w:val="top"/>
          </w:tcPr>
          <w:p w14:paraId="0568D556">
            <w:pPr>
              <w:pStyle w:val="17"/>
              <w:spacing w:before="73" w:line="221" w:lineRule="auto"/>
              <w:ind w:right="12"/>
              <w:jc w:val="right"/>
              <w:rPr>
                <w:sz w:val="18"/>
                <w:szCs w:val="18"/>
              </w:rPr>
            </w:pPr>
            <w:r>
              <w:rPr>
                <w:spacing w:val="-2"/>
                <w:sz w:val="18"/>
                <w:szCs w:val="18"/>
              </w:rPr>
              <w:t>0.00</w:t>
            </w:r>
          </w:p>
        </w:tc>
        <w:tc>
          <w:tcPr>
            <w:tcW w:w="571" w:type="dxa"/>
            <w:vAlign w:val="top"/>
          </w:tcPr>
          <w:p w14:paraId="5CBE42CD">
            <w:pPr>
              <w:pStyle w:val="17"/>
              <w:spacing w:before="73" w:line="221" w:lineRule="auto"/>
              <w:ind w:right="12"/>
              <w:jc w:val="right"/>
              <w:rPr>
                <w:sz w:val="18"/>
                <w:szCs w:val="18"/>
              </w:rPr>
            </w:pPr>
            <w:r>
              <w:rPr>
                <w:spacing w:val="-2"/>
                <w:sz w:val="18"/>
                <w:szCs w:val="18"/>
              </w:rPr>
              <w:t>0.00</w:t>
            </w:r>
          </w:p>
        </w:tc>
        <w:tc>
          <w:tcPr>
            <w:tcW w:w="690" w:type="dxa"/>
            <w:vAlign w:val="top"/>
          </w:tcPr>
          <w:p w14:paraId="62411F37">
            <w:pPr>
              <w:pStyle w:val="17"/>
              <w:spacing w:before="73" w:line="221" w:lineRule="auto"/>
              <w:ind w:right="11"/>
              <w:jc w:val="right"/>
              <w:rPr>
                <w:sz w:val="18"/>
                <w:szCs w:val="18"/>
              </w:rPr>
            </w:pPr>
            <w:r>
              <w:rPr>
                <w:spacing w:val="-2"/>
                <w:sz w:val="18"/>
                <w:szCs w:val="18"/>
              </w:rPr>
              <w:t>0.00</w:t>
            </w:r>
          </w:p>
        </w:tc>
        <w:tc>
          <w:tcPr>
            <w:tcW w:w="630" w:type="dxa"/>
            <w:vAlign w:val="top"/>
          </w:tcPr>
          <w:p w14:paraId="0EF3AAB2">
            <w:pPr>
              <w:pStyle w:val="17"/>
              <w:spacing w:before="73" w:line="221" w:lineRule="auto"/>
              <w:ind w:right="10"/>
              <w:jc w:val="right"/>
              <w:rPr>
                <w:sz w:val="18"/>
                <w:szCs w:val="18"/>
              </w:rPr>
            </w:pPr>
            <w:r>
              <w:rPr>
                <w:spacing w:val="-2"/>
                <w:sz w:val="18"/>
                <w:szCs w:val="18"/>
              </w:rPr>
              <w:t>0.00</w:t>
            </w:r>
          </w:p>
        </w:tc>
        <w:tc>
          <w:tcPr>
            <w:tcW w:w="645" w:type="dxa"/>
            <w:vAlign w:val="top"/>
          </w:tcPr>
          <w:p w14:paraId="70ECD8EC">
            <w:pPr>
              <w:pStyle w:val="17"/>
              <w:spacing w:before="73" w:line="221" w:lineRule="auto"/>
              <w:ind w:right="9"/>
              <w:jc w:val="right"/>
              <w:rPr>
                <w:sz w:val="18"/>
                <w:szCs w:val="18"/>
              </w:rPr>
            </w:pPr>
            <w:r>
              <w:rPr>
                <w:spacing w:val="-2"/>
                <w:sz w:val="18"/>
                <w:szCs w:val="18"/>
              </w:rPr>
              <w:t>0.00</w:t>
            </w:r>
          </w:p>
        </w:tc>
        <w:tc>
          <w:tcPr>
            <w:tcW w:w="705" w:type="dxa"/>
            <w:vAlign w:val="top"/>
          </w:tcPr>
          <w:p w14:paraId="52A76A23">
            <w:pPr>
              <w:pStyle w:val="17"/>
              <w:spacing w:before="73" w:line="221" w:lineRule="auto"/>
              <w:ind w:right="9"/>
              <w:jc w:val="right"/>
              <w:rPr>
                <w:sz w:val="18"/>
                <w:szCs w:val="18"/>
              </w:rPr>
            </w:pPr>
            <w:r>
              <w:rPr>
                <w:spacing w:val="-2"/>
                <w:sz w:val="18"/>
                <w:szCs w:val="18"/>
              </w:rPr>
              <w:t>0.00</w:t>
            </w:r>
          </w:p>
        </w:tc>
        <w:tc>
          <w:tcPr>
            <w:tcW w:w="683" w:type="dxa"/>
            <w:vAlign w:val="top"/>
          </w:tcPr>
          <w:p w14:paraId="2B450E4D">
            <w:pPr>
              <w:pStyle w:val="17"/>
              <w:spacing w:before="73" w:line="221" w:lineRule="auto"/>
              <w:ind w:right="17"/>
              <w:jc w:val="right"/>
              <w:rPr>
                <w:sz w:val="18"/>
                <w:szCs w:val="18"/>
              </w:rPr>
            </w:pPr>
            <w:r>
              <w:rPr>
                <w:spacing w:val="-2"/>
                <w:sz w:val="18"/>
                <w:szCs w:val="18"/>
              </w:rPr>
              <w:t>0.00</w:t>
            </w:r>
          </w:p>
        </w:tc>
      </w:tr>
      <w:tr w14:paraId="15CB1D80">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D5E8AD8">
            <w:pPr>
              <w:pStyle w:val="17"/>
              <w:spacing w:before="73" w:line="220" w:lineRule="auto"/>
              <w:ind w:left="46"/>
              <w:rPr>
                <w:sz w:val="18"/>
                <w:szCs w:val="18"/>
              </w:rPr>
            </w:pPr>
            <w:r>
              <w:rPr>
                <w:spacing w:val="-2"/>
                <w:sz w:val="18"/>
                <w:szCs w:val="18"/>
              </w:rPr>
              <w:t>30216</w:t>
            </w:r>
          </w:p>
        </w:tc>
        <w:tc>
          <w:tcPr>
            <w:tcW w:w="3447" w:type="dxa"/>
            <w:tcBorders>
              <w:top w:val="single" w:color="000000" w:sz="6" w:space="0"/>
              <w:left w:val="single" w:color="000000" w:sz="6" w:space="0"/>
              <w:bottom w:val="single" w:color="000000" w:sz="6" w:space="0"/>
              <w:right w:val="single" w:color="000000" w:sz="6" w:space="0"/>
            </w:tcBorders>
            <w:vAlign w:val="top"/>
          </w:tcPr>
          <w:p w14:paraId="465A59FF">
            <w:pPr>
              <w:pStyle w:val="17"/>
              <w:spacing w:before="73" w:line="220" w:lineRule="auto"/>
              <w:ind w:left="35"/>
              <w:rPr>
                <w:sz w:val="18"/>
                <w:szCs w:val="18"/>
              </w:rPr>
            </w:pPr>
            <w:r>
              <w:rPr>
                <w:spacing w:val="-3"/>
                <w:sz w:val="18"/>
                <w:szCs w:val="18"/>
              </w:rPr>
              <w:t>培训费</w:t>
            </w:r>
          </w:p>
        </w:tc>
        <w:tc>
          <w:tcPr>
            <w:tcW w:w="391" w:type="dxa"/>
            <w:tcBorders>
              <w:top w:val="single" w:color="000000" w:sz="6" w:space="0"/>
              <w:left w:val="single" w:color="000000" w:sz="6" w:space="0"/>
              <w:bottom w:val="single" w:color="000000" w:sz="6" w:space="0"/>
              <w:right w:val="single" w:color="000000" w:sz="6" w:space="0"/>
            </w:tcBorders>
            <w:vAlign w:val="top"/>
          </w:tcPr>
          <w:p w14:paraId="52990498">
            <w:pPr>
              <w:pStyle w:val="17"/>
              <w:spacing w:before="73" w:line="220" w:lineRule="auto"/>
              <w:ind w:left="114"/>
              <w:rPr>
                <w:sz w:val="18"/>
                <w:szCs w:val="18"/>
              </w:rPr>
            </w:pPr>
            <w:r>
              <w:rPr>
                <w:spacing w:val="-5"/>
                <w:sz w:val="18"/>
                <w:szCs w:val="18"/>
              </w:rPr>
              <w:t>31</w:t>
            </w:r>
          </w:p>
        </w:tc>
        <w:tc>
          <w:tcPr>
            <w:tcW w:w="944" w:type="dxa"/>
            <w:tcBorders>
              <w:left w:val="single" w:color="000000" w:sz="6" w:space="0"/>
            </w:tcBorders>
            <w:vAlign w:val="top"/>
          </w:tcPr>
          <w:p w14:paraId="6C5CFB26">
            <w:pPr>
              <w:pStyle w:val="17"/>
              <w:spacing w:before="73" w:line="220" w:lineRule="auto"/>
              <w:ind w:right="16"/>
              <w:jc w:val="right"/>
              <w:rPr>
                <w:sz w:val="18"/>
                <w:szCs w:val="18"/>
              </w:rPr>
            </w:pPr>
            <w:r>
              <w:rPr>
                <w:spacing w:val="-4"/>
                <w:sz w:val="18"/>
                <w:szCs w:val="18"/>
              </w:rPr>
              <w:t>17.99</w:t>
            </w:r>
          </w:p>
        </w:tc>
        <w:tc>
          <w:tcPr>
            <w:tcW w:w="959" w:type="dxa"/>
            <w:vAlign w:val="top"/>
          </w:tcPr>
          <w:p w14:paraId="04351CAF">
            <w:pPr>
              <w:pStyle w:val="17"/>
              <w:spacing w:before="73" w:line="220" w:lineRule="auto"/>
              <w:ind w:right="15"/>
              <w:jc w:val="right"/>
              <w:rPr>
                <w:sz w:val="18"/>
                <w:szCs w:val="18"/>
              </w:rPr>
            </w:pPr>
            <w:r>
              <w:rPr>
                <w:spacing w:val="-4"/>
                <w:sz w:val="18"/>
                <w:szCs w:val="18"/>
              </w:rPr>
              <w:t>17.99</w:t>
            </w:r>
          </w:p>
        </w:tc>
        <w:tc>
          <w:tcPr>
            <w:tcW w:w="719" w:type="dxa"/>
            <w:vAlign w:val="top"/>
          </w:tcPr>
          <w:p w14:paraId="6512BF2E">
            <w:pPr>
              <w:pStyle w:val="17"/>
              <w:spacing w:before="73" w:line="220" w:lineRule="auto"/>
              <w:ind w:right="13"/>
              <w:jc w:val="right"/>
              <w:rPr>
                <w:sz w:val="18"/>
                <w:szCs w:val="18"/>
              </w:rPr>
            </w:pPr>
            <w:r>
              <w:rPr>
                <w:spacing w:val="-2"/>
                <w:sz w:val="18"/>
                <w:szCs w:val="18"/>
              </w:rPr>
              <w:t>0.00</w:t>
            </w:r>
          </w:p>
        </w:tc>
        <w:tc>
          <w:tcPr>
            <w:tcW w:w="959" w:type="dxa"/>
            <w:vAlign w:val="top"/>
          </w:tcPr>
          <w:p w14:paraId="107C1D79">
            <w:pPr>
              <w:pStyle w:val="17"/>
              <w:spacing w:before="73" w:line="220" w:lineRule="auto"/>
              <w:ind w:right="13"/>
              <w:jc w:val="right"/>
              <w:rPr>
                <w:sz w:val="18"/>
                <w:szCs w:val="18"/>
              </w:rPr>
            </w:pPr>
            <w:r>
              <w:rPr>
                <w:spacing w:val="-4"/>
                <w:sz w:val="18"/>
                <w:szCs w:val="18"/>
              </w:rPr>
              <w:t>17.99</w:t>
            </w:r>
          </w:p>
        </w:tc>
        <w:tc>
          <w:tcPr>
            <w:tcW w:w="571" w:type="dxa"/>
            <w:vAlign w:val="top"/>
          </w:tcPr>
          <w:p w14:paraId="55BBAD4D">
            <w:pPr>
              <w:pStyle w:val="17"/>
              <w:spacing w:before="73" w:line="220" w:lineRule="auto"/>
              <w:ind w:right="12"/>
              <w:jc w:val="right"/>
              <w:rPr>
                <w:sz w:val="18"/>
                <w:szCs w:val="18"/>
              </w:rPr>
            </w:pPr>
            <w:r>
              <w:rPr>
                <w:spacing w:val="-2"/>
                <w:sz w:val="18"/>
                <w:szCs w:val="18"/>
              </w:rPr>
              <w:t>0.00</w:t>
            </w:r>
          </w:p>
        </w:tc>
        <w:tc>
          <w:tcPr>
            <w:tcW w:w="690" w:type="dxa"/>
            <w:vAlign w:val="top"/>
          </w:tcPr>
          <w:p w14:paraId="38DAD3A2">
            <w:pPr>
              <w:pStyle w:val="17"/>
              <w:spacing w:before="73" w:line="220" w:lineRule="auto"/>
              <w:ind w:right="11"/>
              <w:jc w:val="right"/>
              <w:rPr>
                <w:sz w:val="18"/>
                <w:szCs w:val="18"/>
              </w:rPr>
            </w:pPr>
            <w:r>
              <w:rPr>
                <w:spacing w:val="-2"/>
                <w:sz w:val="18"/>
                <w:szCs w:val="18"/>
              </w:rPr>
              <w:t>0.00</w:t>
            </w:r>
          </w:p>
        </w:tc>
        <w:tc>
          <w:tcPr>
            <w:tcW w:w="630" w:type="dxa"/>
            <w:vAlign w:val="top"/>
          </w:tcPr>
          <w:p w14:paraId="2C5C0C88">
            <w:pPr>
              <w:pStyle w:val="17"/>
              <w:spacing w:before="73" w:line="220" w:lineRule="auto"/>
              <w:ind w:right="10"/>
              <w:jc w:val="right"/>
              <w:rPr>
                <w:sz w:val="18"/>
                <w:szCs w:val="18"/>
              </w:rPr>
            </w:pPr>
            <w:r>
              <w:rPr>
                <w:spacing w:val="-2"/>
                <w:sz w:val="18"/>
                <w:szCs w:val="18"/>
              </w:rPr>
              <w:t>0.00</w:t>
            </w:r>
          </w:p>
        </w:tc>
        <w:tc>
          <w:tcPr>
            <w:tcW w:w="645" w:type="dxa"/>
            <w:vAlign w:val="top"/>
          </w:tcPr>
          <w:p w14:paraId="1FE29DCC">
            <w:pPr>
              <w:pStyle w:val="17"/>
              <w:spacing w:before="73" w:line="220" w:lineRule="auto"/>
              <w:ind w:right="9"/>
              <w:jc w:val="right"/>
              <w:rPr>
                <w:sz w:val="18"/>
                <w:szCs w:val="18"/>
              </w:rPr>
            </w:pPr>
            <w:r>
              <w:rPr>
                <w:spacing w:val="-2"/>
                <w:sz w:val="18"/>
                <w:szCs w:val="18"/>
              </w:rPr>
              <w:t>0.00</w:t>
            </w:r>
          </w:p>
        </w:tc>
        <w:tc>
          <w:tcPr>
            <w:tcW w:w="705" w:type="dxa"/>
            <w:vAlign w:val="top"/>
          </w:tcPr>
          <w:p w14:paraId="7E9DEBC9">
            <w:pPr>
              <w:pStyle w:val="17"/>
              <w:spacing w:before="73" w:line="220" w:lineRule="auto"/>
              <w:ind w:right="9"/>
              <w:jc w:val="right"/>
              <w:rPr>
                <w:sz w:val="18"/>
                <w:szCs w:val="18"/>
              </w:rPr>
            </w:pPr>
            <w:r>
              <w:rPr>
                <w:spacing w:val="-2"/>
                <w:sz w:val="18"/>
                <w:szCs w:val="18"/>
              </w:rPr>
              <w:t>0.00</w:t>
            </w:r>
          </w:p>
        </w:tc>
        <w:tc>
          <w:tcPr>
            <w:tcW w:w="683" w:type="dxa"/>
            <w:vAlign w:val="top"/>
          </w:tcPr>
          <w:p w14:paraId="29945554">
            <w:pPr>
              <w:pStyle w:val="17"/>
              <w:spacing w:before="73" w:line="220" w:lineRule="auto"/>
              <w:ind w:right="17"/>
              <w:jc w:val="right"/>
              <w:rPr>
                <w:sz w:val="18"/>
                <w:szCs w:val="18"/>
              </w:rPr>
            </w:pPr>
            <w:r>
              <w:rPr>
                <w:spacing w:val="-2"/>
                <w:sz w:val="18"/>
                <w:szCs w:val="18"/>
              </w:rPr>
              <w:t>0.00</w:t>
            </w:r>
          </w:p>
        </w:tc>
      </w:tr>
      <w:tr w14:paraId="69C36E6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B1D081A">
            <w:pPr>
              <w:pStyle w:val="17"/>
              <w:spacing w:before="75" w:line="219" w:lineRule="auto"/>
              <w:ind w:left="46"/>
              <w:rPr>
                <w:sz w:val="18"/>
                <w:szCs w:val="18"/>
              </w:rPr>
            </w:pPr>
            <w:r>
              <w:rPr>
                <w:spacing w:val="-2"/>
                <w:sz w:val="18"/>
                <w:szCs w:val="18"/>
              </w:rPr>
              <w:t>30217</w:t>
            </w:r>
          </w:p>
        </w:tc>
        <w:tc>
          <w:tcPr>
            <w:tcW w:w="3447" w:type="dxa"/>
            <w:tcBorders>
              <w:top w:val="single" w:color="000000" w:sz="6" w:space="0"/>
              <w:left w:val="single" w:color="000000" w:sz="6" w:space="0"/>
              <w:bottom w:val="single" w:color="000000" w:sz="6" w:space="0"/>
              <w:right w:val="single" w:color="000000" w:sz="6" w:space="0"/>
            </w:tcBorders>
            <w:vAlign w:val="top"/>
          </w:tcPr>
          <w:p w14:paraId="3102D76E">
            <w:pPr>
              <w:pStyle w:val="17"/>
              <w:spacing w:before="75" w:line="219" w:lineRule="auto"/>
              <w:ind w:left="40"/>
              <w:rPr>
                <w:sz w:val="18"/>
                <w:szCs w:val="18"/>
              </w:rPr>
            </w:pPr>
            <w:r>
              <w:rPr>
                <w:spacing w:val="-3"/>
                <w:sz w:val="18"/>
                <w:szCs w:val="18"/>
              </w:rPr>
              <w:t>公务接待费</w:t>
            </w:r>
          </w:p>
        </w:tc>
        <w:tc>
          <w:tcPr>
            <w:tcW w:w="391" w:type="dxa"/>
            <w:tcBorders>
              <w:top w:val="single" w:color="000000" w:sz="6" w:space="0"/>
              <w:left w:val="single" w:color="000000" w:sz="6" w:space="0"/>
              <w:bottom w:val="single" w:color="000000" w:sz="6" w:space="0"/>
              <w:right w:val="single" w:color="000000" w:sz="6" w:space="0"/>
            </w:tcBorders>
            <w:vAlign w:val="top"/>
          </w:tcPr>
          <w:p w14:paraId="4DD0C793">
            <w:pPr>
              <w:pStyle w:val="17"/>
              <w:spacing w:before="75" w:line="219" w:lineRule="auto"/>
              <w:ind w:left="114"/>
              <w:rPr>
                <w:sz w:val="18"/>
                <w:szCs w:val="18"/>
              </w:rPr>
            </w:pPr>
            <w:r>
              <w:rPr>
                <w:spacing w:val="-5"/>
                <w:sz w:val="18"/>
                <w:szCs w:val="18"/>
              </w:rPr>
              <w:t>32</w:t>
            </w:r>
          </w:p>
        </w:tc>
        <w:tc>
          <w:tcPr>
            <w:tcW w:w="944" w:type="dxa"/>
            <w:tcBorders>
              <w:left w:val="single" w:color="000000" w:sz="6" w:space="0"/>
            </w:tcBorders>
            <w:vAlign w:val="top"/>
          </w:tcPr>
          <w:p w14:paraId="14A09454">
            <w:pPr>
              <w:pStyle w:val="17"/>
              <w:spacing w:before="75" w:line="219" w:lineRule="auto"/>
              <w:ind w:right="15"/>
              <w:jc w:val="right"/>
              <w:rPr>
                <w:sz w:val="18"/>
                <w:szCs w:val="18"/>
              </w:rPr>
            </w:pPr>
            <w:r>
              <w:rPr>
                <w:spacing w:val="-2"/>
                <w:sz w:val="18"/>
                <w:szCs w:val="18"/>
              </w:rPr>
              <w:t>0.00</w:t>
            </w:r>
          </w:p>
        </w:tc>
        <w:tc>
          <w:tcPr>
            <w:tcW w:w="959" w:type="dxa"/>
            <w:vAlign w:val="top"/>
          </w:tcPr>
          <w:p w14:paraId="62FA7F39">
            <w:pPr>
              <w:pStyle w:val="17"/>
              <w:spacing w:before="75" w:line="219" w:lineRule="auto"/>
              <w:ind w:right="14"/>
              <w:jc w:val="right"/>
              <w:rPr>
                <w:sz w:val="18"/>
                <w:szCs w:val="18"/>
              </w:rPr>
            </w:pPr>
            <w:r>
              <w:rPr>
                <w:spacing w:val="-2"/>
                <w:sz w:val="18"/>
                <w:szCs w:val="18"/>
              </w:rPr>
              <w:t>0.00</w:t>
            </w:r>
          </w:p>
        </w:tc>
        <w:tc>
          <w:tcPr>
            <w:tcW w:w="719" w:type="dxa"/>
            <w:vAlign w:val="top"/>
          </w:tcPr>
          <w:p w14:paraId="4942C1B1">
            <w:pPr>
              <w:pStyle w:val="17"/>
              <w:spacing w:before="75" w:line="219" w:lineRule="auto"/>
              <w:ind w:right="13"/>
              <w:jc w:val="right"/>
              <w:rPr>
                <w:sz w:val="18"/>
                <w:szCs w:val="18"/>
              </w:rPr>
            </w:pPr>
            <w:r>
              <w:rPr>
                <w:spacing w:val="-2"/>
                <w:sz w:val="18"/>
                <w:szCs w:val="18"/>
              </w:rPr>
              <w:t>0.00</w:t>
            </w:r>
          </w:p>
        </w:tc>
        <w:tc>
          <w:tcPr>
            <w:tcW w:w="959" w:type="dxa"/>
            <w:vAlign w:val="top"/>
          </w:tcPr>
          <w:p w14:paraId="6E7E0A91">
            <w:pPr>
              <w:pStyle w:val="17"/>
              <w:spacing w:before="75" w:line="219" w:lineRule="auto"/>
              <w:ind w:right="12"/>
              <w:jc w:val="right"/>
              <w:rPr>
                <w:sz w:val="18"/>
                <w:szCs w:val="18"/>
              </w:rPr>
            </w:pPr>
            <w:r>
              <w:rPr>
                <w:spacing w:val="-2"/>
                <w:sz w:val="18"/>
                <w:szCs w:val="18"/>
              </w:rPr>
              <w:t>0.00</w:t>
            </w:r>
          </w:p>
        </w:tc>
        <w:tc>
          <w:tcPr>
            <w:tcW w:w="571" w:type="dxa"/>
            <w:vAlign w:val="top"/>
          </w:tcPr>
          <w:p w14:paraId="6EB417A2">
            <w:pPr>
              <w:pStyle w:val="17"/>
              <w:spacing w:before="75" w:line="219" w:lineRule="auto"/>
              <w:ind w:right="12"/>
              <w:jc w:val="right"/>
              <w:rPr>
                <w:sz w:val="18"/>
                <w:szCs w:val="18"/>
              </w:rPr>
            </w:pPr>
            <w:r>
              <w:rPr>
                <w:spacing w:val="-2"/>
                <w:sz w:val="18"/>
                <w:szCs w:val="18"/>
              </w:rPr>
              <w:t>0.00</w:t>
            </w:r>
          </w:p>
        </w:tc>
        <w:tc>
          <w:tcPr>
            <w:tcW w:w="690" w:type="dxa"/>
            <w:vAlign w:val="top"/>
          </w:tcPr>
          <w:p w14:paraId="325D8D27">
            <w:pPr>
              <w:pStyle w:val="17"/>
              <w:spacing w:before="75" w:line="219" w:lineRule="auto"/>
              <w:ind w:right="11"/>
              <w:jc w:val="right"/>
              <w:rPr>
                <w:sz w:val="18"/>
                <w:szCs w:val="18"/>
              </w:rPr>
            </w:pPr>
            <w:r>
              <w:rPr>
                <w:spacing w:val="-2"/>
                <w:sz w:val="18"/>
                <w:szCs w:val="18"/>
              </w:rPr>
              <w:t>0.00</w:t>
            </w:r>
          </w:p>
        </w:tc>
        <w:tc>
          <w:tcPr>
            <w:tcW w:w="630" w:type="dxa"/>
            <w:vAlign w:val="top"/>
          </w:tcPr>
          <w:p w14:paraId="30CDCB38">
            <w:pPr>
              <w:pStyle w:val="17"/>
              <w:spacing w:before="75" w:line="219" w:lineRule="auto"/>
              <w:ind w:right="10"/>
              <w:jc w:val="right"/>
              <w:rPr>
                <w:sz w:val="18"/>
                <w:szCs w:val="18"/>
              </w:rPr>
            </w:pPr>
            <w:r>
              <w:rPr>
                <w:spacing w:val="-2"/>
                <w:sz w:val="18"/>
                <w:szCs w:val="18"/>
              </w:rPr>
              <w:t>0.00</w:t>
            </w:r>
          </w:p>
        </w:tc>
        <w:tc>
          <w:tcPr>
            <w:tcW w:w="645" w:type="dxa"/>
            <w:vAlign w:val="top"/>
          </w:tcPr>
          <w:p w14:paraId="4915FD2D">
            <w:pPr>
              <w:pStyle w:val="17"/>
              <w:spacing w:before="75" w:line="219" w:lineRule="auto"/>
              <w:ind w:right="9"/>
              <w:jc w:val="right"/>
              <w:rPr>
                <w:sz w:val="18"/>
                <w:szCs w:val="18"/>
              </w:rPr>
            </w:pPr>
            <w:r>
              <w:rPr>
                <w:spacing w:val="-2"/>
                <w:sz w:val="18"/>
                <w:szCs w:val="18"/>
              </w:rPr>
              <w:t>0.00</w:t>
            </w:r>
          </w:p>
        </w:tc>
        <w:tc>
          <w:tcPr>
            <w:tcW w:w="705" w:type="dxa"/>
            <w:vAlign w:val="top"/>
          </w:tcPr>
          <w:p w14:paraId="001D6AB8">
            <w:pPr>
              <w:pStyle w:val="17"/>
              <w:spacing w:before="75" w:line="219" w:lineRule="auto"/>
              <w:ind w:right="9"/>
              <w:jc w:val="right"/>
              <w:rPr>
                <w:sz w:val="18"/>
                <w:szCs w:val="18"/>
              </w:rPr>
            </w:pPr>
            <w:r>
              <w:rPr>
                <w:spacing w:val="-2"/>
                <w:sz w:val="18"/>
                <w:szCs w:val="18"/>
              </w:rPr>
              <w:t>0.00</w:t>
            </w:r>
          </w:p>
        </w:tc>
        <w:tc>
          <w:tcPr>
            <w:tcW w:w="683" w:type="dxa"/>
            <w:vAlign w:val="top"/>
          </w:tcPr>
          <w:p w14:paraId="08CFDD45">
            <w:pPr>
              <w:pStyle w:val="17"/>
              <w:spacing w:before="75" w:line="219" w:lineRule="auto"/>
              <w:ind w:right="17"/>
              <w:jc w:val="right"/>
              <w:rPr>
                <w:sz w:val="18"/>
                <w:szCs w:val="18"/>
              </w:rPr>
            </w:pPr>
            <w:r>
              <w:rPr>
                <w:spacing w:val="-2"/>
                <w:sz w:val="18"/>
                <w:szCs w:val="18"/>
              </w:rPr>
              <w:t>0.00</w:t>
            </w:r>
          </w:p>
        </w:tc>
      </w:tr>
      <w:tr w14:paraId="35ED51DB">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AC5D3BE">
            <w:pPr>
              <w:pStyle w:val="17"/>
              <w:spacing w:before="75" w:line="219" w:lineRule="auto"/>
              <w:ind w:left="46"/>
              <w:rPr>
                <w:sz w:val="18"/>
                <w:szCs w:val="18"/>
              </w:rPr>
            </w:pPr>
            <w:r>
              <w:rPr>
                <w:spacing w:val="-2"/>
                <w:sz w:val="18"/>
                <w:szCs w:val="18"/>
              </w:rPr>
              <w:t>30218</w:t>
            </w:r>
          </w:p>
        </w:tc>
        <w:tc>
          <w:tcPr>
            <w:tcW w:w="3447" w:type="dxa"/>
            <w:tcBorders>
              <w:top w:val="single" w:color="000000" w:sz="6" w:space="0"/>
              <w:left w:val="single" w:color="000000" w:sz="6" w:space="0"/>
              <w:bottom w:val="single" w:color="000000" w:sz="6" w:space="0"/>
              <w:right w:val="single" w:color="000000" w:sz="6" w:space="0"/>
            </w:tcBorders>
            <w:vAlign w:val="top"/>
          </w:tcPr>
          <w:p w14:paraId="11239187">
            <w:pPr>
              <w:pStyle w:val="17"/>
              <w:spacing w:before="75" w:line="219" w:lineRule="auto"/>
              <w:ind w:left="35"/>
              <w:rPr>
                <w:sz w:val="18"/>
                <w:szCs w:val="18"/>
              </w:rPr>
            </w:pPr>
            <w:r>
              <w:rPr>
                <w:spacing w:val="-2"/>
                <w:sz w:val="18"/>
                <w:szCs w:val="18"/>
              </w:rPr>
              <w:t>专用材料费</w:t>
            </w:r>
          </w:p>
        </w:tc>
        <w:tc>
          <w:tcPr>
            <w:tcW w:w="391" w:type="dxa"/>
            <w:tcBorders>
              <w:top w:val="single" w:color="000000" w:sz="6" w:space="0"/>
              <w:left w:val="single" w:color="000000" w:sz="6" w:space="0"/>
              <w:bottom w:val="single" w:color="000000" w:sz="6" w:space="0"/>
              <w:right w:val="single" w:color="000000" w:sz="6" w:space="0"/>
            </w:tcBorders>
            <w:vAlign w:val="top"/>
          </w:tcPr>
          <w:p w14:paraId="7044F355">
            <w:pPr>
              <w:pStyle w:val="17"/>
              <w:spacing w:before="75" w:line="219" w:lineRule="auto"/>
              <w:ind w:left="114"/>
              <w:rPr>
                <w:sz w:val="18"/>
                <w:szCs w:val="18"/>
              </w:rPr>
            </w:pPr>
            <w:r>
              <w:rPr>
                <w:spacing w:val="-5"/>
                <w:sz w:val="18"/>
                <w:szCs w:val="18"/>
              </w:rPr>
              <w:t>33</w:t>
            </w:r>
          </w:p>
        </w:tc>
        <w:tc>
          <w:tcPr>
            <w:tcW w:w="944" w:type="dxa"/>
            <w:tcBorders>
              <w:left w:val="single" w:color="000000" w:sz="6" w:space="0"/>
            </w:tcBorders>
            <w:vAlign w:val="top"/>
          </w:tcPr>
          <w:p w14:paraId="129B5653">
            <w:pPr>
              <w:pStyle w:val="17"/>
              <w:spacing w:before="75" w:line="219" w:lineRule="auto"/>
              <w:ind w:right="15"/>
              <w:jc w:val="right"/>
              <w:rPr>
                <w:sz w:val="18"/>
                <w:szCs w:val="18"/>
              </w:rPr>
            </w:pPr>
            <w:r>
              <w:rPr>
                <w:spacing w:val="-2"/>
                <w:sz w:val="18"/>
                <w:szCs w:val="18"/>
              </w:rPr>
              <w:t>0.00</w:t>
            </w:r>
          </w:p>
        </w:tc>
        <w:tc>
          <w:tcPr>
            <w:tcW w:w="959" w:type="dxa"/>
            <w:vAlign w:val="top"/>
          </w:tcPr>
          <w:p w14:paraId="2B1E5F30">
            <w:pPr>
              <w:pStyle w:val="17"/>
              <w:spacing w:before="75" w:line="219" w:lineRule="auto"/>
              <w:ind w:right="14"/>
              <w:jc w:val="right"/>
              <w:rPr>
                <w:sz w:val="18"/>
                <w:szCs w:val="18"/>
              </w:rPr>
            </w:pPr>
            <w:r>
              <w:rPr>
                <w:spacing w:val="-2"/>
                <w:sz w:val="18"/>
                <w:szCs w:val="18"/>
              </w:rPr>
              <w:t>0.00</w:t>
            </w:r>
          </w:p>
        </w:tc>
        <w:tc>
          <w:tcPr>
            <w:tcW w:w="719" w:type="dxa"/>
            <w:vAlign w:val="top"/>
          </w:tcPr>
          <w:p w14:paraId="7BEEC27E">
            <w:pPr>
              <w:pStyle w:val="17"/>
              <w:spacing w:before="75" w:line="219" w:lineRule="auto"/>
              <w:ind w:right="13"/>
              <w:jc w:val="right"/>
              <w:rPr>
                <w:sz w:val="18"/>
                <w:szCs w:val="18"/>
              </w:rPr>
            </w:pPr>
            <w:r>
              <w:rPr>
                <w:spacing w:val="-2"/>
                <w:sz w:val="18"/>
                <w:szCs w:val="18"/>
              </w:rPr>
              <w:t>0.00</w:t>
            </w:r>
          </w:p>
        </w:tc>
        <w:tc>
          <w:tcPr>
            <w:tcW w:w="959" w:type="dxa"/>
            <w:vAlign w:val="top"/>
          </w:tcPr>
          <w:p w14:paraId="5796662A">
            <w:pPr>
              <w:pStyle w:val="17"/>
              <w:spacing w:before="75" w:line="219" w:lineRule="auto"/>
              <w:ind w:right="12"/>
              <w:jc w:val="right"/>
              <w:rPr>
                <w:sz w:val="18"/>
                <w:szCs w:val="18"/>
              </w:rPr>
            </w:pPr>
            <w:r>
              <w:rPr>
                <w:spacing w:val="-2"/>
                <w:sz w:val="18"/>
                <w:szCs w:val="18"/>
              </w:rPr>
              <w:t>0.00</w:t>
            </w:r>
          </w:p>
        </w:tc>
        <w:tc>
          <w:tcPr>
            <w:tcW w:w="571" w:type="dxa"/>
            <w:vAlign w:val="top"/>
          </w:tcPr>
          <w:p w14:paraId="0FF5C4A9">
            <w:pPr>
              <w:pStyle w:val="17"/>
              <w:spacing w:before="75" w:line="219" w:lineRule="auto"/>
              <w:ind w:right="12"/>
              <w:jc w:val="right"/>
              <w:rPr>
                <w:sz w:val="18"/>
                <w:szCs w:val="18"/>
              </w:rPr>
            </w:pPr>
            <w:r>
              <w:rPr>
                <w:spacing w:val="-2"/>
                <w:sz w:val="18"/>
                <w:szCs w:val="18"/>
              </w:rPr>
              <w:t>0.00</w:t>
            </w:r>
          </w:p>
        </w:tc>
        <w:tc>
          <w:tcPr>
            <w:tcW w:w="690" w:type="dxa"/>
            <w:vAlign w:val="top"/>
          </w:tcPr>
          <w:p w14:paraId="05149732">
            <w:pPr>
              <w:pStyle w:val="17"/>
              <w:spacing w:before="75" w:line="219" w:lineRule="auto"/>
              <w:ind w:right="11"/>
              <w:jc w:val="right"/>
              <w:rPr>
                <w:sz w:val="18"/>
                <w:szCs w:val="18"/>
              </w:rPr>
            </w:pPr>
            <w:r>
              <w:rPr>
                <w:spacing w:val="-2"/>
                <w:sz w:val="18"/>
                <w:szCs w:val="18"/>
              </w:rPr>
              <w:t>0.00</w:t>
            </w:r>
          </w:p>
        </w:tc>
        <w:tc>
          <w:tcPr>
            <w:tcW w:w="630" w:type="dxa"/>
            <w:vAlign w:val="top"/>
          </w:tcPr>
          <w:p w14:paraId="77C53651">
            <w:pPr>
              <w:pStyle w:val="17"/>
              <w:spacing w:before="75" w:line="219" w:lineRule="auto"/>
              <w:ind w:right="10"/>
              <w:jc w:val="right"/>
              <w:rPr>
                <w:sz w:val="18"/>
                <w:szCs w:val="18"/>
              </w:rPr>
            </w:pPr>
            <w:r>
              <w:rPr>
                <w:spacing w:val="-2"/>
                <w:sz w:val="18"/>
                <w:szCs w:val="18"/>
              </w:rPr>
              <w:t>0.00</w:t>
            </w:r>
          </w:p>
        </w:tc>
        <w:tc>
          <w:tcPr>
            <w:tcW w:w="645" w:type="dxa"/>
            <w:vAlign w:val="top"/>
          </w:tcPr>
          <w:p w14:paraId="2B65C526">
            <w:pPr>
              <w:pStyle w:val="17"/>
              <w:spacing w:before="75" w:line="219" w:lineRule="auto"/>
              <w:ind w:right="9"/>
              <w:jc w:val="right"/>
              <w:rPr>
                <w:sz w:val="18"/>
                <w:szCs w:val="18"/>
              </w:rPr>
            </w:pPr>
            <w:r>
              <w:rPr>
                <w:spacing w:val="-2"/>
                <w:sz w:val="18"/>
                <w:szCs w:val="18"/>
              </w:rPr>
              <w:t>0.00</w:t>
            </w:r>
          </w:p>
        </w:tc>
        <w:tc>
          <w:tcPr>
            <w:tcW w:w="705" w:type="dxa"/>
            <w:vAlign w:val="top"/>
          </w:tcPr>
          <w:p w14:paraId="1540F254">
            <w:pPr>
              <w:pStyle w:val="17"/>
              <w:spacing w:before="75" w:line="219" w:lineRule="auto"/>
              <w:ind w:right="9"/>
              <w:jc w:val="right"/>
              <w:rPr>
                <w:sz w:val="18"/>
                <w:szCs w:val="18"/>
              </w:rPr>
            </w:pPr>
            <w:r>
              <w:rPr>
                <w:spacing w:val="-2"/>
                <w:sz w:val="18"/>
                <w:szCs w:val="18"/>
              </w:rPr>
              <w:t>0.00</w:t>
            </w:r>
          </w:p>
        </w:tc>
        <w:tc>
          <w:tcPr>
            <w:tcW w:w="683" w:type="dxa"/>
            <w:vAlign w:val="top"/>
          </w:tcPr>
          <w:p w14:paraId="66B62087">
            <w:pPr>
              <w:pStyle w:val="17"/>
              <w:spacing w:before="75" w:line="219" w:lineRule="auto"/>
              <w:ind w:right="17"/>
              <w:jc w:val="right"/>
              <w:rPr>
                <w:sz w:val="18"/>
                <w:szCs w:val="18"/>
              </w:rPr>
            </w:pPr>
            <w:r>
              <w:rPr>
                <w:spacing w:val="-2"/>
                <w:sz w:val="18"/>
                <w:szCs w:val="18"/>
              </w:rPr>
              <w:t>0.00</w:t>
            </w:r>
          </w:p>
        </w:tc>
      </w:tr>
      <w:tr w14:paraId="76F34AA0">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289D603">
            <w:pPr>
              <w:pStyle w:val="17"/>
              <w:spacing w:before="75" w:line="219" w:lineRule="auto"/>
              <w:ind w:left="46"/>
              <w:rPr>
                <w:sz w:val="18"/>
                <w:szCs w:val="18"/>
              </w:rPr>
            </w:pPr>
            <w:r>
              <w:rPr>
                <w:spacing w:val="-2"/>
                <w:sz w:val="18"/>
                <w:szCs w:val="18"/>
              </w:rPr>
              <w:t>30224</w:t>
            </w:r>
          </w:p>
        </w:tc>
        <w:tc>
          <w:tcPr>
            <w:tcW w:w="3447" w:type="dxa"/>
            <w:tcBorders>
              <w:top w:val="single" w:color="000000" w:sz="6" w:space="0"/>
              <w:left w:val="single" w:color="000000" w:sz="6" w:space="0"/>
              <w:bottom w:val="single" w:color="000000" w:sz="6" w:space="0"/>
              <w:right w:val="single" w:color="000000" w:sz="6" w:space="0"/>
            </w:tcBorders>
            <w:vAlign w:val="top"/>
          </w:tcPr>
          <w:p w14:paraId="014200D5">
            <w:pPr>
              <w:pStyle w:val="17"/>
              <w:spacing w:before="75" w:line="219" w:lineRule="auto"/>
              <w:ind w:left="34"/>
              <w:rPr>
                <w:sz w:val="18"/>
                <w:szCs w:val="18"/>
              </w:rPr>
            </w:pPr>
            <w:r>
              <w:rPr>
                <w:spacing w:val="-2"/>
                <w:sz w:val="18"/>
                <w:szCs w:val="18"/>
              </w:rPr>
              <w:t>被装购置费</w:t>
            </w:r>
          </w:p>
        </w:tc>
        <w:tc>
          <w:tcPr>
            <w:tcW w:w="391" w:type="dxa"/>
            <w:tcBorders>
              <w:top w:val="single" w:color="000000" w:sz="6" w:space="0"/>
              <w:left w:val="single" w:color="000000" w:sz="6" w:space="0"/>
              <w:bottom w:val="single" w:color="000000" w:sz="6" w:space="0"/>
              <w:right w:val="single" w:color="000000" w:sz="6" w:space="0"/>
            </w:tcBorders>
            <w:vAlign w:val="top"/>
          </w:tcPr>
          <w:p w14:paraId="431C958E">
            <w:pPr>
              <w:pStyle w:val="17"/>
              <w:spacing w:before="75" w:line="219" w:lineRule="auto"/>
              <w:ind w:left="114"/>
              <w:rPr>
                <w:sz w:val="18"/>
                <w:szCs w:val="18"/>
              </w:rPr>
            </w:pPr>
            <w:r>
              <w:rPr>
                <w:spacing w:val="-5"/>
                <w:sz w:val="18"/>
                <w:szCs w:val="18"/>
              </w:rPr>
              <w:t>34</w:t>
            </w:r>
          </w:p>
        </w:tc>
        <w:tc>
          <w:tcPr>
            <w:tcW w:w="944" w:type="dxa"/>
            <w:tcBorders>
              <w:left w:val="single" w:color="000000" w:sz="6" w:space="0"/>
            </w:tcBorders>
            <w:vAlign w:val="top"/>
          </w:tcPr>
          <w:p w14:paraId="23D36995">
            <w:pPr>
              <w:pStyle w:val="17"/>
              <w:spacing w:before="75" w:line="219" w:lineRule="auto"/>
              <w:ind w:right="15"/>
              <w:jc w:val="right"/>
              <w:rPr>
                <w:sz w:val="18"/>
                <w:szCs w:val="18"/>
              </w:rPr>
            </w:pPr>
            <w:r>
              <w:rPr>
                <w:spacing w:val="-2"/>
                <w:sz w:val="18"/>
                <w:szCs w:val="18"/>
              </w:rPr>
              <w:t>0.00</w:t>
            </w:r>
          </w:p>
        </w:tc>
        <w:tc>
          <w:tcPr>
            <w:tcW w:w="959" w:type="dxa"/>
            <w:vAlign w:val="top"/>
          </w:tcPr>
          <w:p w14:paraId="4F9F7D7E">
            <w:pPr>
              <w:pStyle w:val="17"/>
              <w:spacing w:before="75" w:line="219" w:lineRule="auto"/>
              <w:ind w:right="14"/>
              <w:jc w:val="right"/>
              <w:rPr>
                <w:sz w:val="18"/>
                <w:szCs w:val="18"/>
              </w:rPr>
            </w:pPr>
            <w:r>
              <w:rPr>
                <w:spacing w:val="-2"/>
                <w:sz w:val="18"/>
                <w:szCs w:val="18"/>
              </w:rPr>
              <w:t>0.00</w:t>
            </w:r>
          </w:p>
        </w:tc>
        <w:tc>
          <w:tcPr>
            <w:tcW w:w="719" w:type="dxa"/>
            <w:vAlign w:val="top"/>
          </w:tcPr>
          <w:p w14:paraId="4152CFCC">
            <w:pPr>
              <w:pStyle w:val="17"/>
              <w:spacing w:before="75" w:line="219" w:lineRule="auto"/>
              <w:ind w:right="13"/>
              <w:jc w:val="right"/>
              <w:rPr>
                <w:sz w:val="18"/>
                <w:szCs w:val="18"/>
              </w:rPr>
            </w:pPr>
            <w:r>
              <w:rPr>
                <w:spacing w:val="-2"/>
                <w:sz w:val="18"/>
                <w:szCs w:val="18"/>
              </w:rPr>
              <w:t>0.00</w:t>
            </w:r>
          </w:p>
        </w:tc>
        <w:tc>
          <w:tcPr>
            <w:tcW w:w="959" w:type="dxa"/>
            <w:vAlign w:val="top"/>
          </w:tcPr>
          <w:p w14:paraId="6BDD193A">
            <w:pPr>
              <w:pStyle w:val="17"/>
              <w:spacing w:before="75" w:line="219" w:lineRule="auto"/>
              <w:ind w:right="12"/>
              <w:jc w:val="right"/>
              <w:rPr>
                <w:sz w:val="18"/>
                <w:szCs w:val="18"/>
              </w:rPr>
            </w:pPr>
            <w:r>
              <w:rPr>
                <w:spacing w:val="-2"/>
                <w:sz w:val="18"/>
                <w:szCs w:val="18"/>
              </w:rPr>
              <w:t>0.00</w:t>
            </w:r>
          </w:p>
        </w:tc>
        <w:tc>
          <w:tcPr>
            <w:tcW w:w="571" w:type="dxa"/>
            <w:vAlign w:val="top"/>
          </w:tcPr>
          <w:p w14:paraId="22F91BE3">
            <w:pPr>
              <w:pStyle w:val="17"/>
              <w:spacing w:before="75" w:line="219" w:lineRule="auto"/>
              <w:ind w:right="12"/>
              <w:jc w:val="right"/>
              <w:rPr>
                <w:sz w:val="18"/>
                <w:szCs w:val="18"/>
              </w:rPr>
            </w:pPr>
            <w:r>
              <w:rPr>
                <w:spacing w:val="-2"/>
                <w:sz w:val="18"/>
                <w:szCs w:val="18"/>
              </w:rPr>
              <w:t>0.00</w:t>
            </w:r>
          </w:p>
        </w:tc>
        <w:tc>
          <w:tcPr>
            <w:tcW w:w="690" w:type="dxa"/>
            <w:vAlign w:val="top"/>
          </w:tcPr>
          <w:p w14:paraId="45429318">
            <w:pPr>
              <w:pStyle w:val="17"/>
              <w:spacing w:before="75" w:line="219" w:lineRule="auto"/>
              <w:ind w:right="11"/>
              <w:jc w:val="right"/>
              <w:rPr>
                <w:sz w:val="18"/>
                <w:szCs w:val="18"/>
              </w:rPr>
            </w:pPr>
            <w:r>
              <w:rPr>
                <w:spacing w:val="-2"/>
                <w:sz w:val="18"/>
                <w:szCs w:val="18"/>
              </w:rPr>
              <w:t>0.00</w:t>
            </w:r>
          </w:p>
        </w:tc>
        <w:tc>
          <w:tcPr>
            <w:tcW w:w="630" w:type="dxa"/>
            <w:vAlign w:val="top"/>
          </w:tcPr>
          <w:p w14:paraId="13BB2648">
            <w:pPr>
              <w:pStyle w:val="17"/>
              <w:spacing w:before="75" w:line="219" w:lineRule="auto"/>
              <w:ind w:right="10"/>
              <w:jc w:val="right"/>
              <w:rPr>
                <w:sz w:val="18"/>
                <w:szCs w:val="18"/>
              </w:rPr>
            </w:pPr>
            <w:r>
              <w:rPr>
                <w:spacing w:val="-2"/>
                <w:sz w:val="18"/>
                <w:szCs w:val="18"/>
              </w:rPr>
              <w:t>0.00</w:t>
            </w:r>
          </w:p>
        </w:tc>
        <w:tc>
          <w:tcPr>
            <w:tcW w:w="645" w:type="dxa"/>
            <w:vAlign w:val="top"/>
          </w:tcPr>
          <w:p w14:paraId="20787A8A">
            <w:pPr>
              <w:pStyle w:val="17"/>
              <w:spacing w:before="75" w:line="219" w:lineRule="auto"/>
              <w:ind w:right="9"/>
              <w:jc w:val="right"/>
              <w:rPr>
                <w:sz w:val="18"/>
                <w:szCs w:val="18"/>
              </w:rPr>
            </w:pPr>
            <w:r>
              <w:rPr>
                <w:spacing w:val="-2"/>
                <w:sz w:val="18"/>
                <w:szCs w:val="18"/>
              </w:rPr>
              <w:t>0.00</w:t>
            </w:r>
          </w:p>
        </w:tc>
        <w:tc>
          <w:tcPr>
            <w:tcW w:w="705" w:type="dxa"/>
            <w:vAlign w:val="top"/>
          </w:tcPr>
          <w:p w14:paraId="374995AB">
            <w:pPr>
              <w:pStyle w:val="17"/>
              <w:spacing w:before="75" w:line="219" w:lineRule="auto"/>
              <w:ind w:right="9"/>
              <w:jc w:val="right"/>
              <w:rPr>
                <w:sz w:val="18"/>
                <w:szCs w:val="18"/>
              </w:rPr>
            </w:pPr>
            <w:r>
              <w:rPr>
                <w:spacing w:val="-2"/>
                <w:sz w:val="18"/>
                <w:szCs w:val="18"/>
              </w:rPr>
              <w:t>0.00</w:t>
            </w:r>
          </w:p>
        </w:tc>
        <w:tc>
          <w:tcPr>
            <w:tcW w:w="683" w:type="dxa"/>
            <w:vAlign w:val="top"/>
          </w:tcPr>
          <w:p w14:paraId="45876A8C">
            <w:pPr>
              <w:pStyle w:val="17"/>
              <w:spacing w:before="75" w:line="219" w:lineRule="auto"/>
              <w:ind w:right="17"/>
              <w:jc w:val="right"/>
              <w:rPr>
                <w:sz w:val="18"/>
                <w:szCs w:val="18"/>
              </w:rPr>
            </w:pPr>
            <w:r>
              <w:rPr>
                <w:spacing w:val="-2"/>
                <w:sz w:val="18"/>
                <w:szCs w:val="18"/>
              </w:rPr>
              <w:t>0.00</w:t>
            </w:r>
          </w:p>
        </w:tc>
      </w:tr>
      <w:tr w14:paraId="7B491F3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2280FB6">
            <w:pPr>
              <w:pStyle w:val="17"/>
              <w:spacing w:before="76" w:line="218" w:lineRule="auto"/>
              <w:ind w:left="46"/>
              <w:rPr>
                <w:sz w:val="18"/>
                <w:szCs w:val="18"/>
              </w:rPr>
            </w:pPr>
            <w:r>
              <w:rPr>
                <w:spacing w:val="-2"/>
                <w:sz w:val="18"/>
                <w:szCs w:val="18"/>
              </w:rPr>
              <w:t>30225</w:t>
            </w:r>
          </w:p>
        </w:tc>
        <w:tc>
          <w:tcPr>
            <w:tcW w:w="3447" w:type="dxa"/>
            <w:tcBorders>
              <w:top w:val="single" w:color="000000" w:sz="6" w:space="0"/>
              <w:left w:val="single" w:color="000000" w:sz="6" w:space="0"/>
              <w:bottom w:val="single" w:color="000000" w:sz="6" w:space="0"/>
              <w:right w:val="single" w:color="000000" w:sz="6" w:space="0"/>
            </w:tcBorders>
            <w:vAlign w:val="top"/>
          </w:tcPr>
          <w:p w14:paraId="35F4A2D9">
            <w:pPr>
              <w:pStyle w:val="17"/>
              <w:spacing w:before="76" w:line="218" w:lineRule="auto"/>
              <w:ind w:left="35"/>
              <w:rPr>
                <w:sz w:val="18"/>
                <w:szCs w:val="18"/>
              </w:rPr>
            </w:pPr>
            <w:r>
              <w:rPr>
                <w:spacing w:val="-2"/>
                <w:sz w:val="18"/>
                <w:szCs w:val="18"/>
              </w:rPr>
              <w:t>专用燃料费</w:t>
            </w:r>
          </w:p>
        </w:tc>
        <w:tc>
          <w:tcPr>
            <w:tcW w:w="391" w:type="dxa"/>
            <w:tcBorders>
              <w:top w:val="single" w:color="000000" w:sz="6" w:space="0"/>
              <w:left w:val="single" w:color="000000" w:sz="6" w:space="0"/>
              <w:bottom w:val="single" w:color="000000" w:sz="6" w:space="0"/>
              <w:right w:val="single" w:color="000000" w:sz="6" w:space="0"/>
            </w:tcBorders>
            <w:vAlign w:val="top"/>
          </w:tcPr>
          <w:p w14:paraId="3A301718">
            <w:pPr>
              <w:pStyle w:val="17"/>
              <w:spacing w:before="76" w:line="218" w:lineRule="auto"/>
              <w:ind w:left="114"/>
              <w:rPr>
                <w:sz w:val="18"/>
                <w:szCs w:val="18"/>
              </w:rPr>
            </w:pPr>
            <w:r>
              <w:rPr>
                <w:spacing w:val="-5"/>
                <w:sz w:val="18"/>
                <w:szCs w:val="18"/>
              </w:rPr>
              <w:t>35</w:t>
            </w:r>
          </w:p>
        </w:tc>
        <w:tc>
          <w:tcPr>
            <w:tcW w:w="944" w:type="dxa"/>
            <w:tcBorders>
              <w:left w:val="single" w:color="000000" w:sz="6" w:space="0"/>
            </w:tcBorders>
            <w:vAlign w:val="top"/>
          </w:tcPr>
          <w:p w14:paraId="5254FC87">
            <w:pPr>
              <w:pStyle w:val="17"/>
              <w:spacing w:before="76" w:line="218" w:lineRule="auto"/>
              <w:ind w:right="15"/>
              <w:jc w:val="right"/>
              <w:rPr>
                <w:sz w:val="18"/>
                <w:szCs w:val="18"/>
              </w:rPr>
            </w:pPr>
            <w:r>
              <w:rPr>
                <w:spacing w:val="-2"/>
                <w:sz w:val="18"/>
                <w:szCs w:val="18"/>
              </w:rPr>
              <w:t>0.00</w:t>
            </w:r>
          </w:p>
        </w:tc>
        <w:tc>
          <w:tcPr>
            <w:tcW w:w="959" w:type="dxa"/>
            <w:vAlign w:val="top"/>
          </w:tcPr>
          <w:p w14:paraId="7034C300">
            <w:pPr>
              <w:pStyle w:val="17"/>
              <w:spacing w:before="76" w:line="218" w:lineRule="auto"/>
              <w:ind w:right="14"/>
              <w:jc w:val="right"/>
              <w:rPr>
                <w:sz w:val="18"/>
                <w:szCs w:val="18"/>
              </w:rPr>
            </w:pPr>
            <w:r>
              <w:rPr>
                <w:spacing w:val="-2"/>
                <w:sz w:val="18"/>
                <w:szCs w:val="18"/>
              </w:rPr>
              <w:t>0.00</w:t>
            </w:r>
          </w:p>
        </w:tc>
        <w:tc>
          <w:tcPr>
            <w:tcW w:w="719" w:type="dxa"/>
            <w:vAlign w:val="top"/>
          </w:tcPr>
          <w:p w14:paraId="4794FF5D">
            <w:pPr>
              <w:pStyle w:val="17"/>
              <w:spacing w:before="76" w:line="218" w:lineRule="auto"/>
              <w:ind w:right="13"/>
              <w:jc w:val="right"/>
              <w:rPr>
                <w:sz w:val="18"/>
                <w:szCs w:val="18"/>
              </w:rPr>
            </w:pPr>
            <w:r>
              <w:rPr>
                <w:spacing w:val="-2"/>
                <w:sz w:val="18"/>
                <w:szCs w:val="18"/>
              </w:rPr>
              <w:t>0.00</w:t>
            </w:r>
          </w:p>
        </w:tc>
        <w:tc>
          <w:tcPr>
            <w:tcW w:w="959" w:type="dxa"/>
            <w:vAlign w:val="top"/>
          </w:tcPr>
          <w:p w14:paraId="02BDEE87">
            <w:pPr>
              <w:pStyle w:val="17"/>
              <w:spacing w:before="76" w:line="218" w:lineRule="auto"/>
              <w:ind w:right="12"/>
              <w:jc w:val="right"/>
              <w:rPr>
                <w:sz w:val="18"/>
                <w:szCs w:val="18"/>
              </w:rPr>
            </w:pPr>
            <w:r>
              <w:rPr>
                <w:spacing w:val="-2"/>
                <w:sz w:val="18"/>
                <w:szCs w:val="18"/>
              </w:rPr>
              <w:t>0.00</w:t>
            </w:r>
          </w:p>
        </w:tc>
        <w:tc>
          <w:tcPr>
            <w:tcW w:w="571" w:type="dxa"/>
            <w:vAlign w:val="top"/>
          </w:tcPr>
          <w:p w14:paraId="2E6483AB">
            <w:pPr>
              <w:pStyle w:val="17"/>
              <w:spacing w:before="76" w:line="218" w:lineRule="auto"/>
              <w:ind w:right="12"/>
              <w:jc w:val="right"/>
              <w:rPr>
                <w:sz w:val="18"/>
                <w:szCs w:val="18"/>
              </w:rPr>
            </w:pPr>
            <w:r>
              <w:rPr>
                <w:spacing w:val="-2"/>
                <w:sz w:val="18"/>
                <w:szCs w:val="18"/>
              </w:rPr>
              <w:t>0.00</w:t>
            </w:r>
          </w:p>
        </w:tc>
        <w:tc>
          <w:tcPr>
            <w:tcW w:w="690" w:type="dxa"/>
            <w:vAlign w:val="top"/>
          </w:tcPr>
          <w:p w14:paraId="1BF404AF">
            <w:pPr>
              <w:pStyle w:val="17"/>
              <w:spacing w:before="76" w:line="218" w:lineRule="auto"/>
              <w:ind w:right="11"/>
              <w:jc w:val="right"/>
              <w:rPr>
                <w:sz w:val="18"/>
                <w:szCs w:val="18"/>
              </w:rPr>
            </w:pPr>
            <w:r>
              <w:rPr>
                <w:spacing w:val="-2"/>
                <w:sz w:val="18"/>
                <w:szCs w:val="18"/>
              </w:rPr>
              <w:t>0.00</w:t>
            </w:r>
          </w:p>
        </w:tc>
        <w:tc>
          <w:tcPr>
            <w:tcW w:w="630" w:type="dxa"/>
            <w:vAlign w:val="top"/>
          </w:tcPr>
          <w:p w14:paraId="5E18D899">
            <w:pPr>
              <w:pStyle w:val="17"/>
              <w:spacing w:before="76" w:line="218" w:lineRule="auto"/>
              <w:ind w:right="10"/>
              <w:jc w:val="right"/>
              <w:rPr>
                <w:sz w:val="18"/>
                <w:szCs w:val="18"/>
              </w:rPr>
            </w:pPr>
            <w:r>
              <w:rPr>
                <w:spacing w:val="-2"/>
                <w:sz w:val="18"/>
                <w:szCs w:val="18"/>
              </w:rPr>
              <w:t>0.00</w:t>
            </w:r>
          </w:p>
        </w:tc>
        <w:tc>
          <w:tcPr>
            <w:tcW w:w="645" w:type="dxa"/>
            <w:vAlign w:val="top"/>
          </w:tcPr>
          <w:p w14:paraId="65574B57">
            <w:pPr>
              <w:pStyle w:val="17"/>
              <w:spacing w:before="76" w:line="218" w:lineRule="auto"/>
              <w:ind w:right="9"/>
              <w:jc w:val="right"/>
              <w:rPr>
                <w:sz w:val="18"/>
                <w:szCs w:val="18"/>
              </w:rPr>
            </w:pPr>
            <w:r>
              <w:rPr>
                <w:spacing w:val="-2"/>
                <w:sz w:val="18"/>
                <w:szCs w:val="18"/>
              </w:rPr>
              <w:t>0.00</w:t>
            </w:r>
          </w:p>
        </w:tc>
        <w:tc>
          <w:tcPr>
            <w:tcW w:w="705" w:type="dxa"/>
            <w:vAlign w:val="top"/>
          </w:tcPr>
          <w:p w14:paraId="123C3528">
            <w:pPr>
              <w:pStyle w:val="17"/>
              <w:spacing w:before="76" w:line="218" w:lineRule="auto"/>
              <w:ind w:right="9"/>
              <w:jc w:val="right"/>
              <w:rPr>
                <w:sz w:val="18"/>
                <w:szCs w:val="18"/>
              </w:rPr>
            </w:pPr>
            <w:r>
              <w:rPr>
                <w:spacing w:val="-2"/>
                <w:sz w:val="18"/>
                <w:szCs w:val="18"/>
              </w:rPr>
              <w:t>0.00</w:t>
            </w:r>
          </w:p>
        </w:tc>
        <w:tc>
          <w:tcPr>
            <w:tcW w:w="683" w:type="dxa"/>
            <w:vAlign w:val="top"/>
          </w:tcPr>
          <w:p w14:paraId="09B52AF2">
            <w:pPr>
              <w:pStyle w:val="17"/>
              <w:spacing w:before="76" w:line="218" w:lineRule="auto"/>
              <w:ind w:right="17"/>
              <w:jc w:val="right"/>
              <w:rPr>
                <w:sz w:val="18"/>
                <w:szCs w:val="18"/>
              </w:rPr>
            </w:pPr>
            <w:r>
              <w:rPr>
                <w:spacing w:val="-2"/>
                <w:sz w:val="18"/>
                <w:szCs w:val="18"/>
              </w:rPr>
              <w:t>0.00</w:t>
            </w:r>
          </w:p>
        </w:tc>
      </w:tr>
      <w:tr w14:paraId="4DC4D31B">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48A991B">
            <w:pPr>
              <w:pStyle w:val="17"/>
              <w:spacing w:before="76" w:line="218" w:lineRule="auto"/>
              <w:ind w:left="46"/>
              <w:rPr>
                <w:sz w:val="18"/>
                <w:szCs w:val="18"/>
              </w:rPr>
            </w:pPr>
            <w:r>
              <w:rPr>
                <w:spacing w:val="-2"/>
                <w:sz w:val="18"/>
                <w:szCs w:val="18"/>
              </w:rPr>
              <w:t>30226</w:t>
            </w:r>
          </w:p>
        </w:tc>
        <w:tc>
          <w:tcPr>
            <w:tcW w:w="3447" w:type="dxa"/>
            <w:tcBorders>
              <w:top w:val="single" w:color="000000" w:sz="6" w:space="0"/>
              <w:left w:val="single" w:color="000000" w:sz="6" w:space="0"/>
              <w:bottom w:val="single" w:color="000000" w:sz="6" w:space="0"/>
              <w:right w:val="single" w:color="000000" w:sz="6" w:space="0"/>
            </w:tcBorders>
            <w:vAlign w:val="top"/>
          </w:tcPr>
          <w:p w14:paraId="045081B8">
            <w:pPr>
              <w:pStyle w:val="17"/>
              <w:spacing w:before="76" w:line="218" w:lineRule="auto"/>
              <w:ind w:left="38"/>
              <w:rPr>
                <w:sz w:val="18"/>
                <w:szCs w:val="18"/>
              </w:rPr>
            </w:pPr>
            <w:r>
              <w:rPr>
                <w:spacing w:val="-4"/>
                <w:sz w:val="18"/>
                <w:szCs w:val="18"/>
              </w:rPr>
              <w:t>劳务费</w:t>
            </w:r>
          </w:p>
        </w:tc>
        <w:tc>
          <w:tcPr>
            <w:tcW w:w="391" w:type="dxa"/>
            <w:tcBorders>
              <w:top w:val="single" w:color="000000" w:sz="6" w:space="0"/>
              <w:left w:val="single" w:color="000000" w:sz="6" w:space="0"/>
              <w:bottom w:val="single" w:color="000000" w:sz="6" w:space="0"/>
              <w:right w:val="single" w:color="000000" w:sz="6" w:space="0"/>
            </w:tcBorders>
            <w:vAlign w:val="top"/>
          </w:tcPr>
          <w:p w14:paraId="03397B4C">
            <w:pPr>
              <w:pStyle w:val="17"/>
              <w:spacing w:before="76" w:line="218" w:lineRule="auto"/>
              <w:ind w:left="114"/>
              <w:rPr>
                <w:sz w:val="18"/>
                <w:szCs w:val="18"/>
              </w:rPr>
            </w:pPr>
            <w:r>
              <w:rPr>
                <w:spacing w:val="-5"/>
                <w:sz w:val="18"/>
                <w:szCs w:val="18"/>
              </w:rPr>
              <w:t>36</w:t>
            </w:r>
          </w:p>
        </w:tc>
        <w:tc>
          <w:tcPr>
            <w:tcW w:w="944" w:type="dxa"/>
            <w:tcBorders>
              <w:left w:val="single" w:color="000000" w:sz="6" w:space="0"/>
            </w:tcBorders>
            <w:vAlign w:val="top"/>
          </w:tcPr>
          <w:p w14:paraId="5553F0DA">
            <w:pPr>
              <w:pStyle w:val="17"/>
              <w:spacing w:before="76" w:line="218" w:lineRule="auto"/>
              <w:ind w:right="15"/>
              <w:jc w:val="right"/>
              <w:rPr>
                <w:sz w:val="18"/>
                <w:szCs w:val="18"/>
              </w:rPr>
            </w:pPr>
            <w:r>
              <w:rPr>
                <w:spacing w:val="-1"/>
                <w:sz w:val="18"/>
                <w:szCs w:val="18"/>
              </w:rPr>
              <w:t>4.83</w:t>
            </w:r>
          </w:p>
        </w:tc>
        <w:tc>
          <w:tcPr>
            <w:tcW w:w="959" w:type="dxa"/>
            <w:vAlign w:val="top"/>
          </w:tcPr>
          <w:p w14:paraId="7B75B984">
            <w:pPr>
              <w:pStyle w:val="17"/>
              <w:spacing w:before="76" w:line="218" w:lineRule="auto"/>
              <w:ind w:right="14"/>
              <w:jc w:val="right"/>
              <w:rPr>
                <w:sz w:val="18"/>
                <w:szCs w:val="18"/>
              </w:rPr>
            </w:pPr>
            <w:r>
              <w:rPr>
                <w:spacing w:val="-1"/>
                <w:sz w:val="18"/>
                <w:szCs w:val="18"/>
              </w:rPr>
              <w:t>4.83</w:t>
            </w:r>
          </w:p>
        </w:tc>
        <w:tc>
          <w:tcPr>
            <w:tcW w:w="719" w:type="dxa"/>
            <w:vAlign w:val="top"/>
          </w:tcPr>
          <w:p w14:paraId="0EC79EA9">
            <w:pPr>
              <w:pStyle w:val="17"/>
              <w:spacing w:before="76" w:line="218" w:lineRule="auto"/>
              <w:ind w:right="13"/>
              <w:jc w:val="right"/>
              <w:rPr>
                <w:sz w:val="18"/>
                <w:szCs w:val="18"/>
              </w:rPr>
            </w:pPr>
            <w:r>
              <w:rPr>
                <w:spacing w:val="-2"/>
                <w:sz w:val="18"/>
                <w:szCs w:val="18"/>
              </w:rPr>
              <w:t>0.00</w:t>
            </w:r>
          </w:p>
        </w:tc>
        <w:tc>
          <w:tcPr>
            <w:tcW w:w="959" w:type="dxa"/>
            <w:vAlign w:val="top"/>
          </w:tcPr>
          <w:p w14:paraId="6D86767D">
            <w:pPr>
              <w:pStyle w:val="17"/>
              <w:spacing w:before="76" w:line="218" w:lineRule="auto"/>
              <w:ind w:right="12"/>
              <w:jc w:val="right"/>
              <w:rPr>
                <w:sz w:val="18"/>
                <w:szCs w:val="18"/>
              </w:rPr>
            </w:pPr>
            <w:r>
              <w:rPr>
                <w:spacing w:val="-1"/>
                <w:sz w:val="18"/>
                <w:szCs w:val="18"/>
              </w:rPr>
              <w:t>4.83</w:t>
            </w:r>
          </w:p>
        </w:tc>
        <w:tc>
          <w:tcPr>
            <w:tcW w:w="571" w:type="dxa"/>
            <w:vAlign w:val="top"/>
          </w:tcPr>
          <w:p w14:paraId="20412088">
            <w:pPr>
              <w:pStyle w:val="17"/>
              <w:spacing w:before="76" w:line="218" w:lineRule="auto"/>
              <w:ind w:right="12"/>
              <w:jc w:val="right"/>
              <w:rPr>
                <w:sz w:val="18"/>
                <w:szCs w:val="18"/>
              </w:rPr>
            </w:pPr>
            <w:r>
              <w:rPr>
                <w:spacing w:val="-2"/>
                <w:sz w:val="18"/>
                <w:szCs w:val="18"/>
              </w:rPr>
              <w:t>0.00</w:t>
            </w:r>
          </w:p>
        </w:tc>
        <w:tc>
          <w:tcPr>
            <w:tcW w:w="690" w:type="dxa"/>
            <w:vAlign w:val="top"/>
          </w:tcPr>
          <w:p w14:paraId="75FC845A">
            <w:pPr>
              <w:pStyle w:val="17"/>
              <w:spacing w:before="76" w:line="218" w:lineRule="auto"/>
              <w:ind w:right="11"/>
              <w:jc w:val="right"/>
              <w:rPr>
                <w:sz w:val="18"/>
                <w:szCs w:val="18"/>
              </w:rPr>
            </w:pPr>
            <w:r>
              <w:rPr>
                <w:spacing w:val="-2"/>
                <w:sz w:val="18"/>
                <w:szCs w:val="18"/>
              </w:rPr>
              <w:t>0.00</w:t>
            </w:r>
          </w:p>
        </w:tc>
        <w:tc>
          <w:tcPr>
            <w:tcW w:w="630" w:type="dxa"/>
            <w:vAlign w:val="top"/>
          </w:tcPr>
          <w:p w14:paraId="7B35C596">
            <w:pPr>
              <w:pStyle w:val="17"/>
              <w:spacing w:before="76" w:line="218" w:lineRule="auto"/>
              <w:ind w:right="10"/>
              <w:jc w:val="right"/>
              <w:rPr>
                <w:sz w:val="18"/>
                <w:szCs w:val="18"/>
              </w:rPr>
            </w:pPr>
            <w:r>
              <w:rPr>
                <w:spacing w:val="-2"/>
                <w:sz w:val="18"/>
                <w:szCs w:val="18"/>
              </w:rPr>
              <w:t>0.00</w:t>
            </w:r>
          </w:p>
        </w:tc>
        <w:tc>
          <w:tcPr>
            <w:tcW w:w="645" w:type="dxa"/>
            <w:vAlign w:val="top"/>
          </w:tcPr>
          <w:p w14:paraId="38339AD8">
            <w:pPr>
              <w:pStyle w:val="17"/>
              <w:spacing w:before="76" w:line="218" w:lineRule="auto"/>
              <w:ind w:right="9"/>
              <w:jc w:val="right"/>
              <w:rPr>
                <w:sz w:val="18"/>
                <w:szCs w:val="18"/>
              </w:rPr>
            </w:pPr>
            <w:r>
              <w:rPr>
                <w:spacing w:val="-2"/>
                <w:sz w:val="18"/>
                <w:szCs w:val="18"/>
              </w:rPr>
              <w:t>0.00</w:t>
            </w:r>
          </w:p>
        </w:tc>
        <w:tc>
          <w:tcPr>
            <w:tcW w:w="705" w:type="dxa"/>
            <w:vAlign w:val="top"/>
          </w:tcPr>
          <w:p w14:paraId="434B78CE">
            <w:pPr>
              <w:pStyle w:val="17"/>
              <w:spacing w:before="76" w:line="218" w:lineRule="auto"/>
              <w:ind w:right="9"/>
              <w:jc w:val="right"/>
              <w:rPr>
                <w:sz w:val="18"/>
                <w:szCs w:val="18"/>
              </w:rPr>
            </w:pPr>
            <w:r>
              <w:rPr>
                <w:spacing w:val="-2"/>
                <w:sz w:val="18"/>
                <w:szCs w:val="18"/>
              </w:rPr>
              <w:t>0.00</w:t>
            </w:r>
          </w:p>
        </w:tc>
        <w:tc>
          <w:tcPr>
            <w:tcW w:w="683" w:type="dxa"/>
            <w:vAlign w:val="top"/>
          </w:tcPr>
          <w:p w14:paraId="21835BF4">
            <w:pPr>
              <w:pStyle w:val="17"/>
              <w:spacing w:before="76" w:line="218" w:lineRule="auto"/>
              <w:ind w:right="17"/>
              <w:jc w:val="right"/>
              <w:rPr>
                <w:sz w:val="18"/>
                <w:szCs w:val="18"/>
              </w:rPr>
            </w:pPr>
            <w:r>
              <w:rPr>
                <w:spacing w:val="-2"/>
                <w:sz w:val="18"/>
                <w:szCs w:val="18"/>
              </w:rPr>
              <w:t>0.00</w:t>
            </w:r>
          </w:p>
        </w:tc>
      </w:tr>
      <w:tr w14:paraId="6EAF005C">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461CB3E">
            <w:pPr>
              <w:pStyle w:val="17"/>
              <w:spacing w:before="77" w:line="217" w:lineRule="auto"/>
              <w:ind w:left="46"/>
              <w:rPr>
                <w:sz w:val="18"/>
                <w:szCs w:val="18"/>
              </w:rPr>
            </w:pPr>
            <w:r>
              <w:rPr>
                <w:spacing w:val="-2"/>
                <w:sz w:val="18"/>
                <w:szCs w:val="18"/>
              </w:rPr>
              <w:t>30227</w:t>
            </w:r>
          </w:p>
        </w:tc>
        <w:tc>
          <w:tcPr>
            <w:tcW w:w="3447" w:type="dxa"/>
            <w:tcBorders>
              <w:top w:val="single" w:color="000000" w:sz="6" w:space="0"/>
              <w:left w:val="single" w:color="000000" w:sz="6" w:space="0"/>
              <w:bottom w:val="single" w:color="000000" w:sz="6" w:space="0"/>
              <w:right w:val="single" w:color="000000" w:sz="6" w:space="0"/>
            </w:tcBorders>
            <w:vAlign w:val="top"/>
          </w:tcPr>
          <w:p w14:paraId="27A6444D">
            <w:pPr>
              <w:pStyle w:val="17"/>
              <w:spacing w:before="77" w:line="217" w:lineRule="auto"/>
              <w:ind w:left="33"/>
              <w:rPr>
                <w:sz w:val="18"/>
                <w:szCs w:val="18"/>
              </w:rPr>
            </w:pPr>
            <w:r>
              <w:rPr>
                <w:spacing w:val="-2"/>
                <w:sz w:val="18"/>
                <w:szCs w:val="18"/>
              </w:rPr>
              <w:t>委托业务费</w:t>
            </w:r>
          </w:p>
        </w:tc>
        <w:tc>
          <w:tcPr>
            <w:tcW w:w="391" w:type="dxa"/>
            <w:tcBorders>
              <w:top w:val="single" w:color="000000" w:sz="6" w:space="0"/>
              <w:left w:val="single" w:color="000000" w:sz="6" w:space="0"/>
              <w:bottom w:val="single" w:color="000000" w:sz="6" w:space="0"/>
              <w:right w:val="single" w:color="000000" w:sz="6" w:space="0"/>
            </w:tcBorders>
            <w:vAlign w:val="top"/>
          </w:tcPr>
          <w:p w14:paraId="2D2D9DBC">
            <w:pPr>
              <w:pStyle w:val="17"/>
              <w:spacing w:before="77" w:line="217" w:lineRule="auto"/>
              <w:ind w:left="114"/>
              <w:rPr>
                <w:sz w:val="18"/>
                <w:szCs w:val="18"/>
              </w:rPr>
            </w:pPr>
            <w:r>
              <w:rPr>
                <w:spacing w:val="-5"/>
                <w:sz w:val="18"/>
                <w:szCs w:val="18"/>
              </w:rPr>
              <w:t>37</w:t>
            </w:r>
          </w:p>
        </w:tc>
        <w:tc>
          <w:tcPr>
            <w:tcW w:w="944" w:type="dxa"/>
            <w:tcBorders>
              <w:left w:val="single" w:color="000000" w:sz="6" w:space="0"/>
            </w:tcBorders>
            <w:vAlign w:val="top"/>
          </w:tcPr>
          <w:p w14:paraId="711C463F">
            <w:pPr>
              <w:pStyle w:val="17"/>
              <w:spacing w:before="77" w:line="217" w:lineRule="auto"/>
              <w:ind w:right="15"/>
              <w:jc w:val="right"/>
              <w:rPr>
                <w:sz w:val="18"/>
                <w:szCs w:val="18"/>
              </w:rPr>
            </w:pPr>
            <w:r>
              <w:rPr>
                <w:spacing w:val="-2"/>
                <w:sz w:val="18"/>
                <w:szCs w:val="18"/>
              </w:rPr>
              <w:t>0.00</w:t>
            </w:r>
          </w:p>
        </w:tc>
        <w:tc>
          <w:tcPr>
            <w:tcW w:w="959" w:type="dxa"/>
            <w:vAlign w:val="top"/>
          </w:tcPr>
          <w:p w14:paraId="08945FAA">
            <w:pPr>
              <w:pStyle w:val="17"/>
              <w:spacing w:before="77" w:line="217" w:lineRule="auto"/>
              <w:ind w:right="14"/>
              <w:jc w:val="right"/>
              <w:rPr>
                <w:sz w:val="18"/>
                <w:szCs w:val="18"/>
              </w:rPr>
            </w:pPr>
            <w:r>
              <w:rPr>
                <w:spacing w:val="-2"/>
                <w:sz w:val="18"/>
                <w:szCs w:val="18"/>
              </w:rPr>
              <w:t>0.00</w:t>
            </w:r>
          </w:p>
        </w:tc>
        <w:tc>
          <w:tcPr>
            <w:tcW w:w="719" w:type="dxa"/>
            <w:vAlign w:val="top"/>
          </w:tcPr>
          <w:p w14:paraId="68C6DE98">
            <w:pPr>
              <w:pStyle w:val="17"/>
              <w:spacing w:before="77" w:line="217" w:lineRule="auto"/>
              <w:ind w:right="13"/>
              <w:jc w:val="right"/>
              <w:rPr>
                <w:sz w:val="18"/>
                <w:szCs w:val="18"/>
              </w:rPr>
            </w:pPr>
            <w:r>
              <w:rPr>
                <w:spacing w:val="-2"/>
                <w:sz w:val="18"/>
                <w:szCs w:val="18"/>
              </w:rPr>
              <w:t>0.00</w:t>
            </w:r>
          </w:p>
        </w:tc>
        <w:tc>
          <w:tcPr>
            <w:tcW w:w="959" w:type="dxa"/>
            <w:vAlign w:val="top"/>
          </w:tcPr>
          <w:p w14:paraId="60D6D677">
            <w:pPr>
              <w:pStyle w:val="17"/>
              <w:spacing w:before="77" w:line="217" w:lineRule="auto"/>
              <w:ind w:right="12"/>
              <w:jc w:val="right"/>
              <w:rPr>
                <w:sz w:val="18"/>
                <w:szCs w:val="18"/>
              </w:rPr>
            </w:pPr>
            <w:r>
              <w:rPr>
                <w:spacing w:val="-2"/>
                <w:sz w:val="18"/>
                <w:szCs w:val="18"/>
              </w:rPr>
              <w:t>0.00</w:t>
            </w:r>
          </w:p>
        </w:tc>
        <w:tc>
          <w:tcPr>
            <w:tcW w:w="571" w:type="dxa"/>
            <w:vAlign w:val="top"/>
          </w:tcPr>
          <w:p w14:paraId="1E4ABA34">
            <w:pPr>
              <w:pStyle w:val="17"/>
              <w:spacing w:before="77" w:line="217" w:lineRule="auto"/>
              <w:ind w:right="12"/>
              <w:jc w:val="right"/>
              <w:rPr>
                <w:sz w:val="18"/>
                <w:szCs w:val="18"/>
              </w:rPr>
            </w:pPr>
            <w:r>
              <w:rPr>
                <w:spacing w:val="-2"/>
                <w:sz w:val="18"/>
                <w:szCs w:val="18"/>
              </w:rPr>
              <w:t>0.00</w:t>
            </w:r>
          </w:p>
        </w:tc>
        <w:tc>
          <w:tcPr>
            <w:tcW w:w="690" w:type="dxa"/>
            <w:vAlign w:val="top"/>
          </w:tcPr>
          <w:p w14:paraId="56ABED8C">
            <w:pPr>
              <w:pStyle w:val="17"/>
              <w:spacing w:before="77" w:line="217" w:lineRule="auto"/>
              <w:ind w:right="11"/>
              <w:jc w:val="right"/>
              <w:rPr>
                <w:sz w:val="18"/>
                <w:szCs w:val="18"/>
              </w:rPr>
            </w:pPr>
            <w:r>
              <w:rPr>
                <w:spacing w:val="-2"/>
                <w:sz w:val="18"/>
                <w:szCs w:val="18"/>
              </w:rPr>
              <w:t>0.00</w:t>
            </w:r>
          </w:p>
        </w:tc>
        <w:tc>
          <w:tcPr>
            <w:tcW w:w="630" w:type="dxa"/>
            <w:vAlign w:val="top"/>
          </w:tcPr>
          <w:p w14:paraId="4EB808EA">
            <w:pPr>
              <w:pStyle w:val="17"/>
              <w:spacing w:before="77" w:line="217" w:lineRule="auto"/>
              <w:ind w:right="10"/>
              <w:jc w:val="right"/>
              <w:rPr>
                <w:sz w:val="18"/>
                <w:szCs w:val="18"/>
              </w:rPr>
            </w:pPr>
            <w:r>
              <w:rPr>
                <w:spacing w:val="-2"/>
                <w:sz w:val="18"/>
                <w:szCs w:val="18"/>
              </w:rPr>
              <w:t>0.00</w:t>
            </w:r>
          </w:p>
        </w:tc>
        <w:tc>
          <w:tcPr>
            <w:tcW w:w="645" w:type="dxa"/>
            <w:vAlign w:val="top"/>
          </w:tcPr>
          <w:p w14:paraId="4905054A">
            <w:pPr>
              <w:pStyle w:val="17"/>
              <w:spacing w:before="77" w:line="217" w:lineRule="auto"/>
              <w:ind w:right="9"/>
              <w:jc w:val="right"/>
              <w:rPr>
                <w:sz w:val="18"/>
                <w:szCs w:val="18"/>
              </w:rPr>
            </w:pPr>
            <w:r>
              <w:rPr>
                <w:spacing w:val="-2"/>
                <w:sz w:val="18"/>
                <w:szCs w:val="18"/>
              </w:rPr>
              <w:t>0.00</w:t>
            </w:r>
          </w:p>
        </w:tc>
        <w:tc>
          <w:tcPr>
            <w:tcW w:w="705" w:type="dxa"/>
            <w:vAlign w:val="top"/>
          </w:tcPr>
          <w:p w14:paraId="30E0B953">
            <w:pPr>
              <w:pStyle w:val="17"/>
              <w:spacing w:before="77" w:line="217" w:lineRule="auto"/>
              <w:ind w:right="9"/>
              <w:jc w:val="right"/>
              <w:rPr>
                <w:sz w:val="18"/>
                <w:szCs w:val="18"/>
              </w:rPr>
            </w:pPr>
            <w:r>
              <w:rPr>
                <w:spacing w:val="-2"/>
                <w:sz w:val="18"/>
                <w:szCs w:val="18"/>
              </w:rPr>
              <w:t>0.00</w:t>
            </w:r>
          </w:p>
        </w:tc>
        <w:tc>
          <w:tcPr>
            <w:tcW w:w="683" w:type="dxa"/>
            <w:vAlign w:val="top"/>
          </w:tcPr>
          <w:p w14:paraId="1EAC91F9">
            <w:pPr>
              <w:pStyle w:val="17"/>
              <w:spacing w:before="77" w:line="217" w:lineRule="auto"/>
              <w:ind w:right="17"/>
              <w:jc w:val="right"/>
              <w:rPr>
                <w:sz w:val="18"/>
                <w:szCs w:val="18"/>
              </w:rPr>
            </w:pPr>
            <w:r>
              <w:rPr>
                <w:spacing w:val="-2"/>
                <w:sz w:val="18"/>
                <w:szCs w:val="18"/>
              </w:rPr>
              <w:t>0.00</w:t>
            </w:r>
          </w:p>
        </w:tc>
      </w:tr>
      <w:tr w14:paraId="44ACD0C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E9480D6">
            <w:pPr>
              <w:pStyle w:val="17"/>
              <w:spacing w:before="77" w:line="217" w:lineRule="auto"/>
              <w:ind w:left="46"/>
              <w:rPr>
                <w:sz w:val="18"/>
                <w:szCs w:val="18"/>
              </w:rPr>
            </w:pPr>
            <w:r>
              <w:rPr>
                <w:spacing w:val="-2"/>
                <w:sz w:val="18"/>
                <w:szCs w:val="18"/>
              </w:rPr>
              <w:t>30228</w:t>
            </w:r>
          </w:p>
        </w:tc>
        <w:tc>
          <w:tcPr>
            <w:tcW w:w="3447" w:type="dxa"/>
            <w:tcBorders>
              <w:top w:val="single" w:color="000000" w:sz="6" w:space="0"/>
              <w:left w:val="single" w:color="000000" w:sz="6" w:space="0"/>
              <w:bottom w:val="single" w:color="000000" w:sz="6" w:space="0"/>
              <w:right w:val="single" w:color="000000" w:sz="6" w:space="0"/>
            </w:tcBorders>
            <w:vAlign w:val="top"/>
          </w:tcPr>
          <w:p w14:paraId="279EE813">
            <w:pPr>
              <w:pStyle w:val="17"/>
              <w:spacing w:before="77" w:line="217" w:lineRule="auto"/>
              <w:ind w:left="36"/>
              <w:rPr>
                <w:sz w:val="18"/>
                <w:szCs w:val="18"/>
              </w:rPr>
            </w:pPr>
            <w:r>
              <w:rPr>
                <w:spacing w:val="-3"/>
                <w:sz w:val="18"/>
                <w:szCs w:val="18"/>
              </w:rPr>
              <w:t>工会经费</w:t>
            </w:r>
          </w:p>
        </w:tc>
        <w:tc>
          <w:tcPr>
            <w:tcW w:w="391" w:type="dxa"/>
            <w:tcBorders>
              <w:top w:val="single" w:color="000000" w:sz="6" w:space="0"/>
              <w:left w:val="single" w:color="000000" w:sz="6" w:space="0"/>
              <w:bottom w:val="single" w:color="000000" w:sz="6" w:space="0"/>
              <w:right w:val="single" w:color="000000" w:sz="6" w:space="0"/>
            </w:tcBorders>
            <w:vAlign w:val="top"/>
          </w:tcPr>
          <w:p w14:paraId="0871B7AC">
            <w:pPr>
              <w:pStyle w:val="17"/>
              <w:spacing w:before="77" w:line="217" w:lineRule="auto"/>
              <w:ind w:left="114"/>
              <w:rPr>
                <w:sz w:val="18"/>
                <w:szCs w:val="18"/>
              </w:rPr>
            </w:pPr>
            <w:r>
              <w:rPr>
                <w:spacing w:val="-5"/>
                <w:sz w:val="18"/>
                <w:szCs w:val="18"/>
              </w:rPr>
              <w:t>38</w:t>
            </w:r>
          </w:p>
        </w:tc>
        <w:tc>
          <w:tcPr>
            <w:tcW w:w="944" w:type="dxa"/>
            <w:tcBorders>
              <w:left w:val="single" w:color="000000" w:sz="6" w:space="0"/>
            </w:tcBorders>
            <w:vAlign w:val="top"/>
          </w:tcPr>
          <w:p w14:paraId="50027C82">
            <w:pPr>
              <w:pStyle w:val="17"/>
              <w:spacing w:before="77" w:line="217" w:lineRule="auto"/>
              <w:ind w:right="15"/>
              <w:jc w:val="right"/>
              <w:rPr>
                <w:sz w:val="18"/>
                <w:szCs w:val="18"/>
              </w:rPr>
            </w:pPr>
            <w:r>
              <w:rPr>
                <w:spacing w:val="-1"/>
                <w:sz w:val="18"/>
                <w:szCs w:val="18"/>
              </w:rPr>
              <w:t>4.04</w:t>
            </w:r>
          </w:p>
        </w:tc>
        <w:tc>
          <w:tcPr>
            <w:tcW w:w="959" w:type="dxa"/>
            <w:vAlign w:val="top"/>
          </w:tcPr>
          <w:p w14:paraId="2C86DF0F">
            <w:pPr>
              <w:pStyle w:val="17"/>
              <w:spacing w:before="77" w:line="217" w:lineRule="auto"/>
              <w:ind w:right="14"/>
              <w:jc w:val="right"/>
              <w:rPr>
                <w:sz w:val="18"/>
                <w:szCs w:val="18"/>
              </w:rPr>
            </w:pPr>
            <w:r>
              <w:rPr>
                <w:spacing w:val="-1"/>
                <w:sz w:val="18"/>
                <w:szCs w:val="18"/>
              </w:rPr>
              <w:t>4.04</w:t>
            </w:r>
          </w:p>
        </w:tc>
        <w:tc>
          <w:tcPr>
            <w:tcW w:w="719" w:type="dxa"/>
            <w:vAlign w:val="top"/>
          </w:tcPr>
          <w:p w14:paraId="1C76E414">
            <w:pPr>
              <w:pStyle w:val="17"/>
              <w:spacing w:before="77" w:line="217" w:lineRule="auto"/>
              <w:ind w:right="13"/>
              <w:jc w:val="right"/>
              <w:rPr>
                <w:sz w:val="18"/>
                <w:szCs w:val="18"/>
              </w:rPr>
            </w:pPr>
            <w:r>
              <w:rPr>
                <w:spacing w:val="-1"/>
                <w:sz w:val="18"/>
                <w:szCs w:val="18"/>
              </w:rPr>
              <w:t>4.04</w:t>
            </w:r>
          </w:p>
        </w:tc>
        <w:tc>
          <w:tcPr>
            <w:tcW w:w="959" w:type="dxa"/>
            <w:vAlign w:val="top"/>
          </w:tcPr>
          <w:p w14:paraId="15F87340">
            <w:pPr>
              <w:pStyle w:val="17"/>
              <w:spacing w:before="77" w:line="217" w:lineRule="auto"/>
              <w:ind w:right="12"/>
              <w:jc w:val="right"/>
              <w:rPr>
                <w:sz w:val="18"/>
                <w:szCs w:val="18"/>
              </w:rPr>
            </w:pPr>
            <w:r>
              <w:rPr>
                <w:spacing w:val="-2"/>
                <w:sz w:val="18"/>
                <w:szCs w:val="18"/>
              </w:rPr>
              <w:t>0.00</w:t>
            </w:r>
          </w:p>
        </w:tc>
        <w:tc>
          <w:tcPr>
            <w:tcW w:w="571" w:type="dxa"/>
            <w:vAlign w:val="top"/>
          </w:tcPr>
          <w:p w14:paraId="5B296BF5">
            <w:pPr>
              <w:pStyle w:val="17"/>
              <w:spacing w:before="77" w:line="217" w:lineRule="auto"/>
              <w:ind w:right="12"/>
              <w:jc w:val="right"/>
              <w:rPr>
                <w:sz w:val="18"/>
                <w:szCs w:val="18"/>
              </w:rPr>
            </w:pPr>
            <w:r>
              <w:rPr>
                <w:spacing w:val="-2"/>
                <w:sz w:val="18"/>
                <w:szCs w:val="18"/>
              </w:rPr>
              <w:t>0.00</w:t>
            </w:r>
          </w:p>
        </w:tc>
        <w:tc>
          <w:tcPr>
            <w:tcW w:w="690" w:type="dxa"/>
            <w:vAlign w:val="top"/>
          </w:tcPr>
          <w:p w14:paraId="1A1ECCFE">
            <w:pPr>
              <w:pStyle w:val="17"/>
              <w:spacing w:before="77" w:line="217" w:lineRule="auto"/>
              <w:ind w:right="11"/>
              <w:jc w:val="right"/>
              <w:rPr>
                <w:sz w:val="18"/>
                <w:szCs w:val="18"/>
              </w:rPr>
            </w:pPr>
            <w:r>
              <w:rPr>
                <w:spacing w:val="-2"/>
                <w:sz w:val="18"/>
                <w:szCs w:val="18"/>
              </w:rPr>
              <w:t>0.00</w:t>
            </w:r>
          </w:p>
        </w:tc>
        <w:tc>
          <w:tcPr>
            <w:tcW w:w="630" w:type="dxa"/>
            <w:vAlign w:val="top"/>
          </w:tcPr>
          <w:p w14:paraId="1EB66E4A">
            <w:pPr>
              <w:pStyle w:val="17"/>
              <w:spacing w:before="77" w:line="217" w:lineRule="auto"/>
              <w:ind w:right="10"/>
              <w:jc w:val="right"/>
              <w:rPr>
                <w:sz w:val="18"/>
                <w:szCs w:val="18"/>
              </w:rPr>
            </w:pPr>
            <w:r>
              <w:rPr>
                <w:spacing w:val="-2"/>
                <w:sz w:val="18"/>
                <w:szCs w:val="18"/>
              </w:rPr>
              <w:t>0.00</w:t>
            </w:r>
          </w:p>
        </w:tc>
        <w:tc>
          <w:tcPr>
            <w:tcW w:w="645" w:type="dxa"/>
            <w:vAlign w:val="top"/>
          </w:tcPr>
          <w:p w14:paraId="30288932">
            <w:pPr>
              <w:pStyle w:val="17"/>
              <w:spacing w:before="77" w:line="217" w:lineRule="auto"/>
              <w:ind w:right="9"/>
              <w:jc w:val="right"/>
              <w:rPr>
                <w:sz w:val="18"/>
                <w:szCs w:val="18"/>
              </w:rPr>
            </w:pPr>
            <w:r>
              <w:rPr>
                <w:spacing w:val="-2"/>
                <w:sz w:val="18"/>
                <w:szCs w:val="18"/>
              </w:rPr>
              <w:t>0.00</w:t>
            </w:r>
          </w:p>
        </w:tc>
        <w:tc>
          <w:tcPr>
            <w:tcW w:w="705" w:type="dxa"/>
            <w:vAlign w:val="top"/>
          </w:tcPr>
          <w:p w14:paraId="2117E860">
            <w:pPr>
              <w:pStyle w:val="17"/>
              <w:spacing w:before="77" w:line="217" w:lineRule="auto"/>
              <w:ind w:right="9"/>
              <w:jc w:val="right"/>
              <w:rPr>
                <w:sz w:val="18"/>
                <w:szCs w:val="18"/>
              </w:rPr>
            </w:pPr>
            <w:r>
              <w:rPr>
                <w:spacing w:val="-2"/>
                <w:sz w:val="18"/>
                <w:szCs w:val="18"/>
              </w:rPr>
              <w:t>0.00</w:t>
            </w:r>
          </w:p>
        </w:tc>
        <w:tc>
          <w:tcPr>
            <w:tcW w:w="683" w:type="dxa"/>
            <w:vAlign w:val="top"/>
          </w:tcPr>
          <w:p w14:paraId="22B47CE1">
            <w:pPr>
              <w:pStyle w:val="17"/>
              <w:spacing w:before="77" w:line="217" w:lineRule="auto"/>
              <w:ind w:right="17"/>
              <w:jc w:val="right"/>
              <w:rPr>
                <w:sz w:val="18"/>
                <w:szCs w:val="18"/>
              </w:rPr>
            </w:pPr>
            <w:r>
              <w:rPr>
                <w:spacing w:val="-2"/>
                <w:sz w:val="18"/>
                <w:szCs w:val="18"/>
              </w:rPr>
              <w:t>0.00</w:t>
            </w:r>
          </w:p>
        </w:tc>
      </w:tr>
      <w:tr w14:paraId="0042B18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F8062FB">
            <w:pPr>
              <w:pStyle w:val="17"/>
              <w:spacing w:before="77" w:line="217" w:lineRule="auto"/>
              <w:ind w:left="46"/>
              <w:rPr>
                <w:sz w:val="18"/>
                <w:szCs w:val="18"/>
              </w:rPr>
            </w:pPr>
            <w:r>
              <w:rPr>
                <w:spacing w:val="-2"/>
                <w:sz w:val="18"/>
                <w:szCs w:val="18"/>
              </w:rPr>
              <w:t>30229</w:t>
            </w:r>
          </w:p>
        </w:tc>
        <w:tc>
          <w:tcPr>
            <w:tcW w:w="3447" w:type="dxa"/>
            <w:tcBorders>
              <w:top w:val="single" w:color="000000" w:sz="6" w:space="0"/>
              <w:left w:val="single" w:color="000000" w:sz="6" w:space="0"/>
              <w:bottom w:val="single" w:color="000000" w:sz="6" w:space="0"/>
              <w:right w:val="single" w:color="000000" w:sz="6" w:space="0"/>
            </w:tcBorders>
            <w:vAlign w:val="top"/>
          </w:tcPr>
          <w:p w14:paraId="3584B5A1">
            <w:pPr>
              <w:pStyle w:val="17"/>
              <w:spacing w:before="77" w:line="217" w:lineRule="auto"/>
              <w:ind w:left="33"/>
              <w:rPr>
                <w:sz w:val="18"/>
                <w:szCs w:val="18"/>
              </w:rPr>
            </w:pPr>
            <w:r>
              <w:rPr>
                <w:spacing w:val="-3"/>
                <w:sz w:val="18"/>
                <w:szCs w:val="18"/>
              </w:rPr>
              <w:t>福利费</w:t>
            </w:r>
          </w:p>
        </w:tc>
        <w:tc>
          <w:tcPr>
            <w:tcW w:w="391" w:type="dxa"/>
            <w:tcBorders>
              <w:top w:val="single" w:color="000000" w:sz="6" w:space="0"/>
              <w:left w:val="single" w:color="000000" w:sz="6" w:space="0"/>
              <w:bottom w:val="single" w:color="000000" w:sz="6" w:space="0"/>
              <w:right w:val="single" w:color="000000" w:sz="6" w:space="0"/>
            </w:tcBorders>
            <w:vAlign w:val="top"/>
          </w:tcPr>
          <w:p w14:paraId="4B5E479B">
            <w:pPr>
              <w:pStyle w:val="17"/>
              <w:spacing w:before="77" w:line="217" w:lineRule="auto"/>
              <w:ind w:left="114"/>
              <w:rPr>
                <w:sz w:val="18"/>
                <w:szCs w:val="18"/>
              </w:rPr>
            </w:pPr>
            <w:r>
              <w:rPr>
                <w:spacing w:val="-5"/>
                <w:sz w:val="18"/>
                <w:szCs w:val="18"/>
              </w:rPr>
              <w:t>39</w:t>
            </w:r>
          </w:p>
        </w:tc>
        <w:tc>
          <w:tcPr>
            <w:tcW w:w="944" w:type="dxa"/>
            <w:tcBorders>
              <w:left w:val="single" w:color="000000" w:sz="6" w:space="0"/>
            </w:tcBorders>
            <w:vAlign w:val="top"/>
          </w:tcPr>
          <w:p w14:paraId="4804B211">
            <w:pPr>
              <w:pStyle w:val="17"/>
              <w:spacing w:before="77" w:line="217" w:lineRule="auto"/>
              <w:ind w:right="15"/>
              <w:jc w:val="right"/>
              <w:rPr>
                <w:sz w:val="18"/>
                <w:szCs w:val="18"/>
              </w:rPr>
            </w:pPr>
            <w:r>
              <w:rPr>
                <w:spacing w:val="-2"/>
                <w:sz w:val="18"/>
                <w:szCs w:val="18"/>
              </w:rPr>
              <w:t>3.17</w:t>
            </w:r>
          </w:p>
        </w:tc>
        <w:tc>
          <w:tcPr>
            <w:tcW w:w="959" w:type="dxa"/>
            <w:vAlign w:val="top"/>
          </w:tcPr>
          <w:p w14:paraId="5F1F896B">
            <w:pPr>
              <w:pStyle w:val="17"/>
              <w:spacing w:before="77" w:line="217" w:lineRule="auto"/>
              <w:ind w:right="14"/>
              <w:jc w:val="right"/>
              <w:rPr>
                <w:sz w:val="18"/>
                <w:szCs w:val="18"/>
              </w:rPr>
            </w:pPr>
            <w:r>
              <w:rPr>
                <w:spacing w:val="-2"/>
                <w:sz w:val="18"/>
                <w:szCs w:val="18"/>
              </w:rPr>
              <w:t>3.17</w:t>
            </w:r>
          </w:p>
        </w:tc>
        <w:tc>
          <w:tcPr>
            <w:tcW w:w="719" w:type="dxa"/>
            <w:vAlign w:val="top"/>
          </w:tcPr>
          <w:p w14:paraId="29E094D8">
            <w:pPr>
              <w:pStyle w:val="17"/>
              <w:spacing w:before="77" w:line="217" w:lineRule="auto"/>
              <w:ind w:right="13"/>
              <w:jc w:val="right"/>
              <w:rPr>
                <w:sz w:val="18"/>
                <w:szCs w:val="18"/>
              </w:rPr>
            </w:pPr>
            <w:r>
              <w:rPr>
                <w:spacing w:val="-2"/>
                <w:sz w:val="18"/>
                <w:szCs w:val="18"/>
              </w:rPr>
              <w:t>3.17</w:t>
            </w:r>
          </w:p>
        </w:tc>
        <w:tc>
          <w:tcPr>
            <w:tcW w:w="959" w:type="dxa"/>
            <w:vAlign w:val="top"/>
          </w:tcPr>
          <w:p w14:paraId="654A2522">
            <w:pPr>
              <w:pStyle w:val="17"/>
              <w:spacing w:before="77" w:line="217" w:lineRule="auto"/>
              <w:ind w:right="12"/>
              <w:jc w:val="right"/>
              <w:rPr>
                <w:sz w:val="18"/>
                <w:szCs w:val="18"/>
              </w:rPr>
            </w:pPr>
            <w:r>
              <w:rPr>
                <w:spacing w:val="-2"/>
                <w:sz w:val="18"/>
                <w:szCs w:val="18"/>
              </w:rPr>
              <w:t>0.00</w:t>
            </w:r>
          </w:p>
        </w:tc>
        <w:tc>
          <w:tcPr>
            <w:tcW w:w="571" w:type="dxa"/>
            <w:vAlign w:val="top"/>
          </w:tcPr>
          <w:p w14:paraId="24622AEB">
            <w:pPr>
              <w:pStyle w:val="17"/>
              <w:spacing w:before="77" w:line="217" w:lineRule="auto"/>
              <w:ind w:right="12"/>
              <w:jc w:val="right"/>
              <w:rPr>
                <w:sz w:val="18"/>
                <w:szCs w:val="18"/>
              </w:rPr>
            </w:pPr>
            <w:r>
              <w:rPr>
                <w:spacing w:val="-2"/>
                <w:sz w:val="18"/>
                <w:szCs w:val="18"/>
              </w:rPr>
              <w:t>0.00</w:t>
            </w:r>
          </w:p>
        </w:tc>
        <w:tc>
          <w:tcPr>
            <w:tcW w:w="690" w:type="dxa"/>
            <w:vAlign w:val="top"/>
          </w:tcPr>
          <w:p w14:paraId="316935BA">
            <w:pPr>
              <w:pStyle w:val="17"/>
              <w:spacing w:before="77" w:line="217" w:lineRule="auto"/>
              <w:ind w:right="11"/>
              <w:jc w:val="right"/>
              <w:rPr>
                <w:sz w:val="18"/>
                <w:szCs w:val="18"/>
              </w:rPr>
            </w:pPr>
            <w:r>
              <w:rPr>
                <w:spacing w:val="-2"/>
                <w:sz w:val="18"/>
                <w:szCs w:val="18"/>
              </w:rPr>
              <w:t>0.00</w:t>
            </w:r>
          </w:p>
        </w:tc>
        <w:tc>
          <w:tcPr>
            <w:tcW w:w="630" w:type="dxa"/>
            <w:vAlign w:val="top"/>
          </w:tcPr>
          <w:p w14:paraId="5167AB1D">
            <w:pPr>
              <w:pStyle w:val="17"/>
              <w:spacing w:before="77" w:line="217" w:lineRule="auto"/>
              <w:ind w:right="10"/>
              <w:jc w:val="right"/>
              <w:rPr>
                <w:sz w:val="18"/>
                <w:szCs w:val="18"/>
              </w:rPr>
            </w:pPr>
            <w:r>
              <w:rPr>
                <w:spacing w:val="-2"/>
                <w:sz w:val="18"/>
                <w:szCs w:val="18"/>
              </w:rPr>
              <w:t>0.00</w:t>
            </w:r>
          </w:p>
        </w:tc>
        <w:tc>
          <w:tcPr>
            <w:tcW w:w="645" w:type="dxa"/>
            <w:vAlign w:val="top"/>
          </w:tcPr>
          <w:p w14:paraId="3DEC5331">
            <w:pPr>
              <w:pStyle w:val="17"/>
              <w:spacing w:before="77" w:line="217" w:lineRule="auto"/>
              <w:ind w:right="9"/>
              <w:jc w:val="right"/>
              <w:rPr>
                <w:sz w:val="18"/>
                <w:szCs w:val="18"/>
              </w:rPr>
            </w:pPr>
            <w:r>
              <w:rPr>
                <w:spacing w:val="-2"/>
                <w:sz w:val="18"/>
                <w:szCs w:val="18"/>
              </w:rPr>
              <w:t>0.00</w:t>
            </w:r>
          </w:p>
        </w:tc>
        <w:tc>
          <w:tcPr>
            <w:tcW w:w="705" w:type="dxa"/>
            <w:vAlign w:val="top"/>
          </w:tcPr>
          <w:p w14:paraId="297572DD">
            <w:pPr>
              <w:pStyle w:val="17"/>
              <w:spacing w:before="77" w:line="217" w:lineRule="auto"/>
              <w:ind w:right="9"/>
              <w:jc w:val="right"/>
              <w:rPr>
                <w:sz w:val="18"/>
                <w:szCs w:val="18"/>
              </w:rPr>
            </w:pPr>
            <w:r>
              <w:rPr>
                <w:spacing w:val="-2"/>
                <w:sz w:val="18"/>
                <w:szCs w:val="18"/>
              </w:rPr>
              <w:t>0.00</w:t>
            </w:r>
          </w:p>
        </w:tc>
        <w:tc>
          <w:tcPr>
            <w:tcW w:w="683" w:type="dxa"/>
            <w:vAlign w:val="top"/>
          </w:tcPr>
          <w:p w14:paraId="2F1F6C55">
            <w:pPr>
              <w:pStyle w:val="17"/>
              <w:spacing w:before="77" w:line="217" w:lineRule="auto"/>
              <w:ind w:right="17"/>
              <w:jc w:val="right"/>
              <w:rPr>
                <w:sz w:val="18"/>
                <w:szCs w:val="18"/>
              </w:rPr>
            </w:pPr>
            <w:r>
              <w:rPr>
                <w:spacing w:val="-2"/>
                <w:sz w:val="18"/>
                <w:szCs w:val="18"/>
              </w:rPr>
              <w:t>0.00</w:t>
            </w:r>
          </w:p>
        </w:tc>
      </w:tr>
      <w:tr w14:paraId="7EC4717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2FA024C">
            <w:pPr>
              <w:pStyle w:val="17"/>
              <w:spacing w:before="78" w:line="216" w:lineRule="auto"/>
              <w:ind w:left="46"/>
              <w:rPr>
                <w:sz w:val="18"/>
                <w:szCs w:val="18"/>
              </w:rPr>
            </w:pPr>
            <w:r>
              <w:rPr>
                <w:spacing w:val="-2"/>
                <w:sz w:val="18"/>
                <w:szCs w:val="18"/>
              </w:rPr>
              <w:t>30231</w:t>
            </w:r>
          </w:p>
        </w:tc>
        <w:tc>
          <w:tcPr>
            <w:tcW w:w="3447" w:type="dxa"/>
            <w:tcBorders>
              <w:top w:val="single" w:color="000000" w:sz="6" w:space="0"/>
              <w:left w:val="single" w:color="000000" w:sz="6" w:space="0"/>
              <w:bottom w:val="single" w:color="000000" w:sz="6" w:space="0"/>
              <w:right w:val="single" w:color="000000" w:sz="6" w:space="0"/>
            </w:tcBorders>
            <w:vAlign w:val="top"/>
          </w:tcPr>
          <w:p w14:paraId="0F4666DA">
            <w:pPr>
              <w:pStyle w:val="17"/>
              <w:spacing w:before="78" w:line="216" w:lineRule="auto"/>
              <w:ind w:left="40"/>
              <w:rPr>
                <w:sz w:val="18"/>
                <w:szCs w:val="18"/>
              </w:rPr>
            </w:pPr>
            <w:r>
              <w:rPr>
                <w:spacing w:val="-2"/>
                <w:sz w:val="18"/>
                <w:szCs w:val="18"/>
              </w:rPr>
              <w:t>公务用车运行维护费</w:t>
            </w:r>
          </w:p>
        </w:tc>
        <w:tc>
          <w:tcPr>
            <w:tcW w:w="391" w:type="dxa"/>
            <w:tcBorders>
              <w:top w:val="single" w:color="000000" w:sz="6" w:space="0"/>
              <w:left w:val="single" w:color="000000" w:sz="6" w:space="0"/>
              <w:bottom w:val="single" w:color="000000" w:sz="6" w:space="0"/>
              <w:right w:val="single" w:color="000000" w:sz="6" w:space="0"/>
            </w:tcBorders>
            <w:vAlign w:val="top"/>
          </w:tcPr>
          <w:p w14:paraId="23862D31">
            <w:pPr>
              <w:pStyle w:val="17"/>
              <w:spacing w:before="78" w:line="216" w:lineRule="auto"/>
              <w:ind w:left="109"/>
              <w:rPr>
                <w:sz w:val="18"/>
                <w:szCs w:val="18"/>
              </w:rPr>
            </w:pPr>
            <w:r>
              <w:rPr>
                <w:spacing w:val="-3"/>
                <w:sz w:val="18"/>
                <w:szCs w:val="18"/>
              </w:rPr>
              <w:t>40</w:t>
            </w:r>
          </w:p>
        </w:tc>
        <w:tc>
          <w:tcPr>
            <w:tcW w:w="944" w:type="dxa"/>
            <w:tcBorders>
              <w:left w:val="single" w:color="000000" w:sz="6" w:space="0"/>
            </w:tcBorders>
            <w:vAlign w:val="top"/>
          </w:tcPr>
          <w:p w14:paraId="52767011">
            <w:pPr>
              <w:pStyle w:val="17"/>
              <w:spacing w:before="78" w:line="216" w:lineRule="auto"/>
              <w:ind w:right="15"/>
              <w:jc w:val="right"/>
              <w:rPr>
                <w:sz w:val="18"/>
                <w:szCs w:val="18"/>
              </w:rPr>
            </w:pPr>
            <w:r>
              <w:rPr>
                <w:spacing w:val="-3"/>
                <w:sz w:val="18"/>
                <w:szCs w:val="18"/>
              </w:rPr>
              <w:t>7.50</w:t>
            </w:r>
          </w:p>
        </w:tc>
        <w:tc>
          <w:tcPr>
            <w:tcW w:w="959" w:type="dxa"/>
            <w:vAlign w:val="top"/>
          </w:tcPr>
          <w:p w14:paraId="1E3DFA8D">
            <w:pPr>
              <w:pStyle w:val="17"/>
              <w:spacing w:before="78" w:line="216" w:lineRule="auto"/>
              <w:ind w:right="14"/>
              <w:jc w:val="right"/>
              <w:rPr>
                <w:sz w:val="18"/>
                <w:szCs w:val="18"/>
              </w:rPr>
            </w:pPr>
            <w:r>
              <w:rPr>
                <w:spacing w:val="-3"/>
                <w:sz w:val="18"/>
                <w:szCs w:val="18"/>
              </w:rPr>
              <w:t>7.50</w:t>
            </w:r>
          </w:p>
        </w:tc>
        <w:tc>
          <w:tcPr>
            <w:tcW w:w="719" w:type="dxa"/>
            <w:vAlign w:val="top"/>
          </w:tcPr>
          <w:p w14:paraId="7930ECDA">
            <w:pPr>
              <w:pStyle w:val="17"/>
              <w:spacing w:before="78" w:line="216" w:lineRule="auto"/>
              <w:ind w:right="13"/>
              <w:jc w:val="right"/>
              <w:rPr>
                <w:sz w:val="18"/>
                <w:szCs w:val="18"/>
              </w:rPr>
            </w:pPr>
            <w:r>
              <w:rPr>
                <w:spacing w:val="-2"/>
                <w:sz w:val="18"/>
                <w:szCs w:val="18"/>
              </w:rPr>
              <w:t>0.00</w:t>
            </w:r>
          </w:p>
        </w:tc>
        <w:tc>
          <w:tcPr>
            <w:tcW w:w="959" w:type="dxa"/>
            <w:vAlign w:val="top"/>
          </w:tcPr>
          <w:p w14:paraId="254F2A91">
            <w:pPr>
              <w:pStyle w:val="17"/>
              <w:spacing w:before="78" w:line="216" w:lineRule="auto"/>
              <w:ind w:right="12"/>
              <w:jc w:val="right"/>
              <w:rPr>
                <w:sz w:val="18"/>
                <w:szCs w:val="18"/>
              </w:rPr>
            </w:pPr>
            <w:r>
              <w:rPr>
                <w:spacing w:val="-3"/>
                <w:sz w:val="18"/>
                <w:szCs w:val="18"/>
              </w:rPr>
              <w:t>7.50</w:t>
            </w:r>
          </w:p>
        </w:tc>
        <w:tc>
          <w:tcPr>
            <w:tcW w:w="571" w:type="dxa"/>
            <w:vAlign w:val="top"/>
          </w:tcPr>
          <w:p w14:paraId="1FBA7088">
            <w:pPr>
              <w:pStyle w:val="17"/>
              <w:spacing w:before="78" w:line="216" w:lineRule="auto"/>
              <w:ind w:right="12"/>
              <w:jc w:val="right"/>
              <w:rPr>
                <w:sz w:val="18"/>
                <w:szCs w:val="18"/>
              </w:rPr>
            </w:pPr>
            <w:r>
              <w:rPr>
                <w:spacing w:val="-2"/>
                <w:sz w:val="18"/>
                <w:szCs w:val="18"/>
              </w:rPr>
              <w:t>0.00</w:t>
            </w:r>
          </w:p>
        </w:tc>
        <w:tc>
          <w:tcPr>
            <w:tcW w:w="690" w:type="dxa"/>
            <w:vAlign w:val="top"/>
          </w:tcPr>
          <w:p w14:paraId="6B077B80">
            <w:pPr>
              <w:pStyle w:val="17"/>
              <w:spacing w:before="78" w:line="216" w:lineRule="auto"/>
              <w:ind w:right="11"/>
              <w:jc w:val="right"/>
              <w:rPr>
                <w:sz w:val="18"/>
                <w:szCs w:val="18"/>
              </w:rPr>
            </w:pPr>
            <w:r>
              <w:rPr>
                <w:spacing w:val="-2"/>
                <w:sz w:val="18"/>
                <w:szCs w:val="18"/>
              </w:rPr>
              <w:t>0.00</w:t>
            </w:r>
          </w:p>
        </w:tc>
        <w:tc>
          <w:tcPr>
            <w:tcW w:w="630" w:type="dxa"/>
            <w:vAlign w:val="top"/>
          </w:tcPr>
          <w:p w14:paraId="04F80345">
            <w:pPr>
              <w:pStyle w:val="17"/>
              <w:spacing w:before="78" w:line="216" w:lineRule="auto"/>
              <w:ind w:right="10"/>
              <w:jc w:val="right"/>
              <w:rPr>
                <w:sz w:val="18"/>
                <w:szCs w:val="18"/>
              </w:rPr>
            </w:pPr>
            <w:r>
              <w:rPr>
                <w:spacing w:val="-2"/>
                <w:sz w:val="18"/>
                <w:szCs w:val="18"/>
              </w:rPr>
              <w:t>0.00</w:t>
            </w:r>
          </w:p>
        </w:tc>
        <w:tc>
          <w:tcPr>
            <w:tcW w:w="645" w:type="dxa"/>
            <w:vAlign w:val="top"/>
          </w:tcPr>
          <w:p w14:paraId="078F7ECF">
            <w:pPr>
              <w:pStyle w:val="17"/>
              <w:spacing w:before="78" w:line="216" w:lineRule="auto"/>
              <w:ind w:right="9"/>
              <w:jc w:val="right"/>
              <w:rPr>
                <w:sz w:val="18"/>
                <w:szCs w:val="18"/>
              </w:rPr>
            </w:pPr>
            <w:r>
              <w:rPr>
                <w:spacing w:val="-2"/>
                <w:sz w:val="18"/>
                <w:szCs w:val="18"/>
              </w:rPr>
              <w:t>0.00</w:t>
            </w:r>
          </w:p>
        </w:tc>
        <w:tc>
          <w:tcPr>
            <w:tcW w:w="705" w:type="dxa"/>
            <w:vAlign w:val="top"/>
          </w:tcPr>
          <w:p w14:paraId="33C8C8F1">
            <w:pPr>
              <w:pStyle w:val="17"/>
              <w:spacing w:before="78" w:line="216" w:lineRule="auto"/>
              <w:ind w:right="9"/>
              <w:jc w:val="right"/>
              <w:rPr>
                <w:sz w:val="18"/>
                <w:szCs w:val="18"/>
              </w:rPr>
            </w:pPr>
            <w:r>
              <w:rPr>
                <w:spacing w:val="-2"/>
                <w:sz w:val="18"/>
                <w:szCs w:val="18"/>
              </w:rPr>
              <w:t>0.00</w:t>
            </w:r>
          </w:p>
        </w:tc>
        <w:tc>
          <w:tcPr>
            <w:tcW w:w="683" w:type="dxa"/>
            <w:vAlign w:val="top"/>
          </w:tcPr>
          <w:p w14:paraId="69CB0F3B">
            <w:pPr>
              <w:pStyle w:val="17"/>
              <w:spacing w:before="78" w:line="216" w:lineRule="auto"/>
              <w:ind w:right="17"/>
              <w:jc w:val="right"/>
              <w:rPr>
                <w:sz w:val="18"/>
                <w:szCs w:val="18"/>
              </w:rPr>
            </w:pPr>
            <w:r>
              <w:rPr>
                <w:spacing w:val="-2"/>
                <w:sz w:val="18"/>
                <w:szCs w:val="18"/>
              </w:rPr>
              <w:t>0.00</w:t>
            </w:r>
          </w:p>
        </w:tc>
      </w:tr>
      <w:tr w14:paraId="4AFF9B1A">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30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5354ED2">
            <w:pPr>
              <w:pStyle w:val="17"/>
              <w:spacing w:before="78" w:line="225" w:lineRule="auto"/>
              <w:ind w:left="46"/>
              <w:rPr>
                <w:sz w:val="18"/>
                <w:szCs w:val="18"/>
              </w:rPr>
            </w:pPr>
            <w:r>
              <w:rPr>
                <w:spacing w:val="-2"/>
                <w:sz w:val="18"/>
                <w:szCs w:val="18"/>
              </w:rPr>
              <w:t>30239</w:t>
            </w:r>
          </w:p>
        </w:tc>
        <w:tc>
          <w:tcPr>
            <w:tcW w:w="3447" w:type="dxa"/>
            <w:tcBorders>
              <w:top w:val="single" w:color="000000" w:sz="6" w:space="0"/>
              <w:left w:val="single" w:color="000000" w:sz="6" w:space="0"/>
              <w:bottom w:val="single" w:color="000000" w:sz="6" w:space="0"/>
              <w:right w:val="single" w:color="000000" w:sz="6" w:space="0"/>
            </w:tcBorders>
            <w:vAlign w:val="top"/>
          </w:tcPr>
          <w:p w14:paraId="53327A2D">
            <w:pPr>
              <w:pStyle w:val="17"/>
              <w:spacing w:before="78" w:line="220" w:lineRule="auto"/>
              <w:ind w:left="35"/>
              <w:rPr>
                <w:sz w:val="18"/>
                <w:szCs w:val="18"/>
              </w:rPr>
            </w:pPr>
            <w:r>
              <w:rPr>
                <w:spacing w:val="-2"/>
                <w:sz w:val="18"/>
                <w:szCs w:val="18"/>
              </w:rPr>
              <w:t>其他交通费用</w:t>
            </w:r>
          </w:p>
        </w:tc>
        <w:tc>
          <w:tcPr>
            <w:tcW w:w="391" w:type="dxa"/>
            <w:tcBorders>
              <w:top w:val="single" w:color="000000" w:sz="6" w:space="0"/>
              <w:left w:val="single" w:color="000000" w:sz="6" w:space="0"/>
              <w:bottom w:val="single" w:color="000000" w:sz="6" w:space="0"/>
              <w:right w:val="single" w:color="000000" w:sz="6" w:space="0"/>
            </w:tcBorders>
            <w:vAlign w:val="top"/>
          </w:tcPr>
          <w:p w14:paraId="2225BA1C">
            <w:pPr>
              <w:pStyle w:val="17"/>
              <w:spacing w:before="78" w:line="225" w:lineRule="auto"/>
              <w:ind w:left="109"/>
              <w:rPr>
                <w:sz w:val="18"/>
                <w:szCs w:val="18"/>
              </w:rPr>
            </w:pPr>
            <w:r>
              <w:rPr>
                <w:spacing w:val="-3"/>
                <w:sz w:val="18"/>
                <w:szCs w:val="18"/>
              </w:rPr>
              <w:t>41</w:t>
            </w:r>
          </w:p>
        </w:tc>
        <w:tc>
          <w:tcPr>
            <w:tcW w:w="944" w:type="dxa"/>
            <w:tcBorders>
              <w:left w:val="single" w:color="000000" w:sz="6" w:space="0"/>
            </w:tcBorders>
            <w:vAlign w:val="top"/>
          </w:tcPr>
          <w:p w14:paraId="769CF2AF">
            <w:pPr>
              <w:pStyle w:val="17"/>
              <w:spacing w:before="78" w:line="225" w:lineRule="auto"/>
              <w:ind w:right="15"/>
              <w:jc w:val="right"/>
              <w:rPr>
                <w:sz w:val="18"/>
                <w:szCs w:val="18"/>
              </w:rPr>
            </w:pPr>
            <w:r>
              <w:rPr>
                <w:spacing w:val="-2"/>
                <w:sz w:val="18"/>
                <w:szCs w:val="18"/>
              </w:rPr>
              <w:t>0.00</w:t>
            </w:r>
          </w:p>
        </w:tc>
        <w:tc>
          <w:tcPr>
            <w:tcW w:w="959" w:type="dxa"/>
            <w:vAlign w:val="top"/>
          </w:tcPr>
          <w:p w14:paraId="122D7299">
            <w:pPr>
              <w:pStyle w:val="17"/>
              <w:spacing w:before="78" w:line="225" w:lineRule="auto"/>
              <w:ind w:right="14"/>
              <w:jc w:val="right"/>
              <w:rPr>
                <w:sz w:val="18"/>
                <w:szCs w:val="18"/>
              </w:rPr>
            </w:pPr>
            <w:r>
              <w:rPr>
                <w:spacing w:val="-2"/>
                <w:sz w:val="18"/>
                <w:szCs w:val="18"/>
              </w:rPr>
              <w:t>0.00</w:t>
            </w:r>
          </w:p>
        </w:tc>
        <w:tc>
          <w:tcPr>
            <w:tcW w:w="719" w:type="dxa"/>
            <w:vAlign w:val="top"/>
          </w:tcPr>
          <w:p w14:paraId="388163A8">
            <w:pPr>
              <w:pStyle w:val="17"/>
              <w:spacing w:before="78" w:line="225" w:lineRule="auto"/>
              <w:ind w:right="13"/>
              <w:jc w:val="right"/>
              <w:rPr>
                <w:sz w:val="18"/>
                <w:szCs w:val="18"/>
              </w:rPr>
            </w:pPr>
            <w:r>
              <w:rPr>
                <w:spacing w:val="-2"/>
                <w:sz w:val="18"/>
                <w:szCs w:val="18"/>
              </w:rPr>
              <w:t>0.00</w:t>
            </w:r>
          </w:p>
        </w:tc>
        <w:tc>
          <w:tcPr>
            <w:tcW w:w="959" w:type="dxa"/>
            <w:vAlign w:val="top"/>
          </w:tcPr>
          <w:p w14:paraId="342237AF">
            <w:pPr>
              <w:pStyle w:val="17"/>
              <w:spacing w:before="78" w:line="225" w:lineRule="auto"/>
              <w:ind w:right="12"/>
              <w:jc w:val="right"/>
              <w:rPr>
                <w:sz w:val="18"/>
                <w:szCs w:val="18"/>
              </w:rPr>
            </w:pPr>
            <w:r>
              <w:rPr>
                <w:spacing w:val="-2"/>
                <w:sz w:val="18"/>
                <w:szCs w:val="18"/>
              </w:rPr>
              <w:t>0.00</w:t>
            </w:r>
          </w:p>
        </w:tc>
        <w:tc>
          <w:tcPr>
            <w:tcW w:w="571" w:type="dxa"/>
            <w:vAlign w:val="top"/>
          </w:tcPr>
          <w:p w14:paraId="6BFF4502">
            <w:pPr>
              <w:pStyle w:val="17"/>
              <w:spacing w:before="78" w:line="225" w:lineRule="auto"/>
              <w:ind w:right="12"/>
              <w:jc w:val="right"/>
              <w:rPr>
                <w:sz w:val="18"/>
                <w:szCs w:val="18"/>
              </w:rPr>
            </w:pPr>
            <w:r>
              <w:rPr>
                <w:spacing w:val="-2"/>
                <w:sz w:val="18"/>
                <w:szCs w:val="18"/>
              </w:rPr>
              <w:t>0.00</w:t>
            </w:r>
          </w:p>
        </w:tc>
        <w:tc>
          <w:tcPr>
            <w:tcW w:w="690" w:type="dxa"/>
            <w:vAlign w:val="top"/>
          </w:tcPr>
          <w:p w14:paraId="3A8BB70F">
            <w:pPr>
              <w:pStyle w:val="17"/>
              <w:spacing w:before="78" w:line="225" w:lineRule="auto"/>
              <w:ind w:right="11"/>
              <w:jc w:val="right"/>
              <w:rPr>
                <w:sz w:val="18"/>
                <w:szCs w:val="18"/>
              </w:rPr>
            </w:pPr>
            <w:r>
              <w:rPr>
                <w:spacing w:val="-2"/>
                <w:sz w:val="18"/>
                <w:szCs w:val="18"/>
              </w:rPr>
              <w:t>0.00</w:t>
            </w:r>
          </w:p>
        </w:tc>
        <w:tc>
          <w:tcPr>
            <w:tcW w:w="630" w:type="dxa"/>
            <w:vAlign w:val="top"/>
          </w:tcPr>
          <w:p w14:paraId="41FD2974">
            <w:pPr>
              <w:pStyle w:val="17"/>
              <w:spacing w:before="78" w:line="225" w:lineRule="auto"/>
              <w:ind w:right="10"/>
              <w:jc w:val="right"/>
              <w:rPr>
                <w:sz w:val="18"/>
                <w:szCs w:val="18"/>
              </w:rPr>
            </w:pPr>
            <w:r>
              <w:rPr>
                <w:spacing w:val="-2"/>
                <w:sz w:val="18"/>
                <w:szCs w:val="18"/>
              </w:rPr>
              <w:t>0.00</w:t>
            </w:r>
          </w:p>
        </w:tc>
        <w:tc>
          <w:tcPr>
            <w:tcW w:w="645" w:type="dxa"/>
            <w:vAlign w:val="top"/>
          </w:tcPr>
          <w:p w14:paraId="02BA2701">
            <w:pPr>
              <w:pStyle w:val="17"/>
              <w:spacing w:before="78" w:line="225" w:lineRule="auto"/>
              <w:ind w:right="9"/>
              <w:jc w:val="right"/>
              <w:rPr>
                <w:sz w:val="18"/>
                <w:szCs w:val="18"/>
              </w:rPr>
            </w:pPr>
            <w:r>
              <w:rPr>
                <w:spacing w:val="-2"/>
                <w:sz w:val="18"/>
                <w:szCs w:val="18"/>
              </w:rPr>
              <w:t>0.00</w:t>
            </w:r>
          </w:p>
        </w:tc>
        <w:tc>
          <w:tcPr>
            <w:tcW w:w="705" w:type="dxa"/>
            <w:vAlign w:val="top"/>
          </w:tcPr>
          <w:p w14:paraId="0FCAD780">
            <w:pPr>
              <w:pStyle w:val="17"/>
              <w:spacing w:before="78" w:line="225" w:lineRule="auto"/>
              <w:ind w:right="9"/>
              <w:jc w:val="right"/>
              <w:rPr>
                <w:sz w:val="18"/>
                <w:szCs w:val="18"/>
              </w:rPr>
            </w:pPr>
            <w:r>
              <w:rPr>
                <w:spacing w:val="-2"/>
                <w:sz w:val="18"/>
                <w:szCs w:val="18"/>
              </w:rPr>
              <w:t>0.00</w:t>
            </w:r>
          </w:p>
        </w:tc>
        <w:tc>
          <w:tcPr>
            <w:tcW w:w="683" w:type="dxa"/>
            <w:vAlign w:val="top"/>
          </w:tcPr>
          <w:p w14:paraId="0D56013F">
            <w:pPr>
              <w:pStyle w:val="17"/>
              <w:spacing w:before="78" w:line="225" w:lineRule="auto"/>
              <w:ind w:right="17"/>
              <w:jc w:val="right"/>
              <w:rPr>
                <w:sz w:val="18"/>
                <w:szCs w:val="18"/>
              </w:rPr>
            </w:pPr>
            <w:r>
              <w:rPr>
                <w:spacing w:val="-2"/>
                <w:sz w:val="18"/>
                <w:szCs w:val="18"/>
              </w:rPr>
              <w:t>0.00</w:t>
            </w:r>
          </w:p>
        </w:tc>
      </w:tr>
    </w:tbl>
    <w:p w14:paraId="15C66E03">
      <w:pPr>
        <w:rPr>
          <w:rFonts w:ascii="Arial"/>
          <w:sz w:val="21"/>
        </w:rPr>
      </w:pPr>
    </w:p>
    <w:p w14:paraId="78CD438F">
      <w:pPr>
        <w:rPr>
          <w:rFonts w:ascii="Arial" w:hAnsi="Arial" w:eastAsia="Arial" w:cs="Arial"/>
          <w:sz w:val="21"/>
          <w:szCs w:val="21"/>
        </w:rPr>
        <w:sectPr>
          <w:footerReference r:id="rId25" w:type="default"/>
          <w:pgSz w:w="16837" w:h="11905"/>
          <w:pgMar w:top="1011" w:right="2525" w:bottom="686" w:left="1070" w:header="0" w:footer="374" w:gutter="0"/>
          <w:pgNumType w:fmt="decimal"/>
          <w:cols w:space="720" w:num="1"/>
        </w:sectPr>
      </w:pPr>
    </w:p>
    <w:p w14:paraId="2D956E3E">
      <w:pPr>
        <w:spacing w:line="433" w:lineRule="auto"/>
        <w:rPr>
          <w:rFonts w:ascii="Arial"/>
          <w:sz w:val="21"/>
        </w:rPr>
      </w:pPr>
    </w:p>
    <w:p w14:paraId="2AEB2055">
      <w:pPr>
        <w:spacing w:before="100" w:line="225" w:lineRule="auto"/>
        <w:ind w:left="4521" w:leftChars="0"/>
        <w:outlineLvl w:val="9"/>
        <w:rPr>
          <w:rFonts w:ascii="宋体" w:hAnsi="宋体" w:eastAsia="宋体" w:cs="宋体"/>
          <w:sz w:val="31"/>
          <w:szCs w:val="31"/>
        </w:rPr>
      </w:pPr>
      <w:r>
        <w:rPr>
          <w:rFonts w:ascii="宋体" w:hAnsi="宋体" w:eastAsia="宋体" w:cs="宋体"/>
          <w:spacing w:val="7"/>
          <w:sz w:val="31"/>
          <w:szCs w:val="31"/>
        </w:rPr>
        <w:t>财政拨款支出决算明细表</w:t>
      </w:r>
    </w:p>
    <w:p w14:paraId="193CA5DE">
      <w:pPr>
        <w:spacing w:before="63" w:line="228" w:lineRule="auto"/>
        <w:ind w:left="11286" w:firstLine="606" w:firstLineChars="300"/>
        <w:rPr>
          <w:rFonts w:ascii="宋体" w:hAnsi="宋体" w:eastAsia="宋体" w:cs="宋体"/>
          <w:sz w:val="19"/>
          <w:szCs w:val="19"/>
        </w:rPr>
      </w:pPr>
      <w:r>
        <w:rPr>
          <w:rFonts w:ascii="宋体" w:hAnsi="宋体" w:eastAsia="宋体" w:cs="宋体"/>
          <w:spacing w:val="6"/>
          <w:sz w:val="19"/>
          <w:szCs w:val="19"/>
        </w:rPr>
        <w:t>财决公开05表</w:t>
      </w:r>
    </w:p>
    <w:p w14:paraId="68E4DC06">
      <w:pPr>
        <w:spacing w:before="40" w:line="210" w:lineRule="auto"/>
        <w:ind w:left="59"/>
        <w:rPr>
          <w:rFonts w:ascii="宋体" w:hAnsi="宋体" w:eastAsia="宋体" w:cs="宋体"/>
          <w:sz w:val="19"/>
          <w:szCs w:val="19"/>
        </w:rPr>
      </w:pPr>
      <w:r>
        <w:rPr>
          <w:rFonts w:ascii="宋体" w:hAnsi="宋体" w:eastAsia="宋体" w:cs="宋体"/>
          <w:spacing w:val="5"/>
          <w:sz w:val="19"/>
          <w:szCs w:val="19"/>
        </w:rPr>
        <w:t>单位名称：四川省无线电监测站                                                 2024年度                               单位:万元</w:t>
      </w:r>
    </w:p>
    <w:tbl>
      <w:tblPr>
        <w:tblStyle w:val="16"/>
        <w:tblW w:w="12491" w:type="dxa"/>
        <w:tblInd w:w="7"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CellMar>
          <w:top w:w="0" w:type="dxa"/>
          <w:left w:w="0" w:type="dxa"/>
          <w:bottom w:w="0" w:type="dxa"/>
          <w:right w:w="0" w:type="dxa"/>
        </w:tblCellMar>
      </w:tblPr>
      <w:tblGrid>
        <w:gridCol w:w="1148"/>
        <w:gridCol w:w="3447"/>
        <w:gridCol w:w="391"/>
        <w:gridCol w:w="944"/>
        <w:gridCol w:w="959"/>
        <w:gridCol w:w="719"/>
        <w:gridCol w:w="959"/>
        <w:gridCol w:w="571"/>
        <w:gridCol w:w="690"/>
        <w:gridCol w:w="630"/>
        <w:gridCol w:w="645"/>
        <w:gridCol w:w="705"/>
        <w:gridCol w:w="683"/>
      </w:tblGrid>
      <w:tr w14:paraId="36458720">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08" w:hRule="atLeast"/>
        </w:trPr>
        <w:tc>
          <w:tcPr>
            <w:tcW w:w="4595" w:type="dxa"/>
            <w:gridSpan w:val="2"/>
            <w:tcBorders>
              <w:top w:val="single" w:color="000000" w:sz="6" w:space="0"/>
              <w:left w:val="single" w:color="000000" w:sz="6" w:space="0"/>
              <w:bottom w:val="single" w:color="000000" w:sz="6" w:space="0"/>
              <w:right w:val="single" w:color="000000" w:sz="6" w:space="0"/>
            </w:tcBorders>
            <w:shd w:val="clear" w:color="auto" w:fill="C0C0C0"/>
            <w:vAlign w:val="top"/>
          </w:tcPr>
          <w:p w14:paraId="526F0C38">
            <w:pPr>
              <w:pStyle w:val="17"/>
              <w:spacing w:before="207" w:line="220" w:lineRule="auto"/>
              <w:ind w:left="2089"/>
              <w:rPr>
                <w:sz w:val="22"/>
                <w:szCs w:val="22"/>
              </w:rPr>
            </w:pPr>
            <w:r>
              <w:rPr>
                <w:spacing w:val="-6"/>
                <w:sz w:val="22"/>
                <w:szCs w:val="22"/>
              </w:rPr>
              <w:t>项目</w:t>
            </w:r>
          </w:p>
        </w:tc>
        <w:tc>
          <w:tcPr>
            <w:tcW w:w="391" w:type="dxa"/>
            <w:vMerge w:val="restart"/>
            <w:tcBorders>
              <w:top w:val="single" w:color="000000" w:sz="6" w:space="0"/>
              <w:left w:val="single" w:color="000000" w:sz="6" w:space="0"/>
              <w:bottom w:val="nil"/>
              <w:right w:val="single" w:color="000000" w:sz="6" w:space="0"/>
            </w:tcBorders>
            <w:shd w:val="clear" w:color="auto" w:fill="C0C0C0"/>
            <w:vAlign w:val="top"/>
          </w:tcPr>
          <w:p w14:paraId="752AD094">
            <w:pPr>
              <w:spacing w:line="331" w:lineRule="auto"/>
              <w:rPr>
                <w:rFonts w:ascii="Arial"/>
                <w:sz w:val="21"/>
              </w:rPr>
            </w:pPr>
          </w:p>
          <w:p w14:paraId="2E955EB7">
            <w:pPr>
              <w:pStyle w:val="17"/>
              <w:spacing w:before="72" w:line="229" w:lineRule="auto"/>
              <w:ind w:left="98" w:right="71" w:hanging="2"/>
              <w:rPr>
                <w:sz w:val="22"/>
                <w:szCs w:val="22"/>
              </w:rPr>
            </w:pPr>
            <w:r>
              <w:rPr>
                <w:spacing w:val="-13"/>
                <w:sz w:val="22"/>
                <w:szCs w:val="22"/>
              </w:rPr>
              <w:t>行</w:t>
            </w:r>
            <w:r>
              <w:rPr>
                <w:spacing w:val="-15"/>
                <w:sz w:val="22"/>
                <w:szCs w:val="22"/>
              </w:rPr>
              <w:t>次</w:t>
            </w:r>
          </w:p>
        </w:tc>
        <w:tc>
          <w:tcPr>
            <w:tcW w:w="944" w:type="dxa"/>
            <w:vMerge w:val="restart"/>
            <w:tcBorders>
              <w:top w:val="single" w:color="000000" w:sz="6" w:space="0"/>
              <w:left w:val="single" w:color="000000" w:sz="6" w:space="0"/>
              <w:bottom w:val="nil"/>
              <w:right w:val="single" w:color="000000" w:sz="6" w:space="0"/>
            </w:tcBorders>
            <w:shd w:val="clear" w:color="auto" w:fill="C0C0C0"/>
            <w:vAlign w:val="top"/>
          </w:tcPr>
          <w:p w14:paraId="758AE353">
            <w:pPr>
              <w:spacing w:line="463" w:lineRule="auto"/>
              <w:rPr>
                <w:rFonts w:ascii="Arial"/>
                <w:sz w:val="21"/>
              </w:rPr>
            </w:pPr>
          </w:p>
          <w:p w14:paraId="3F26C91A">
            <w:pPr>
              <w:pStyle w:val="17"/>
              <w:spacing w:before="72" w:line="221" w:lineRule="auto"/>
              <w:ind w:left="262"/>
              <w:rPr>
                <w:sz w:val="22"/>
                <w:szCs w:val="22"/>
              </w:rPr>
            </w:pPr>
            <w:r>
              <w:rPr>
                <w:spacing w:val="-5"/>
                <w:sz w:val="22"/>
                <w:szCs w:val="22"/>
              </w:rPr>
              <w:t>合计</w:t>
            </w:r>
          </w:p>
        </w:tc>
        <w:tc>
          <w:tcPr>
            <w:tcW w:w="2637"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221AC511">
            <w:pPr>
              <w:pStyle w:val="17"/>
              <w:spacing w:before="207" w:line="219" w:lineRule="auto"/>
              <w:ind w:left="227"/>
              <w:rPr>
                <w:sz w:val="22"/>
                <w:szCs w:val="22"/>
              </w:rPr>
            </w:pPr>
            <w:r>
              <w:rPr>
                <w:spacing w:val="-1"/>
                <w:sz w:val="22"/>
                <w:szCs w:val="22"/>
              </w:rPr>
              <w:t>一般公共预算财政拨款</w:t>
            </w:r>
          </w:p>
        </w:tc>
        <w:tc>
          <w:tcPr>
            <w:tcW w:w="1891"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46222472">
            <w:pPr>
              <w:pStyle w:val="17"/>
              <w:spacing w:before="71" w:line="221" w:lineRule="auto"/>
              <w:ind w:left="626" w:right="41" w:hanging="551"/>
              <w:rPr>
                <w:sz w:val="22"/>
                <w:szCs w:val="22"/>
              </w:rPr>
            </w:pPr>
            <w:r>
              <w:rPr>
                <w:spacing w:val="-1"/>
                <w:sz w:val="22"/>
                <w:szCs w:val="22"/>
              </w:rPr>
              <w:t>政府性基金预算财</w:t>
            </w:r>
            <w:r>
              <w:rPr>
                <w:spacing w:val="-2"/>
                <w:sz w:val="22"/>
                <w:szCs w:val="22"/>
              </w:rPr>
              <w:t>政拨款</w:t>
            </w:r>
          </w:p>
        </w:tc>
        <w:tc>
          <w:tcPr>
            <w:tcW w:w="2033"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7F5C935B">
            <w:pPr>
              <w:pStyle w:val="17"/>
              <w:spacing w:before="71" w:line="221" w:lineRule="auto"/>
              <w:ind w:left="585" w:right="116" w:hanging="421"/>
              <w:rPr>
                <w:sz w:val="22"/>
                <w:szCs w:val="22"/>
              </w:rPr>
            </w:pPr>
            <w:r>
              <w:rPr>
                <w:spacing w:val="-3"/>
                <w:sz w:val="22"/>
                <w:szCs w:val="22"/>
              </w:rPr>
              <w:t>国有资本经营预算</w:t>
            </w:r>
            <w:r>
              <w:rPr>
                <w:spacing w:val="-2"/>
                <w:sz w:val="22"/>
                <w:szCs w:val="22"/>
              </w:rPr>
              <w:t>财政拨款</w:t>
            </w:r>
          </w:p>
        </w:tc>
      </w:tr>
      <w:tr w14:paraId="2DD67757">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48" w:hRule="atLeast"/>
        </w:trPr>
        <w:tc>
          <w:tcPr>
            <w:tcW w:w="1148" w:type="dxa"/>
            <w:tcBorders>
              <w:top w:val="single" w:color="000000" w:sz="6" w:space="0"/>
              <w:left w:val="single" w:color="000000" w:sz="6" w:space="0"/>
              <w:bottom w:val="single" w:color="000000" w:sz="6" w:space="0"/>
              <w:right w:val="single" w:color="000000" w:sz="6" w:space="0"/>
            </w:tcBorders>
            <w:shd w:val="clear" w:color="auto" w:fill="C0C0C0"/>
            <w:vAlign w:val="top"/>
          </w:tcPr>
          <w:p w14:paraId="42C23BCA">
            <w:pPr>
              <w:pStyle w:val="17"/>
              <w:spacing w:before="88" w:line="219" w:lineRule="auto"/>
              <w:ind w:left="141"/>
              <w:rPr>
                <w:sz w:val="22"/>
                <w:szCs w:val="22"/>
              </w:rPr>
            </w:pPr>
            <w:r>
              <w:rPr>
                <w:spacing w:val="-2"/>
                <w:sz w:val="22"/>
                <w:szCs w:val="22"/>
              </w:rPr>
              <w:t>经济分类</w:t>
            </w:r>
          </w:p>
          <w:p w14:paraId="49E52C7A">
            <w:pPr>
              <w:pStyle w:val="17"/>
              <w:spacing w:before="9" w:line="219" w:lineRule="auto"/>
              <w:ind w:left="140"/>
              <w:rPr>
                <w:sz w:val="22"/>
                <w:szCs w:val="22"/>
              </w:rPr>
            </w:pPr>
            <w:r>
              <w:rPr>
                <w:spacing w:val="-2"/>
                <w:sz w:val="22"/>
                <w:szCs w:val="22"/>
              </w:rPr>
              <w:t>科目编码</w:t>
            </w:r>
          </w:p>
        </w:tc>
        <w:tc>
          <w:tcPr>
            <w:tcW w:w="3447" w:type="dxa"/>
            <w:tcBorders>
              <w:top w:val="single" w:color="000000" w:sz="6" w:space="0"/>
              <w:left w:val="single" w:color="000000" w:sz="6" w:space="0"/>
              <w:bottom w:val="single" w:color="000000" w:sz="6" w:space="0"/>
              <w:right w:val="single" w:color="000000" w:sz="6" w:space="0"/>
            </w:tcBorders>
            <w:shd w:val="clear" w:color="auto" w:fill="C0C0C0"/>
            <w:vAlign w:val="top"/>
          </w:tcPr>
          <w:p w14:paraId="07D49DBC">
            <w:pPr>
              <w:pStyle w:val="17"/>
              <w:spacing w:before="221" w:line="219" w:lineRule="auto"/>
              <w:ind w:left="1286"/>
              <w:rPr>
                <w:sz w:val="22"/>
                <w:szCs w:val="22"/>
              </w:rPr>
            </w:pPr>
            <w:r>
              <w:rPr>
                <w:spacing w:val="-2"/>
                <w:sz w:val="22"/>
                <w:szCs w:val="22"/>
              </w:rPr>
              <w:t>科目名称</w:t>
            </w:r>
          </w:p>
        </w:tc>
        <w:tc>
          <w:tcPr>
            <w:tcW w:w="391" w:type="dxa"/>
            <w:vMerge w:val="continue"/>
            <w:tcBorders>
              <w:top w:val="nil"/>
              <w:left w:val="single" w:color="000000" w:sz="6" w:space="0"/>
              <w:bottom w:val="single" w:color="000000" w:sz="6" w:space="0"/>
              <w:right w:val="single" w:color="000000" w:sz="6" w:space="0"/>
            </w:tcBorders>
            <w:vAlign w:val="top"/>
          </w:tcPr>
          <w:p w14:paraId="3D9C8E08">
            <w:pPr>
              <w:rPr>
                <w:rFonts w:ascii="Arial"/>
                <w:sz w:val="21"/>
              </w:rPr>
            </w:pPr>
          </w:p>
        </w:tc>
        <w:tc>
          <w:tcPr>
            <w:tcW w:w="944" w:type="dxa"/>
            <w:vMerge w:val="continue"/>
            <w:tcBorders>
              <w:top w:val="nil"/>
              <w:left w:val="single" w:color="000000" w:sz="6" w:space="0"/>
              <w:bottom w:val="single" w:color="000000" w:sz="6" w:space="0"/>
              <w:right w:val="single" w:color="000000" w:sz="6" w:space="0"/>
            </w:tcBorders>
            <w:vAlign w:val="top"/>
          </w:tcPr>
          <w:p w14:paraId="457572BE">
            <w:pPr>
              <w:rPr>
                <w:rFonts w:ascii="Arial"/>
                <w:sz w:val="21"/>
              </w:rPr>
            </w:pP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30F9F3AD">
            <w:pPr>
              <w:pStyle w:val="17"/>
              <w:spacing w:before="222" w:line="221" w:lineRule="auto"/>
              <w:ind w:left="276"/>
              <w:rPr>
                <w:sz w:val="22"/>
                <w:szCs w:val="22"/>
              </w:rPr>
            </w:pPr>
            <w:r>
              <w:rPr>
                <w:spacing w:val="-7"/>
                <w:sz w:val="22"/>
                <w:szCs w:val="22"/>
              </w:rPr>
              <w:t>小计</w:t>
            </w:r>
          </w:p>
        </w:tc>
        <w:tc>
          <w:tcPr>
            <w:tcW w:w="719" w:type="dxa"/>
            <w:tcBorders>
              <w:top w:val="single" w:color="000000" w:sz="6" w:space="0"/>
              <w:left w:val="single" w:color="000000" w:sz="6" w:space="0"/>
              <w:bottom w:val="single" w:color="000000" w:sz="6" w:space="0"/>
              <w:right w:val="single" w:color="000000" w:sz="6" w:space="0"/>
            </w:tcBorders>
            <w:shd w:val="clear" w:color="auto" w:fill="C0C0C0"/>
            <w:vAlign w:val="top"/>
          </w:tcPr>
          <w:p w14:paraId="47872C74">
            <w:pPr>
              <w:pStyle w:val="17"/>
              <w:spacing w:before="87" w:line="219" w:lineRule="auto"/>
              <w:ind w:left="151"/>
              <w:rPr>
                <w:sz w:val="22"/>
                <w:szCs w:val="22"/>
              </w:rPr>
            </w:pPr>
            <w:r>
              <w:rPr>
                <w:spacing w:val="-4"/>
                <w:sz w:val="22"/>
                <w:szCs w:val="22"/>
              </w:rPr>
              <w:t>基本</w:t>
            </w:r>
          </w:p>
          <w:p w14:paraId="25981888">
            <w:pPr>
              <w:pStyle w:val="17"/>
              <w:spacing w:before="10" w:line="220" w:lineRule="auto"/>
              <w:ind w:left="152"/>
              <w:rPr>
                <w:sz w:val="22"/>
                <w:szCs w:val="22"/>
              </w:rPr>
            </w:pPr>
            <w:r>
              <w:rPr>
                <w:spacing w:val="-5"/>
                <w:sz w:val="22"/>
                <w:szCs w:val="22"/>
              </w:rPr>
              <w:t>支出</w:t>
            </w: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69FE8AD4">
            <w:pPr>
              <w:pStyle w:val="17"/>
              <w:spacing w:before="222" w:line="220" w:lineRule="auto"/>
              <w:ind w:left="54"/>
              <w:rPr>
                <w:sz w:val="22"/>
                <w:szCs w:val="22"/>
              </w:rPr>
            </w:pPr>
            <w:r>
              <w:rPr>
                <w:spacing w:val="-3"/>
                <w:sz w:val="22"/>
                <w:szCs w:val="22"/>
              </w:rPr>
              <w:t>项目支出</w:t>
            </w:r>
          </w:p>
        </w:tc>
        <w:tc>
          <w:tcPr>
            <w:tcW w:w="571" w:type="dxa"/>
            <w:tcBorders>
              <w:top w:val="single" w:color="000000" w:sz="6" w:space="0"/>
              <w:left w:val="single" w:color="000000" w:sz="6" w:space="0"/>
              <w:bottom w:val="single" w:color="000000" w:sz="6" w:space="0"/>
              <w:right w:val="single" w:color="000000" w:sz="6" w:space="0"/>
            </w:tcBorders>
            <w:shd w:val="clear" w:color="auto" w:fill="C0C0C0"/>
            <w:vAlign w:val="top"/>
          </w:tcPr>
          <w:p w14:paraId="77B20CCE">
            <w:pPr>
              <w:pStyle w:val="17"/>
              <w:spacing w:before="222" w:line="221" w:lineRule="auto"/>
              <w:ind w:left="82"/>
              <w:rPr>
                <w:sz w:val="22"/>
                <w:szCs w:val="22"/>
              </w:rPr>
            </w:pPr>
            <w:r>
              <w:rPr>
                <w:spacing w:val="-7"/>
                <w:sz w:val="22"/>
                <w:szCs w:val="22"/>
              </w:rPr>
              <w:t>小计</w:t>
            </w:r>
          </w:p>
        </w:tc>
        <w:tc>
          <w:tcPr>
            <w:tcW w:w="690" w:type="dxa"/>
            <w:tcBorders>
              <w:top w:val="single" w:color="000000" w:sz="6" w:space="0"/>
              <w:left w:val="single" w:color="000000" w:sz="6" w:space="0"/>
              <w:bottom w:val="single" w:color="000000" w:sz="6" w:space="0"/>
              <w:right w:val="single" w:color="000000" w:sz="6" w:space="0"/>
            </w:tcBorders>
            <w:shd w:val="clear" w:color="auto" w:fill="C0C0C0"/>
            <w:vAlign w:val="top"/>
          </w:tcPr>
          <w:p w14:paraId="534ECE28">
            <w:pPr>
              <w:pStyle w:val="17"/>
              <w:spacing w:before="87" w:line="219" w:lineRule="auto"/>
              <w:ind w:left="136"/>
              <w:rPr>
                <w:sz w:val="22"/>
                <w:szCs w:val="22"/>
              </w:rPr>
            </w:pPr>
            <w:r>
              <w:rPr>
                <w:spacing w:val="-4"/>
                <w:sz w:val="22"/>
                <w:szCs w:val="22"/>
              </w:rPr>
              <w:t>基本</w:t>
            </w:r>
          </w:p>
          <w:p w14:paraId="7E4EFD32">
            <w:pPr>
              <w:pStyle w:val="17"/>
              <w:spacing w:before="10" w:line="220" w:lineRule="auto"/>
              <w:ind w:left="137"/>
              <w:rPr>
                <w:sz w:val="22"/>
                <w:szCs w:val="22"/>
              </w:rPr>
            </w:pPr>
            <w:r>
              <w:rPr>
                <w:spacing w:val="-5"/>
                <w:sz w:val="22"/>
                <w:szCs w:val="22"/>
              </w:rPr>
              <w:t>支出</w:t>
            </w:r>
          </w:p>
        </w:tc>
        <w:tc>
          <w:tcPr>
            <w:tcW w:w="630" w:type="dxa"/>
            <w:tcBorders>
              <w:top w:val="single" w:color="000000" w:sz="6" w:space="0"/>
              <w:left w:val="single" w:color="000000" w:sz="6" w:space="0"/>
              <w:bottom w:val="single" w:color="000000" w:sz="6" w:space="0"/>
              <w:right w:val="single" w:color="000000" w:sz="6" w:space="0"/>
            </w:tcBorders>
            <w:shd w:val="clear" w:color="auto" w:fill="C0C0C0"/>
            <w:vAlign w:val="top"/>
          </w:tcPr>
          <w:p w14:paraId="279507F7">
            <w:pPr>
              <w:pStyle w:val="17"/>
              <w:spacing w:before="88" w:line="220" w:lineRule="auto"/>
              <w:ind w:left="112"/>
              <w:rPr>
                <w:sz w:val="22"/>
                <w:szCs w:val="22"/>
              </w:rPr>
            </w:pPr>
            <w:r>
              <w:rPr>
                <w:spacing w:val="-6"/>
                <w:sz w:val="22"/>
                <w:szCs w:val="22"/>
              </w:rPr>
              <w:t>项目</w:t>
            </w:r>
          </w:p>
          <w:p w14:paraId="295472AB">
            <w:pPr>
              <w:pStyle w:val="17"/>
              <w:spacing w:before="8" w:line="220" w:lineRule="auto"/>
              <w:ind w:left="110"/>
              <w:rPr>
                <w:sz w:val="22"/>
                <w:szCs w:val="22"/>
              </w:rPr>
            </w:pPr>
            <w:r>
              <w:rPr>
                <w:spacing w:val="-5"/>
                <w:sz w:val="22"/>
                <w:szCs w:val="22"/>
              </w:rPr>
              <w:t>支出</w:t>
            </w:r>
          </w:p>
        </w:tc>
        <w:tc>
          <w:tcPr>
            <w:tcW w:w="645" w:type="dxa"/>
            <w:tcBorders>
              <w:top w:val="single" w:color="000000" w:sz="6" w:space="0"/>
              <w:left w:val="single" w:color="000000" w:sz="6" w:space="0"/>
              <w:bottom w:val="single" w:color="000000" w:sz="6" w:space="0"/>
              <w:right w:val="single" w:color="000000" w:sz="6" w:space="0"/>
            </w:tcBorders>
            <w:shd w:val="clear" w:color="auto" w:fill="C0C0C0"/>
            <w:vAlign w:val="top"/>
          </w:tcPr>
          <w:p w14:paraId="149D6C8E">
            <w:pPr>
              <w:pStyle w:val="17"/>
              <w:spacing w:before="222" w:line="221" w:lineRule="auto"/>
              <w:ind w:left="123"/>
              <w:rPr>
                <w:sz w:val="22"/>
                <w:szCs w:val="22"/>
              </w:rPr>
            </w:pPr>
            <w:r>
              <w:rPr>
                <w:spacing w:val="-7"/>
                <w:sz w:val="22"/>
                <w:szCs w:val="22"/>
              </w:rPr>
              <w:t>小计</w:t>
            </w:r>
          </w:p>
        </w:tc>
        <w:tc>
          <w:tcPr>
            <w:tcW w:w="705" w:type="dxa"/>
            <w:tcBorders>
              <w:top w:val="single" w:color="000000" w:sz="6" w:space="0"/>
              <w:left w:val="single" w:color="000000" w:sz="6" w:space="0"/>
              <w:bottom w:val="single" w:color="000000" w:sz="6" w:space="0"/>
              <w:right w:val="single" w:color="000000" w:sz="6" w:space="0"/>
            </w:tcBorders>
            <w:shd w:val="clear" w:color="auto" w:fill="C0C0C0"/>
            <w:vAlign w:val="top"/>
          </w:tcPr>
          <w:p w14:paraId="766252E1">
            <w:pPr>
              <w:pStyle w:val="17"/>
              <w:spacing w:before="87" w:line="219" w:lineRule="auto"/>
              <w:ind w:left="149"/>
              <w:rPr>
                <w:sz w:val="22"/>
                <w:szCs w:val="22"/>
              </w:rPr>
            </w:pPr>
            <w:r>
              <w:rPr>
                <w:spacing w:val="-4"/>
                <w:sz w:val="22"/>
                <w:szCs w:val="22"/>
              </w:rPr>
              <w:t>基本</w:t>
            </w:r>
          </w:p>
          <w:p w14:paraId="6357F3D8">
            <w:pPr>
              <w:pStyle w:val="17"/>
              <w:spacing w:before="10" w:line="220" w:lineRule="auto"/>
              <w:ind w:left="150"/>
              <w:rPr>
                <w:sz w:val="22"/>
                <w:szCs w:val="22"/>
              </w:rPr>
            </w:pPr>
            <w:r>
              <w:rPr>
                <w:spacing w:val="-5"/>
                <w:sz w:val="22"/>
                <w:szCs w:val="22"/>
              </w:rPr>
              <w:t>支出</w:t>
            </w:r>
          </w:p>
        </w:tc>
        <w:tc>
          <w:tcPr>
            <w:tcW w:w="683" w:type="dxa"/>
            <w:tcBorders>
              <w:top w:val="single" w:color="000000" w:sz="6" w:space="0"/>
              <w:left w:val="single" w:color="000000" w:sz="6" w:space="0"/>
              <w:bottom w:val="single" w:color="000000" w:sz="6" w:space="0"/>
              <w:right w:val="single" w:color="000000" w:sz="6" w:space="0"/>
            </w:tcBorders>
            <w:shd w:val="clear" w:color="auto" w:fill="C0C0C0"/>
            <w:vAlign w:val="top"/>
          </w:tcPr>
          <w:p w14:paraId="3D06B15C">
            <w:pPr>
              <w:pStyle w:val="17"/>
              <w:spacing w:before="88" w:line="220" w:lineRule="auto"/>
              <w:ind w:left="136"/>
              <w:rPr>
                <w:sz w:val="22"/>
                <w:szCs w:val="22"/>
              </w:rPr>
            </w:pPr>
            <w:r>
              <w:rPr>
                <w:spacing w:val="-6"/>
                <w:sz w:val="22"/>
                <w:szCs w:val="22"/>
              </w:rPr>
              <w:t>项目</w:t>
            </w:r>
          </w:p>
          <w:p w14:paraId="457FDF76">
            <w:pPr>
              <w:pStyle w:val="17"/>
              <w:spacing w:before="8" w:line="220" w:lineRule="auto"/>
              <w:ind w:left="134"/>
              <w:rPr>
                <w:sz w:val="22"/>
                <w:szCs w:val="22"/>
              </w:rPr>
            </w:pPr>
            <w:r>
              <w:rPr>
                <w:spacing w:val="-5"/>
                <w:sz w:val="22"/>
                <w:szCs w:val="22"/>
              </w:rPr>
              <w:t>支出</w:t>
            </w:r>
          </w:p>
        </w:tc>
      </w:tr>
      <w:tr w14:paraId="3D7E6897">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F396191">
            <w:pPr>
              <w:rPr>
                <w:rFonts w:ascii="Arial"/>
                <w:sz w:val="21"/>
              </w:rPr>
            </w:pPr>
          </w:p>
        </w:tc>
        <w:tc>
          <w:tcPr>
            <w:tcW w:w="3447" w:type="dxa"/>
            <w:tcBorders>
              <w:top w:val="single" w:color="000000" w:sz="6" w:space="0"/>
              <w:left w:val="single" w:color="000000" w:sz="6" w:space="0"/>
              <w:bottom w:val="single" w:color="000000" w:sz="6" w:space="0"/>
              <w:right w:val="single" w:color="000000" w:sz="6" w:space="0"/>
            </w:tcBorders>
            <w:vAlign w:val="top"/>
          </w:tcPr>
          <w:p w14:paraId="4180F2EC">
            <w:pPr>
              <w:pStyle w:val="17"/>
              <w:spacing w:before="66" w:line="221" w:lineRule="auto"/>
              <w:ind w:left="35"/>
              <w:rPr>
                <w:sz w:val="18"/>
                <w:szCs w:val="18"/>
              </w:rPr>
            </w:pPr>
            <w:r>
              <w:rPr>
                <w:spacing w:val="-4"/>
                <w:sz w:val="18"/>
                <w:szCs w:val="18"/>
              </w:rPr>
              <w:t>合计</w:t>
            </w:r>
          </w:p>
        </w:tc>
        <w:tc>
          <w:tcPr>
            <w:tcW w:w="391" w:type="dxa"/>
            <w:tcBorders>
              <w:top w:val="single" w:color="000000" w:sz="6" w:space="0"/>
              <w:left w:val="single" w:color="000000" w:sz="6" w:space="0"/>
              <w:bottom w:val="single" w:color="000000" w:sz="6" w:space="0"/>
              <w:right w:val="single" w:color="000000" w:sz="6" w:space="0"/>
            </w:tcBorders>
            <w:vAlign w:val="top"/>
          </w:tcPr>
          <w:p w14:paraId="4C63F448">
            <w:pPr>
              <w:pStyle w:val="17"/>
              <w:spacing w:before="66" w:line="227" w:lineRule="auto"/>
              <w:ind w:left="169"/>
              <w:rPr>
                <w:sz w:val="18"/>
                <w:szCs w:val="18"/>
              </w:rPr>
            </w:pPr>
            <w:r>
              <w:rPr>
                <w:sz w:val="18"/>
                <w:szCs w:val="18"/>
              </w:rPr>
              <w:t>1</w:t>
            </w:r>
          </w:p>
        </w:tc>
        <w:tc>
          <w:tcPr>
            <w:tcW w:w="944" w:type="dxa"/>
            <w:tcBorders>
              <w:top w:val="single" w:color="000000" w:sz="6" w:space="0"/>
              <w:left w:val="single" w:color="000000" w:sz="6" w:space="0"/>
            </w:tcBorders>
            <w:vAlign w:val="top"/>
          </w:tcPr>
          <w:p w14:paraId="5079E3EB">
            <w:pPr>
              <w:pStyle w:val="17"/>
              <w:spacing w:before="67" w:line="216" w:lineRule="auto"/>
              <w:ind w:right="14"/>
              <w:jc w:val="right"/>
              <w:rPr>
                <w:sz w:val="18"/>
                <w:szCs w:val="18"/>
              </w:rPr>
            </w:pPr>
            <w:r>
              <w:rPr>
                <w:sz w:val="18"/>
                <w:szCs w:val="18"/>
              </w:rPr>
              <w:t>4,041.10</w:t>
            </w:r>
          </w:p>
        </w:tc>
        <w:tc>
          <w:tcPr>
            <w:tcW w:w="959" w:type="dxa"/>
            <w:tcBorders>
              <w:top w:val="single" w:color="000000" w:sz="6" w:space="0"/>
            </w:tcBorders>
            <w:vAlign w:val="top"/>
          </w:tcPr>
          <w:p w14:paraId="4398477F">
            <w:pPr>
              <w:pStyle w:val="17"/>
              <w:spacing w:before="67" w:line="216" w:lineRule="auto"/>
              <w:ind w:right="13"/>
              <w:jc w:val="right"/>
              <w:rPr>
                <w:sz w:val="18"/>
                <w:szCs w:val="18"/>
              </w:rPr>
            </w:pPr>
            <w:r>
              <w:rPr>
                <w:sz w:val="18"/>
                <w:szCs w:val="18"/>
              </w:rPr>
              <w:t>4,041.10</w:t>
            </w:r>
          </w:p>
        </w:tc>
        <w:tc>
          <w:tcPr>
            <w:tcW w:w="719" w:type="dxa"/>
            <w:tcBorders>
              <w:top w:val="single" w:color="000000" w:sz="6" w:space="0"/>
            </w:tcBorders>
            <w:vAlign w:val="top"/>
          </w:tcPr>
          <w:p w14:paraId="39BF80BC">
            <w:pPr>
              <w:pStyle w:val="17"/>
              <w:spacing w:before="66" w:line="227" w:lineRule="auto"/>
              <w:ind w:right="14"/>
              <w:jc w:val="right"/>
              <w:rPr>
                <w:sz w:val="18"/>
                <w:szCs w:val="18"/>
              </w:rPr>
            </w:pPr>
            <w:r>
              <w:rPr>
                <w:spacing w:val="-1"/>
                <w:sz w:val="18"/>
                <w:szCs w:val="18"/>
              </w:rPr>
              <w:t>312.47</w:t>
            </w:r>
          </w:p>
        </w:tc>
        <w:tc>
          <w:tcPr>
            <w:tcW w:w="959" w:type="dxa"/>
            <w:tcBorders>
              <w:top w:val="single" w:color="000000" w:sz="6" w:space="0"/>
            </w:tcBorders>
            <w:vAlign w:val="top"/>
          </w:tcPr>
          <w:p w14:paraId="6CCABEB1">
            <w:pPr>
              <w:pStyle w:val="17"/>
              <w:spacing w:before="67" w:line="216" w:lineRule="auto"/>
              <w:ind w:right="11"/>
              <w:jc w:val="right"/>
              <w:rPr>
                <w:sz w:val="18"/>
                <w:szCs w:val="18"/>
              </w:rPr>
            </w:pPr>
            <w:r>
              <w:rPr>
                <w:spacing w:val="-1"/>
                <w:sz w:val="18"/>
                <w:szCs w:val="18"/>
              </w:rPr>
              <w:t>3,728.63</w:t>
            </w:r>
          </w:p>
        </w:tc>
        <w:tc>
          <w:tcPr>
            <w:tcW w:w="571" w:type="dxa"/>
            <w:tcBorders>
              <w:top w:val="single" w:color="000000" w:sz="6" w:space="0"/>
            </w:tcBorders>
            <w:vAlign w:val="top"/>
          </w:tcPr>
          <w:p w14:paraId="1AC52783">
            <w:pPr>
              <w:pStyle w:val="17"/>
              <w:spacing w:before="66" w:line="227" w:lineRule="auto"/>
              <w:ind w:right="12"/>
              <w:jc w:val="right"/>
              <w:rPr>
                <w:sz w:val="18"/>
                <w:szCs w:val="18"/>
              </w:rPr>
            </w:pPr>
            <w:r>
              <w:rPr>
                <w:spacing w:val="-2"/>
                <w:sz w:val="18"/>
                <w:szCs w:val="18"/>
              </w:rPr>
              <w:t>0.00</w:t>
            </w:r>
          </w:p>
        </w:tc>
        <w:tc>
          <w:tcPr>
            <w:tcW w:w="690" w:type="dxa"/>
            <w:tcBorders>
              <w:top w:val="single" w:color="000000" w:sz="6" w:space="0"/>
            </w:tcBorders>
            <w:vAlign w:val="top"/>
          </w:tcPr>
          <w:p w14:paraId="14F9A714">
            <w:pPr>
              <w:pStyle w:val="17"/>
              <w:spacing w:before="66" w:line="227" w:lineRule="auto"/>
              <w:ind w:right="11"/>
              <w:jc w:val="right"/>
              <w:rPr>
                <w:sz w:val="18"/>
                <w:szCs w:val="18"/>
              </w:rPr>
            </w:pPr>
            <w:r>
              <w:rPr>
                <w:spacing w:val="-2"/>
                <w:sz w:val="18"/>
                <w:szCs w:val="18"/>
              </w:rPr>
              <w:t>0.00</w:t>
            </w:r>
          </w:p>
        </w:tc>
        <w:tc>
          <w:tcPr>
            <w:tcW w:w="630" w:type="dxa"/>
            <w:tcBorders>
              <w:top w:val="single" w:color="000000" w:sz="6" w:space="0"/>
            </w:tcBorders>
            <w:vAlign w:val="top"/>
          </w:tcPr>
          <w:p w14:paraId="7E133FD1">
            <w:pPr>
              <w:pStyle w:val="17"/>
              <w:spacing w:before="66" w:line="227" w:lineRule="auto"/>
              <w:ind w:right="10"/>
              <w:jc w:val="right"/>
              <w:rPr>
                <w:sz w:val="18"/>
                <w:szCs w:val="18"/>
              </w:rPr>
            </w:pPr>
            <w:r>
              <w:rPr>
                <w:spacing w:val="-2"/>
                <w:sz w:val="18"/>
                <w:szCs w:val="18"/>
              </w:rPr>
              <w:t>0.00</w:t>
            </w:r>
          </w:p>
        </w:tc>
        <w:tc>
          <w:tcPr>
            <w:tcW w:w="645" w:type="dxa"/>
            <w:tcBorders>
              <w:top w:val="single" w:color="000000" w:sz="6" w:space="0"/>
            </w:tcBorders>
            <w:vAlign w:val="top"/>
          </w:tcPr>
          <w:p w14:paraId="1EFAF964">
            <w:pPr>
              <w:pStyle w:val="17"/>
              <w:spacing w:before="66" w:line="227" w:lineRule="auto"/>
              <w:ind w:right="9"/>
              <w:jc w:val="right"/>
              <w:rPr>
                <w:sz w:val="18"/>
                <w:szCs w:val="18"/>
              </w:rPr>
            </w:pPr>
            <w:r>
              <w:rPr>
                <w:spacing w:val="-2"/>
                <w:sz w:val="18"/>
                <w:szCs w:val="18"/>
              </w:rPr>
              <w:t>0.00</w:t>
            </w:r>
          </w:p>
        </w:tc>
        <w:tc>
          <w:tcPr>
            <w:tcW w:w="705" w:type="dxa"/>
            <w:tcBorders>
              <w:top w:val="single" w:color="000000" w:sz="6" w:space="0"/>
            </w:tcBorders>
            <w:vAlign w:val="top"/>
          </w:tcPr>
          <w:p w14:paraId="4C4E7C0D">
            <w:pPr>
              <w:pStyle w:val="17"/>
              <w:spacing w:before="66" w:line="227" w:lineRule="auto"/>
              <w:ind w:right="9"/>
              <w:jc w:val="right"/>
              <w:rPr>
                <w:sz w:val="18"/>
                <w:szCs w:val="18"/>
              </w:rPr>
            </w:pPr>
            <w:r>
              <w:rPr>
                <w:spacing w:val="-2"/>
                <w:sz w:val="18"/>
                <w:szCs w:val="18"/>
              </w:rPr>
              <w:t>0.00</w:t>
            </w:r>
          </w:p>
        </w:tc>
        <w:tc>
          <w:tcPr>
            <w:tcW w:w="683" w:type="dxa"/>
            <w:tcBorders>
              <w:top w:val="single" w:color="000000" w:sz="6" w:space="0"/>
            </w:tcBorders>
            <w:vAlign w:val="top"/>
          </w:tcPr>
          <w:p w14:paraId="222F1E80">
            <w:pPr>
              <w:pStyle w:val="17"/>
              <w:spacing w:before="66" w:line="227" w:lineRule="auto"/>
              <w:ind w:right="17"/>
              <w:jc w:val="right"/>
              <w:rPr>
                <w:sz w:val="18"/>
                <w:szCs w:val="18"/>
              </w:rPr>
            </w:pPr>
            <w:r>
              <w:rPr>
                <w:spacing w:val="-2"/>
                <w:sz w:val="18"/>
                <w:szCs w:val="18"/>
              </w:rPr>
              <w:t>0.00</w:t>
            </w:r>
          </w:p>
        </w:tc>
      </w:tr>
      <w:tr w14:paraId="69898E7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F2749BF">
            <w:pPr>
              <w:pStyle w:val="17"/>
              <w:spacing w:before="68" w:line="226" w:lineRule="auto"/>
              <w:ind w:left="46"/>
              <w:rPr>
                <w:sz w:val="18"/>
                <w:szCs w:val="18"/>
              </w:rPr>
            </w:pPr>
            <w:r>
              <w:rPr>
                <w:spacing w:val="-2"/>
                <w:sz w:val="18"/>
                <w:szCs w:val="18"/>
              </w:rPr>
              <w:t>30240</w:t>
            </w:r>
          </w:p>
        </w:tc>
        <w:tc>
          <w:tcPr>
            <w:tcW w:w="3447" w:type="dxa"/>
            <w:tcBorders>
              <w:top w:val="single" w:color="000000" w:sz="6" w:space="0"/>
              <w:left w:val="single" w:color="000000" w:sz="6" w:space="0"/>
              <w:bottom w:val="single" w:color="000000" w:sz="6" w:space="0"/>
              <w:right w:val="single" w:color="000000" w:sz="6" w:space="0"/>
            </w:tcBorders>
            <w:vAlign w:val="top"/>
          </w:tcPr>
          <w:p w14:paraId="50A417E4">
            <w:pPr>
              <w:pStyle w:val="17"/>
              <w:spacing w:before="68" w:line="219" w:lineRule="auto"/>
              <w:ind w:left="33"/>
              <w:rPr>
                <w:sz w:val="18"/>
                <w:szCs w:val="18"/>
              </w:rPr>
            </w:pPr>
            <w:r>
              <w:rPr>
                <w:spacing w:val="-1"/>
                <w:sz w:val="18"/>
                <w:szCs w:val="18"/>
              </w:rPr>
              <w:t>税金及附加费用</w:t>
            </w:r>
          </w:p>
        </w:tc>
        <w:tc>
          <w:tcPr>
            <w:tcW w:w="391" w:type="dxa"/>
            <w:tcBorders>
              <w:top w:val="single" w:color="000000" w:sz="6" w:space="0"/>
              <w:left w:val="single" w:color="000000" w:sz="6" w:space="0"/>
              <w:bottom w:val="single" w:color="000000" w:sz="6" w:space="0"/>
              <w:right w:val="single" w:color="000000" w:sz="6" w:space="0"/>
            </w:tcBorders>
            <w:vAlign w:val="top"/>
          </w:tcPr>
          <w:p w14:paraId="2735EB24">
            <w:pPr>
              <w:pStyle w:val="17"/>
              <w:spacing w:before="68" w:line="226" w:lineRule="auto"/>
              <w:ind w:left="109"/>
              <w:rPr>
                <w:sz w:val="18"/>
                <w:szCs w:val="18"/>
              </w:rPr>
            </w:pPr>
            <w:r>
              <w:rPr>
                <w:spacing w:val="-3"/>
                <w:sz w:val="18"/>
                <w:szCs w:val="18"/>
              </w:rPr>
              <w:t>42</w:t>
            </w:r>
          </w:p>
        </w:tc>
        <w:tc>
          <w:tcPr>
            <w:tcW w:w="944" w:type="dxa"/>
            <w:tcBorders>
              <w:left w:val="single" w:color="000000" w:sz="6" w:space="0"/>
            </w:tcBorders>
            <w:vAlign w:val="top"/>
          </w:tcPr>
          <w:p w14:paraId="16A4066C">
            <w:pPr>
              <w:pStyle w:val="17"/>
              <w:spacing w:before="68" w:line="226" w:lineRule="auto"/>
              <w:ind w:right="15"/>
              <w:jc w:val="right"/>
              <w:rPr>
                <w:sz w:val="18"/>
                <w:szCs w:val="18"/>
              </w:rPr>
            </w:pPr>
            <w:r>
              <w:rPr>
                <w:spacing w:val="-2"/>
                <w:sz w:val="18"/>
                <w:szCs w:val="18"/>
              </w:rPr>
              <w:t>0.00</w:t>
            </w:r>
          </w:p>
        </w:tc>
        <w:tc>
          <w:tcPr>
            <w:tcW w:w="959" w:type="dxa"/>
            <w:vAlign w:val="top"/>
          </w:tcPr>
          <w:p w14:paraId="553BFDFA">
            <w:pPr>
              <w:pStyle w:val="17"/>
              <w:spacing w:before="68" w:line="226" w:lineRule="auto"/>
              <w:ind w:right="14"/>
              <w:jc w:val="right"/>
              <w:rPr>
                <w:sz w:val="18"/>
                <w:szCs w:val="18"/>
              </w:rPr>
            </w:pPr>
            <w:r>
              <w:rPr>
                <w:spacing w:val="-2"/>
                <w:sz w:val="18"/>
                <w:szCs w:val="18"/>
              </w:rPr>
              <w:t>0.00</w:t>
            </w:r>
          </w:p>
        </w:tc>
        <w:tc>
          <w:tcPr>
            <w:tcW w:w="719" w:type="dxa"/>
            <w:vAlign w:val="top"/>
          </w:tcPr>
          <w:p w14:paraId="02BAEA78">
            <w:pPr>
              <w:pStyle w:val="17"/>
              <w:spacing w:before="68" w:line="226" w:lineRule="auto"/>
              <w:ind w:right="13"/>
              <w:jc w:val="right"/>
              <w:rPr>
                <w:sz w:val="18"/>
                <w:szCs w:val="18"/>
              </w:rPr>
            </w:pPr>
            <w:r>
              <w:rPr>
                <w:spacing w:val="-2"/>
                <w:sz w:val="18"/>
                <w:szCs w:val="18"/>
              </w:rPr>
              <w:t>0.00</w:t>
            </w:r>
          </w:p>
        </w:tc>
        <w:tc>
          <w:tcPr>
            <w:tcW w:w="959" w:type="dxa"/>
            <w:vAlign w:val="top"/>
          </w:tcPr>
          <w:p w14:paraId="27E84003">
            <w:pPr>
              <w:pStyle w:val="17"/>
              <w:spacing w:before="68" w:line="226" w:lineRule="auto"/>
              <w:ind w:right="12"/>
              <w:jc w:val="right"/>
              <w:rPr>
                <w:sz w:val="18"/>
                <w:szCs w:val="18"/>
              </w:rPr>
            </w:pPr>
            <w:r>
              <w:rPr>
                <w:spacing w:val="-2"/>
                <w:sz w:val="18"/>
                <w:szCs w:val="18"/>
              </w:rPr>
              <w:t>0.00</w:t>
            </w:r>
          </w:p>
        </w:tc>
        <w:tc>
          <w:tcPr>
            <w:tcW w:w="571" w:type="dxa"/>
            <w:vAlign w:val="top"/>
          </w:tcPr>
          <w:p w14:paraId="7EF27644">
            <w:pPr>
              <w:pStyle w:val="17"/>
              <w:spacing w:before="68" w:line="226" w:lineRule="auto"/>
              <w:ind w:right="12"/>
              <w:jc w:val="right"/>
              <w:rPr>
                <w:sz w:val="18"/>
                <w:szCs w:val="18"/>
              </w:rPr>
            </w:pPr>
            <w:r>
              <w:rPr>
                <w:spacing w:val="-2"/>
                <w:sz w:val="18"/>
                <w:szCs w:val="18"/>
              </w:rPr>
              <w:t>0.00</w:t>
            </w:r>
          </w:p>
        </w:tc>
        <w:tc>
          <w:tcPr>
            <w:tcW w:w="690" w:type="dxa"/>
            <w:vAlign w:val="top"/>
          </w:tcPr>
          <w:p w14:paraId="06D46DCE">
            <w:pPr>
              <w:pStyle w:val="17"/>
              <w:spacing w:before="68" w:line="226" w:lineRule="auto"/>
              <w:ind w:right="11"/>
              <w:jc w:val="right"/>
              <w:rPr>
                <w:sz w:val="18"/>
                <w:szCs w:val="18"/>
              </w:rPr>
            </w:pPr>
            <w:r>
              <w:rPr>
                <w:spacing w:val="-2"/>
                <w:sz w:val="18"/>
                <w:szCs w:val="18"/>
              </w:rPr>
              <w:t>0.00</w:t>
            </w:r>
          </w:p>
        </w:tc>
        <w:tc>
          <w:tcPr>
            <w:tcW w:w="630" w:type="dxa"/>
            <w:vAlign w:val="top"/>
          </w:tcPr>
          <w:p w14:paraId="70CED03A">
            <w:pPr>
              <w:pStyle w:val="17"/>
              <w:spacing w:before="68" w:line="226" w:lineRule="auto"/>
              <w:ind w:right="10"/>
              <w:jc w:val="right"/>
              <w:rPr>
                <w:sz w:val="18"/>
                <w:szCs w:val="18"/>
              </w:rPr>
            </w:pPr>
            <w:r>
              <w:rPr>
                <w:spacing w:val="-2"/>
                <w:sz w:val="18"/>
                <w:szCs w:val="18"/>
              </w:rPr>
              <w:t>0.00</w:t>
            </w:r>
          </w:p>
        </w:tc>
        <w:tc>
          <w:tcPr>
            <w:tcW w:w="645" w:type="dxa"/>
            <w:vAlign w:val="top"/>
          </w:tcPr>
          <w:p w14:paraId="514BDEDA">
            <w:pPr>
              <w:pStyle w:val="17"/>
              <w:spacing w:before="68" w:line="226" w:lineRule="auto"/>
              <w:ind w:right="9"/>
              <w:jc w:val="right"/>
              <w:rPr>
                <w:sz w:val="18"/>
                <w:szCs w:val="18"/>
              </w:rPr>
            </w:pPr>
            <w:r>
              <w:rPr>
                <w:spacing w:val="-2"/>
                <w:sz w:val="18"/>
                <w:szCs w:val="18"/>
              </w:rPr>
              <w:t>0.00</w:t>
            </w:r>
          </w:p>
        </w:tc>
        <w:tc>
          <w:tcPr>
            <w:tcW w:w="705" w:type="dxa"/>
            <w:vAlign w:val="top"/>
          </w:tcPr>
          <w:p w14:paraId="413894ED">
            <w:pPr>
              <w:pStyle w:val="17"/>
              <w:spacing w:before="68" w:line="226" w:lineRule="auto"/>
              <w:ind w:right="9"/>
              <w:jc w:val="right"/>
              <w:rPr>
                <w:sz w:val="18"/>
                <w:szCs w:val="18"/>
              </w:rPr>
            </w:pPr>
            <w:r>
              <w:rPr>
                <w:spacing w:val="-2"/>
                <w:sz w:val="18"/>
                <w:szCs w:val="18"/>
              </w:rPr>
              <w:t>0.00</w:t>
            </w:r>
          </w:p>
        </w:tc>
        <w:tc>
          <w:tcPr>
            <w:tcW w:w="683" w:type="dxa"/>
            <w:vAlign w:val="top"/>
          </w:tcPr>
          <w:p w14:paraId="4EB95BD4">
            <w:pPr>
              <w:pStyle w:val="17"/>
              <w:spacing w:before="68" w:line="226" w:lineRule="auto"/>
              <w:ind w:right="17"/>
              <w:jc w:val="right"/>
              <w:rPr>
                <w:sz w:val="18"/>
                <w:szCs w:val="18"/>
              </w:rPr>
            </w:pPr>
            <w:r>
              <w:rPr>
                <w:spacing w:val="-2"/>
                <w:sz w:val="18"/>
                <w:szCs w:val="18"/>
              </w:rPr>
              <w:t>0.00</w:t>
            </w:r>
          </w:p>
        </w:tc>
      </w:tr>
      <w:tr w14:paraId="65AAF916">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6C6CBC9">
            <w:pPr>
              <w:pStyle w:val="17"/>
              <w:spacing w:before="68" w:line="226" w:lineRule="auto"/>
              <w:ind w:left="46"/>
              <w:rPr>
                <w:sz w:val="18"/>
                <w:szCs w:val="18"/>
              </w:rPr>
            </w:pPr>
            <w:r>
              <w:rPr>
                <w:spacing w:val="-2"/>
                <w:sz w:val="18"/>
                <w:szCs w:val="18"/>
              </w:rPr>
              <w:t>30299</w:t>
            </w:r>
          </w:p>
        </w:tc>
        <w:tc>
          <w:tcPr>
            <w:tcW w:w="3447" w:type="dxa"/>
            <w:tcBorders>
              <w:top w:val="single" w:color="000000" w:sz="6" w:space="0"/>
              <w:left w:val="single" w:color="000000" w:sz="6" w:space="0"/>
              <w:bottom w:val="single" w:color="000000" w:sz="6" w:space="0"/>
              <w:right w:val="single" w:color="000000" w:sz="6" w:space="0"/>
            </w:tcBorders>
            <w:vAlign w:val="top"/>
          </w:tcPr>
          <w:p w14:paraId="1E004A2D">
            <w:pPr>
              <w:pStyle w:val="17"/>
              <w:spacing w:before="68" w:line="219" w:lineRule="auto"/>
              <w:ind w:left="35"/>
              <w:rPr>
                <w:sz w:val="18"/>
                <w:szCs w:val="18"/>
              </w:rPr>
            </w:pPr>
            <w:r>
              <w:rPr>
                <w:spacing w:val="-1"/>
                <w:sz w:val="18"/>
                <w:szCs w:val="18"/>
              </w:rPr>
              <w:t>其他商品和服务支出</w:t>
            </w:r>
          </w:p>
        </w:tc>
        <w:tc>
          <w:tcPr>
            <w:tcW w:w="391" w:type="dxa"/>
            <w:tcBorders>
              <w:top w:val="single" w:color="000000" w:sz="6" w:space="0"/>
              <w:left w:val="single" w:color="000000" w:sz="6" w:space="0"/>
              <w:bottom w:val="single" w:color="000000" w:sz="6" w:space="0"/>
              <w:right w:val="single" w:color="000000" w:sz="6" w:space="0"/>
            </w:tcBorders>
            <w:vAlign w:val="top"/>
          </w:tcPr>
          <w:p w14:paraId="0B827A55">
            <w:pPr>
              <w:pStyle w:val="17"/>
              <w:spacing w:before="68" w:line="226" w:lineRule="auto"/>
              <w:ind w:left="109"/>
              <w:rPr>
                <w:sz w:val="18"/>
                <w:szCs w:val="18"/>
              </w:rPr>
            </w:pPr>
            <w:r>
              <w:rPr>
                <w:spacing w:val="-3"/>
                <w:sz w:val="18"/>
                <w:szCs w:val="18"/>
              </w:rPr>
              <w:t>43</w:t>
            </w:r>
          </w:p>
        </w:tc>
        <w:tc>
          <w:tcPr>
            <w:tcW w:w="944" w:type="dxa"/>
            <w:tcBorders>
              <w:left w:val="single" w:color="000000" w:sz="6" w:space="0"/>
            </w:tcBorders>
            <w:vAlign w:val="top"/>
          </w:tcPr>
          <w:p w14:paraId="0C849165">
            <w:pPr>
              <w:pStyle w:val="17"/>
              <w:spacing w:before="68" w:line="226" w:lineRule="auto"/>
              <w:ind w:right="16"/>
              <w:jc w:val="right"/>
              <w:rPr>
                <w:sz w:val="18"/>
                <w:szCs w:val="18"/>
              </w:rPr>
            </w:pPr>
            <w:r>
              <w:rPr>
                <w:spacing w:val="-1"/>
                <w:sz w:val="18"/>
                <w:szCs w:val="18"/>
              </w:rPr>
              <w:t>281.81</w:t>
            </w:r>
          </w:p>
        </w:tc>
        <w:tc>
          <w:tcPr>
            <w:tcW w:w="959" w:type="dxa"/>
            <w:vAlign w:val="top"/>
          </w:tcPr>
          <w:p w14:paraId="6B122B77">
            <w:pPr>
              <w:pStyle w:val="17"/>
              <w:spacing w:before="68" w:line="226" w:lineRule="auto"/>
              <w:ind w:right="15"/>
              <w:jc w:val="right"/>
              <w:rPr>
                <w:sz w:val="18"/>
                <w:szCs w:val="18"/>
              </w:rPr>
            </w:pPr>
            <w:r>
              <w:rPr>
                <w:spacing w:val="-1"/>
                <w:sz w:val="18"/>
                <w:szCs w:val="18"/>
              </w:rPr>
              <w:t>281.81</w:t>
            </w:r>
          </w:p>
        </w:tc>
        <w:tc>
          <w:tcPr>
            <w:tcW w:w="719" w:type="dxa"/>
            <w:vAlign w:val="top"/>
          </w:tcPr>
          <w:p w14:paraId="04441AB7">
            <w:pPr>
              <w:pStyle w:val="17"/>
              <w:spacing w:before="68" w:line="226" w:lineRule="auto"/>
              <w:ind w:right="13"/>
              <w:jc w:val="right"/>
              <w:rPr>
                <w:sz w:val="18"/>
                <w:szCs w:val="18"/>
              </w:rPr>
            </w:pPr>
            <w:r>
              <w:rPr>
                <w:spacing w:val="-2"/>
                <w:sz w:val="18"/>
                <w:szCs w:val="18"/>
              </w:rPr>
              <w:t>0.00</w:t>
            </w:r>
          </w:p>
        </w:tc>
        <w:tc>
          <w:tcPr>
            <w:tcW w:w="959" w:type="dxa"/>
            <w:vAlign w:val="top"/>
          </w:tcPr>
          <w:p w14:paraId="739E3088">
            <w:pPr>
              <w:pStyle w:val="17"/>
              <w:spacing w:before="68" w:line="226" w:lineRule="auto"/>
              <w:ind w:right="13"/>
              <w:jc w:val="right"/>
              <w:rPr>
                <w:sz w:val="18"/>
                <w:szCs w:val="18"/>
              </w:rPr>
            </w:pPr>
            <w:r>
              <w:rPr>
                <w:spacing w:val="-1"/>
                <w:sz w:val="18"/>
                <w:szCs w:val="18"/>
              </w:rPr>
              <w:t>281.81</w:t>
            </w:r>
          </w:p>
        </w:tc>
        <w:tc>
          <w:tcPr>
            <w:tcW w:w="571" w:type="dxa"/>
            <w:vAlign w:val="top"/>
          </w:tcPr>
          <w:p w14:paraId="50B9C353">
            <w:pPr>
              <w:pStyle w:val="17"/>
              <w:spacing w:before="68" w:line="226" w:lineRule="auto"/>
              <w:ind w:right="12"/>
              <w:jc w:val="right"/>
              <w:rPr>
                <w:sz w:val="18"/>
                <w:szCs w:val="18"/>
              </w:rPr>
            </w:pPr>
            <w:r>
              <w:rPr>
                <w:spacing w:val="-2"/>
                <w:sz w:val="18"/>
                <w:szCs w:val="18"/>
              </w:rPr>
              <w:t>0.00</w:t>
            </w:r>
          </w:p>
        </w:tc>
        <w:tc>
          <w:tcPr>
            <w:tcW w:w="690" w:type="dxa"/>
            <w:vAlign w:val="top"/>
          </w:tcPr>
          <w:p w14:paraId="235126F1">
            <w:pPr>
              <w:pStyle w:val="17"/>
              <w:spacing w:before="68" w:line="226" w:lineRule="auto"/>
              <w:ind w:right="11"/>
              <w:jc w:val="right"/>
              <w:rPr>
                <w:sz w:val="18"/>
                <w:szCs w:val="18"/>
              </w:rPr>
            </w:pPr>
            <w:r>
              <w:rPr>
                <w:spacing w:val="-2"/>
                <w:sz w:val="18"/>
                <w:szCs w:val="18"/>
              </w:rPr>
              <w:t>0.00</w:t>
            </w:r>
          </w:p>
        </w:tc>
        <w:tc>
          <w:tcPr>
            <w:tcW w:w="630" w:type="dxa"/>
            <w:vAlign w:val="top"/>
          </w:tcPr>
          <w:p w14:paraId="64A7EE1C">
            <w:pPr>
              <w:pStyle w:val="17"/>
              <w:spacing w:before="68" w:line="226" w:lineRule="auto"/>
              <w:ind w:right="10"/>
              <w:jc w:val="right"/>
              <w:rPr>
                <w:sz w:val="18"/>
                <w:szCs w:val="18"/>
              </w:rPr>
            </w:pPr>
            <w:r>
              <w:rPr>
                <w:spacing w:val="-2"/>
                <w:sz w:val="18"/>
                <w:szCs w:val="18"/>
              </w:rPr>
              <w:t>0.00</w:t>
            </w:r>
          </w:p>
        </w:tc>
        <w:tc>
          <w:tcPr>
            <w:tcW w:w="645" w:type="dxa"/>
            <w:vAlign w:val="top"/>
          </w:tcPr>
          <w:p w14:paraId="2EB073D0">
            <w:pPr>
              <w:pStyle w:val="17"/>
              <w:spacing w:before="68" w:line="226" w:lineRule="auto"/>
              <w:ind w:right="9"/>
              <w:jc w:val="right"/>
              <w:rPr>
                <w:sz w:val="18"/>
                <w:szCs w:val="18"/>
              </w:rPr>
            </w:pPr>
            <w:r>
              <w:rPr>
                <w:spacing w:val="-2"/>
                <w:sz w:val="18"/>
                <w:szCs w:val="18"/>
              </w:rPr>
              <w:t>0.00</w:t>
            </w:r>
          </w:p>
        </w:tc>
        <w:tc>
          <w:tcPr>
            <w:tcW w:w="705" w:type="dxa"/>
            <w:vAlign w:val="top"/>
          </w:tcPr>
          <w:p w14:paraId="2E5E8019">
            <w:pPr>
              <w:pStyle w:val="17"/>
              <w:spacing w:before="68" w:line="226" w:lineRule="auto"/>
              <w:ind w:right="9"/>
              <w:jc w:val="right"/>
              <w:rPr>
                <w:sz w:val="18"/>
                <w:szCs w:val="18"/>
              </w:rPr>
            </w:pPr>
            <w:r>
              <w:rPr>
                <w:spacing w:val="-2"/>
                <w:sz w:val="18"/>
                <w:szCs w:val="18"/>
              </w:rPr>
              <w:t>0.00</w:t>
            </w:r>
          </w:p>
        </w:tc>
        <w:tc>
          <w:tcPr>
            <w:tcW w:w="683" w:type="dxa"/>
            <w:vAlign w:val="top"/>
          </w:tcPr>
          <w:p w14:paraId="0DB509B5">
            <w:pPr>
              <w:pStyle w:val="17"/>
              <w:spacing w:before="68" w:line="226" w:lineRule="auto"/>
              <w:ind w:right="17"/>
              <w:jc w:val="right"/>
              <w:rPr>
                <w:sz w:val="18"/>
                <w:szCs w:val="18"/>
              </w:rPr>
            </w:pPr>
            <w:r>
              <w:rPr>
                <w:spacing w:val="-2"/>
                <w:sz w:val="18"/>
                <w:szCs w:val="18"/>
              </w:rPr>
              <w:t>0.00</w:t>
            </w:r>
          </w:p>
        </w:tc>
      </w:tr>
      <w:tr w14:paraId="06D667E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B810CD2">
            <w:pPr>
              <w:pStyle w:val="17"/>
              <w:spacing w:before="68" w:line="226" w:lineRule="auto"/>
              <w:ind w:left="46"/>
              <w:rPr>
                <w:sz w:val="18"/>
                <w:szCs w:val="18"/>
              </w:rPr>
            </w:pPr>
            <w:r>
              <w:rPr>
                <w:spacing w:val="-3"/>
                <w:sz w:val="18"/>
                <w:szCs w:val="18"/>
              </w:rPr>
              <w:t>303</w:t>
            </w:r>
          </w:p>
        </w:tc>
        <w:tc>
          <w:tcPr>
            <w:tcW w:w="3447" w:type="dxa"/>
            <w:tcBorders>
              <w:top w:val="single" w:color="000000" w:sz="6" w:space="0"/>
              <w:left w:val="single" w:color="000000" w:sz="6" w:space="0"/>
              <w:bottom w:val="single" w:color="000000" w:sz="6" w:space="0"/>
              <w:right w:val="single" w:color="000000" w:sz="6" w:space="0"/>
            </w:tcBorders>
            <w:vAlign w:val="top"/>
          </w:tcPr>
          <w:p w14:paraId="07B7443D">
            <w:pPr>
              <w:pStyle w:val="17"/>
              <w:spacing w:before="68" w:line="219" w:lineRule="auto"/>
              <w:ind w:left="33"/>
              <w:rPr>
                <w:sz w:val="18"/>
                <w:szCs w:val="18"/>
              </w:rPr>
            </w:pPr>
            <w:r>
              <w:rPr>
                <w:spacing w:val="-1"/>
                <w:sz w:val="18"/>
                <w:szCs w:val="18"/>
              </w:rPr>
              <w:t>对个人和家庭的补助</w:t>
            </w:r>
          </w:p>
        </w:tc>
        <w:tc>
          <w:tcPr>
            <w:tcW w:w="391" w:type="dxa"/>
            <w:tcBorders>
              <w:top w:val="single" w:color="000000" w:sz="6" w:space="0"/>
              <w:left w:val="single" w:color="000000" w:sz="6" w:space="0"/>
              <w:bottom w:val="single" w:color="000000" w:sz="6" w:space="0"/>
              <w:right w:val="single" w:color="000000" w:sz="6" w:space="0"/>
            </w:tcBorders>
            <w:vAlign w:val="top"/>
          </w:tcPr>
          <w:p w14:paraId="550591C4">
            <w:pPr>
              <w:pStyle w:val="17"/>
              <w:spacing w:before="68" w:line="226" w:lineRule="auto"/>
              <w:ind w:left="109"/>
              <w:rPr>
                <w:sz w:val="18"/>
                <w:szCs w:val="18"/>
              </w:rPr>
            </w:pPr>
            <w:r>
              <w:rPr>
                <w:spacing w:val="-3"/>
                <w:sz w:val="18"/>
                <w:szCs w:val="18"/>
              </w:rPr>
              <w:t>44</w:t>
            </w:r>
          </w:p>
        </w:tc>
        <w:tc>
          <w:tcPr>
            <w:tcW w:w="944" w:type="dxa"/>
            <w:tcBorders>
              <w:left w:val="single" w:color="000000" w:sz="6" w:space="0"/>
            </w:tcBorders>
            <w:vAlign w:val="top"/>
          </w:tcPr>
          <w:p w14:paraId="64805149">
            <w:pPr>
              <w:pStyle w:val="17"/>
              <w:spacing w:before="68" w:line="226" w:lineRule="auto"/>
              <w:ind w:right="15"/>
              <w:jc w:val="right"/>
              <w:rPr>
                <w:sz w:val="18"/>
                <w:szCs w:val="18"/>
              </w:rPr>
            </w:pPr>
            <w:r>
              <w:rPr>
                <w:spacing w:val="-2"/>
                <w:sz w:val="18"/>
                <w:szCs w:val="18"/>
              </w:rPr>
              <w:t>6.87</w:t>
            </w:r>
          </w:p>
        </w:tc>
        <w:tc>
          <w:tcPr>
            <w:tcW w:w="959" w:type="dxa"/>
            <w:vAlign w:val="top"/>
          </w:tcPr>
          <w:p w14:paraId="4CB6EA56">
            <w:pPr>
              <w:pStyle w:val="17"/>
              <w:spacing w:before="68" w:line="226" w:lineRule="auto"/>
              <w:ind w:right="14"/>
              <w:jc w:val="right"/>
              <w:rPr>
                <w:sz w:val="18"/>
                <w:szCs w:val="18"/>
              </w:rPr>
            </w:pPr>
            <w:r>
              <w:rPr>
                <w:spacing w:val="-2"/>
                <w:sz w:val="18"/>
                <w:szCs w:val="18"/>
              </w:rPr>
              <w:t>6.87</w:t>
            </w:r>
          </w:p>
        </w:tc>
        <w:tc>
          <w:tcPr>
            <w:tcW w:w="719" w:type="dxa"/>
            <w:vAlign w:val="top"/>
          </w:tcPr>
          <w:p w14:paraId="2872881E">
            <w:pPr>
              <w:pStyle w:val="17"/>
              <w:spacing w:before="68" w:line="226" w:lineRule="auto"/>
              <w:ind w:right="13"/>
              <w:jc w:val="right"/>
              <w:rPr>
                <w:sz w:val="18"/>
                <w:szCs w:val="18"/>
              </w:rPr>
            </w:pPr>
            <w:r>
              <w:rPr>
                <w:spacing w:val="-2"/>
                <w:sz w:val="18"/>
                <w:szCs w:val="18"/>
              </w:rPr>
              <w:t>6.87</w:t>
            </w:r>
          </w:p>
        </w:tc>
        <w:tc>
          <w:tcPr>
            <w:tcW w:w="959" w:type="dxa"/>
            <w:vAlign w:val="top"/>
          </w:tcPr>
          <w:p w14:paraId="5A4AAC09">
            <w:pPr>
              <w:pStyle w:val="17"/>
              <w:spacing w:before="68" w:line="226" w:lineRule="auto"/>
              <w:ind w:right="12"/>
              <w:jc w:val="right"/>
              <w:rPr>
                <w:sz w:val="18"/>
                <w:szCs w:val="18"/>
              </w:rPr>
            </w:pPr>
            <w:r>
              <w:rPr>
                <w:spacing w:val="-2"/>
                <w:sz w:val="18"/>
                <w:szCs w:val="18"/>
              </w:rPr>
              <w:t>0.00</w:t>
            </w:r>
          </w:p>
        </w:tc>
        <w:tc>
          <w:tcPr>
            <w:tcW w:w="571" w:type="dxa"/>
            <w:vAlign w:val="top"/>
          </w:tcPr>
          <w:p w14:paraId="3F74F1B2">
            <w:pPr>
              <w:pStyle w:val="17"/>
              <w:spacing w:before="68" w:line="226" w:lineRule="auto"/>
              <w:ind w:right="12"/>
              <w:jc w:val="right"/>
              <w:rPr>
                <w:sz w:val="18"/>
                <w:szCs w:val="18"/>
              </w:rPr>
            </w:pPr>
            <w:r>
              <w:rPr>
                <w:spacing w:val="-2"/>
                <w:sz w:val="18"/>
                <w:szCs w:val="18"/>
              </w:rPr>
              <w:t>0.00</w:t>
            </w:r>
          </w:p>
        </w:tc>
        <w:tc>
          <w:tcPr>
            <w:tcW w:w="690" w:type="dxa"/>
            <w:vAlign w:val="top"/>
          </w:tcPr>
          <w:p w14:paraId="1B9BBD46">
            <w:pPr>
              <w:pStyle w:val="17"/>
              <w:spacing w:before="68" w:line="226" w:lineRule="auto"/>
              <w:ind w:right="11"/>
              <w:jc w:val="right"/>
              <w:rPr>
                <w:sz w:val="18"/>
                <w:szCs w:val="18"/>
              </w:rPr>
            </w:pPr>
            <w:r>
              <w:rPr>
                <w:spacing w:val="-2"/>
                <w:sz w:val="18"/>
                <w:szCs w:val="18"/>
              </w:rPr>
              <w:t>0.00</w:t>
            </w:r>
          </w:p>
        </w:tc>
        <w:tc>
          <w:tcPr>
            <w:tcW w:w="630" w:type="dxa"/>
            <w:vAlign w:val="top"/>
          </w:tcPr>
          <w:p w14:paraId="2B5B92F7">
            <w:pPr>
              <w:pStyle w:val="17"/>
              <w:spacing w:before="68" w:line="226" w:lineRule="auto"/>
              <w:ind w:right="10"/>
              <w:jc w:val="right"/>
              <w:rPr>
                <w:sz w:val="18"/>
                <w:szCs w:val="18"/>
              </w:rPr>
            </w:pPr>
            <w:r>
              <w:rPr>
                <w:spacing w:val="-2"/>
                <w:sz w:val="18"/>
                <w:szCs w:val="18"/>
              </w:rPr>
              <w:t>0.00</w:t>
            </w:r>
          </w:p>
        </w:tc>
        <w:tc>
          <w:tcPr>
            <w:tcW w:w="645" w:type="dxa"/>
            <w:vAlign w:val="top"/>
          </w:tcPr>
          <w:p w14:paraId="04301D05">
            <w:pPr>
              <w:pStyle w:val="17"/>
              <w:spacing w:before="68" w:line="226" w:lineRule="auto"/>
              <w:ind w:right="9"/>
              <w:jc w:val="right"/>
              <w:rPr>
                <w:sz w:val="18"/>
                <w:szCs w:val="18"/>
              </w:rPr>
            </w:pPr>
            <w:r>
              <w:rPr>
                <w:spacing w:val="-2"/>
                <w:sz w:val="18"/>
                <w:szCs w:val="18"/>
              </w:rPr>
              <w:t>0.00</w:t>
            </w:r>
          </w:p>
        </w:tc>
        <w:tc>
          <w:tcPr>
            <w:tcW w:w="705" w:type="dxa"/>
            <w:vAlign w:val="top"/>
          </w:tcPr>
          <w:p w14:paraId="20A3978A">
            <w:pPr>
              <w:pStyle w:val="17"/>
              <w:spacing w:before="68" w:line="226" w:lineRule="auto"/>
              <w:ind w:right="9"/>
              <w:jc w:val="right"/>
              <w:rPr>
                <w:sz w:val="18"/>
                <w:szCs w:val="18"/>
              </w:rPr>
            </w:pPr>
            <w:r>
              <w:rPr>
                <w:spacing w:val="-2"/>
                <w:sz w:val="18"/>
                <w:szCs w:val="18"/>
              </w:rPr>
              <w:t>0.00</w:t>
            </w:r>
          </w:p>
        </w:tc>
        <w:tc>
          <w:tcPr>
            <w:tcW w:w="683" w:type="dxa"/>
            <w:vAlign w:val="top"/>
          </w:tcPr>
          <w:p w14:paraId="70D930B0">
            <w:pPr>
              <w:pStyle w:val="17"/>
              <w:spacing w:before="68" w:line="226" w:lineRule="auto"/>
              <w:ind w:right="17"/>
              <w:jc w:val="right"/>
              <w:rPr>
                <w:sz w:val="18"/>
                <w:szCs w:val="18"/>
              </w:rPr>
            </w:pPr>
            <w:r>
              <w:rPr>
                <w:spacing w:val="-2"/>
                <w:sz w:val="18"/>
                <w:szCs w:val="18"/>
              </w:rPr>
              <w:t>0.00</w:t>
            </w:r>
          </w:p>
        </w:tc>
      </w:tr>
      <w:tr w14:paraId="5EA7110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64A2573">
            <w:pPr>
              <w:pStyle w:val="17"/>
              <w:spacing w:before="69" w:line="225" w:lineRule="auto"/>
              <w:ind w:left="46"/>
              <w:rPr>
                <w:sz w:val="18"/>
                <w:szCs w:val="18"/>
              </w:rPr>
            </w:pPr>
            <w:r>
              <w:rPr>
                <w:spacing w:val="-2"/>
                <w:sz w:val="18"/>
                <w:szCs w:val="18"/>
              </w:rPr>
              <w:t>30301</w:t>
            </w:r>
          </w:p>
        </w:tc>
        <w:tc>
          <w:tcPr>
            <w:tcW w:w="3447" w:type="dxa"/>
            <w:tcBorders>
              <w:top w:val="single" w:color="000000" w:sz="6" w:space="0"/>
              <w:left w:val="single" w:color="000000" w:sz="6" w:space="0"/>
              <w:bottom w:val="single" w:color="000000" w:sz="6" w:space="0"/>
              <w:right w:val="single" w:color="000000" w:sz="6" w:space="0"/>
            </w:tcBorders>
            <w:vAlign w:val="top"/>
          </w:tcPr>
          <w:p w14:paraId="7C968B5E">
            <w:pPr>
              <w:pStyle w:val="17"/>
              <w:spacing w:before="69" w:line="219" w:lineRule="auto"/>
              <w:ind w:left="37"/>
              <w:rPr>
                <w:sz w:val="18"/>
                <w:szCs w:val="18"/>
              </w:rPr>
            </w:pPr>
            <w:r>
              <w:rPr>
                <w:spacing w:val="-4"/>
                <w:sz w:val="18"/>
                <w:szCs w:val="18"/>
              </w:rPr>
              <w:t>离休费</w:t>
            </w:r>
          </w:p>
        </w:tc>
        <w:tc>
          <w:tcPr>
            <w:tcW w:w="391" w:type="dxa"/>
            <w:tcBorders>
              <w:top w:val="single" w:color="000000" w:sz="6" w:space="0"/>
              <w:left w:val="single" w:color="000000" w:sz="6" w:space="0"/>
              <w:bottom w:val="single" w:color="000000" w:sz="6" w:space="0"/>
              <w:right w:val="single" w:color="000000" w:sz="6" w:space="0"/>
            </w:tcBorders>
            <w:vAlign w:val="top"/>
          </w:tcPr>
          <w:p w14:paraId="00B8CADE">
            <w:pPr>
              <w:pStyle w:val="17"/>
              <w:spacing w:before="69" w:line="225" w:lineRule="auto"/>
              <w:ind w:left="109"/>
              <w:rPr>
                <w:sz w:val="18"/>
                <w:szCs w:val="18"/>
              </w:rPr>
            </w:pPr>
            <w:r>
              <w:rPr>
                <w:spacing w:val="-3"/>
                <w:sz w:val="18"/>
                <w:szCs w:val="18"/>
              </w:rPr>
              <w:t>45</w:t>
            </w:r>
          </w:p>
        </w:tc>
        <w:tc>
          <w:tcPr>
            <w:tcW w:w="944" w:type="dxa"/>
            <w:tcBorders>
              <w:left w:val="single" w:color="000000" w:sz="6" w:space="0"/>
            </w:tcBorders>
            <w:vAlign w:val="top"/>
          </w:tcPr>
          <w:p w14:paraId="6EC04C5F">
            <w:pPr>
              <w:pStyle w:val="17"/>
              <w:spacing w:before="69" w:line="225" w:lineRule="auto"/>
              <w:ind w:right="15"/>
              <w:jc w:val="right"/>
              <w:rPr>
                <w:sz w:val="18"/>
                <w:szCs w:val="18"/>
              </w:rPr>
            </w:pPr>
            <w:r>
              <w:rPr>
                <w:spacing w:val="-2"/>
                <w:sz w:val="18"/>
                <w:szCs w:val="18"/>
              </w:rPr>
              <w:t>0.00</w:t>
            </w:r>
          </w:p>
        </w:tc>
        <w:tc>
          <w:tcPr>
            <w:tcW w:w="959" w:type="dxa"/>
            <w:vAlign w:val="top"/>
          </w:tcPr>
          <w:p w14:paraId="299162CF">
            <w:pPr>
              <w:pStyle w:val="17"/>
              <w:spacing w:before="69" w:line="225" w:lineRule="auto"/>
              <w:ind w:right="14"/>
              <w:jc w:val="right"/>
              <w:rPr>
                <w:sz w:val="18"/>
                <w:szCs w:val="18"/>
              </w:rPr>
            </w:pPr>
            <w:r>
              <w:rPr>
                <w:spacing w:val="-2"/>
                <w:sz w:val="18"/>
                <w:szCs w:val="18"/>
              </w:rPr>
              <w:t>0.00</w:t>
            </w:r>
          </w:p>
        </w:tc>
        <w:tc>
          <w:tcPr>
            <w:tcW w:w="719" w:type="dxa"/>
            <w:vAlign w:val="top"/>
          </w:tcPr>
          <w:p w14:paraId="77718B49">
            <w:pPr>
              <w:pStyle w:val="17"/>
              <w:spacing w:before="69" w:line="225" w:lineRule="auto"/>
              <w:ind w:right="13"/>
              <w:jc w:val="right"/>
              <w:rPr>
                <w:sz w:val="18"/>
                <w:szCs w:val="18"/>
              </w:rPr>
            </w:pPr>
            <w:r>
              <w:rPr>
                <w:spacing w:val="-2"/>
                <w:sz w:val="18"/>
                <w:szCs w:val="18"/>
              </w:rPr>
              <w:t>0.00</w:t>
            </w:r>
          </w:p>
        </w:tc>
        <w:tc>
          <w:tcPr>
            <w:tcW w:w="959" w:type="dxa"/>
            <w:vAlign w:val="top"/>
          </w:tcPr>
          <w:p w14:paraId="324B72BC">
            <w:pPr>
              <w:pStyle w:val="17"/>
              <w:spacing w:before="69" w:line="225" w:lineRule="auto"/>
              <w:ind w:right="12"/>
              <w:jc w:val="right"/>
              <w:rPr>
                <w:sz w:val="18"/>
                <w:szCs w:val="18"/>
              </w:rPr>
            </w:pPr>
            <w:r>
              <w:rPr>
                <w:spacing w:val="-2"/>
                <w:sz w:val="18"/>
                <w:szCs w:val="18"/>
              </w:rPr>
              <w:t>0.00</w:t>
            </w:r>
          </w:p>
        </w:tc>
        <w:tc>
          <w:tcPr>
            <w:tcW w:w="571" w:type="dxa"/>
            <w:vAlign w:val="top"/>
          </w:tcPr>
          <w:p w14:paraId="17080009">
            <w:pPr>
              <w:pStyle w:val="17"/>
              <w:spacing w:before="69" w:line="225" w:lineRule="auto"/>
              <w:ind w:right="12"/>
              <w:jc w:val="right"/>
              <w:rPr>
                <w:sz w:val="18"/>
                <w:szCs w:val="18"/>
              </w:rPr>
            </w:pPr>
            <w:r>
              <w:rPr>
                <w:spacing w:val="-2"/>
                <w:sz w:val="18"/>
                <w:szCs w:val="18"/>
              </w:rPr>
              <w:t>0.00</w:t>
            </w:r>
          </w:p>
        </w:tc>
        <w:tc>
          <w:tcPr>
            <w:tcW w:w="690" w:type="dxa"/>
            <w:vAlign w:val="top"/>
          </w:tcPr>
          <w:p w14:paraId="0004471F">
            <w:pPr>
              <w:pStyle w:val="17"/>
              <w:spacing w:before="69" w:line="225" w:lineRule="auto"/>
              <w:ind w:right="11"/>
              <w:jc w:val="right"/>
              <w:rPr>
                <w:sz w:val="18"/>
                <w:szCs w:val="18"/>
              </w:rPr>
            </w:pPr>
            <w:r>
              <w:rPr>
                <w:spacing w:val="-2"/>
                <w:sz w:val="18"/>
                <w:szCs w:val="18"/>
              </w:rPr>
              <w:t>0.00</w:t>
            </w:r>
          </w:p>
        </w:tc>
        <w:tc>
          <w:tcPr>
            <w:tcW w:w="630" w:type="dxa"/>
            <w:vAlign w:val="top"/>
          </w:tcPr>
          <w:p w14:paraId="465A7DA5">
            <w:pPr>
              <w:pStyle w:val="17"/>
              <w:spacing w:before="69" w:line="225" w:lineRule="auto"/>
              <w:ind w:right="10"/>
              <w:jc w:val="right"/>
              <w:rPr>
                <w:sz w:val="18"/>
                <w:szCs w:val="18"/>
              </w:rPr>
            </w:pPr>
            <w:r>
              <w:rPr>
                <w:spacing w:val="-2"/>
                <w:sz w:val="18"/>
                <w:szCs w:val="18"/>
              </w:rPr>
              <w:t>0.00</w:t>
            </w:r>
          </w:p>
        </w:tc>
        <w:tc>
          <w:tcPr>
            <w:tcW w:w="645" w:type="dxa"/>
            <w:vAlign w:val="top"/>
          </w:tcPr>
          <w:p w14:paraId="501CB9C1">
            <w:pPr>
              <w:pStyle w:val="17"/>
              <w:spacing w:before="69" w:line="225" w:lineRule="auto"/>
              <w:ind w:right="9"/>
              <w:jc w:val="right"/>
              <w:rPr>
                <w:sz w:val="18"/>
                <w:szCs w:val="18"/>
              </w:rPr>
            </w:pPr>
            <w:r>
              <w:rPr>
                <w:spacing w:val="-2"/>
                <w:sz w:val="18"/>
                <w:szCs w:val="18"/>
              </w:rPr>
              <w:t>0.00</w:t>
            </w:r>
          </w:p>
        </w:tc>
        <w:tc>
          <w:tcPr>
            <w:tcW w:w="705" w:type="dxa"/>
            <w:vAlign w:val="top"/>
          </w:tcPr>
          <w:p w14:paraId="09D8680C">
            <w:pPr>
              <w:pStyle w:val="17"/>
              <w:spacing w:before="69" w:line="225" w:lineRule="auto"/>
              <w:ind w:right="9"/>
              <w:jc w:val="right"/>
              <w:rPr>
                <w:sz w:val="18"/>
                <w:szCs w:val="18"/>
              </w:rPr>
            </w:pPr>
            <w:r>
              <w:rPr>
                <w:spacing w:val="-2"/>
                <w:sz w:val="18"/>
                <w:szCs w:val="18"/>
              </w:rPr>
              <w:t>0.00</w:t>
            </w:r>
          </w:p>
        </w:tc>
        <w:tc>
          <w:tcPr>
            <w:tcW w:w="683" w:type="dxa"/>
            <w:vAlign w:val="top"/>
          </w:tcPr>
          <w:p w14:paraId="539B1F91">
            <w:pPr>
              <w:pStyle w:val="17"/>
              <w:spacing w:before="69" w:line="225" w:lineRule="auto"/>
              <w:ind w:right="17"/>
              <w:jc w:val="right"/>
              <w:rPr>
                <w:sz w:val="18"/>
                <w:szCs w:val="18"/>
              </w:rPr>
            </w:pPr>
            <w:r>
              <w:rPr>
                <w:spacing w:val="-2"/>
                <w:sz w:val="18"/>
                <w:szCs w:val="18"/>
              </w:rPr>
              <w:t>0.00</w:t>
            </w:r>
          </w:p>
        </w:tc>
      </w:tr>
      <w:tr w14:paraId="02C6CBB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3B6DE36">
            <w:pPr>
              <w:pStyle w:val="17"/>
              <w:spacing w:before="69" w:line="224" w:lineRule="auto"/>
              <w:ind w:left="46"/>
              <w:rPr>
                <w:sz w:val="18"/>
                <w:szCs w:val="18"/>
              </w:rPr>
            </w:pPr>
            <w:r>
              <w:rPr>
                <w:spacing w:val="-2"/>
                <w:sz w:val="18"/>
                <w:szCs w:val="18"/>
              </w:rPr>
              <w:t>30302</w:t>
            </w:r>
          </w:p>
        </w:tc>
        <w:tc>
          <w:tcPr>
            <w:tcW w:w="3447" w:type="dxa"/>
            <w:tcBorders>
              <w:top w:val="single" w:color="000000" w:sz="6" w:space="0"/>
              <w:left w:val="single" w:color="000000" w:sz="6" w:space="0"/>
              <w:bottom w:val="single" w:color="000000" w:sz="6" w:space="0"/>
              <w:right w:val="single" w:color="000000" w:sz="6" w:space="0"/>
            </w:tcBorders>
            <w:vAlign w:val="top"/>
          </w:tcPr>
          <w:p w14:paraId="59770B73">
            <w:pPr>
              <w:pStyle w:val="17"/>
              <w:spacing w:before="69" w:line="219" w:lineRule="auto"/>
              <w:ind w:left="35"/>
              <w:rPr>
                <w:sz w:val="18"/>
                <w:szCs w:val="18"/>
              </w:rPr>
            </w:pPr>
            <w:r>
              <w:rPr>
                <w:spacing w:val="-3"/>
                <w:sz w:val="18"/>
                <w:szCs w:val="18"/>
              </w:rPr>
              <w:t>退休费</w:t>
            </w:r>
          </w:p>
        </w:tc>
        <w:tc>
          <w:tcPr>
            <w:tcW w:w="391" w:type="dxa"/>
            <w:tcBorders>
              <w:top w:val="single" w:color="000000" w:sz="6" w:space="0"/>
              <w:left w:val="single" w:color="000000" w:sz="6" w:space="0"/>
              <w:bottom w:val="single" w:color="000000" w:sz="6" w:space="0"/>
              <w:right w:val="single" w:color="000000" w:sz="6" w:space="0"/>
            </w:tcBorders>
            <w:vAlign w:val="top"/>
          </w:tcPr>
          <w:p w14:paraId="424C9995">
            <w:pPr>
              <w:pStyle w:val="17"/>
              <w:spacing w:before="69" w:line="224" w:lineRule="auto"/>
              <w:ind w:left="109"/>
              <w:rPr>
                <w:sz w:val="18"/>
                <w:szCs w:val="18"/>
              </w:rPr>
            </w:pPr>
            <w:r>
              <w:rPr>
                <w:spacing w:val="-3"/>
                <w:sz w:val="18"/>
                <w:szCs w:val="18"/>
              </w:rPr>
              <w:t>46</w:t>
            </w:r>
          </w:p>
        </w:tc>
        <w:tc>
          <w:tcPr>
            <w:tcW w:w="944" w:type="dxa"/>
            <w:tcBorders>
              <w:left w:val="single" w:color="000000" w:sz="6" w:space="0"/>
            </w:tcBorders>
            <w:vAlign w:val="top"/>
          </w:tcPr>
          <w:p w14:paraId="19DA68FC">
            <w:pPr>
              <w:pStyle w:val="17"/>
              <w:spacing w:before="69" w:line="224" w:lineRule="auto"/>
              <w:ind w:right="15"/>
              <w:jc w:val="right"/>
              <w:rPr>
                <w:sz w:val="18"/>
                <w:szCs w:val="18"/>
              </w:rPr>
            </w:pPr>
            <w:r>
              <w:rPr>
                <w:spacing w:val="-2"/>
                <w:sz w:val="18"/>
                <w:szCs w:val="18"/>
              </w:rPr>
              <w:t>0.00</w:t>
            </w:r>
          </w:p>
        </w:tc>
        <w:tc>
          <w:tcPr>
            <w:tcW w:w="959" w:type="dxa"/>
            <w:vAlign w:val="top"/>
          </w:tcPr>
          <w:p w14:paraId="42C34927">
            <w:pPr>
              <w:pStyle w:val="17"/>
              <w:spacing w:before="69" w:line="224" w:lineRule="auto"/>
              <w:ind w:right="14"/>
              <w:jc w:val="right"/>
              <w:rPr>
                <w:sz w:val="18"/>
                <w:szCs w:val="18"/>
              </w:rPr>
            </w:pPr>
            <w:r>
              <w:rPr>
                <w:spacing w:val="-2"/>
                <w:sz w:val="18"/>
                <w:szCs w:val="18"/>
              </w:rPr>
              <w:t>0.00</w:t>
            </w:r>
          </w:p>
        </w:tc>
        <w:tc>
          <w:tcPr>
            <w:tcW w:w="719" w:type="dxa"/>
            <w:vAlign w:val="top"/>
          </w:tcPr>
          <w:p w14:paraId="57D810C2">
            <w:pPr>
              <w:pStyle w:val="17"/>
              <w:spacing w:before="69" w:line="224" w:lineRule="auto"/>
              <w:ind w:right="13"/>
              <w:jc w:val="right"/>
              <w:rPr>
                <w:sz w:val="18"/>
                <w:szCs w:val="18"/>
              </w:rPr>
            </w:pPr>
            <w:r>
              <w:rPr>
                <w:spacing w:val="-2"/>
                <w:sz w:val="18"/>
                <w:szCs w:val="18"/>
              </w:rPr>
              <w:t>0.00</w:t>
            </w:r>
          </w:p>
        </w:tc>
        <w:tc>
          <w:tcPr>
            <w:tcW w:w="959" w:type="dxa"/>
            <w:vAlign w:val="top"/>
          </w:tcPr>
          <w:p w14:paraId="529BA8C4">
            <w:pPr>
              <w:pStyle w:val="17"/>
              <w:spacing w:before="69" w:line="224" w:lineRule="auto"/>
              <w:ind w:right="12"/>
              <w:jc w:val="right"/>
              <w:rPr>
                <w:sz w:val="18"/>
                <w:szCs w:val="18"/>
              </w:rPr>
            </w:pPr>
            <w:r>
              <w:rPr>
                <w:spacing w:val="-2"/>
                <w:sz w:val="18"/>
                <w:szCs w:val="18"/>
              </w:rPr>
              <w:t>0.00</w:t>
            </w:r>
          </w:p>
        </w:tc>
        <w:tc>
          <w:tcPr>
            <w:tcW w:w="571" w:type="dxa"/>
            <w:vAlign w:val="top"/>
          </w:tcPr>
          <w:p w14:paraId="4C9BF95F">
            <w:pPr>
              <w:pStyle w:val="17"/>
              <w:spacing w:before="69" w:line="224" w:lineRule="auto"/>
              <w:ind w:right="12"/>
              <w:jc w:val="right"/>
              <w:rPr>
                <w:sz w:val="18"/>
                <w:szCs w:val="18"/>
              </w:rPr>
            </w:pPr>
            <w:r>
              <w:rPr>
                <w:spacing w:val="-2"/>
                <w:sz w:val="18"/>
                <w:szCs w:val="18"/>
              </w:rPr>
              <w:t>0.00</w:t>
            </w:r>
          </w:p>
        </w:tc>
        <w:tc>
          <w:tcPr>
            <w:tcW w:w="690" w:type="dxa"/>
            <w:vAlign w:val="top"/>
          </w:tcPr>
          <w:p w14:paraId="64F286DF">
            <w:pPr>
              <w:pStyle w:val="17"/>
              <w:spacing w:before="69" w:line="224" w:lineRule="auto"/>
              <w:ind w:right="11"/>
              <w:jc w:val="right"/>
              <w:rPr>
                <w:sz w:val="18"/>
                <w:szCs w:val="18"/>
              </w:rPr>
            </w:pPr>
            <w:r>
              <w:rPr>
                <w:spacing w:val="-2"/>
                <w:sz w:val="18"/>
                <w:szCs w:val="18"/>
              </w:rPr>
              <w:t>0.00</w:t>
            </w:r>
          </w:p>
        </w:tc>
        <w:tc>
          <w:tcPr>
            <w:tcW w:w="630" w:type="dxa"/>
            <w:vAlign w:val="top"/>
          </w:tcPr>
          <w:p w14:paraId="2D517659">
            <w:pPr>
              <w:pStyle w:val="17"/>
              <w:spacing w:before="69" w:line="224" w:lineRule="auto"/>
              <w:ind w:right="10"/>
              <w:jc w:val="right"/>
              <w:rPr>
                <w:sz w:val="18"/>
                <w:szCs w:val="18"/>
              </w:rPr>
            </w:pPr>
            <w:r>
              <w:rPr>
                <w:spacing w:val="-2"/>
                <w:sz w:val="18"/>
                <w:szCs w:val="18"/>
              </w:rPr>
              <w:t>0.00</w:t>
            </w:r>
          </w:p>
        </w:tc>
        <w:tc>
          <w:tcPr>
            <w:tcW w:w="645" w:type="dxa"/>
            <w:vAlign w:val="top"/>
          </w:tcPr>
          <w:p w14:paraId="0AA09F97">
            <w:pPr>
              <w:pStyle w:val="17"/>
              <w:spacing w:before="69" w:line="224" w:lineRule="auto"/>
              <w:ind w:right="9"/>
              <w:jc w:val="right"/>
              <w:rPr>
                <w:sz w:val="18"/>
                <w:szCs w:val="18"/>
              </w:rPr>
            </w:pPr>
            <w:r>
              <w:rPr>
                <w:spacing w:val="-2"/>
                <w:sz w:val="18"/>
                <w:szCs w:val="18"/>
              </w:rPr>
              <w:t>0.00</w:t>
            </w:r>
          </w:p>
        </w:tc>
        <w:tc>
          <w:tcPr>
            <w:tcW w:w="705" w:type="dxa"/>
            <w:vAlign w:val="top"/>
          </w:tcPr>
          <w:p w14:paraId="571B2030">
            <w:pPr>
              <w:pStyle w:val="17"/>
              <w:spacing w:before="69" w:line="224" w:lineRule="auto"/>
              <w:ind w:right="9"/>
              <w:jc w:val="right"/>
              <w:rPr>
                <w:sz w:val="18"/>
                <w:szCs w:val="18"/>
              </w:rPr>
            </w:pPr>
            <w:r>
              <w:rPr>
                <w:spacing w:val="-2"/>
                <w:sz w:val="18"/>
                <w:szCs w:val="18"/>
              </w:rPr>
              <w:t>0.00</w:t>
            </w:r>
          </w:p>
        </w:tc>
        <w:tc>
          <w:tcPr>
            <w:tcW w:w="683" w:type="dxa"/>
            <w:vAlign w:val="top"/>
          </w:tcPr>
          <w:p w14:paraId="3163F043">
            <w:pPr>
              <w:pStyle w:val="17"/>
              <w:spacing w:before="69" w:line="224" w:lineRule="auto"/>
              <w:ind w:right="17"/>
              <w:jc w:val="right"/>
              <w:rPr>
                <w:sz w:val="18"/>
                <w:szCs w:val="18"/>
              </w:rPr>
            </w:pPr>
            <w:r>
              <w:rPr>
                <w:spacing w:val="-2"/>
                <w:sz w:val="18"/>
                <w:szCs w:val="18"/>
              </w:rPr>
              <w:t>0.00</w:t>
            </w:r>
          </w:p>
        </w:tc>
      </w:tr>
      <w:tr w14:paraId="15AC3B9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17B297E">
            <w:pPr>
              <w:pStyle w:val="17"/>
              <w:spacing w:before="71" w:line="223" w:lineRule="auto"/>
              <w:ind w:left="46"/>
              <w:rPr>
                <w:sz w:val="18"/>
                <w:szCs w:val="18"/>
              </w:rPr>
            </w:pPr>
            <w:r>
              <w:rPr>
                <w:spacing w:val="-2"/>
                <w:sz w:val="18"/>
                <w:szCs w:val="18"/>
              </w:rPr>
              <w:t>30303</w:t>
            </w:r>
          </w:p>
        </w:tc>
        <w:tc>
          <w:tcPr>
            <w:tcW w:w="3447" w:type="dxa"/>
            <w:tcBorders>
              <w:top w:val="single" w:color="000000" w:sz="6" w:space="0"/>
              <w:left w:val="single" w:color="000000" w:sz="6" w:space="0"/>
              <w:bottom w:val="single" w:color="000000" w:sz="6" w:space="0"/>
              <w:right w:val="single" w:color="000000" w:sz="6" w:space="0"/>
            </w:tcBorders>
            <w:vAlign w:val="top"/>
          </w:tcPr>
          <w:p w14:paraId="365F8C39">
            <w:pPr>
              <w:pStyle w:val="17"/>
              <w:spacing w:before="71" w:line="219" w:lineRule="auto"/>
              <w:ind w:left="35"/>
              <w:rPr>
                <w:sz w:val="18"/>
                <w:szCs w:val="18"/>
              </w:rPr>
            </w:pPr>
            <w:r>
              <w:rPr>
                <w:spacing w:val="1"/>
                <w:sz w:val="18"/>
                <w:szCs w:val="18"/>
              </w:rPr>
              <w:t>退职（役）费</w:t>
            </w:r>
          </w:p>
        </w:tc>
        <w:tc>
          <w:tcPr>
            <w:tcW w:w="391" w:type="dxa"/>
            <w:tcBorders>
              <w:top w:val="single" w:color="000000" w:sz="6" w:space="0"/>
              <w:left w:val="single" w:color="000000" w:sz="6" w:space="0"/>
              <w:bottom w:val="single" w:color="000000" w:sz="6" w:space="0"/>
              <w:right w:val="single" w:color="000000" w:sz="6" w:space="0"/>
            </w:tcBorders>
            <w:vAlign w:val="top"/>
          </w:tcPr>
          <w:p w14:paraId="1F4C48BE">
            <w:pPr>
              <w:pStyle w:val="17"/>
              <w:spacing w:before="71" w:line="223" w:lineRule="auto"/>
              <w:ind w:left="109"/>
              <w:rPr>
                <w:sz w:val="18"/>
                <w:szCs w:val="18"/>
              </w:rPr>
            </w:pPr>
            <w:r>
              <w:rPr>
                <w:spacing w:val="-3"/>
                <w:sz w:val="18"/>
                <w:szCs w:val="18"/>
              </w:rPr>
              <w:t>47</w:t>
            </w:r>
          </w:p>
        </w:tc>
        <w:tc>
          <w:tcPr>
            <w:tcW w:w="944" w:type="dxa"/>
            <w:tcBorders>
              <w:left w:val="single" w:color="000000" w:sz="6" w:space="0"/>
            </w:tcBorders>
            <w:vAlign w:val="top"/>
          </w:tcPr>
          <w:p w14:paraId="7AEB7A8F">
            <w:pPr>
              <w:pStyle w:val="17"/>
              <w:spacing w:before="71" w:line="223" w:lineRule="auto"/>
              <w:ind w:right="15"/>
              <w:jc w:val="right"/>
              <w:rPr>
                <w:sz w:val="18"/>
                <w:szCs w:val="18"/>
              </w:rPr>
            </w:pPr>
            <w:r>
              <w:rPr>
                <w:spacing w:val="-2"/>
                <w:sz w:val="18"/>
                <w:szCs w:val="18"/>
              </w:rPr>
              <w:t>0.00</w:t>
            </w:r>
          </w:p>
        </w:tc>
        <w:tc>
          <w:tcPr>
            <w:tcW w:w="959" w:type="dxa"/>
            <w:vAlign w:val="top"/>
          </w:tcPr>
          <w:p w14:paraId="1E00944B">
            <w:pPr>
              <w:pStyle w:val="17"/>
              <w:spacing w:before="71" w:line="223" w:lineRule="auto"/>
              <w:ind w:right="14"/>
              <w:jc w:val="right"/>
              <w:rPr>
                <w:sz w:val="18"/>
                <w:szCs w:val="18"/>
              </w:rPr>
            </w:pPr>
            <w:r>
              <w:rPr>
                <w:spacing w:val="-2"/>
                <w:sz w:val="18"/>
                <w:szCs w:val="18"/>
              </w:rPr>
              <w:t>0.00</w:t>
            </w:r>
          </w:p>
        </w:tc>
        <w:tc>
          <w:tcPr>
            <w:tcW w:w="719" w:type="dxa"/>
            <w:vAlign w:val="top"/>
          </w:tcPr>
          <w:p w14:paraId="6016FD84">
            <w:pPr>
              <w:pStyle w:val="17"/>
              <w:spacing w:before="71" w:line="223" w:lineRule="auto"/>
              <w:ind w:right="13"/>
              <w:jc w:val="right"/>
              <w:rPr>
                <w:sz w:val="18"/>
                <w:szCs w:val="18"/>
              </w:rPr>
            </w:pPr>
            <w:r>
              <w:rPr>
                <w:spacing w:val="-2"/>
                <w:sz w:val="18"/>
                <w:szCs w:val="18"/>
              </w:rPr>
              <w:t>0.00</w:t>
            </w:r>
          </w:p>
        </w:tc>
        <w:tc>
          <w:tcPr>
            <w:tcW w:w="959" w:type="dxa"/>
            <w:vAlign w:val="top"/>
          </w:tcPr>
          <w:p w14:paraId="00C1951D">
            <w:pPr>
              <w:pStyle w:val="17"/>
              <w:spacing w:before="71" w:line="223" w:lineRule="auto"/>
              <w:ind w:right="12"/>
              <w:jc w:val="right"/>
              <w:rPr>
                <w:sz w:val="18"/>
                <w:szCs w:val="18"/>
              </w:rPr>
            </w:pPr>
            <w:r>
              <w:rPr>
                <w:spacing w:val="-2"/>
                <w:sz w:val="18"/>
                <w:szCs w:val="18"/>
              </w:rPr>
              <w:t>0.00</w:t>
            </w:r>
          </w:p>
        </w:tc>
        <w:tc>
          <w:tcPr>
            <w:tcW w:w="571" w:type="dxa"/>
            <w:vAlign w:val="top"/>
          </w:tcPr>
          <w:p w14:paraId="115DD965">
            <w:pPr>
              <w:pStyle w:val="17"/>
              <w:spacing w:before="71" w:line="223" w:lineRule="auto"/>
              <w:ind w:right="12"/>
              <w:jc w:val="right"/>
              <w:rPr>
                <w:sz w:val="18"/>
                <w:szCs w:val="18"/>
              </w:rPr>
            </w:pPr>
            <w:r>
              <w:rPr>
                <w:spacing w:val="-2"/>
                <w:sz w:val="18"/>
                <w:szCs w:val="18"/>
              </w:rPr>
              <w:t>0.00</w:t>
            </w:r>
          </w:p>
        </w:tc>
        <w:tc>
          <w:tcPr>
            <w:tcW w:w="690" w:type="dxa"/>
            <w:vAlign w:val="top"/>
          </w:tcPr>
          <w:p w14:paraId="66E80E82">
            <w:pPr>
              <w:pStyle w:val="17"/>
              <w:spacing w:before="71" w:line="223" w:lineRule="auto"/>
              <w:ind w:right="11"/>
              <w:jc w:val="right"/>
              <w:rPr>
                <w:sz w:val="18"/>
                <w:szCs w:val="18"/>
              </w:rPr>
            </w:pPr>
            <w:r>
              <w:rPr>
                <w:spacing w:val="-2"/>
                <w:sz w:val="18"/>
                <w:szCs w:val="18"/>
              </w:rPr>
              <w:t>0.00</w:t>
            </w:r>
          </w:p>
        </w:tc>
        <w:tc>
          <w:tcPr>
            <w:tcW w:w="630" w:type="dxa"/>
            <w:vAlign w:val="top"/>
          </w:tcPr>
          <w:p w14:paraId="04767D29">
            <w:pPr>
              <w:pStyle w:val="17"/>
              <w:spacing w:before="71" w:line="223" w:lineRule="auto"/>
              <w:ind w:right="10"/>
              <w:jc w:val="right"/>
              <w:rPr>
                <w:sz w:val="18"/>
                <w:szCs w:val="18"/>
              </w:rPr>
            </w:pPr>
            <w:r>
              <w:rPr>
                <w:spacing w:val="-2"/>
                <w:sz w:val="18"/>
                <w:szCs w:val="18"/>
              </w:rPr>
              <w:t>0.00</w:t>
            </w:r>
          </w:p>
        </w:tc>
        <w:tc>
          <w:tcPr>
            <w:tcW w:w="645" w:type="dxa"/>
            <w:vAlign w:val="top"/>
          </w:tcPr>
          <w:p w14:paraId="6DE47396">
            <w:pPr>
              <w:pStyle w:val="17"/>
              <w:spacing w:before="71" w:line="223" w:lineRule="auto"/>
              <w:ind w:right="9"/>
              <w:jc w:val="right"/>
              <w:rPr>
                <w:sz w:val="18"/>
                <w:szCs w:val="18"/>
              </w:rPr>
            </w:pPr>
            <w:r>
              <w:rPr>
                <w:spacing w:val="-2"/>
                <w:sz w:val="18"/>
                <w:szCs w:val="18"/>
              </w:rPr>
              <w:t>0.00</w:t>
            </w:r>
          </w:p>
        </w:tc>
        <w:tc>
          <w:tcPr>
            <w:tcW w:w="705" w:type="dxa"/>
            <w:vAlign w:val="top"/>
          </w:tcPr>
          <w:p w14:paraId="68AE7326">
            <w:pPr>
              <w:pStyle w:val="17"/>
              <w:spacing w:before="71" w:line="223" w:lineRule="auto"/>
              <w:ind w:right="9"/>
              <w:jc w:val="right"/>
              <w:rPr>
                <w:sz w:val="18"/>
                <w:szCs w:val="18"/>
              </w:rPr>
            </w:pPr>
            <w:r>
              <w:rPr>
                <w:spacing w:val="-2"/>
                <w:sz w:val="18"/>
                <w:szCs w:val="18"/>
              </w:rPr>
              <w:t>0.00</w:t>
            </w:r>
          </w:p>
        </w:tc>
        <w:tc>
          <w:tcPr>
            <w:tcW w:w="683" w:type="dxa"/>
            <w:vAlign w:val="top"/>
          </w:tcPr>
          <w:p w14:paraId="4EEB4317">
            <w:pPr>
              <w:pStyle w:val="17"/>
              <w:spacing w:before="71" w:line="223" w:lineRule="auto"/>
              <w:ind w:right="17"/>
              <w:jc w:val="right"/>
              <w:rPr>
                <w:sz w:val="18"/>
                <w:szCs w:val="18"/>
              </w:rPr>
            </w:pPr>
            <w:r>
              <w:rPr>
                <w:spacing w:val="-2"/>
                <w:sz w:val="18"/>
                <w:szCs w:val="18"/>
              </w:rPr>
              <w:t>0.00</w:t>
            </w:r>
          </w:p>
        </w:tc>
      </w:tr>
      <w:tr w14:paraId="7B8887C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ABE2F31">
            <w:pPr>
              <w:pStyle w:val="17"/>
              <w:spacing w:before="71" w:line="222" w:lineRule="auto"/>
              <w:ind w:left="46"/>
              <w:rPr>
                <w:sz w:val="18"/>
                <w:szCs w:val="18"/>
              </w:rPr>
            </w:pPr>
            <w:r>
              <w:rPr>
                <w:spacing w:val="-2"/>
                <w:sz w:val="18"/>
                <w:szCs w:val="18"/>
              </w:rPr>
              <w:t>30304</w:t>
            </w:r>
          </w:p>
        </w:tc>
        <w:tc>
          <w:tcPr>
            <w:tcW w:w="3447" w:type="dxa"/>
            <w:tcBorders>
              <w:top w:val="single" w:color="000000" w:sz="6" w:space="0"/>
              <w:left w:val="single" w:color="000000" w:sz="6" w:space="0"/>
              <w:bottom w:val="single" w:color="000000" w:sz="6" w:space="0"/>
              <w:right w:val="single" w:color="000000" w:sz="6" w:space="0"/>
            </w:tcBorders>
            <w:vAlign w:val="top"/>
          </w:tcPr>
          <w:p w14:paraId="62222EC5">
            <w:pPr>
              <w:pStyle w:val="17"/>
              <w:spacing w:before="71" w:line="219" w:lineRule="auto"/>
              <w:ind w:left="33"/>
              <w:rPr>
                <w:sz w:val="18"/>
                <w:szCs w:val="18"/>
              </w:rPr>
            </w:pPr>
            <w:r>
              <w:rPr>
                <w:spacing w:val="-2"/>
                <w:sz w:val="18"/>
                <w:szCs w:val="18"/>
              </w:rPr>
              <w:t>抚恤金</w:t>
            </w:r>
          </w:p>
        </w:tc>
        <w:tc>
          <w:tcPr>
            <w:tcW w:w="391" w:type="dxa"/>
            <w:tcBorders>
              <w:top w:val="single" w:color="000000" w:sz="6" w:space="0"/>
              <w:left w:val="single" w:color="000000" w:sz="6" w:space="0"/>
              <w:bottom w:val="single" w:color="000000" w:sz="6" w:space="0"/>
              <w:right w:val="single" w:color="000000" w:sz="6" w:space="0"/>
            </w:tcBorders>
            <w:vAlign w:val="top"/>
          </w:tcPr>
          <w:p w14:paraId="7A6BE9A1">
            <w:pPr>
              <w:pStyle w:val="17"/>
              <w:spacing w:before="71" w:line="222" w:lineRule="auto"/>
              <w:ind w:left="109"/>
              <w:rPr>
                <w:sz w:val="18"/>
                <w:szCs w:val="18"/>
              </w:rPr>
            </w:pPr>
            <w:r>
              <w:rPr>
                <w:spacing w:val="-3"/>
                <w:sz w:val="18"/>
                <w:szCs w:val="18"/>
              </w:rPr>
              <w:t>48</w:t>
            </w:r>
          </w:p>
        </w:tc>
        <w:tc>
          <w:tcPr>
            <w:tcW w:w="944" w:type="dxa"/>
            <w:tcBorders>
              <w:left w:val="single" w:color="000000" w:sz="6" w:space="0"/>
            </w:tcBorders>
            <w:vAlign w:val="top"/>
          </w:tcPr>
          <w:p w14:paraId="5277A2C7">
            <w:pPr>
              <w:pStyle w:val="17"/>
              <w:spacing w:before="71" w:line="222" w:lineRule="auto"/>
              <w:ind w:right="15"/>
              <w:jc w:val="right"/>
              <w:rPr>
                <w:sz w:val="18"/>
                <w:szCs w:val="18"/>
              </w:rPr>
            </w:pPr>
            <w:r>
              <w:rPr>
                <w:spacing w:val="-2"/>
                <w:sz w:val="18"/>
                <w:szCs w:val="18"/>
              </w:rPr>
              <w:t>0.00</w:t>
            </w:r>
          </w:p>
        </w:tc>
        <w:tc>
          <w:tcPr>
            <w:tcW w:w="959" w:type="dxa"/>
            <w:vAlign w:val="top"/>
          </w:tcPr>
          <w:p w14:paraId="5E87B538">
            <w:pPr>
              <w:pStyle w:val="17"/>
              <w:spacing w:before="71" w:line="222" w:lineRule="auto"/>
              <w:ind w:right="14"/>
              <w:jc w:val="right"/>
              <w:rPr>
                <w:sz w:val="18"/>
                <w:szCs w:val="18"/>
              </w:rPr>
            </w:pPr>
            <w:r>
              <w:rPr>
                <w:spacing w:val="-2"/>
                <w:sz w:val="18"/>
                <w:szCs w:val="18"/>
              </w:rPr>
              <w:t>0.00</w:t>
            </w:r>
          </w:p>
        </w:tc>
        <w:tc>
          <w:tcPr>
            <w:tcW w:w="719" w:type="dxa"/>
            <w:vAlign w:val="top"/>
          </w:tcPr>
          <w:p w14:paraId="39FF47BF">
            <w:pPr>
              <w:pStyle w:val="17"/>
              <w:spacing w:before="71" w:line="222" w:lineRule="auto"/>
              <w:ind w:right="13"/>
              <w:jc w:val="right"/>
              <w:rPr>
                <w:sz w:val="18"/>
                <w:szCs w:val="18"/>
              </w:rPr>
            </w:pPr>
            <w:r>
              <w:rPr>
                <w:spacing w:val="-2"/>
                <w:sz w:val="18"/>
                <w:szCs w:val="18"/>
              </w:rPr>
              <w:t>0.00</w:t>
            </w:r>
          </w:p>
        </w:tc>
        <w:tc>
          <w:tcPr>
            <w:tcW w:w="959" w:type="dxa"/>
            <w:vAlign w:val="top"/>
          </w:tcPr>
          <w:p w14:paraId="3A922F84">
            <w:pPr>
              <w:pStyle w:val="17"/>
              <w:spacing w:before="71" w:line="222" w:lineRule="auto"/>
              <w:ind w:right="12"/>
              <w:jc w:val="right"/>
              <w:rPr>
                <w:sz w:val="18"/>
                <w:szCs w:val="18"/>
              </w:rPr>
            </w:pPr>
            <w:r>
              <w:rPr>
                <w:spacing w:val="-2"/>
                <w:sz w:val="18"/>
                <w:szCs w:val="18"/>
              </w:rPr>
              <w:t>0.00</w:t>
            </w:r>
          </w:p>
        </w:tc>
        <w:tc>
          <w:tcPr>
            <w:tcW w:w="571" w:type="dxa"/>
            <w:vAlign w:val="top"/>
          </w:tcPr>
          <w:p w14:paraId="78EA9798">
            <w:pPr>
              <w:pStyle w:val="17"/>
              <w:spacing w:before="71" w:line="222" w:lineRule="auto"/>
              <w:ind w:right="12"/>
              <w:jc w:val="right"/>
              <w:rPr>
                <w:sz w:val="18"/>
                <w:szCs w:val="18"/>
              </w:rPr>
            </w:pPr>
            <w:r>
              <w:rPr>
                <w:spacing w:val="-2"/>
                <w:sz w:val="18"/>
                <w:szCs w:val="18"/>
              </w:rPr>
              <w:t>0.00</w:t>
            </w:r>
          </w:p>
        </w:tc>
        <w:tc>
          <w:tcPr>
            <w:tcW w:w="690" w:type="dxa"/>
            <w:vAlign w:val="top"/>
          </w:tcPr>
          <w:p w14:paraId="017A7B48">
            <w:pPr>
              <w:pStyle w:val="17"/>
              <w:spacing w:before="71" w:line="222" w:lineRule="auto"/>
              <w:ind w:right="11"/>
              <w:jc w:val="right"/>
              <w:rPr>
                <w:sz w:val="18"/>
                <w:szCs w:val="18"/>
              </w:rPr>
            </w:pPr>
            <w:r>
              <w:rPr>
                <w:spacing w:val="-2"/>
                <w:sz w:val="18"/>
                <w:szCs w:val="18"/>
              </w:rPr>
              <w:t>0.00</w:t>
            </w:r>
          </w:p>
        </w:tc>
        <w:tc>
          <w:tcPr>
            <w:tcW w:w="630" w:type="dxa"/>
            <w:vAlign w:val="top"/>
          </w:tcPr>
          <w:p w14:paraId="6BFB8021">
            <w:pPr>
              <w:pStyle w:val="17"/>
              <w:spacing w:before="71" w:line="222" w:lineRule="auto"/>
              <w:ind w:right="10"/>
              <w:jc w:val="right"/>
              <w:rPr>
                <w:sz w:val="18"/>
                <w:szCs w:val="18"/>
              </w:rPr>
            </w:pPr>
            <w:r>
              <w:rPr>
                <w:spacing w:val="-2"/>
                <w:sz w:val="18"/>
                <w:szCs w:val="18"/>
              </w:rPr>
              <w:t>0.00</w:t>
            </w:r>
          </w:p>
        </w:tc>
        <w:tc>
          <w:tcPr>
            <w:tcW w:w="645" w:type="dxa"/>
            <w:vAlign w:val="top"/>
          </w:tcPr>
          <w:p w14:paraId="7B7BE34D">
            <w:pPr>
              <w:pStyle w:val="17"/>
              <w:spacing w:before="71" w:line="222" w:lineRule="auto"/>
              <w:ind w:right="9"/>
              <w:jc w:val="right"/>
              <w:rPr>
                <w:sz w:val="18"/>
                <w:szCs w:val="18"/>
              </w:rPr>
            </w:pPr>
            <w:r>
              <w:rPr>
                <w:spacing w:val="-2"/>
                <w:sz w:val="18"/>
                <w:szCs w:val="18"/>
              </w:rPr>
              <w:t>0.00</w:t>
            </w:r>
          </w:p>
        </w:tc>
        <w:tc>
          <w:tcPr>
            <w:tcW w:w="705" w:type="dxa"/>
            <w:vAlign w:val="top"/>
          </w:tcPr>
          <w:p w14:paraId="7BBCC502">
            <w:pPr>
              <w:pStyle w:val="17"/>
              <w:spacing w:before="71" w:line="222" w:lineRule="auto"/>
              <w:ind w:right="9"/>
              <w:jc w:val="right"/>
              <w:rPr>
                <w:sz w:val="18"/>
                <w:szCs w:val="18"/>
              </w:rPr>
            </w:pPr>
            <w:r>
              <w:rPr>
                <w:spacing w:val="-2"/>
                <w:sz w:val="18"/>
                <w:szCs w:val="18"/>
              </w:rPr>
              <w:t>0.00</w:t>
            </w:r>
          </w:p>
        </w:tc>
        <w:tc>
          <w:tcPr>
            <w:tcW w:w="683" w:type="dxa"/>
            <w:vAlign w:val="top"/>
          </w:tcPr>
          <w:p w14:paraId="2FFB043D">
            <w:pPr>
              <w:pStyle w:val="17"/>
              <w:spacing w:before="71" w:line="222" w:lineRule="auto"/>
              <w:ind w:right="17"/>
              <w:jc w:val="right"/>
              <w:rPr>
                <w:sz w:val="18"/>
                <w:szCs w:val="18"/>
              </w:rPr>
            </w:pPr>
            <w:r>
              <w:rPr>
                <w:spacing w:val="-2"/>
                <w:sz w:val="18"/>
                <w:szCs w:val="18"/>
              </w:rPr>
              <w:t>0.00</w:t>
            </w:r>
          </w:p>
        </w:tc>
      </w:tr>
      <w:tr w14:paraId="68EF44B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701D807">
            <w:pPr>
              <w:pStyle w:val="17"/>
              <w:spacing w:before="72" w:line="222" w:lineRule="auto"/>
              <w:ind w:left="46"/>
              <w:rPr>
                <w:sz w:val="18"/>
                <w:szCs w:val="18"/>
              </w:rPr>
            </w:pPr>
            <w:r>
              <w:rPr>
                <w:spacing w:val="-2"/>
                <w:sz w:val="18"/>
                <w:szCs w:val="18"/>
              </w:rPr>
              <w:t>30305</w:t>
            </w:r>
          </w:p>
        </w:tc>
        <w:tc>
          <w:tcPr>
            <w:tcW w:w="3447" w:type="dxa"/>
            <w:tcBorders>
              <w:top w:val="single" w:color="000000" w:sz="6" w:space="0"/>
              <w:left w:val="single" w:color="000000" w:sz="6" w:space="0"/>
              <w:bottom w:val="single" w:color="000000" w:sz="6" w:space="0"/>
              <w:right w:val="single" w:color="000000" w:sz="6" w:space="0"/>
            </w:tcBorders>
            <w:vAlign w:val="top"/>
          </w:tcPr>
          <w:p w14:paraId="7E1C2DC0">
            <w:pPr>
              <w:pStyle w:val="17"/>
              <w:spacing w:before="72" w:line="220" w:lineRule="auto"/>
              <w:ind w:left="36"/>
              <w:rPr>
                <w:sz w:val="18"/>
                <w:szCs w:val="18"/>
              </w:rPr>
            </w:pPr>
            <w:r>
              <w:rPr>
                <w:spacing w:val="-3"/>
                <w:sz w:val="18"/>
                <w:szCs w:val="18"/>
              </w:rPr>
              <w:t>生活补助</w:t>
            </w:r>
          </w:p>
        </w:tc>
        <w:tc>
          <w:tcPr>
            <w:tcW w:w="391" w:type="dxa"/>
            <w:tcBorders>
              <w:top w:val="single" w:color="000000" w:sz="6" w:space="0"/>
              <w:left w:val="single" w:color="000000" w:sz="6" w:space="0"/>
              <w:bottom w:val="single" w:color="000000" w:sz="6" w:space="0"/>
              <w:right w:val="single" w:color="000000" w:sz="6" w:space="0"/>
            </w:tcBorders>
            <w:vAlign w:val="top"/>
          </w:tcPr>
          <w:p w14:paraId="4FB97496">
            <w:pPr>
              <w:pStyle w:val="17"/>
              <w:spacing w:before="72" w:line="222" w:lineRule="auto"/>
              <w:ind w:left="109"/>
              <w:rPr>
                <w:sz w:val="18"/>
                <w:szCs w:val="18"/>
              </w:rPr>
            </w:pPr>
            <w:r>
              <w:rPr>
                <w:spacing w:val="-3"/>
                <w:sz w:val="18"/>
                <w:szCs w:val="18"/>
              </w:rPr>
              <w:t>49</w:t>
            </w:r>
          </w:p>
        </w:tc>
        <w:tc>
          <w:tcPr>
            <w:tcW w:w="944" w:type="dxa"/>
            <w:tcBorders>
              <w:left w:val="single" w:color="000000" w:sz="6" w:space="0"/>
            </w:tcBorders>
            <w:vAlign w:val="top"/>
          </w:tcPr>
          <w:p w14:paraId="66D79D8E">
            <w:pPr>
              <w:pStyle w:val="17"/>
              <w:spacing w:before="72" w:line="222" w:lineRule="auto"/>
              <w:ind w:right="15"/>
              <w:jc w:val="right"/>
              <w:rPr>
                <w:sz w:val="18"/>
                <w:szCs w:val="18"/>
              </w:rPr>
            </w:pPr>
            <w:r>
              <w:rPr>
                <w:spacing w:val="-2"/>
                <w:sz w:val="18"/>
                <w:szCs w:val="18"/>
              </w:rPr>
              <w:t>0.00</w:t>
            </w:r>
          </w:p>
        </w:tc>
        <w:tc>
          <w:tcPr>
            <w:tcW w:w="959" w:type="dxa"/>
            <w:vAlign w:val="top"/>
          </w:tcPr>
          <w:p w14:paraId="51383509">
            <w:pPr>
              <w:pStyle w:val="17"/>
              <w:spacing w:before="72" w:line="222" w:lineRule="auto"/>
              <w:ind w:right="14"/>
              <w:jc w:val="right"/>
              <w:rPr>
                <w:sz w:val="18"/>
                <w:szCs w:val="18"/>
              </w:rPr>
            </w:pPr>
            <w:r>
              <w:rPr>
                <w:spacing w:val="-2"/>
                <w:sz w:val="18"/>
                <w:szCs w:val="18"/>
              </w:rPr>
              <w:t>0.00</w:t>
            </w:r>
          </w:p>
        </w:tc>
        <w:tc>
          <w:tcPr>
            <w:tcW w:w="719" w:type="dxa"/>
            <w:vAlign w:val="top"/>
          </w:tcPr>
          <w:p w14:paraId="1953B3FB">
            <w:pPr>
              <w:pStyle w:val="17"/>
              <w:spacing w:before="72" w:line="222" w:lineRule="auto"/>
              <w:ind w:right="13"/>
              <w:jc w:val="right"/>
              <w:rPr>
                <w:sz w:val="18"/>
                <w:szCs w:val="18"/>
              </w:rPr>
            </w:pPr>
            <w:r>
              <w:rPr>
                <w:spacing w:val="-2"/>
                <w:sz w:val="18"/>
                <w:szCs w:val="18"/>
              </w:rPr>
              <w:t>0.00</w:t>
            </w:r>
          </w:p>
        </w:tc>
        <w:tc>
          <w:tcPr>
            <w:tcW w:w="959" w:type="dxa"/>
            <w:vAlign w:val="top"/>
          </w:tcPr>
          <w:p w14:paraId="35C63DE8">
            <w:pPr>
              <w:pStyle w:val="17"/>
              <w:spacing w:before="72" w:line="222" w:lineRule="auto"/>
              <w:ind w:right="12"/>
              <w:jc w:val="right"/>
              <w:rPr>
                <w:sz w:val="18"/>
                <w:szCs w:val="18"/>
              </w:rPr>
            </w:pPr>
            <w:r>
              <w:rPr>
                <w:spacing w:val="-2"/>
                <w:sz w:val="18"/>
                <w:szCs w:val="18"/>
              </w:rPr>
              <w:t>0.00</w:t>
            </w:r>
          </w:p>
        </w:tc>
        <w:tc>
          <w:tcPr>
            <w:tcW w:w="571" w:type="dxa"/>
            <w:vAlign w:val="top"/>
          </w:tcPr>
          <w:p w14:paraId="3C482B34">
            <w:pPr>
              <w:pStyle w:val="17"/>
              <w:spacing w:before="72" w:line="222" w:lineRule="auto"/>
              <w:ind w:right="12"/>
              <w:jc w:val="right"/>
              <w:rPr>
                <w:sz w:val="18"/>
                <w:szCs w:val="18"/>
              </w:rPr>
            </w:pPr>
            <w:r>
              <w:rPr>
                <w:spacing w:val="-2"/>
                <w:sz w:val="18"/>
                <w:szCs w:val="18"/>
              </w:rPr>
              <w:t>0.00</w:t>
            </w:r>
          </w:p>
        </w:tc>
        <w:tc>
          <w:tcPr>
            <w:tcW w:w="690" w:type="dxa"/>
            <w:vAlign w:val="top"/>
          </w:tcPr>
          <w:p w14:paraId="49C2BAE2">
            <w:pPr>
              <w:pStyle w:val="17"/>
              <w:spacing w:before="72" w:line="222" w:lineRule="auto"/>
              <w:ind w:right="11"/>
              <w:jc w:val="right"/>
              <w:rPr>
                <w:sz w:val="18"/>
                <w:szCs w:val="18"/>
              </w:rPr>
            </w:pPr>
            <w:r>
              <w:rPr>
                <w:spacing w:val="-2"/>
                <w:sz w:val="18"/>
                <w:szCs w:val="18"/>
              </w:rPr>
              <w:t>0.00</w:t>
            </w:r>
          </w:p>
        </w:tc>
        <w:tc>
          <w:tcPr>
            <w:tcW w:w="630" w:type="dxa"/>
            <w:vAlign w:val="top"/>
          </w:tcPr>
          <w:p w14:paraId="0A15644B">
            <w:pPr>
              <w:pStyle w:val="17"/>
              <w:spacing w:before="72" w:line="222" w:lineRule="auto"/>
              <w:ind w:right="10"/>
              <w:jc w:val="right"/>
              <w:rPr>
                <w:sz w:val="18"/>
                <w:szCs w:val="18"/>
              </w:rPr>
            </w:pPr>
            <w:r>
              <w:rPr>
                <w:spacing w:val="-2"/>
                <w:sz w:val="18"/>
                <w:szCs w:val="18"/>
              </w:rPr>
              <w:t>0.00</w:t>
            </w:r>
          </w:p>
        </w:tc>
        <w:tc>
          <w:tcPr>
            <w:tcW w:w="645" w:type="dxa"/>
            <w:vAlign w:val="top"/>
          </w:tcPr>
          <w:p w14:paraId="3677DA21">
            <w:pPr>
              <w:pStyle w:val="17"/>
              <w:spacing w:before="72" w:line="222" w:lineRule="auto"/>
              <w:ind w:right="9"/>
              <w:jc w:val="right"/>
              <w:rPr>
                <w:sz w:val="18"/>
                <w:szCs w:val="18"/>
              </w:rPr>
            </w:pPr>
            <w:r>
              <w:rPr>
                <w:spacing w:val="-2"/>
                <w:sz w:val="18"/>
                <w:szCs w:val="18"/>
              </w:rPr>
              <w:t>0.00</w:t>
            </w:r>
          </w:p>
        </w:tc>
        <w:tc>
          <w:tcPr>
            <w:tcW w:w="705" w:type="dxa"/>
            <w:vAlign w:val="top"/>
          </w:tcPr>
          <w:p w14:paraId="557C6017">
            <w:pPr>
              <w:pStyle w:val="17"/>
              <w:spacing w:before="72" w:line="222" w:lineRule="auto"/>
              <w:ind w:right="9"/>
              <w:jc w:val="right"/>
              <w:rPr>
                <w:sz w:val="18"/>
                <w:szCs w:val="18"/>
              </w:rPr>
            </w:pPr>
            <w:r>
              <w:rPr>
                <w:spacing w:val="-2"/>
                <w:sz w:val="18"/>
                <w:szCs w:val="18"/>
              </w:rPr>
              <w:t>0.00</w:t>
            </w:r>
          </w:p>
        </w:tc>
        <w:tc>
          <w:tcPr>
            <w:tcW w:w="683" w:type="dxa"/>
            <w:vAlign w:val="top"/>
          </w:tcPr>
          <w:p w14:paraId="46285FE3">
            <w:pPr>
              <w:pStyle w:val="17"/>
              <w:spacing w:before="72" w:line="222" w:lineRule="auto"/>
              <w:ind w:right="17"/>
              <w:jc w:val="right"/>
              <w:rPr>
                <w:sz w:val="18"/>
                <w:szCs w:val="18"/>
              </w:rPr>
            </w:pPr>
            <w:r>
              <w:rPr>
                <w:spacing w:val="-2"/>
                <w:sz w:val="18"/>
                <w:szCs w:val="18"/>
              </w:rPr>
              <w:t>0.00</w:t>
            </w:r>
          </w:p>
        </w:tc>
      </w:tr>
      <w:tr w14:paraId="3E38BFB7">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2709D78">
            <w:pPr>
              <w:pStyle w:val="17"/>
              <w:spacing w:before="73" w:line="221" w:lineRule="auto"/>
              <w:ind w:left="46"/>
              <w:rPr>
                <w:sz w:val="18"/>
                <w:szCs w:val="18"/>
              </w:rPr>
            </w:pPr>
            <w:r>
              <w:rPr>
                <w:spacing w:val="-2"/>
                <w:sz w:val="18"/>
                <w:szCs w:val="18"/>
              </w:rPr>
              <w:t>30306</w:t>
            </w:r>
          </w:p>
        </w:tc>
        <w:tc>
          <w:tcPr>
            <w:tcW w:w="3447" w:type="dxa"/>
            <w:tcBorders>
              <w:top w:val="single" w:color="000000" w:sz="6" w:space="0"/>
              <w:left w:val="single" w:color="000000" w:sz="6" w:space="0"/>
              <w:bottom w:val="single" w:color="000000" w:sz="6" w:space="0"/>
              <w:right w:val="single" w:color="000000" w:sz="6" w:space="0"/>
            </w:tcBorders>
            <w:vAlign w:val="top"/>
          </w:tcPr>
          <w:p w14:paraId="55826496">
            <w:pPr>
              <w:pStyle w:val="17"/>
              <w:spacing w:before="73" w:line="219" w:lineRule="auto"/>
              <w:ind w:left="36"/>
              <w:rPr>
                <w:sz w:val="18"/>
                <w:szCs w:val="18"/>
              </w:rPr>
            </w:pPr>
            <w:r>
              <w:rPr>
                <w:spacing w:val="-3"/>
                <w:sz w:val="18"/>
                <w:szCs w:val="18"/>
              </w:rPr>
              <w:t>救济费</w:t>
            </w:r>
          </w:p>
        </w:tc>
        <w:tc>
          <w:tcPr>
            <w:tcW w:w="391" w:type="dxa"/>
            <w:tcBorders>
              <w:top w:val="single" w:color="000000" w:sz="6" w:space="0"/>
              <w:left w:val="single" w:color="000000" w:sz="6" w:space="0"/>
              <w:bottom w:val="single" w:color="000000" w:sz="6" w:space="0"/>
              <w:right w:val="single" w:color="000000" w:sz="6" w:space="0"/>
            </w:tcBorders>
            <w:vAlign w:val="top"/>
          </w:tcPr>
          <w:p w14:paraId="40BF4FA6">
            <w:pPr>
              <w:pStyle w:val="17"/>
              <w:spacing w:before="73" w:line="221" w:lineRule="auto"/>
              <w:ind w:left="114"/>
              <w:rPr>
                <w:sz w:val="18"/>
                <w:szCs w:val="18"/>
              </w:rPr>
            </w:pPr>
            <w:r>
              <w:rPr>
                <w:spacing w:val="-5"/>
                <w:sz w:val="18"/>
                <w:szCs w:val="18"/>
              </w:rPr>
              <w:t>50</w:t>
            </w:r>
          </w:p>
        </w:tc>
        <w:tc>
          <w:tcPr>
            <w:tcW w:w="944" w:type="dxa"/>
            <w:tcBorders>
              <w:left w:val="single" w:color="000000" w:sz="6" w:space="0"/>
            </w:tcBorders>
            <w:vAlign w:val="top"/>
          </w:tcPr>
          <w:p w14:paraId="4A6A164B">
            <w:pPr>
              <w:pStyle w:val="17"/>
              <w:spacing w:before="73" w:line="221" w:lineRule="auto"/>
              <w:ind w:right="15"/>
              <w:jc w:val="right"/>
              <w:rPr>
                <w:sz w:val="18"/>
                <w:szCs w:val="18"/>
              </w:rPr>
            </w:pPr>
            <w:r>
              <w:rPr>
                <w:spacing w:val="-2"/>
                <w:sz w:val="18"/>
                <w:szCs w:val="18"/>
              </w:rPr>
              <w:t>0.00</w:t>
            </w:r>
          </w:p>
        </w:tc>
        <w:tc>
          <w:tcPr>
            <w:tcW w:w="959" w:type="dxa"/>
            <w:vAlign w:val="top"/>
          </w:tcPr>
          <w:p w14:paraId="0EC3C9D6">
            <w:pPr>
              <w:pStyle w:val="17"/>
              <w:spacing w:before="73" w:line="221" w:lineRule="auto"/>
              <w:ind w:right="14"/>
              <w:jc w:val="right"/>
              <w:rPr>
                <w:sz w:val="18"/>
                <w:szCs w:val="18"/>
              </w:rPr>
            </w:pPr>
            <w:r>
              <w:rPr>
                <w:spacing w:val="-2"/>
                <w:sz w:val="18"/>
                <w:szCs w:val="18"/>
              </w:rPr>
              <w:t>0.00</w:t>
            </w:r>
          </w:p>
        </w:tc>
        <w:tc>
          <w:tcPr>
            <w:tcW w:w="719" w:type="dxa"/>
            <w:vAlign w:val="top"/>
          </w:tcPr>
          <w:p w14:paraId="54CE29D8">
            <w:pPr>
              <w:pStyle w:val="17"/>
              <w:spacing w:before="73" w:line="221" w:lineRule="auto"/>
              <w:ind w:right="13"/>
              <w:jc w:val="right"/>
              <w:rPr>
                <w:sz w:val="18"/>
                <w:szCs w:val="18"/>
              </w:rPr>
            </w:pPr>
            <w:r>
              <w:rPr>
                <w:spacing w:val="-2"/>
                <w:sz w:val="18"/>
                <w:szCs w:val="18"/>
              </w:rPr>
              <w:t>0.00</w:t>
            </w:r>
          </w:p>
        </w:tc>
        <w:tc>
          <w:tcPr>
            <w:tcW w:w="959" w:type="dxa"/>
            <w:vAlign w:val="top"/>
          </w:tcPr>
          <w:p w14:paraId="2495E221">
            <w:pPr>
              <w:pStyle w:val="17"/>
              <w:spacing w:before="73" w:line="221" w:lineRule="auto"/>
              <w:ind w:right="12"/>
              <w:jc w:val="right"/>
              <w:rPr>
                <w:sz w:val="18"/>
                <w:szCs w:val="18"/>
              </w:rPr>
            </w:pPr>
            <w:r>
              <w:rPr>
                <w:spacing w:val="-2"/>
                <w:sz w:val="18"/>
                <w:szCs w:val="18"/>
              </w:rPr>
              <w:t>0.00</w:t>
            </w:r>
          </w:p>
        </w:tc>
        <w:tc>
          <w:tcPr>
            <w:tcW w:w="571" w:type="dxa"/>
            <w:vAlign w:val="top"/>
          </w:tcPr>
          <w:p w14:paraId="3DC8A71D">
            <w:pPr>
              <w:pStyle w:val="17"/>
              <w:spacing w:before="73" w:line="221" w:lineRule="auto"/>
              <w:ind w:right="12"/>
              <w:jc w:val="right"/>
              <w:rPr>
                <w:sz w:val="18"/>
                <w:szCs w:val="18"/>
              </w:rPr>
            </w:pPr>
            <w:r>
              <w:rPr>
                <w:spacing w:val="-2"/>
                <w:sz w:val="18"/>
                <w:szCs w:val="18"/>
              </w:rPr>
              <w:t>0.00</w:t>
            </w:r>
          </w:p>
        </w:tc>
        <w:tc>
          <w:tcPr>
            <w:tcW w:w="690" w:type="dxa"/>
            <w:vAlign w:val="top"/>
          </w:tcPr>
          <w:p w14:paraId="6C51722A">
            <w:pPr>
              <w:pStyle w:val="17"/>
              <w:spacing w:before="73" w:line="221" w:lineRule="auto"/>
              <w:ind w:right="11"/>
              <w:jc w:val="right"/>
              <w:rPr>
                <w:sz w:val="18"/>
                <w:szCs w:val="18"/>
              </w:rPr>
            </w:pPr>
            <w:r>
              <w:rPr>
                <w:spacing w:val="-2"/>
                <w:sz w:val="18"/>
                <w:szCs w:val="18"/>
              </w:rPr>
              <w:t>0.00</w:t>
            </w:r>
          </w:p>
        </w:tc>
        <w:tc>
          <w:tcPr>
            <w:tcW w:w="630" w:type="dxa"/>
            <w:vAlign w:val="top"/>
          </w:tcPr>
          <w:p w14:paraId="09A7C2C3">
            <w:pPr>
              <w:pStyle w:val="17"/>
              <w:spacing w:before="73" w:line="221" w:lineRule="auto"/>
              <w:ind w:right="10"/>
              <w:jc w:val="right"/>
              <w:rPr>
                <w:sz w:val="18"/>
                <w:szCs w:val="18"/>
              </w:rPr>
            </w:pPr>
            <w:r>
              <w:rPr>
                <w:spacing w:val="-2"/>
                <w:sz w:val="18"/>
                <w:szCs w:val="18"/>
              </w:rPr>
              <w:t>0.00</w:t>
            </w:r>
          </w:p>
        </w:tc>
        <w:tc>
          <w:tcPr>
            <w:tcW w:w="645" w:type="dxa"/>
            <w:vAlign w:val="top"/>
          </w:tcPr>
          <w:p w14:paraId="0E62CFA5">
            <w:pPr>
              <w:pStyle w:val="17"/>
              <w:spacing w:before="73" w:line="221" w:lineRule="auto"/>
              <w:ind w:right="9"/>
              <w:jc w:val="right"/>
              <w:rPr>
                <w:sz w:val="18"/>
                <w:szCs w:val="18"/>
              </w:rPr>
            </w:pPr>
            <w:r>
              <w:rPr>
                <w:spacing w:val="-2"/>
                <w:sz w:val="18"/>
                <w:szCs w:val="18"/>
              </w:rPr>
              <w:t>0.00</w:t>
            </w:r>
          </w:p>
        </w:tc>
        <w:tc>
          <w:tcPr>
            <w:tcW w:w="705" w:type="dxa"/>
            <w:vAlign w:val="top"/>
          </w:tcPr>
          <w:p w14:paraId="65B12388">
            <w:pPr>
              <w:pStyle w:val="17"/>
              <w:spacing w:before="73" w:line="221" w:lineRule="auto"/>
              <w:ind w:right="9"/>
              <w:jc w:val="right"/>
              <w:rPr>
                <w:sz w:val="18"/>
                <w:szCs w:val="18"/>
              </w:rPr>
            </w:pPr>
            <w:r>
              <w:rPr>
                <w:spacing w:val="-2"/>
                <w:sz w:val="18"/>
                <w:szCs w:val="18"/>
              </w:rPr>
              <w:t>0.00</w:t>
            </w:r>
          </w:p>
        </w:tc>
        <w:tc>
          <w:tcPr>
            <w:tcW w:w="683" w:type="dxa"/>
            <w:vAlign w:val="top"/>
          </w:tcPr>
          <w:p w14:paraId="369620C5">
            <w:pPr>
              <w:pStyle w:val="17"/>
              <w:spacing w:before="73" w:line="221" w:lineRule="auto"/>
              <w:ind w:right="17"/>
              <w:jc w:val="right"/>
              <w:rPr>
                <w:sz w:val="18"/>
                <w:szCs w:val="18"/>
              </w:rPr>
            </w:pPr>
            <w:r>
              <w:rPr>
                <w:spacing w:val="-2"/>
                <w:sz w:val="18"/>
                <w:szCs w:val="18"/>
              </w:rPr>
              <w:t>0.00</w:t>
            </w:r>
          </w:p>
        </w:tc>
      </w:tr>
      <w:tr w14:paraId="2542B51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9D9B255">
            <w:pPr>
              <w:pStyle w:val="17"/>
              <w:spacing w:before="73" w:line="220" w:lineRule="auto"/>
              <w:ind w:left="46"/>
              <w:rPr>
                <w:sz w:val="18"/>
                <w:szCs w:val="18"/>
              </w:rPr>
            </w:pPr>
            <w:r>
              <w:rPr>
                <w:spacing w:val="-2"/>
                <w:sz w:val="18"/>
                <w:szCs w:val="18"/>
              </w:rPr>
              <w:t>30307</w:t>
            </w:r>
          </w:p>
        </w:tc>
        <w:tc>
          <w:tcPr>
            <w:tcW w:w="3447" w:type="dxa"/>
            <w:tcBorders>
              <w:top w:val="single" w:color="000000" w:sz="6" w:space="0"/>
              <w:left w:val="single" w:color="000000" w:sz="6" w:space="0"/>
              <w:bottom w:val="single" w:color="000000" w:sz="6" w:space="0"/>
              <w:right w:val="single" w:color="000000" w:sz="6" w:space="0"/>
            </w:tcBorders>
            <w:vAlign w:val="top"/>
          </w:tcPr>
          <w:p w14:paraId="7570FCD3">
            <w:pPr>
              <w:pStyle w:val="17"/>
              <w:spacing w:before="73" w:line="220" w:lineRule="auto"/>
              <w:ind w:left="43"/>
              <w:rPr>
                <w:sz w:val="18"/>
                <w:szCs w:val="18"/>
              </w:rPr>
            </w:pPr>
            <w:r>
              <w:rPr>
                <w:spacing w:val="-4"/>
                <w:sz w:val="18"/>
                <w:szCs w:val="18"/>
              </w:rPr>
              <w:t>医疗费补助</w:t>
            </w:r>
          </w:p>
        </w:tc>
        <w:tc>
          <w:tcPr>
            <w:tcW w:w="391" w:type="dxa"/>
            <w:tcBorders>
              <w:top w:val="single" w:color="000000" w:sz="6" w:space="0"/>
              <w:left w:val="single" w:color="000000" w:sz="6" w:space="0"/>
              <w:bottom w:val="single" w:color="000000" w:sz="6" w:space="0"/>
              <w:right w:val="single" w:color="000000" w:sz="6" w:space="0"/>
            </w:tcBorders>
            <w:vAlign w:val="top"/>
          </w:tcPr>
          <w:p w14:paraId="45E9F32E">
            <w:pPr>
              <w:pStyle w:val="17"/>
              <w:spacing w:before="73" w:line="220" w:lineRule="auto"/>
              <w:ind w:left="114"/>
              <w:rPr>
                <w:sz w:val="18"/>
                <w:szCs w:val="18"/>
              </w:rPr>
            </w:pPr>
            <w:r>
              <w:rPr>
                <w:spacing w:val="-5"/>
                <w:sz w:val="18"/>
                <w:szCs w:val="18"/>
              </w:rPr>
              <w:t>51</w:t>
            </w:r>
          </w:p>
        </w:tc>
        <w:tc>
          <w:tcPr>
            <w:tcW w:w="944" w:type="dxa"/>
            <w:tcBorders>
              <w:left w:val="single" w:color="000000" w:sz="6" w:space="0"/>
            </w:tcBorders>
            <w:vAlign w:val="top"/>
          </w:tcPr>
          <w:p w14:paraId="5C074B39">
            <w:pPr>
              <w:pStyle w:val="17"/>
              <w:spacing w:before="73" w:line="220" w:lineRule="auto"/>
              <w:ind w:right="15"/>
              <w:jc w:val="right"/>
              <w:rPr>
                <w:sz w:val="18"/>
                <w:szCs w:val="18"/>
              </w:rPr>
            </w:pPr>
            <w:r>
              <w:rPr>
                <w:spacing w:val="-2"/>
                <w:sz w:val="18"/>
                <w:szCs w:val="18"/>
              </w:rPr>
              <w:t>0.00</w:t>
            </w:r>
          </w:p>
        </w:tc>
        <w:tc>
          <w:tcPr>
            <w:tcW w:w="959" w:type="dxa"/>
            <w:vAlign w:val="top"/>
          </w:tcPr>
          <w:p w14:paraId="0ED5563C">
            <w:pPr>
              <w:pStyle w:val="17"/>
              <w:spacing w:before="73" w:line="220" w:lineRule="auto"/>
              <w:ind w:right="14"/>
              <w:jc w:val="right"/>
              <w:rPr>
                <w:sz w:val="18"/>
                <w:szCs w:val="18"/>
              </w:rPr>
            </w:pPr>
            <w:r>
              <w:rPr>
                <w:spacing w:val="-2"/>
                <w:sz w:val="18"/>
                <w:szCs w:val="18"/>
              </w:rPr>
              <w:t>0.00</w:t>
            </w:r>
          </w:p>
        </w:tc>
        <w:tc>
          <w:tcPr>
            <w:tcW w:w="719" w:type="dxa"/>
            <w:vAlign w:val="top"/>
          </w:tcPr>
          <w:p w14:paraId="15669A13">
            <w:pPr>
              <w:pStyle w:val="17"/>
              <w:spacing w:before="73" w:line="220" w:lineRule="auto"/>
              <w:ind w:right="13"/>
              <w:jc w:val="right"/>
              <w:rPr>
                <w:sz w:val="18"/>
                <w:szCs w:val="18"/>
              </w:rPr>
            </w:pPr>
            <w:r>
              <w:rPr>
                <w:spacing w:val="-2"/>
                <w:sz w:val="18"/>
                <w:szCs w:val="18"/>
              </w:rPr>
              <w:t>0.00</w:t>
            </w:r>
          </w:p>
        </w:tc>
        <w:tc>
          <w:tcPr>
            <w:tcW w:w="959" w:type="dxa"/>
            <w:vAlign w:val="top"/>
          </w:tcPr>
          <w:p w14:paraId="3892F7CE">
            <w:pPr>
              <w:pStyle w:val="17"/>
              <w:spacing w:before="73" w:line="220" w:lineRule="auto"/>
              <w:ind w:right="12"/>
              <w:jc w:val="right"/>
              <w:rPr>
                <w:sz w:val="18"/>
                <w:szCs w:val="18"/>
              </w:rPr>
            </w:pPr>
            <w:r>
              <w:rPr>
                <w:spacing w:val="-2"/>
                <w:sz w:val="18"/>
                <w:szCs w:val="18"/>
              </w:rPr>
              <w:t>0.00</w:t>
            </w:r>
          </w:p>
        </w:tc>
        <w:tc>
          <w:tcPr>
            <w:tcW w:w="571" w:type="dxa"/>
            <w:vAlign w:val="top"/>
          </w:tcPr>
          <w:p w14:paraId="085C5B0D">
            <w:pPr>
              <w:pStyle w:val="17"/>
              <w:spacing w:before="73" w:line="220" w:lineRule="auto"/>
              <w:ind w:right="12"/>
              <w:jc w:val="right"/>
              <w:rPr>
                <w:sz w:val="18"/>
                <w:szCs w:val="18"/>
              </w:rPr>
            </w:pPr>
            <w:r>
              <w:rPr>
                <w:spacing w:val="-2"/>
                <w:sz w:val="18"/>
                <w:szCs w:val="18"/>
              </w:rPr>
              <w:t>0.00</w:t>
            </w:r>
          </w:p>
        </w:tc>
        <w:tc>
          <w:tcPr>
            <w:tcW w:w="690" w:type="dxa"/>
            <w:vAlign w:val="top"/>
          </w:tcPr>
          <w:p w14:paraId="54F91B48">
            <w:pPr>
              <w:pStyle w:val="17"/>
              <w:spacing w:before="73" w:line="220" w:lineRule="auto"/>
              <w:ind w:right="11"/>
              <w:jc w:val="right"/>
              <w:rPr>
                <w:sz w:val="18"/>
                <w:szCs w:val="18"/>
              </w:rPr>
            </w:pPr>
            <w:r>
              <w:rPr>
                <w:spacing w:val="-2"/>
                <w:sz w:val="18"/>
                <w:szCs w:val="18"/>
              </w:rPr>
              <w:t>0.00</w:t>
            </w:r>
          </w:p>
        </w:tc>
        <w:tc>
          <w:tcPr>
            <w:tcW w:w="630" w:type="dxa"/>
            <w:vAlign w:val="top"/>
          </w:tcPr>
          <w:p w14:paraId="28D6F098">
            <w:pPr>
              <w:pStyle w:val="17"/>
              <w:spacing w:before="73" w:line="220" w:lineRule="auto"/>
              <w:ind w:right="10"/>
              <w:jc w:val="right"/>
              <w:rPr>
                <w:sz w:val="18"/>
                <w:szCs w:val="18"/>
              </w:rPr>
            </w:pPr>
            <w:r>
              <w:rPr>
                <w:spacing w:val="-2"/>
                <w:sz w:val="18"/>
                <w:szCs w:val="18"/>
              </w:rPr>
              <w:t>0.00</w:t>
            </w:r>
          </w:p>
        </w:tc>
        <w:tc>
          <w:tcPr>
            <w:tcW w:w="645" w:type="dxa"/>
            <w:vAlign w:val="top"/>
          </w:tcPr>
          <w:p w14:paraId="4A64ED9B">
            <w:pPr>
              <w:pStyle w:val="17"/>
              <w:spacing w:before="73" w:line="220" w:lineRule="auto"/>
              <w:ind w:right="9"/>
              <w:jc w:val="right"/>
              <w:rPr>
                <w:sz w:val="18"/>
                <w:szCs w:val="18"/>
              </w:rPr>
            </w:pPr>
            <w:r>
              <w:rPr>
                <w:spacing w:val="-2"/>
                <w:sz w:val="18"/>
                <w:szCs w:val="18"/>
              </w:rPr>
              <w:t>0.00</w:t>
            </w:r>
          </w:p>
        </w:tc>
        <w:tc>
          <w:tcPr>
            <w:tcW w:w="705" w:type="dxa"/>
            <w:vAlign w:val="top"/>
          </w:tcPr>
          <w:p w14:paraId="76BCEC0D">
            <w:pPr>
              <w:pStyle w:val="17"/>
              <w:spacing w:before="73" w:line="220" w:lineRule="auto"/>
              <w:ind w:right="9"/>
              <w:jc w:val="right"/>
              <w:rPr>
                <w:sz w:val="18"/>
                <w:szCs w:val="18"/>
              </w:rPr>
            </w:pPr>
            <w:r>
              <w:rPr>
                <w:spacing w:val="-2"/>
                <w:sz w:val="18"/>
                <w:szCs w:val="18"/>
              </w:rPr>
              <w:t>0.00</w:t>
            </w:r>
          </w:p>
        </w:tc>
        <w:tc>
          <w:tcPr>
            <w:tcW w:w="683" w:type="dxa"/>
            <w:vAlign w:val="top"/>
          </w:tcPr>
          <w:p w14:paraId="0B7F6D4A">
            <w:pPr>
              <w:pStyle w:val="17"/>
              <w:spacing w:before="73" w:line="220" w:lineRule="auto"/>
              <w:ind w:right="17"/>
              <w:jc w:val="right"/>
              <w:rPr>
                <w:sz w:val="18"/>
                <w:szCs w:val="18"/>
              </w:rPr>
            </w:pPr>
            <w:r>
              <w:rPr>
                <w:spacing w:val="-2"/>
                <w:sz w:val="18"/>
                <w:szCs w:val="18"/>
              </w:rPr>
              <w:t>0.00</w:t>
            </w:r>
          </w:p>
        </w:tc>
      </w:tr>
      <w:tr w14:paraId="33A9E67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B394D26">
            <w:pPr>
              <w:pStyle w:val="17"/>
              <w:spacing w:before="75" w:line="219" w:lineRule="auto"/>
              <w:ind w:left="46"/>
              <w:rPr>
                <w:sz w:val="18"/>
                <w:szCs w:val="18"/>
              </w:rPr>
            </w:pPr>
            <w:r>
              <w:rPr>
                <w:spacing w:val="-2"/>
                <w:sz w:val="18"/>
                <w:szCs w:val="18"/>
              </w:rPr>
              <w:t>30308</w:t>
            </w:r>
          </w:p>
        </w:tc>
        <w:tc>
          <w:tcPr>
            <w:tcW w:w="3447" w:type="dxa"/>
            <w:tcBorders>
              <w:top w:val="single" w:color="000000" w:sz="6" w:space="0"/>
              <w:left w:val="single" w:color="000000" w:sz="6" w:space="0"/>
              <w:bottom w:val="single" w:color="000000" w:sz="6" w:space="0"/>
              <w:right w:val="single" w:color="000000" w:sz="6" w:space="0"/>
            </w:tcBorders>
            <w:vAlign w:val="top"/>
          </w:tcPr>
          <w:p w14:paraId="6283297D">
            <w:pPr>
              <w:pStyle w:val="17"/>
              <w:spacing w:before="75" w:line="219" w:lineRule="auto"/>
              <w:ind w:left="34"/>
              <w:rPr>
                <w:sz w:val="18"/>
                <w:szCs w:val="18"/>
              </w:rPr>
            </w:pPr>
            <w:r>
              <w:rPr>
                <w:spacing w:val="-3"/>
                <w:sz w:val="18"/>
                <w:szCs w:val="18"/>
              </w:rPr>
              <w:t>助学金</w:t>
            </w:r>
          </w:p>
        </w:tc>
        <w:tc>
          <w:tcPr>
            <w:tcW w:w="391" w:type="dxa"/>
            <w:tcBorders>
              <w:top w:val="single" w:color="000000" w:sz="6" w:space="0"/>
              <w:left w:val="single" w:color="000000" w:sz="6" w:space="0"/>
              <w:bottom w:val="single" w:color="000000" w:sz="6" w:space="0"/>
              <w:right w:val="single" w:color="000000" w:sz="6" w:space="0"/>
            </w:tcBorders>
            <w:vAlign w:val="top"/>
          </w:tcPr>
          <w:p w14:paraId="2D1E705E">
            <w:pPr>
              <w:pStyle w:val="17"/>
              <w:spacing w:before="75" w:line="219" w:lineRule="auto"/>
              <w:ind w:left="114"/>
              <w:rPr>
                <w:sz w:val="18"/>
                <w:szCs w:val="18"/>
              </w:rPr>
            </w:pPr>
            <w:r>
              <w:rPr>
                <w:spacing w:val="-5"/>
                <w:sz w:val="18"/>
                <w:szCs w:val="18"/>
              </w:rPr>
              <w:t>52</w:t>
            </w:r>
          </w:p>
        </w:tc>
        <w:tc>
          <w:tcPr>
            <w:tcW w:w="944" w:type="dxa"/>
            <w:tcBorders>
              <w:left w:val="single" w:color="000000" w:sz="6" w:space="0"/>
            </w:tcBorders>
            <w:vAlign w:val="top"/>
          </w:tcPr>
          <w:p w14:paraId="20813AE3">
            <w:pPr>
              <w:pStyle w:val="17"/>
              <w:spacing w:before="75" w:line="219" w:lineRule="auto"/>
              <w:ind w:right="15"/>
              <w:jc w:val="right"/>
              <w:rPr>
                <w:sz w:val="18"/>
                <w:szCs w:val="18"/>
              </w:rPr>
            </w:pPr>
            <w:r>
              <w:rPr>
                <w:spacing w:val="-2"/>
                <w:sz w:val="18"/>
                <w:szCs w:val="18"/>
              </w:rPr>
              <w:t>0.00</w:t>
            </w:r>
          </w:p>
        </w:tc>
        <w:tc>
          <w:tcPr>
            <w:tcW w:w="959" w:type="dxa"/>
            <w:vAlign w:val="top"/>
          </w:tcPr>
          <w:p w14:paraId="78E45E09">
            <w:pPr>
              <w:pStyle w:val="17"/>
              <w:spacing w:before="75" w:line="219" w:lineRule="auto"/>
              <w:ind w:right="14"/>
              <w:jc w:val="right"/>
              <w:rPr>
                <w:sz w:val="18"/>
                <w:szCs w:val="18"/>
              </w:rPr>
            </w:pPr>
            <w:r>
              <w:rPr>
                <w:spacing w:val="-2"/>
                <w:sz w:val="18"/>
                <w:szCs w:val="18"/>
              </w:rPr>
              <w:t>0.00</w:t>
            </w:r>
          </w:p>
        </w:tc>
        <w:tc>
          <w:tcPr>
            <w:tcW w:w="719" w:type="dxa"/>
            <w:vAlign w:val="top"/>
          </w:tcPr>
          <w:p w14:paraId="052FDC95">
            <w:pPr>
              <w:pStyle w:val="17"/>
              <w:spacing w:before="75" w:line="219" w:lineRule="auto"/>
              <w:ind w:right="13"/>
              <w:jc w:val="right"/>
              <w:rPr>
                <w:sz w:val="18"/>
                <w:szCs w:val="18"/>
              </w:rPr>
            </w:pPr>
            <w:r>
              <w:rPr>
                <w:spacing w:val="-2"/>
                <w:sz w:val="18"/>
                <w:szCs w:val="18"/>
              </w:rPr>
              <w:t>0.00</w:t>
            </w:r>
          </w:p>
        </w:tc>
        <w:tc>
          <w:tcPr>
            <w:tcW w:w="959" w:type="dxa"/>
            <w:vAlign w:val="top"/>
          </w:tcPr>
          <w:p w14:paraId="71275702">
            <w:pPr>
              <w:pStyle w:val="17"/>
              <w:spacing w:before="75" w:line="219" w:lineRule="auto"/>
              <w:ind w:right="12"/>
              <w:jc w:val="right"/>
              <w:rPr>
                <w:sz w:val="18"/>
                <w:szCs w:val="18"/>
              </w:rPr>
            </w:pPr>
            <w:r>
              <w:rPr>
                <w:spacing w:val="-2"/>
                <w:sz w:val="18"/>
                <w:szCs w:val="18"/>
              </w:rPr>
              <w:t>0.00</w:t>
            </w:r>
          </w:p>
        </w:tc>
        <w:tc>
          <w:tcPr>
            <w:tcW w:w="571" w:type="dxa"/>
            <w:vAlign w:val="top"/>
          </w:tcPr>
          <w:p w14:paraId="43E35EF8">
            <w:pPr>
              <w:pStyle w:val="17"/>
              <w:spacing w:before="75" w:line="219" w:lineRule="auto"/>
              <w:ind w:right="12"/>
              <w:jc w:val="right"/>
              <w:rPr>
                <w:sz w:val="18"/>
                <w:szCs w:val="18"/>
              </w:rPr>
            </w:pPr>
            <w:r>
              <w:rPr>
                <w:spacing w:val="-2"/>
                <w:sz w:val="18"/>
                <w:szCs w:val="18"/>
              </w:rPr>
              <w:t>0.00</w:t>
            </w:r>
          </w:p>
        </w:tc>
        <w:tc>
          <w:tcPr>
            <w:tcW w:w="690" w:type="dxa"/>
            <w:vAlign w:val="top"/>
          </w:tcPr>
          <w:p w14:paraId="50C22821">
            <w:pPr>
              <w:pStyle w:val="17"/>
              <w:spacing w:before="75" w:line="219" w:lineRule="auto"/>
              <w:ind w:right="11"/>
              <w:jc w:val="right"/>
              <w:rPr>
                <w:sz w:val="18"/>
                <w:szCs w:val="18"/>
              </w:rPr>
            </w:pPr>
            <w:r>
              <w:rPr>
                <w:spacing w:val="-2"/>
                <w:sz w:val="18"/>
                <w:szCs w:val="18"/>
              </w:rPr>
              <w:t>0.00</w:t>
            </w:r>
          </w:p>
        </w:tc>
        <w:tc>
          <w:tcPr>
            <w:tcW w:w="630" w:type="dxa"/>
            <w:vAlign w:val="top"/>
          </w:tcPr>
          <w:p w14:paraId="50DD48E9">
            <w:pPr>
              <w:pStyle w:val="17"/>
              <w:spacing w:before="75" w:line="219" w:lineRule="auto"/>
              <w:ind w:right="10"/>
              <w:jc w:val="right"/>
              <w:rPr>
                <w:sz w:val="18"/>
                <w:szCs w:val="18"/>
              </w:rPr>
            </w:pPr>
            <w:r>
              <w:rPr>
                <w:spacing w:val="-2"/>
                <w:sz w:val="18"/>
                <w:szCs w:val="18"/>
              </w:rPr>
              <w:t>0.00</w:t>
            </w:r>
          </w:p>
        </w:tc>
        <w:tc>
          <w:tcPr>
            <w:tcW w:w="645" w:type="dxa"/>
            <w:vAlign w:val="top"/>
          </w:tcPr>
          <w:p w14:paraId="360A92B8">
            <w:pPr>
              <w:pStyle w:val="17"/>
              <w:spacing w:before="75" w:line="219" w:lineRule="auto"/>
              <w:ind w:right="9"/>
              <w:jc w:val="right"/>
              <w:rPr>
                <w:sz w:val="18"/>
                <w:szCs w:val="18"/>
              </w:rPr>
            </w:pPr>
            <w:r>
              <w:rPr>
                <w:spacing w:val="-2"/>
                <w:sz w:val="18"/>
                <w:szCs w:val="18"/>
              </w:rPr>
              <w:t>0.00</w:t>
            </w:r>
          </w:p>
        </w:tc>
        <w:tc>
          <w:tcPr>
            <w:tcW w:w="705" w:type="dxa"/>
            <w:vAlign w:val="top"/>
          </w:tcPr>
          <w:p w14:paraId="46E2CB35">
            <w:pPr>
              <w:pStyle w:val="17"/>
              <w:spacing w:before="75" w:line="219" w:lineRule="auto"/>
              <w:ind w:right="9"/>
              <w:jc w:val="right"/>
              <w:rPr>
                <w:sz w:val="18"/>
                <w:szCs w:val="18"/>
              </w:rPr>
            </w:pPr>
            <w:r>
              <w:rPr>
                <w:spacing w:val="-2"/>
                <w:sz w:val="18"/>
                <w:szCs w:val="18"/>
              </w:rPr>
              <w:t>0.00</w:t>
            </w:r>
          </w:p>
        </w:tc>
        <w:tc>
          <w:tcPr>
            <w:tcW w:w="683" w:type="dxa"/>
            <w:vAlign w:val="top"/>
          </w:tcPr>
          <w:p w14:paraId="4EB646CC">
            <w:pPr>
              <w:pStyle w:val="17"/>
              <w:spacing w:before="75" w:line="219" w:lineRule="auto"/>
              <w:ind w:right="17"/>
              <w:jc w:val="right"/>
              <w:rPr>
                <w:sz w:val="18"/>
                <w:szCs w:val="18"/>
              </w:rPr>
            </w:pPr>
            <w:r>
              <w:rPr>
                <w:spacing w:val="-2"/>
                <w:sz w:val="18"/>
                <w:szCs w:val="18"/>
              </w:rPr>
              <w:t>0.00</w:t>
            </w:r>
          </w:p>
        </w:tc>
      </w:tr>
      <w:tr w14:paraId="10C0C80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3D904CE0">
            <w:pPr>
              <w:pStyle w:val="17"/>
              <w:spacing w:before="75" w:line="219" w:lineRule="auto"/>
              <w:ind w:left="46"/>
              <w:rPr>
                <w:sz w:val="18"/>
                <w:szCs w:val="18"/>
              </w:rPr>
            </w:pPr>
            <w:r>
              <w:rPr>
                <w:spacing w:val="-2"/>
                <w:sz w:val="18"/>
                <w:szCs w:val="18"/>
              </w:rPr>
              <w:t>30309</w:t>
            </w:r>
          </w:p>
        </w:tc>
        <w:tc>
          <w:tcPr>
            <w:tcW w:w="3447" w:type="dxa"/>
            <w:tcBorders>
              <w:top w:val="single" w:color="000000" w:sz="6" w:space="0"/>
              <w:left w:val="single" w:color="000000" w:sz="6" w:space="0"/>
              <w:bottom w:val="single" w:color="000000" w:sz="6" w:space="0"/>
              <w:right w:val="single" w:color="000000" w:sz="6" w:space="0"/>
            </w:tcBorders>
            <w:vAlign w:val="top"/>
          </w:tcPr>
          <w:p w14:paraId="16F73F53">
            <w:pPr>
              <w:pStyle w:val="17"/>
              <w:spacing w:before="75" w:line="219" w:lineRule="auto"/>
              <w:ind w:left="36"/>
              <w:rPr>
                <w:sz w:val="18"/>
                <w:szCs w:val="18"/>
              </w:rPr>
            </w:pPr>
            <w:r>
              <w:rPr>
                <w:spacing w:val="-3"/>
                <w:sz w:val="18"/>
                <w:szCs w:val="18"/>
              </w:rPr>
              <w:t>奖励金</w:t>
            </w:r>
          </w:p>
        </w:tc>
        <w:tc>
          <w:tcPr>
            <w:tcW w:w="391" w:type="dxa"/>
            <w:tcBorders>
              <w:top w:val="single" w:color="000000" w:sz="6" w:space="0"/>
              <w:left w:val="single" w:color="000000" w:sz="6" w:space="0"/>
              <w:bottom w:val="single" w:color="000000" w:sz="6" w:space="0"/>
              <w:right w:val="single" w:color="000000" w:sz="6" w:space="0"/>
            </w:tcBorders>
            <w:vAlign w:val="top"/>
          </w:tcPr>
          <w:p w14:paraId="67A1DEFA">
            <w:pPr>
              <w:pStyle w:val="17"/>
              <w:spacing w:before="75" w:line="219" w:lineRule="auto"/>
              <w:ind w:left="114"/>
              <w:rPr>
                <w:sz w:val="18"/>
                <w:szCs w:val="18"/>
              </w:rPr>
            </w:pPr>
            <w:r>
              <w:rPr>
                <w:spacing w:val="-5"/>
                <w:sz w:val="18"/>
                <w:szCs w:val="18"/>
              </w:rPr>
              <w:t>53</w:t>
            </w:r>
          </w:p>
        </w:tc>
        <w:tc>
          <w:tcPr>
            <w:tcW w:w="944" w:type="dxa"/>
            <w:tcBorders>
              <w:left w:val="single" w:color="000000" w:sz="6" w:space="0"/>
            </w:tcBorders>
            <w:vAlign w:val="top"/>
          </w:tcPr>
          <w:p w14:paraId="627F18DC">
            <w:pPr>
              <w:pStyle w:val="17"/>
              <w:spacing w:before="75" w:line="219" w:lineRule="auto"/>
              <w:ind w:right="15"/>
              <w:jc w:val="right"/>
              <w:rPr>
                <w:sz w:val="18"/>
                <w:szCs w:val="18"/>
              </w:rPr>
            </w:pPr>
            <w:r>
              <w:rPr>
                <w:spacing w:val="-2"/>
                <w:sz w:val="18"/>
                <w:szCs w:val="18"/>
              </w:rPr>
              <w:t>0.00</w:t>
            </w:r>
          </w:p>
        </w:tc>
        <w:tc>
          <w:tcPr>
            <w:tcW w:w="959" w:type="dxa"/>
            <w:vAlign w:val="top"/>
          </w:tcPr>
          <w:p w14:paraId="7005AA88">
            <w:pPr>
              <w:pStyle w:val="17"/>
              <w:spacing w:before="75" w:line="219" w:lineRule="auto"/>
              <w:ind w:right="14"/>
              <w:jc w:val="right"/>
              <w:rPr>
                <w:sz w:val="18"/>
                <w:szCs w:val="18"/>
              </w:rPr>
            </w:pPr>
            <w:r>
              <w:rPr>
                <w:spacing w:val="-2"/>
                <w:sz w:val="18"/>
                <w:szCs w:val="18"/>
              </w:rPr>
              <w:t>0.00</w:t>
            </w:r>
          </w:p>
        </w:tc>
        <w:tc>
          <w:tcPr>
            <w:tcW w:w="719" w:type="dxa"/>
            <w:vAlign w:val="top"/>
          </w:tcPr>
          <w:p w14:paraId="4CCCFD66">
            <w:pPr>
              <w:pStyle w:val="17"/>
              <w:spacing w:before="75" w:line="219" w:lineRule="auto"/>
              <w:ind w:right="13"/>
              <w:jc w:val="right"/>
              <w:rPr>
                <w:sz w:val="18"/>
                <w:szCs w:val="18"/>
              </w:rPr>
            </w:pPr>
            <w:r>
              <w:rPr>
                <w:spacing w:val="-2"/>
                <w:sz w:val="18"/>
                <w:szCs w:val="18"/>
              </w:rPr>
              <w:t>0.00</w:t>
            </w:r>
          </w:p>
        </w:tc>
        <w:tc>
          <w:tcPr>
            <w:tcW w:w="959" w:type="dxa"/>
            <w:vAlign w:val="top"/>
          </w:tcPr>
          <w:p w14:paraId="0CF17847">
            <w:pPr>
              <w:pStyle w:val="17"/>
              <w:spacing w:before="75" w:line="219" w:lineRule="auto"/>
              <w:ind w:right="12"/>
              <w:jc w:val="right"/>
              <w:rPr>
                <w:sz w:val="18"/>
                <w:szCs w:val="18"/>
              </w:rPr>
            </w:pPr>
            <w:r>
              <w:rPr>
                <w:spacing w:val="-2"/>
                <w:sz w:val="18"/>
                <w:szCs w:val="18"/>
              </w:rPr>
              <w:t>0.00</w:t>
            </w:r>
          </w:p>
        </w:tc>
        <w:tc>
          <w:tcPr>
            <w:tcW w:w="571" w:type="dxa"/>
            <w:vAlign w:val="top"/>
          </w:tcPr>
          <w:p w14:paraId="37B92F06">
            <w:pPr>
              <w:pStyle w:val="17"/>
              <w:spacing w:before="75" w:line="219" w:lineRule="auto"/>
              <w:ind w:right="12"/>
              <w:jc w:val="right"/>
              <w:rPr>
                <w:sz w:val="18"/>
                <w:szCs w:val="18"/>
              </w:rPr>
            </w:pPr>
            <w:r>
              <w:rPr>
                <w:spacing w:val="-2"/>
                <w:sz w:val="18"/>
                <w:szCs w:val="18"/>
              </w:rPr>
              <w:t>0.00</w:t>
            </w:r>
          </w:p>
        </w:tc>
        <w:tc>
          <w:tcPr>
            <w:tcW w:w="690" w:type="dxa"/>
            <w:vAlign w:val="top"/>
          </w:tcPr>
          <w:p w14:paraId="074B2C93">
            <w:pPr>
              <w:pStyle w:val="17"/>
              <w:spacing w:before="75" w:line="219" w:lineRule="auto"/>
              <w:ind w:right="11"/>
              <w:jc w:val="right"/>
              <w:rPr>
                <w:sz w:val="18"/>
                <w:szCs w:val="18"/>
              </w:rPr>
            </w:pPr>
            <w:r>
              <w:rPr>
                <w:spacing w:val="-2"/>
                <w:sz w:val="18"/>
                <w:szCs w:val="18"/>
              </w:rPr>
              <w:t>0.00</w:t>
            </w:r>
          </w:p>
        </w:tc>
        <w:tc>
          <w:tcPr>
            <w:tcW w:w="630" w:type="dxa"/>
            <w:vAlign w:val="top"/>
          </w:tcPr>
          <w:p w14:paraId="022AE552">
            <w:pPr>
              <w:pStyle w:val="17"/>
              <w:spacing w:before="75" w:line="219" w:lineRule="auto"/>
              <w:ind w:right="10"/>
              <w:jc w:val="right"/>
              <w:rPr>
                <w:sz w:val="18"/>
                <w:szCs w:val="18"/>
              </w:rPr>
            </w:pPr>
            <w:r>
              <w:rPr>
                <w:spacing w:val="-2"/>
                <w:sz w:val="18"/>
                <w:szCs w:val="18"/>
              </w:rPr>
              <w:t>0.00</w:t>
            </w:r>
          </w:p>
        </w:tc>
        <w:tc>
          <w:tcPr>
            <w:tcW w:w="645" w:type="dxa"/>
            <w:vAlign w:val="top"/>
          </w:tcPr>
          <w:p w14:paraId="62FC6F84">
            <w:pPr>
              <w:pStyle w:val="17"/>
              <w:spacing w:before="75" w:line="219" w:lineRule="auto"/>
              <w:ind w:right="9"/>
              <w:jc w:val="right"/>
              <w:rPr>
                <w:sz w:val="18"/>
                <w:szCs w:val="18"/>
              </w:rPr>
            </w:pPr>
            <w:r>
              <w:rPr>
                <w:spacing w:val="-2"/>
                <w:sz w:val="18"/>
                <w:szCs w:val="18"/>
              </w:rPr>
              <w:t>0.00</w:t>
            </w:r>
          </w:p>
        </w:tc>
        <w:tc>
          <w:tcPr>
            <w:tcW w:w="705" w:type="dxa"/>
            <w:vAlign w:val="top"/>
          </w:tcPr>
          <w:p w14:paraId="638A8802">
            <w:pPr>
              <w:pStyle w:val="17"/>
              <w:spacing w:before="75" w:line="219" w:lineRule="auto"/>
              <w:ind w:right="9"/>
              <w:jc w:val="right"/>
              <w:rPr>
                <w:sz w:val="18"/>
                <w:szCs w:val="18"/>
              </w:rPr>
            </w:pPr>
            <w:r>
              <w:rPr>
                <w:spacing w:val="-2"/>
                <w:sz w:val="18"/>
                <w:szCs w:val="18"/>
              </w:rPr>
              <w:t>0.00</w:t>
            </w:r>
          </w:p>
        </w:tc>
        <w:tc>
          <w:tcPr>
            <w:tcW w:w="683" w:type="dxa"/>
            <w:vAlign w:val="top"/>
          </w:tcPr>
          <w:p w14:paraId="637E3F1B">
            <w:pPr>
              <w:pStyle w:val="17"/>
              <w:spacing w:before="75" w:line="219" w:lineRule="auto"/>
              <w:ind w:right="17"/>
              <w:jc w:val="right"/>
              <w:rPr>
                <w:sz w:val="18"/>
                <w:szCs w:val="18"/>
              </w:rPr>
            </w:pPr>
            <w:r>
              <w:rPr>
                <w:spacing w:val="-2"/>
                <w:sz w:val="18"/>
                <w:szCs w:val="18"/>
              </w:rPr>
              <w:t>0.00</w:t>
            </w:r>
          </w:p>
        </w:tc>
      </w:tr>
      <w:tr w14:paraId="276F101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CF0F921">
            <w:pPr>
              <w:pStyle w:val="17"/>
              <w:spacing w:before="75" w:line="219" w:lineRule="auto"/>
              <w:ind w:left="46"/>
              <w:rPr>
                <w:sz w:val="18"/>
                <w:szCs w:val="18"/>
              </w:rPr>
            </w:pPr>
            <w:r>
              <w:rPr>
                <w:spacing w:val="-2"/>
                <w:sz w:val="18"/>
                <w:szCs w:val="18"/>
              </w:rPr>
              <w:t>30310</w:t>
            </w:r>
          </w:p>
        </w:tc>
        <w:tc>
          <w:tcPr>
            <w:tcW w:w="3447" w:type="dxa"/>
            <w:tcBorders>
              <w:top w:val="single" w:color="000000" w:sz="6" w:space="0"/>
              <w:left w:val="single" w:color="000000" w:sz="6" w:space="0"/>
              <w:bottom w:val="single" w:color="000000" w:sz="6" w:space="0"/>
              <w:right w:val="single" w:color="000000" w:sz="6" w:space="0"/>
            </w:tcBorders>
            <w:vAlign w:val="top"/>
          </w:tcPr>
          <w:p w14:paraId="48185AF0">
            <w:pPr>
              <w:pStyle w:val="17"/>
              <w:spacing w:before="75" w:line="219" w:lineRule="auto"/>
              <w:ind w:left="34"/>
              <w:rPr>
                <w:sz w:val="18"/>
                <w:szCs w:val="18"/>
              </w:rPr>
            </w:pPr>
            <w:r>
              <w:rPr>
                <w:spacing w:val="-1"/>
                <w:sz w:val="18"/>
                <w:szCs w:val="18"/>
              </w:rPr>
              <w:t>个人农业生产补贴</w:t>
            </w:r>
          </w:p>
        </w:tc>
        <w:tc>
          <w:tcPr>
            <w:tcW w:w="391" w:type="dxa"/>
            <w:tcBorders>
              <w:top w:val="single" w:color="000000" w:sz="6" w:space="0"/>
              <w:left w:val="single" w:color="000000" w:sz="6" w:space="0"/>
              <w:bottom w:val="single" w:color="000000" w:sz="6" w:space="0"/>
              <w:right w:val="single" w:color="000000" w:sz="6" w:space="0"/>
            </w:tcBorders>
            <w:vAlign w:val="top"/>
          </w:tcPr>
          <w:p w14:paraId="1367A21C">
            <w:pPr>
              <w:pStyle w:val="17"/>
              <w:spacing w:before="75" w:line="219" w:lineRule="auto"/>
              <w:ind w:left="114"/>
              <w:rPr>
                <w:sz w:val="18"/>
                <w:szCs w:val="18"/>
              </w:rPr>
            </w:pPr>
            <w:r>
              <w:rPr>
                <w:spacing w:val="-5"/>
                <w:sz w:val="18"/>
                <w:szCs w:val="18"/>
              </w:rPr>
              <w:t>54</w:t>
            </w:r>
          </w:p>
        </w:tc>
        <w:tc>
          <w:tcPr>
            <w:tcW w:w="944" w:type="dxa"/>
            <w:tcBorders>
              <w:left w:val="single" w:color="000000" w:sz="6" w:space="0"/>
            </w:tcBorders>
            <w:vAlign w:val="top"/>
          </w:tcPr>
          <w:p w14:paraId="77893656">
            <w:pPr>
              <w:pStyle w:val="17"/>
              <w:spacing w:before="75" w:line="219" w:lineRule="auto"/>
              <w:ind w:right="15"/>
              <w:jc w:val="right"/>
              <w:rPr>
                <w:sz w:val="18"/>
                <w:szCs w:val="18"/>
              </w:rPr>
            </w:pPr>
            <w:r>
              <w:rPr>
                <w:spacing w:val="-2"/>
                <w:sz w:val="18"/>
                <w:szCs w:val="18"/>
              </w:rPr>
              <w:t>0.00</w:t>
            </w:r>
          </w:p>
        </w:tc>
        <w:tc>
          <w:tcPr>
            <w:tcW w:w="959" w:type="dxa"/>
            <w:vAlign w:val="top"/>
          </w:tcPr>
          <w:p w14:paraId="514E3D4C">
            <w:pPr>
              <w:pStyle w:val="17"/>
              <w:spacing w:before="75" w:line="219" w:lineRule="auto"/>
              <w:ind w:right="14"/>
              <w:jc w:val="right"/>
              <w:rPr>
                <w:sz w:val="18"/>
                <w:szCs w:val="18"/>
              </w:rPr>
            </w:pPr>
            <w:r>
              <w:rPr>
                <w:spacing w:val="-2"/>
                <w:sz w:val="18"/>
                <w:szCs w:val="18"/>
              </w:rPr>
              <w:t>0.00</w:t>
            </w:r>
          </w:p>
        </w:tc>
        <w:tc>
          <w:tcPr>
            <w:tcW w:w="719" w:type="dxa"/>
            <w:vAlign w:val="top"/>
          </w:tcPr>
          <w:p w14:paraId="3E27E4D3">
            <w:pPr>
              <w:pStyle w:val="17"/>
              <w:spacing w:before="75" w:line="219" w:lineRule="auto"/>
              <w:ind w:right="13"/>
              <w:jc w:val="right"/>
              <w:rPr>
                <w:sz w:val="18"/>
                <w:szCs w:val="18"/>
              </w:rPr>
            </w:pPr>
            <w:r>
              <w:rPr>
                <w:spacing w:val="-2"/>
                <w:sz w:val="18"/>
                <w:szCs w:val="18"/>
              </w:rPr>
              <w:t>0.00</w:t>
            </w:r>
          </w:p>
        </w:tc>
        <w:tc>
          <w:tcPr>
            <w:tcW w:w="959" w:type="dxa"/>
            <w:vAlign w:val="top"/>
          </w:tcPr>
          <w:p w14:paraId="0244F1B9">
            <w:pPr>
              <w:pStyle w:val="17"/>
              <w:spacing w:before="75" w:line="219" w:lineRule="auto"/>
              <w:ind w:right="12"/>
              <w:jc w:val="right"/>
              <w:rPr>
                <w:sz w:val="18"/>
                <w:szCs w:val="18"/>
              </w:rPr>
            </w:pPr>
            <w:r>
              <w:rPr>
                <w:spacing w:val="-2"/>
                <w:sz w:val="18"/>
                <w:szCs w:val="18"/>
              </w:rPr>
              <w:t>0.00</w:t>
            </w:r>
          </w:p>
        </w:tc>
        <w:tc>
          <w:tcPr>
            <w:tcW w:w="571" w:type="dxa"/>
            <w:vAlign w:val="top"/>
          </w:tcPr>
          <w:p w14:paraId="50DC2241">
            <w:pPr>
              <w:pStyle w:val="17"/>
              <w:spacing w:before="75" w:line="219" w:lineRule="auto"/>
              <w:ind w:right="12"/>
              <w:jc w:val="right"/>
              <w:rPr>
                <w:sz w:val="18"/>
                <w:szCs w:val="18"/>
              </w:rPr>
            </w:pPr>
            <w:r>
              <w:rPr>
                <w:spacing w:val="-2"/>
                <w:sz w:val="18"/>
                <w:szCs w:val="18"/>
              </w:rPr>
              <w:t>0.00</w:t>
            </w:r>
          </w:p>
        </w:tc>
        <w:tc>
          <w:tcPr>
            <w:tcW w:w="690" w:type="dxa"/>
            <w:vAlign w:val="top"/>
          </w:tcPr>
          <w:p w14:paraId="1FA2C4F0">
            <w:pPr>
              <w:pStyle w:val="17"/>
              <w:spacing w:before="75" w:line="219" w:lineRule="auto"/>
              <w:ind w:right="11"/>
              <w:jc w:val="right"/>
              <w:rPr>
                <w:sz w:val="18"/>
                <w:szCs w:val="18"/>
              </w:rPr>
            </w:pPr>
            <w:r>
              <w:rPr>
                <w:spacing w:val="-2"/>
                <w:sz w:val="18"/>
                <w:szCs w:val="18"/>
              </w:rPr>
              <w:t>0.00</w:t>
            </w:r>
          </w:p>
        </w:tc>
        <w:tc>
          <w:tcPr>
            <w:tcW w:w="630" w:type="dxa"/>
            <w:vAlign w:val="top"/>
          </w:tcPr>
          <w:p w14:paraId="56025CA0">
            <w:pPr>
              <w:pStyle w:val="17"/>
              <w:spacing w:before="75" w:line="219" w:lineRule="auto"/>
              <w:ind w:right="10"/>
              <w:jc w:val="right"/>
              <w:rPr>
                <w:sz w:val="18"/>
                <w:szCs w:val="18"/>
              </w:rPr>
            </w:pPr>
            <w:r>
              <w:rPr>
                <w:spacing w:val="-2"/>
                <w:sz w:val="18"/>
                <w:szCs w:val="18"/>
              </w:rPr>
              <w:t>0.00</w:t>
            </w:r>
          </w:p>
        </w:tc>
        <w:tc>
          <w:tcPr>
            <w:tcW w:w="645" w:type="dxa"/>
            <w:vAlign w:val="top"/>
          </w:tcPr>
          <w:p w14:paraId="2618C93B">
            <w:pPr>
              <w:pStyle w:val="17"/>
              <w:spacing w:before="75" w:line="219" w:lineRule="auto"/>
              <w:ind w:right="9"/>
              <w:jc w:val="right"/>
              <w:rPr>
                <w:sz w:val="18"/>
                <w:szCs w:val="18"/>
              </w:rPr>
            </w:pPr>
            <w:r>
              <w:rPr>
                <w:spacing w:val="-2"/>
                <w:sz w:val="18"/>
                <w:szCs w:val="18"/>
              </w:rPr>
              <w:t>0.00</w:t>
            </w:r>
          </w:p>
        </w:tc>
        <w:tc>
          <w:tcPr>
            <w:tcW w:w="705" w:type="dxa"/>
            <w:vAlign w:val="top"/>
          </w:tcPr>
          <w:p w14:paraId="00F9F653">
            <w:pPr>
              <w:pStyle w:val="17"/>
              <w:spacing w:before="75" w:line="219" w:lineRule="auto"/>
              <w:ind w:right="9"/>
              <w:jc w:val="right"/>
              <w:rPr>
                <w:sz w:val="18"/>
                <w:szCs w:val="18"/>
              </w:rPr>
            </w:pPr>
            <w:r>
              <w:rPr>
                <w:spacing w:val="-2"/>
                <w:sz w:val="18"/>
                <w:szCs w:val="18"/>
              </w:rPr>
              <w:t>0.00</w:t>
            </w:r>
          </w:p>
        </w:tc>
        <w:tc>
          <w:tcPr>
            <w:tcW w:w="683" w:type="dxa"/>
            <w:vAlign w:val="top"/>
          </w:tcPr>
          <w:p w14:paraId="110EA7E9">
            <w:pPr>
              <w:pStyle w:val="17"/>
              <w:spacing w:before="75" w:line="219" w:lineRule="auto"/>
              <w:ind w:right="17"/>
              <w:jc w:val="right"/>
              <w:rPr>
                <w:sz w:val="18"/>
                <w:szCs w:val="18"/>
              </w:rPr>
            </w:pPr>
            <w:r>
              <w:rPr>
                <w:spacing w:val="-2"/>
                <w:sz w:val="18"/>
                <w:szCs w:val="18"/>
              </w:rPr>
              <w:t>0.00</w:t>
            </w:r>
          </w:p>
        </w:tc>
      </w:tr>
      <w:tr w14:paraId="11D5B41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0D9BB77">
            <w:pPr>
              <w:pStyle w:val="17"/>
              <w:spacing w:before="76" w:line="218" w:lineRule="auto"/>
              <w:ind w:left="46"/>
              <w:rPr>
                <w:sz w:val="18"/>
                <w:szCs w:val="18"/>
              </w:rPr>
            </w:pPr>
            <w:r>
              <w:rPr>
                <w:spacing w:val="-2"/>
                <w:sz w:val="18"/>
                <w:szCs w:val="18"/>
              </w:rPr>
              <w:t>30311</w:t>
            </w:r>
          </w:p>
        </w:tc>
        <w:tc>
          <w:tcPr>
            <w:tcW w:w="3447" w:type="dxa"/>
            <w:tcBorders>
              <w:top w:val="single" w:color="000000" w:sz="6" w:space="0"/>
              <w:left w:val="single" w:color="000000" w:sz="6" w:space="0"/>
              <w:bottom w:val="single" w:color="000000" w:sz="6" w:space="0"/>
              <w:right w:val="single" w:color="000000" w:sz="6" w:space="0"/>
            </w:tcBorders>
            <w:vAlign w:val="top"/>
          </w:tcPr>
          <w:p w14:paraId="24CF6525">
            <w:pPr>
              <w:pStyle w:val="17"/>
              <w:spacing w:before="76" w:line="218" w:lineRule="auto"/>
              <w:ind w:left="33"/>
              <w:rPr>
                <w:sz w:val="18"/>
                <w:szCs w:val="18"/>
              </w:rPr>
            </w:pPr>
            <w:r>
              <w:rPr>
                <w:spacing w:val="-1"/>
                <w:sz w:val="18"/>
                <w:szCs w:val="18"/>
              </w:rPr>
              <w:t>代缴社会保险费</w:t>
            </w:r>
          </w:p>
        </w:tc>
        <w:tc>
          <w:tcPr>
            <w:tcW w:w="391" w:type="dxa"/>
            <w:tcBorders>
              <w:top w:val="single" w:color="000000" w:sz="6" w:space="0"/>
              <w:left w:val="single" w:color="000000" w:sz="6" w:space="0"/>
              <w:bottom w:val="single" w:color="000000" w:sz="6" w:space="0"/>
              <w:right w:val="single" w:color="000000" w:sz="6" w:space="0"/>
            </w:tcBorders>
            <w:vAlign w:val="top"/>
          </w:tcPr>
          <w:p w14:paraId="6320CD20">
            <w:pPr>
              <w:pStyle w:val="17"/>
              <w:spacing w:before="76" w:line="218" w:lineRule="auto"/>
              <w:ind w:left="114"/>
              <w:rPr>
                <w:sz w:val="18"/>
                <w:szCs w:val="18"/>
              </w:rPr>
            </w:pPr>
            <w:r>
              <w:rPr>
                <w:spacing w:val="-5"/>
                <w:sz w:val="18"/>
                <w:szCs w:val="18"/>
              </w:rPr>
              <w:t>55</w:t>
            </w:r>
          </w:p>
        </w:tc>
        <w:tc>
          <w:tcPr>
            <w:tcW w:w="944" w:type="dxa"/>
            <w:tcBorders>
              <w:left w:val="single" w:color="000000" w:sz="6" w:space="0"/>
            </w:tcBorders>
            <w:vAlign w:val="top"/>
          </w:tcPr>
          <w:p w14:paraId="0B3D5DE2">
            <w:pPr>
              <w:pStyle w:val="17"/>
              <w:spacing w:before="76" w:line="218" w:lineRule="auto"/>
              <w:ind w:right="15"/>
              <w:jc w:val="right"/>
              <w:rPr>
                <w:sz w:val="18"/>
                <w:szCs w:val="18"/>
              </w:rPr>
            </w:pPr>
            <w:r>
              <w:rPr>
                <w:spacing w:val="-2"/>
                <w:sz w:val="18"/>
                <w:szCs w:val="18"/>
              </w:rPr>
              <w:t>0.00</w:t>
            </w:r>
          </w:p>
        </w:tc>
        <w:tc>
          <w:tcPr>
            <w:tcW w:w="959" w:type="dxa"/>
            <w:vAlign w:val="top"/>
          </w:tcPr>
          <w:p w14:paraId="10ACE49D">
            <w:pPr>
              <w:pStyle w:val="17"/>
              <w:spacing w:before="76" w:line="218" w:lineRule="auto"/>
              <w:ind w:right="14"/>
              <w:jc w:val="right"/>
              <w:rPr>
                <w:sz w:val="18"/>
                <w:szCs w:val="18"/>
              </w:rPr>
            </w:pPr>
            <w:r>
              <w:rPr>
                <w:spacing w:val="-2"/>
                <w:sz w:val="18"/>
                <w:szCs w:val="18"/>
              </w:rPr>
              <w:t>0.00</w:t>
            </w:r>
          </w:p>
        </w:tc>
        <w:tc>
          <w:tcPr>
            <w:tcW w:w="719" w:type="dxa"/>
            <w:vAlign w:val="top"/>
          </w:tcPr>
          <w:p w14:paraId="6BAEAECD">
            <w:pPr>
              <w:pStyle w:val="17"/>
              <w:spacing w:before="76" w:line="218" w:lineRule="auto"/>
              <w:ind w:right="13"/>
              <w:jc w:val="right"/>
              <w:rPr>
                <w:sz w:val="18"/>
                <w:szCs w:val="18"/>
              </w:rPr>
            </w:pPr>
            <w:r>
              <w:rPr>
                <w:spacing w:val="-2"/>
                <w:sz w:val="18"/>
                <w:szCs w:val="18"/>
              </w:rPr>
              <w:t>0.00</w:t>
            </w:r>
          </w:p>
        </w:tc>
        <w:tc>
          <w:tcPr>
            <w:tcW w:w="959" w:type="dxa"/>
            <w:vAlign w:val="top"/>
          </w:tcPr>
          <w:p w14:paraId="4CF8F822">
            <w:pPr>
              <w:pStyle w:val="17"/>
              <w:spacing w:before="76" w:line="218" w:lineRule="auto"/>
              <w:ind w:right="12"/>
              <w:jc w:val="right"/>
              <w:rPr>
                <w:sz w:val="18"/>
                <w:szCs w:val="18"/>
              </w:rPr>
            </w:pPr>
            <w:r>
              <w:rPr>
                <w:spacing w:val="-2"/>
                <w:sz w:val="18"/>
                <w:szCs w:val="18"/>
              </w:rPr>
              <w:t>0.00</w:t>
            </w:r>
          </w:p>
        </w:tc>
        <w:tc>
          <w:tcPr>
            <w:tcW w:w="571" w:type="dxa"/>
            <w:vAlign w:val="top"/>
          </w:tcPr>
          <w:p w14:paraId="2C59E9DE">
            <w:pPr>
              <w:pStyle w:val="17"/>
              <w:spacing w:before="76" w:line="218" w:lineRule="auto"/>
              <w:ind w:right="12"/>
              <w:jc w:val="right"/>
              <w:rPr>
                <w:sz w:val="18"/>
                <w:szCs w:val="18"/>
              </w:rPr>
            </w:pPr>
            <w:r>
              <w:rPr>
                <w:spacing w:val="-2"/>
                <w:sz w:val="18"/>
                <w:szCs w:val="18"/>
              </w:rPr>
              <w:t>0.00</w:t>
            </w:r>
          </w:p>
        </w:tc>
        <w:tc>
          <w:tcPr>
            <w:tcW w:w="690" w:type="dxa"/>
            <w:vAlign w:val="top"/>
          </w:tcPr>
          <w:p w14:paraId="06B4B7D1">
            <w:pPr>
              <w:pStyle w:val="17"/>
              <w:spacing w:before="76" w:line="218" w:lineRule="auto"/>
              <w:ind w:right="11"/>
              <w:jc w:val="right"/>
              <w:rPr>
                <w:sz w:val="18"/>
                <w:szCs w:val="18"/>
              </w:rPr>
            </w:pPr>
            <w:r>
              <w:rPr>
                <w:spacing w:val="-2"/>
                <w:sz w:val="18"/>
                <w:szCs w:val="18"/>
              </w:rPr>
              <w:t>0.00</w:t>
            </w:r>
          </w:p>
        </w:tc>
        <w:tc>
          <w:tcPr>
            <w:tcW w:w="630" w:type="dxa"/>
            <w:vAlign w:val="top"/>
          </w:tcPr>
          <w:p w14:paraId="3CAFB6E7">
            <w:pPr>
              <w:pStyle w:val="17"/>
              <w:spacing w:before="76" w:line="218" w:lineRule="auto"/>
              <w:ind w:right="10"/>
              <w:jc w:val="right"/>
              <w:rPr>
                <w:sz w:val="18"/>
                <w:szCs w:val="18"/>
              </w:rPr>
            </w:pPr>
            <w:r>
              <w:rPr>
                <w:spacing w:val="-2"/>
                <w:sz w:val="18"/>
                <w:szCs w:val="18"/>
              </w:rPr>
              <w:t>0.00</w:t>
            </w:r>
          </w:p>
        </w:tc>
        <w:tc>
          <w:tcPr>
            <w:tcW w:w="645" w:type="dxa"/>
            <w:vAlign w:val="top"/>
          </w:tcPr>
          <w:p w14:paraId="1A365EC7">
            <w:pPr>
              <w:pStyle w:val="17"/>
              <w:spacing w:before="76" w:line="218" w:lineRule="auto"/>
              <w:ind w:right="9"/>
              <w:jc w:val="right"/>
              <w:rPr>
                <w:sz w:val="18"/>
                <w:szCs w:val="18"/>
              </w:rPr>
            </w:pPr>
            <w:r>
              <w:rPr>
                <w:spacing w:val="-2"/>
                <w:sz w:val="18"/>
                <w:szCs w:val="18"/>
              </w:rPr>
              <w:t>0.00</w:t>
            </w:r>
          </w:p>
        </w:tc>
        <w:tc>
          <w:tcPr>
            <w:tcW w:w="705" w:type="dxa"/>
            <w:vAlign w:val="top"/>
          </w:tcPr>
          <w:p w14:paraId="44955B72">
            <w:pPr>
              <w:pStyle w:val="17"/>
              <w:spacing w:before="76" w:line="218" w:lineRule="auto"/>
              <w:ind w:right="9"/>
              <w:jc w:val="right"/>
              <w:rPr>
                <w:sz w:val="18"/>
                <w:szCs w:val="18"/>
              </w:rPr>
            </w:pPr>
            <w:r>
              <w:rPr>
                <w:spacing w:val="-2"/>
                <w:sz w:val="18"/>
                <w:szCs w:val="18"/>
              </w:rPr>
              <w:t>0.00</w:t>
            </w:r>
          </w:p>
        </w:tc>
        <w:tc>
          <w:tcPr>
            <w:tcW w:w="683" w:type="dxa"/>
            <w:vAlign w:val="top"/>
          </w:tcPr>
          <w:p w14:paraId="189B4851">
            <w:pPr>
              <w:pStyle w:val="17"/>
              <w:spacing w:before="76" w:line="218" w:lineRule="auto"/>
              <w:ind w:right="17"/>
              <w:jc w:val="right"/>
              <w:rPr>
                <w:sz w:val="18"/>
                <w:szCs w:val="18"/>
              </w:rPr>
            </w:pPr>
            <w:r>
              <w:rPr>
                <w:spacing w:val="-2"/>
                <w:sz w:val="18"/>
                <w:szCs w:val="18"/>
              </w:rPr>
              <w:t>0.00</w:t>
            </w:r>
          </w:p>
        </w:tc>
      </w:tr>
      <w:tr w14:paraId="062F717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0C9BF67">
            <w:pPr>
              <w:pStyle w:val="17"/>
              <w:spacing w:before="76" w:line="218" w:lineRule="auto"/>
              <w:ind w:left="46"/>
              <w:rPr>
                <w:sz w:val="18"/>
                <w:szCs w:val="18"/>
              </w:rPr>
            </w:pPr>
            <w:r>
              <w:rPr>
                <w:spacing w:val="-2"/>
                <w:sz w:val="18"/>
                <w:szCs w:val="18"/>
              </w:rPr>
              <w:t>30399</w:t>
            </w:r>
          </w:p>
        </w:tc>
        <w:tc>
          <w:tcPr>
            <w:tcW w:w="3447" w:type="dxa"/>
            <w:tcBorders>
              <w:top w:val="single" w:color="000000" w:sz="6" w:space="0"/>
              <w:left w:val="single" w:color="000000" w:sz="6" w:space="0"/>
              <w:bottom w:val="single" w:color="000000" w:sz="6" w:space="0"/>
              <w:right w:val="single" w:color="000000" w:sz="6" w:space="0"/>
            </w:tcBorders>
            <w:vAlign w:val="top"/>
          </w:tcPr>
          <w:p w14:paraId="51859C36">
            <w:pPr>
              <w:pStyle w:val="17"/>
              <w:spacing w:before="76" w:line="218" w:lineRule="auto"/>
              <w:ind w:left="35"/>
              <w:rPr>
                <w:sz w:val="18"/>
                <w:szCs w:val="18"/>
              </w:rPr>
            </w:pPr>
            <w:r>
              <w:rPr>
                <w:spacing w:val="-1"/>
                <w:sz w:val="18"/>
                <w:szCs w:val="18"/>
              </w:rPr>
              <w:t>其他个人和家庭的补助支出</w:t>
            </w:r>
          </w:p>
        </w:tc>
        <w:tc>
          <w:tcPr>
            <w:tcW w:w="391" w:type="dxa"/>
            <w:tcBorders>
              <w:top w:val="single" w:color="000000" w:sz="6" w:space="0"/>
              <w:left w:val="single" w:color="000000" w:sz="6" w:space="0"/>
              <w:bottom w:val="single" w:color="000000" w:sz="6" w:space="0"/>
              <w:right w:val="single" w:color="000000" w:sz="6" w:space="0"/>
            </w:tcBorders>
            <w:vAlign w:val="top"/>
          </w:tcPr>
          <w:p w14:paraId="124F4FC8">
            <w:pPr>
              <w:pStyle w:val="17"/>
              <w:spacing w:before="76" w:line="218" w:lineRule="auto"/>
              <w:ind w:left="114"/>
              <w:rPr>
                <w:sz w:val="18"/>
                <w:szCs w:val="18"/>
              </w:rPr>
            </w:pPr>
            <w:r>
              <w:rPr>
                <w:spacing w:val="-5"/>
                <w:sz w:val="18"/>
                <w:szCs w:val="18"/>
              </w:rPr>
              <w:t>56</w:t>
            </w:r>
          </w:p>
        </w:tc>
        <w:tc>
          <w:tcPr>
            <w:tcW w:w="944" w:type="dxa"/>
            <w:tcBorders>
              <w:left w:val="single" w:color="000000" w:sz="6" w:space="0"/>
            </w:tcBorders>
            <w:vAlign w:val="top"/>
          </w:tcPr>
          <w:p w14:paraId="2FEED2ED">
            <w:pPr>
              <w:pStyle w:val="17"/>
              <w:spacing w:before="76" w:line="218" w:lineRule="auto"/>
              <w:ind w:right="15"/>
              <w:jc w:val="right"/>
              <w:rPr>
                <w:sz w:val="18"/>
                <w:szCs w:val="18"/>
              </w:rPr>
            </w:pPr>
            <w:r>
              <w:rPr>
                <w:spacing w:val="-2"/>
                <w:sz w:val="18"/>
                <w:szCs w:val="18"/>
              </w:rPr>
              <w:t>6.87</w:t>
            </w:r>
          </w:p>
        </w:tc>
        <w:tc>
          <w:tcPr>
            <w:tcW w:w="959" w:type="dxa"/>
            <w:vAlign w:val="top"/>
          </w:tcPr>
          <w:p w14:paraId="00376227">
            <w:pPr>
              <w:pStyle w:val="17"/>
              <w:spacing w:before="76" w:line="218" w:lineRule="auto"/>
              <w:ind w:right="14"/>
              <w:jc w:val="right"/>
              <w:rPr>
                <w:sz w:val="18"/>
                <w:szCs w:val="18"/>
              </w:rPr>
            </w:pPr>
            <w:r>
              <w:rPr>
                <w:spacing w:val="-2"/>
                <w:sz w:val="18"/>
                <w:szCs w:val="18"/>
              </w:rPr>
              <w:t>6.87</w:t>
            </w:r>
          </w:p>
        </w:tc>
        <w:tc>
          <w:tcPr>
            <w:tcW w:w="719" w:type="dxa"/>
            <w:vAlign w:val="top"/>
          </w:tcPr>
          <w:p w14:paraId="077BAB3B">
            <w:pPr>
              <w:pStyle w:val="17"/>
              <w:spacing w:before="76" w:line="218" w:lineRule="auto"/>
              <w:ind w:right="13"/>
              <w:jc w:val="right"/>
              <w:rPr>
                <w:sz w:val="18"/>
                <w:szCs w:val="18"/>
              </w:rPr>
            </w:pPr>
            <w:r>
              <w:rPr>
                <w:spacing w:val="-2"/>
                <w:sz w:val="18"/>
                <w:szCs w:val="18"/>
              </w:rPr>
              <w:t>6.87</w:t>
            </w:r>
          </w:p>
        </w:tc>
        <w:tc>
          <w:tcPr>
            <w:tcW w:w="959" w:type="dxa"/>
            <w:vAlign w:val="top"/>
          </w:tcPr>
          <w:p w14:paraId="58B9B321">
            <w:pPr>
              <w:pStyle w:val="17"/>
              <w:spacing w:before="76" w:line="218" w:lineRule="auto"/>
              <w:ind w:right="12"/>
              <w:jc w:val="right"/>
              <w:rPr>
                <w:sz w:val="18"/>
                <w:szCs w:val="18"/>
              </w:rPr>
            </w:pPr>
            <w:r>
              <w:rPr>
                <w:spacing w:val="-2"/>
                <w:sz w:val="18"/>
                <w:szCs w:val="18"/>
              </w:rPr>
              <w:t>0.00</w:t>
            </w:r>
          </w:p>
        </w:tc>
        <w:tc>
          <w:tcPr>
            <w:tcW w:w="571" w:type="dxa"/>
            <w:vAlign w:val="top"/>
          </w:tcPr>
          <w:p w14:paraId="13FF4B47">
            <w:pPr>
              <w:pStyle w:val="17"/>
              <w:spacing w:before="76" w:line="218" w:lineRule="auto"/>
              <w:ind w:right="12"/>
              <w:jc w:val="right"/>
              <w:rPr>
                <w:sz w:val="18"/>
                <w:szCs w:val="18"/>
              </w:rPr>
            </w:pPr>
            <w:r>
              <w:rPr>
                <w:spacing w:val="-2"/>
                <w:sz w:val="18"/>
                <w:szCs w:val="18"/>
              </w:rPr>
              <w:t>0.00</w:t>
            </w:r>
          </w:p>
        </w:tc>
        <w:tc>
          <w:tcPr>
            <w:tcW w:w="690" w:type="dxa"/>
            <w:vAlign w:val="top"/>
          </w:tcPr>
          <w:p w14:paraId="6F3AECDC">
            <w:pPr>
              <w:pStyle w:val="17"/>
              <w:spacing w:before="76" w:line="218" w:lineRule="auto"/>
              <w:ind w:right="11"/>
              <w:jc w:val="right"/>
              <w:rPr>
                <w:sz w:val="18"/>
                <w:szCs w:val="18"/>
              </w:rPr>
            </w:pPr>
            <w:r>
              <w:rPr>
                <w:spacing w:val="-2"/>
                <w:sz w:val="18"/>
                <w:szCs w:val="18"/>
              </w:rPr>
              <w:t>0.00</w:t>
            </w:r>
          </w:p>
        </w:tc>
        <w:tc>
          <w:tcPr>
            <w:tcW w:w="630" w:type="dxa"/>
            <w:vAlign w:val="top"/>
          </w:tcPr>
          <w:p w14:paraId="6F72E2A4">
            <w:pPr>
              <w:pStyle w:val="17"/>
              <w:spacing w:before="76" w:line="218" w:lineRule="auto"/>
              <w:ind w:right="10"/>
              <w:jc w:val="right"/>
              <w:rPr>
                <w:sz w:val="18"/>
                <w:szCs w:val="18"/>
              </w:rPr>
            </w:pPr>
            <w:r>
              <w:rPr>
                <w:spacing w:val="-2"/>
                <w:sz w:val="18"/>
                <w:szCs w:val="18"/>
              </w:rPr>
              <w:t>0.00</w:t>
            </w:r>
          </w:p>
        </w:tc>
        <w:tc>
          <w:tcPr>
            <w:tcW w:w="645" w:type="dxa"/>
            <w:vAlign w:val="top"/>
          </w:tcPr>
          <w:p w14:paraId="0741BD44">
            <w:pPr>
              <w:pStyle w:val="17"/>
              <w:spacing w:before="76" w:line="218" w:lineRule="auto"/>
              <w:ind w:right="9"/>
              <w:jc w:val="right"/>
              <w:rPr>
                <w:sz w:val="18"/>
                <w:szCs w:val="18"/>
              </w:rPr>
            </w:pPr>
            <w:r>
              <w:rPr>
                <w:spacing w:val="-2"/>
                <w:sz w:val="18"/>
                <w:szCs w:val="18"/>
              </w:rPr>
              <w:t>0.00</w:t>
            </w:r>
          </w:p>
        </w:tc>
        <w:tc>
          <w:tcPr>
            <w:tcW w:w="705" w:type="dxa"/>
            <w:vAlign w:val="top"/>
          </w:tcPr>
          <w:p w14:paraId="1A99340B">
            <w:pPr>
              <w:pStyle w:val="17"/>
              <w:spacing w:before="76" w:line="218" w:lineRule="auto"/>
              <w:ind w:right="9"/>
              <w:jc w:val="right"/>
              <w:rPr>
                <w:sz w:val="18"/>
                <w:szCs w:val="18"/>
              </w:rPr>
            </w:pPr>
            <w:r>
              <w:rPr>
                <w:spacing w:val="-2"/>
                <w:sz w:val="18"/>
                <w:szCs w:val="18"/>
              </w:rPr>
              <w:t>0.00</w:t>
            </w:r>
          </w:p>
        </w:tc>
        <w:tc>
          <w:tcPr>
            <w:tcW w:w="683" w:type="dxa"/>
            <w:vAlign w:val="top"/>
          </w:tcPr>
          <w:p w14:paraId="082D19AE">
            <w:pPr>
              <w:pStyle w:val="17"/>
              <w:spacing w:before="76" w:line="218" w:lineRule="auto"/>
              <w:ind w:right="17"/>
              <w:jc w:val="right"/>
              <w:rPr>
                <w:sz w:val="18"/>
                <w:szCs w:val="18"/>
              </w:rPr>
            </w:pPr>
            <w:r>
              <w:rPr>
                <w:spacing w:val="-2"/>
                <w:sz w:val="18"/>
                <w:szCs w:val="18"/>
              </w:rPr>
              <w:t>0.00</w:t>
            </w:r>
          </w:p>
        </w:tc>
      </w:tr>
      <w:tr w14:paraId="7C4EEBD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4D3286A">
            <w:pPr>
              <w:pStyle w:val="17"/>
              <w:spacing w:before="77" w:line="217" w:lineRule="auto"/>
              <w:ind w:left="46"/>
              <w:rPr>
                <w:sz w:val="18"/>
                <w:szCs w:val="18"/>
              </w:rPr>
            </w:pPr>
            <w:r>
              <w:rPr>
                <w:spacing w:val="-3"/>
                <w:sz w:val="18"/>
                <w:szCs w:val="18"/>
              </w:rPr>
              <w:t>307</w:t>
            </w:r>
          </w:p>
        </w:tc>
        <w:tc>
          <w:tcPr>
            <w:tcW w:w="3447" w:type="dxa"/>
            <w:tcBorders>
              <w:top w:val="single" w:color="000000" w:sz="6" w:space="0"/>
              <w:left w:val="single" w:color="000000" w:sz="6" w:space="0"/>
              <w:bottom w:val="single" w:color="000000" w:sz="6" w:space="0"/>
              <w:right w:val="single" w:color="000000" w:sz="6" w:space="0"/>
            </w:tcBorders>
            <w:vAlign w:val="top"/>
          </w:tcPr>
          <w:p w14:paraId="5DAD70E0">
            <w:pPr>
              <w:pStyle w:val="17"/>
              <w:spacing w:before="77" w:line="217" w:lineRule="auto"/>
              <w:ind w:left="35"/>
              <w:rPr>
                <w:sz w:val="18"/>
                <w:szCs w:val="18"/>
              </w:rPr>
            </w:pPr>
            <w:r>
              <w:rPr>
                <w:spacing w:val="-1"/>
                <w:sz w:val="18"/>
                <w:szCs w:val="18"/>
              </w:rPr>
              <w:t>债务利息及费用支出</w:t>
            </w:r>
          </w:p>
        </w:tc>
        <w:tc>
          <w:tcPr>
            <w:tcW w:w="391" w:type="dxa"/>
            <w:tcBorders>
              <w:top w:val="single" w:color="000000" w:sz="6" w:space="0"/>
              <w:left w:val="single" w:color="000000" w:sz="6" w:space="0"/>
              <w:bottom w:val="single" w:color="000000" w:sz="6" w:space="0"/>
              <w:right w:val="single" w:color="000000" w:sz="6" w:space="0"/>
            </w:tcBorders>
            <w:vAlign w:val="top"/>
          </w:tcPr>
          <w:p w14:paraId="43EBF677">
            <w:pPr>
              <w:pStyle w:val="17"/>
              <w:spacing w:before="77" w:line="217" w:lineRule="auto"/>
              <w:ind w:left="114"/>
              <w:rPr>
                <w:sz w:val="18"/>
                <w:szCs w:val="18"/>
              </w:rPr>
            </w:pPr>
            <w:r>
              <w:rPr>
                <w:spacing w:val="-5"/>
                <w:sz w:val="18"/>
                <w:szCs w:val="18"/>
              </w:rPr>
              <w:t>57</w:t>
            </w:r>
          </w:p>
        </w:tc>
        <w:tc>
          <w:tcPr>
            <w:tcW w:w="944" w:type="dxa"/>
            <w:tcBorders>
              <w:left w:val="single" w:color="000000" w:sz="6" w:space="0"/>
            </w:tcBorders>
            <w:vAlign w:val="top"/>
          </w:tcPr>
          <w:p w14:paraId="3A986457">
            <w:pPr>
              <w:pStyle w:val="17"/>
              <w:spacing w:before="77" w:line="217" w:lineRule="auto"/>
              <w:ind w:right="15"/>
              <w:jc w:val="right"/>
              <w:rPr>
                <w:sz w:val="18"/>
                <w:szCs w:val="18"/>
              </w:rPr>
            </w:pPr>
            <w:r>
              <w:rPr>
                <w:spacing w:val="-2"/>
                <w:sz w:val="18"/>
                <w:szCs w:val="18"/>
              </w:rPr>
              <w:t>0.00</w:t>
            </w:r>
          </w:p>
        </w:tc>
        <w:tc>
          <w:tcPr>
            <w:tcW w:w="959" w:type="dxa"/>
            <w:vAlign w:val="top"/>
          </w:tcPr>
          <w:p w14:paraId="523574EC">
            <w:pPr>
              <w:pStyle w:val="17"/>
              <w:spacing w:before="77" w:line="217" w:lineRule="auto"/>
              <w:ind w:right="14"/>
              <w:jc w:val="right"/>
              <w:rPr>
                <w:sz w:val="18"/>
                <w:szCs w:val="18"/>
              </w:rPr>
            </w:pPr>
            <w:r>
              <w:rPr>
                <w:spacing w:val="-2"/>
                <w:sz w:val="18"/>
                <w:szCs w:val="18"/>
              </w:rPr>
              <w:t>0.00</w:t>
            </w:r>
          </w:p>
        </w:tc>
        <w:tc>
          <w:tcPr>
            <w:tcW w:w="719" w:type="dxa"/>
            <w:vAlign w:val="top"/>
          </w:tcPr>
          <w:p w14:paraId="127F765A">
            <w:pPr>
              <w:pStyle w:val="17"/>
              <w:spacing w:before="77" w:line="217" w:lineRule="auto"/>
              <w:ind w:right="13"/>
              <w:jc w:val="right"/>
              <w:rPr>
                <w:sz w:val="18"/>
                <w:szCs w:val="18"/>
              </w:rPr>
            </w:pPr>
            <w:r>
              <w:rPr>
                <w:spacing w:val="-2"/>
                <w:sz w:val="18"/>
                <w:szCs w:val="18"/>
              </w:rPr>
              <w:t>0.00</w:t>
            </w:r>
          </w:p>
        </w:tc>
        <w:tc>
          <w:tcPr>
            <w:tcW w:w="959" w:type="dxa"/>
            <w:vAlign w:val="top"/>
          </w:tcPr>
          <w:p w14:paraId="7FB3FFFD">
            <w:pPr>
              <w:pStyle w:val="17"/>
              <w:spacing w:before="77" w:line="217" w:lineRule="auto"/>
              <w:ind w:right="12"/>
              <w:jc w:val="right"/>
              <w:rPr>
                <w:sz w:val="18"/>
                <w:szCs w:val="18"/>
              </w:rPr>
            </w:pPr>
            <w:r>
              <w:rPr>
                <w:spacing w:val="-2"/>
                <w:sz w:val="18"/>
                <w:szCs w:val="18"/>
              </w:rPr>
              <w:t>0.00</w:t>
            </w:r>
          </w:p>
        </w:tc>
        <w:tc>
          <w:tcPr>
            <w:tcW w:w="571" w:type="dxa"/>
            <w:vAlign w:val="top"/>
          </w:tcPr>
          <w:p w14:paraId="3CED70EA">
            <w:pPr>
              <w:pStyle w:val="17"/>
              <w:spacing w:before="77" w:line="217" w:lineRule="auto"/>
              <w:ind w:right="12"/>
              <w:jc w:val="right"/>
              <w:rPr>
                <w:sz w:val="18"/>
                <w:szCs w:val="18"/>
              </w:rPr>
            </w:pPr>
            <w:r>
              <w:rPr>
                <w:spacing w:val="-2"/>
                <w:sz w:val="18"/>
                <w:szCs w:val="18"/>
              </w:rPr>
              <w:t>0.00</w:t>
            </w:r>
          </w:p>
        </w:tc>
        <w:tc>
          <w:tcPr>
            <w:tcW w:w="690" w:type="dxa"/>
            <w:vAlign w:val="top"/>
          </w:tcPr>
          <w:p w14:paraId="08F1BC15">
            <w:pPr>
              <w:pStyle w:val="17"/>
              <w:spacing w:before="77" w:line="217" w:lineRule="auto"/>
              <w:ind w:right="11"/>
              <w:jc w:val="right"/>
              <w:rPr>
                <w:sz w:val="18"/>
                <w:szCs w:val="18"/>
              </w:rPr>
            </w:pPr>
            <w:r>
              <w:rPr>
                <w:spacing w:val="-2"/>
                <w:sz w:val="18"/>
                <w:szCs w:val="18"/>
              </w:rPr>
              <w:t>0.00</w:t>
            </w:r>
          </w:p>
        </w:tc>
        <w:tc>
          <w:tcPr>
            <w:tcW w:w="630" w:type="dxa"/>
            <w:vAlign w:val="top"/>
          </w:tcPr>
          <w:p w14:paraId="36C0785B">
            <w:pPr>
              <w:pStyle w:val="17"/>
              <w:spacing w:before="77" w:line="217" w:lineRule="auto"/>
              <w:ind w:right="10"/>
              <w:jc w:val="right"/>
              <w:rPr>
                <w:sz w:val="18"/>
                <w:szCs w:val="18"/>
              </w:rPr>
            </w:pPr>
            <w:r>
              <w:rPr>
                <w:spacing w:val="-2"/>
                <w:sz w:val="18"/>
                <w:szCs w:val="18"/>
              </w:rPr>
              <w:t>0.00</w:t>
            </w:r>
          </w:p>
        </w:tc>
        <w:tc>
          <w:tcPr>
            <w:tcW w:w="645" w:type="dxa"/>
            <w:vAlign w:val="top"/>
          </w:tcPr>
          <w:p w14:paraId="6334D3D8">
            <w:pPr>
              <w:pStyle w:val="17"/>
              <w:spacing w:before="77" w:line="217" w:lineRule="auto"/>
              <w:ind w:right="9"/>
              <w:jc w:val="right"/>
              <w:rPr>
                <w:sz w:val="18"/>
                <w:szCs w:val="18"/>
              </w:rPr>
            </w:pPr>
            <w:r>
              <w:rPr>
                <w:spacing w:val="-2"/>
                <w:sz w:val="18"/>
                <w:szCs w:val="18"/>
              </w:rPr>
              <w:t>0.00</w:t>
            </w:r>
          </w:p>
        </w:tc>
        <w:tc>
          <w:tcPr>
            <w:tcW w:w="705" w:type="dxa"/>
            <w:vAlign w:val="top"/>
          </w:tcPr>
          <w:p w14:paraId="2B8472AD">
            <w:pPr>
              <w:pStyle w:val="17"/>
              <w:spacing w:before="77" w:line="217" w:lineRule="auto"/>
              <w:ind w:right="9"/>
              <w:jc w:val="right"/>
              <w:rPr>
                <w:sz w:val="18"/>
                <w:szCs w:val="18"/>
              </w:rPr>
            </w:pPr>
            <w:r>
              <w:rPr>
                <w:spacing w:val="-2"/>
                <w:sz w:val="18"/>
                <w:szCs w:val="18"/>
              </w:rPr>
              <w:t>0.00</w:t>
            </w:r>
          </w:p>
        </w:tc>
        <w:tc>
          <w:tcPr>
            <w:tcW w:w="683" w:type="dxa"/>
            <w:vAlign w:val="top"/>
          </w:tcPr>
          <w:p w14:paraId="1CBD0C08">
            <w:pPr>
              <w:pStyle w:val="17"/>
              <w:spacing w:before="77" w:line="217" w:lineRule="auto"/>
              <w:ind w:right="17"/>
              <w:jc w:val="right"/>
              <w:rPr>
                <w:sz w:val="18"/>
                <w:szCs w:val="18"/>
              </w:rPr>
            </w:pPr>
            <w:r>
              <w:rPr>
                <w:spacing w:val="-2"/>
                <w:sz w:val="18"/>
                <w:szCs w:val="18"/>
              </w:rPr>
              <w:t>0.00</w:t>
            </w:r>
          </w:p>
        </w:tc>
      </w:tr>
      <w:tr w14:paraId="54B112B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96722F2">
            <w:pPr>
              <w:pStyle w:val="17"/>
              <w:spacing w:before="77" w:line="217" w:lineRule="auto"/>
              <w:ind w:left="46"/>
              <w:rPr>
                <w:sz w:val="18"/>
                <w:szCs w:val="18"/>
              </w:rPr>
            </w:pPr>
            <w:r>
              <w:rPr>
                <w:spacing w:val="-2"/>
                <w:sz w:val="18"/>
                <w:szCs w:val="18"/>
              </w:rPr>
              <w:t>30701</w:t>
            </w:r>
          </w:p>
        </w:tc>
        <w:tc>
          <w:tcPr>
            <w:tcW w:w="3447" w:type="dxa"/>
            <w:tcBorders>
              <w:top w:val="single" w:color="000000" w:sz="6" w:space="0"/>
              <w:left w:val="single" w:color="000000" w:sz="6" w:space="0"/>
              <w:bottom w:val="single" w:color="000000" w:sz="6" w:space="0"/>
              <w:right w:val="single" w:color="000000" w:sz="6" w:space="0"/>
            </w:tcBorders>
            <w:vAlign w:val="top"/>
          </w:tcPr>
          <w:p w14:paraId="7FA174CF">
            <w:pPr>
              <w:pStyle w:val="17"/>
              <w:spacing w:before="77" w:line="217" w:lineRule="auto"/>
              <w:ind w:left="52"/>
              <w:rPr>
                <w:sz w:val="18"/>
                <w:szCs w:val="18"/>
              </w:rPr>
            </w:pPr>
            <w:r>
              <w:rPr>
                <w:spacing w:val="-5"/>
                <w:sz w:val="18"/>
                <w:szCs w:val="18"/>
              </w:rPr>
              <w:t>国内债务付息</w:t>
            </w:r>
          </w:p>
        </w:tc>
        <w:tc>
          <w:tcPr>
            <w:tcW w:w="391" w:type="dxa"/>
            <w:tcBorders>
              <w:top w:val="single" w:color="000000" w:sz="6" w:space="0"/>
              <w:left w:val="single" w:color="000000" w:sz="6" w:space="0"/>
              <w:bottom w:val="single" w:color="000000" w:sz="6" w:space="0"/>
              <w:right w:val="single" w:color="000000" w:sz="6" w:space="0"/>
            </w:tcBorders>
            <w:vAlign w:val="top"/>
          </w:tcPr>
          <w:p w14:paraId="0A8B1292">
            <w:pPr>
              <w:pStyle w:val="17"/>
              <w:spacing w:before="77" w:line="217" w:lineRule="auto"/>
              <w:ind w:left="114"/>
              <w:rPr>
                <w:sz w:val="18"/>
                <w:szCs w:val="18"/>
              </w:rPr>
            </w:pPr>
            <w:r>
              <w:rPr>
                <w:spacing w:val="-5"/>
                <w:sz w:val="18"/>
                <w:szCs w:val="18"/>
              </w:rPr>
              <w:t>58</w:t>
            </w:r>
          </w:p>
        </w:tc>
        <w:tc>
          <w:tcPr>
            <w:tcW w:w="944" w:type="dxa"/>
            <w:tcBorders>
              <w:left w:val="single" w:color="000000" w:sz="6" w:space="0"/>
            </w:tcBorders>
            <w:vAlign w:val="top"/>
          </w:tcPr>
          <w:p w14:paraId="0A39D75B">
            <w:pPr>
              <w:pStyle w:val="17"/>
              <w:spacing w:before="77" w:line="217" w:lineRule="auto"/>
              <w:ind w:right="15"/>
              <w:jc w:val="right"/>
              <w:rPr>
                <w:sz w:val="18"/>
                <w:szCs w:val="18"/>
              </w:rPr>
            </w:pPr>
            <w:r>
              <w:rPr>
                <w:spacing w:val="-2"/>
                <w:sz w:val="18"/>
                <w:szCs w:val="18"/>
              </w:rPr>
              <w:t>0.00</w:t>
            </w:r>
          </w:p>
        </w:tc>
        <w:tc>
          <w:tcPr>
            <w:tcW w:w="959" w:type="dxa"/>
            <w:vAlign w:val="top"/>
          </w:tcPr>
          <w:p w14:paraId="17EBC173">
            <w:pPr>
              <w:pStyle w:val="17"/>
              <w:spacing w:before="77" w:line="217" w:lineRule="auto"/>
              <w:ind w:right="14"/>
              <w:jc w:val="right"/>
              <w:rPr>
                <w:sz w:val="18"/>
                <w:szCs w:val="18"/>
              </w:rPr>
            </w:pPr>
            <w:r>
              <w:rPr>
                <w:spacing w:val="-2"/>
                <w:sz w:val="18"/>
                <w:szCs w:val="18"/>
              </w:rPr>
              <w:t>0.00</w:t>
            </w:r>
          </w:p>
        </w:tc>
        <w:tc>
          <w:tcPr>
            <w:tcW w:w="719" w:type="dxa"/>
            <w:vAlign w:val="top"/>
          </w:tcPr>
          <w:p w14:paraId="5ECCA5D7">
            <w:pPr>
              <w:pStyle w:val="17"/>
              <w:spacing w:before="77" w:line="217" w:lineRule="auto"/>
              <w:ind w:right="13"/>
              <w:jc w:val="right"/>
              <w:rPr>
                <w:sz w:val="18"/>
                <w:szCs w:val="18"/>
              </w:rPr>
            </w:pPr>
            <w:r>
              <w:rPr>
                <w:spacing w:val="-2"/>
                <w:sz w:val="18"/>
                <w:szCs w:val="18"/>
              </w:rPr>
              <w:t>0.00</w:t>
            </w:r>
          </w:p>
        </w:tc>
        <w:tc>
          <w:tcPr>
            <w:tcW w:w="959" w:type="dxa"/>
            <w:vAlign w:val="top"/>
          </w:tcPr>
          <w:p w14:paraId="1332A557">
            <w:pPr>
              <w:pStyle w:val="17"/>
              <w:spacing w:before="77" w:line="217" w:lineRule="auto"/>
              <w:ind w:right="12"/>
              <w:jc w:val="right"/>
              <w:rPr>
                <w:sz w:val="18"/>
                <w:szCs w:val="18"/>
              </w:rPr>
            </w:pPr>
            <w:r>
              <w:rPr>
                <w:spacing w:val="-2"/>
                <w:sz w:val="18"/>
                <w:szCs w:val="18"/>
              </w:rPr>
              <w:t>0.00</w:t>
            </w:r>
          </w:p>
        </w:tc>
        <w:tc>
          <w:tcPr>
            <w:tcW w:w="571" w:type="dxa"/>
            <w:vAlign w:val="top"/>
          </w:tcPr>
          <w:p w14:paraId="1B7925DC">
            <w:pPr>
              <w:pStyle w:val="17"/>
              <w:spacing w:before="77" w:line="217" w:lineRule="auto"/>
              <w:ind w:right="12"/>
              <w:jc w:val="right"/>
              <w:rPr>
                <w:sz w:val="18"/>
                <w:szCs w:val="18"/>
              </w:rPr>
            </w:pPr>
            <w:r>
              <w:rPr>
                <w:spacing w:val="-2"/>
                <w:sz w:val="18"/>
                <w:szCs w:val="18"/>
              </w:rPr>
              <w:t>0.00</w:t>
            </w:r>
          </w:p>
        </w:tc>
        <w:tc>
          <w:tcPr>
            <w:tcW w:w="690" w:type="dxa"/>
            <w:vAlign w:val="top"/>
          </w:tcPr>
          <w:p w14:paraId="6778456A">
            <w:pPr>
              <w:pStyle w:val="17"/>
              <w:spacing w:before="77" w:line="217" w:lineRule="auto"/>
              <w:ind w:right="11"/>
              <w:jc w:val="right"/>
              <w:rPr>
                <w:sz w:val="18"/>
                <w:szCs w:val="18"/>
              </w:rPr>
            </w:pPr>
            <w:r>
              <w:rPr>
                <w:spacing w:val="-2"/>
                <w:sz w:val="18"/>
                <w:szCs w:val="18"/>
              </w:rPr>
              <w:t>0.00</w:t>
            </w:r>
          </w:p>
        </w:tc>
        <w:tc>
          <w:tcPr>
            <w:tcW w:w="630" w:type="dxa"/>
            <w:vAlign w:val="top"/>
          </w:tcPr>
          <w:p w14:paraId="0EC9B4CC">
            <w:pPr>
              <w:pStyle w:val="17"/>
              <w:spacing w:before="77" w:line="217" w:lineRule="auto"/>
              <w:ind w:right="10"/>
              <w:jc w:val="right"/>
              <w:rPr>
                <w:sz w:val="18"/>
                <w:szCs w:val="18"/>
              </w:rPr>
            </w:pPr>
            <w:r>
              <w:rPr>
                <w:spacing w:val="-2"/>
                <w:sz w:val="18"/>
                <w:szCs w:val="18"/>
              </w:rPr>
              <w:t>0.00</w:t>
            </w:r>
          </w:p>
        </w:tc>
        <w:tc>
          <w:tcPr>
            <w:tcW w:w="645" w:type="dxa"/>
            <w:vAlign w:val="top"/>
          </w:tcPr>
          <w:p w14:paraId="23EF4077">
            <w:pPr>
              <w:pStyle w:val="17"/>
              <w:spacing w:before="77" w:line="217" w:lineRule="auto"/>
              <w:ind w:right="9"/>
              <w:jc w:val="right"/>
              <w:rPr>
                <w:sz w:val="18"/>
                <w:szCs w:val="18"/>
              </w:rPr>
            </w:pPr>
            <w:r>
              <w:rPr>
                <w:spacing w:val="-2"/>
                <w:sz w:val="18"/>
                <w:szCs w:val="18"/>
              </w:rPr>
              <w:t>0.00</w:t>
            </w:r>
          </w:p>
        </w:tc>
        <w:tc>
          <w:tcPr>
            <w:tcW w:w="705" w:type="dxa"/>
            <w:vAlign w:val="top"/>
          </w:tcPr>
          <w:p w14:paraId="67E685C3">
            <w:pPr>
              <w:pStyle w:val="17"/>
              <w:spacing w:before="77" w:line="217" w:lineRule="auto"/>
              <w:ind w:right="9"/>
              <w:jc w:val="right"/>
              <w:rPr>
                <w:sz w:val="18"/>
                <w:szCs w:val="18"/>
              </w:rPr>
            </w:pPr>
            <w:r>
              <w:rPr>
                <w:spacing w:val="-2"/>
                <w:sz w:val="18"/>
                <w:szCs w:val="18"/>
              </w:rPr>
              <w:t>0.00</w:t>
            </w:r>
          </w:p>
        </w:tc>
        <w:tc>
          <w:tcPr>
            <w:tcW w:w="683" w:type="dxa"/>
            <w:vAlign w:val="top"/>
          </w:tcPr>
          <w:p w14:paraId="2BB513E4">
            <w:pPr>
              <w:pStyle w:val="17"/>
              <w:spacing w:before="77" w:line="217" w:lineRule="auto"/>
              <w:ind w:right="17"/>
              <w:jc w:val="right"/>
              <w:rPr>
                <w:sz w:val="18"/>
                <w:szCs w:val="18"/>
              </w:rPr>
            </w:pPr>
            <w:r>
              <w:rPr>
                <w:spacing w:val="-2"/>
                <w:sz w:val="18"/>
                <w:szCs w:val="18"/>
              </w:rPr>
              <w:t>0.00</w:t>
            </w:r>
          </w:p>
        </w:tc>
      </w:tr>
      <w:tr w14:paraId="1A31985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AF6F2E5">
            <w:pPr>
              <w:pStyle w:val="17"/>
              <w:spacing w:before="77" w:line="217" w:lineRule="auto"/>
              <w:ind w:left="46"/>
              <w:rPr>
                <w:sz w:val="18"/>
                <w:szCs w:val="18"/>
              </w:rPr>
            </w:pPr>
            <w:r>
              <w:rPr>
                <w:spacing w:val="-2"/>
                <w:sz w:val="18"/>
                <w:szCs w:val="18"/>
              </w:rPr>
              <w:t>30702</w:t>
            </w:r>
          </w:p>
        </w:tc>
        <w:tc>
          <w:tcPr>
            <w:tcW w:w="3447" w:type="dxa"/>
            <w:tcBorders>
              <w:top w:val="single" w:color="000000" w:sz="6" w:space="0"/>
              <w:left w:val="single" w:color="000000" w:sz="6" w:space="0"/>
              <w:bottom w:val="single" w:color="000000" w:sz="6" w:space="0"/>
              <w:right w:val="single" w:color="000000" w:sz="6" w:space="0"/>
            </w:tcBorders>
            <w:vAlign w:val="top"/>
          </w:tcPr>
          <w:p w14:paraId="17043D73">
            <w:pPr>
              <w:pStyle w:val="17"/>
              <w:spacing w:before="77" w:line="217" w:lineRule="auto"/>
              <w:ind w:left="52"/>
              <w:rPr>
                <w:sz w:val="18"/>
                <w:szCs w:val="18"/>
              </w:rPr>
            </w:pPr>
            <w:r>
              <w:rPr>
                <w:spacing w:val="-5"/>
                <w:sz w:val="18"/>
                <w:szCs w:val="18"/>
              </w:rPr>
              <w:t>国外债务付息</w:t>
            </w:r>
          </w:p>
        </w:tc>
        <w:tc>
          <w:tcPr>
            <w:tcW w:w="391" w:type="dxa"/>
            <w:tcBorders>
              <w:top w:val="single" w:color="000000" w:sz="6" w:space="0"/>
              <w:left w:val="single" w:color="000000" w:sz="6" w:space="0"/>
              <w:bottom w:val="single" w:color="000000" w:sz="6" w:space="0"/>
              <w:right w:val="single" w:color="000000" w:sz="6" w:space="0"/>
            </w:tcBorders>
            <w:vAlign w:val="top"/>
          </w:tcPr>
          <w:p w14:paraId="450AA188">
            <w:pPr>
              <w:pStyle w:val="17"/>
              <w:spacing w:before="77" w:line="217" w:lineRule="auto"/>
              <w:ind w:left="114"/>
              <w:rPr>
                <w:sz w:val="18"/>
                <w:szCs w:val="18"/>
              </w:rPr>
            </w:pPr>
            <w:r>
              <w:rPr>
                <w:spacing w:val="-5"/>
                <w:sz w:val="18"/>
                <w:szCs w:val="18"/>
              </w:rPr>
              <w:t>59</w:t>
            </w:r>
          </w:p>
        </w:tc>
        <w:tc>
          <w:tcPr>
            <w:tcW w:w="944" w:type="dxa"/>
            <w:tcBorders>
              <w:left w:val="single" w:color="000000" w:sz="6" w:space="0"/>
            </w:tcBorders>
            <w:vAlign w:val="top"/>
          </w:tcPr>
          <w:p w14:paraId="28396684">
            <w:pPr>
              <w:pStyle w:val="17"/>
              <w:spacing w:before="77" w:line="217" w:lineRule="auto"/>
              <w:ind w:right="15"/>
              <w:jc w:val="right"/>
              <w:rPr>
                <w:sz w:val="18"/>
                <w:szCs w:val="18"/>
              </w:rPr>
            </w:pPr>
            <w:r>
              <w:rPr>
                <w:spacing w:val="-2"/>
                <w:sz w:val="18"/>
                <w:szCs w:val="18"/>
              </w:rPr>
              <w:t>0.00</w:t>
            </w:r>
          </w:p>
        </w:tc>
        <w:tc>
          <w:tcPr>
            <w:tcW w:w="959" w:type="dxa"/>
            <w:vAlign w:val="top"/>
          </w:tcPr>
          <w:p w14:paraId="17B3C839">
            <w:pPr>
              <w:pStyle w:val="17"/>
              <w:spacing w:before="77" w:line="217" w:lineRule="auto"/>
              <w:ind w:right="14"/>
              <w:jc w:val="right"/>
              <w:rPr>
                <w:sz w:val="18"/>
                <w:szCs w:val="18"/>
              </w:rPr>
            </w:pPr>
            <w:r>
              <w:rPr>
                <w:spacing w:val="-2"/>
                <w:sz w:val="18"/>
                <w:szCs w:val="18"/>
              </w:rPr>
              <w:t>0.00</w:t>
            </w:r>
          </w:p>
        </w:tc>
        <w:tc>
          <w:tcPr>
            <w:tcW w:w="719" w:type="dxa"/>
            <w:vAlign w:val="top"/>
          </w:tcPr>
          <w:p w14:paraId="68AA86E0">
            <w:pPr>
              <w:pStyle w:val="17"/>
              <w:spacing w:before="77" w:line="217" w:lineRule="auto"/>
              <w:ind w:right="13"/>
              <w:jc w:val="right"/>
              <w:rPr>
                <w:sz w:val="18"/>
                <w:szCs w:val="18"/>
              </w:rPr>
            </w:pPr>
            <w:r>
              <w:rPr>
                <w:spacing w:val="-2"/>
                <w:sz w:val="18"/>
                <w:szCs w:val="18"/>
              </w:rPr>
              <w:t>0.00</w:t>
            </w:r>
          </w:p>
        </w:tc>
        <w:tc>
          <w:tcPr>
            <w:tcW w:w="959" w:type="dxa"/>
            <w:vAlign w:val="top"/>
          </w:tcPr>
          <w:p w14:paraId="0ED615DD">
            <w:pPr>
              <w:pStyle w:val="17"/>
              <w:spacing w:before="77" w:line="217" w:lineRule="auto"/>
              <w:ind w:right="12"/>
              <w:jc w:val="right"/>
              <w:rPr>
                <w:sz w:val="18"/>
                <w:szCs w:val="18"/>
              </w:rPr>
            </w:pPr>
            <w:r>
              <w:rPr>
                <w:spacing w:val="-2"/>
                <w:sz w:val="18"/>
                <w:szCs w:val="18"/>
              </w:rPr>
              <w:t>0.00</w:t>
            </w:r>
          </w:p>
        </w:tc>
        <w:tc>
          <w:tcPr>
            <w:tcW w:w="571" w:type="dxa"/>
            <w:vAlign w:val="top"/>
          </w:tcPr>
          <w:p w14:paraId="38DC0F73">
            <w:pPr>
              <w:pStyle w:val="17"/>
              <w:spacing w:before="77" w:line="217" w:lineRule="auto"/>
              <w:ind w:right="12"/>
              <w:jc w:val="right"/>
              <w:rPr>
                <w:sz w:val="18"/>
                <w:szCs w:val="18"/>
              </w:rPr>
            </w:pPr>
            <w:r>
              <w:rPr>
                <w:spacing w:val="-2"/>
                <w:sz w:val="18"/>
                <w:szCs w:val="18"/>
              </w:rPr>
              <w:t>0.00</w:t>
            </w:r>
          </w:p>
        </w:tc>
        <w:tc>
          <w:tcPr>
            <w:tcW w:w="690" w:type="dxa"/>
            <w:vAlign w:val="top"/>
          </w:tcPr>
          <w:p w14:paraId="2AE19E1D">
            <w:pPr>
              <w:pStyle w:val="17"/>
              <w:spacing w:before="77" w:line="217" w:lineRule="auto"/>
              <w:ind w:right="11"/>
              <w:jc w:val="right"/>
              <w:rPr>
                <w:sz w:val="18"/>
                <w:szCs w:val="18"/>
              </w:rPr>
            </w:pPr>
            <w:r>
              <w:rPr>
                <w:spacing w:val="-2"/>
                <w:sz w:val="18"/>
                <w:szCs w:val="18"/>
              </w:rPr>
              <w:t>0.00</w:t>
            </w:r>
          </w:p>
        </w:tc>
        <w:tc>
          <w:tcPr>
            <w:tcW w:w="630" w:type="dxa"/>
            <w:vAlign w:val="top"/>
          </w:tcPr>
          <w:p w14:paraId="0F39D277">
            <w:pPr>
              <w:pStyle w:val="17"/>
              <w:spacing w:before="77" w:line="217" w:lineRule="auto"/>
              <w:ind w:right="10"/>
              <w:jc w:val="right"/>
              <w:rPr>
                <w:sz w:val="18"/>
                <w:szCs w:val="18"/>
              </w:rPr>
            </w:pPr>
            <w:r>
              <w:rPr>
                <w:spacing w:val="-2"/>
                <w:sz w:val="18"/>
                <w:szCs w:val="18"/>
              </w:rPr>
              <w:t>0.00</w:t>
            </w:r>
          </w:p>
        </w:tc>
        <w:tc>
          <w:tcPr>
            <w:tcW w:w="645" w:type="dxa"/>
            <w:vAlign w:val="top"/>
          </w:tcPr>
          <w:p w14:paraId="71E89C15">
            <w:pPr>
              <w:pStyle w:val="17"/>
              <w:spacing w:before="77" w:line="217" w:lineRule="auto"/>
              <w:ind w:right="9"/>
              <w:jc w:val="right"/>
              <w:rPr>
                <w:sz w:val="18"/>
                <w:szCs w:val="18"/>
              </w:rPr>
            </w:pPr>
            <w:r>
              <w:rPr>
                <w:spacing w:val="-2"/>
                <w:sz w:val="18"/>
                <w:szCs w:val="18"/>
              </w:rPr>
              <w:t>0.00</w:t>
            </w:r>
          </w:p>
        </w:tc>
        <w:tc>
          <w:tcPr>
            <w:tcW w:w="705" w:type="dxa"/>
            <w:vAlign w:val="top"/>
          </w:tcPr>
          <w:p w14:paraId="0EF64EB3">
            <w:pPr>
              <w:pStyle w:val="17"/>
              <w:spacing w:before="77" w:line="217" w:lineRule="auto"/>
              <w:ind w:right="9"/>
              <w:jc w:val="right"/>
              <w:rPr>
                <w:sz w:val="18"/>
                <w:szCs w:val="18"/>
              </w:rPr>
            </w:pPr>
            <w:r>
              <w:rPr>
                <w:spacing w:val="-2"/>
                <w:sz w:val="18"/>
                <w:szCs w:val="18"/>
              </w:rPr>
              <w:t>0.00</w:t>
            </w:r>
          </w:p>
        </w:tc>
        <w:tc>
          <w:tcPr>
            <w:tcW w:w="683" w:type="dxa"/>
            <w:vAlign w:val="top"/>
          </w:tcPr>
          <w:p w14:paraId="1B6F78A9">
            <w:pPr>
              <w:pStyle w:val="17"/>
              <w:spacing w:before="77" w:line="217" w:lineRule="auto"/>
              <w:ind w:right="17"/>
              <w:jc w:val="right"/>
              <w:rPr>
                <w:sz w:val="18"/>
                <w:szCs w:val="18"/>
              </w:rPr>
            </w:pPr>
            <w:r>
              <w:rPr>
                <w:spacing w:val="-2"/>
                <w:sz w:val="18"/>
                <w:szCs w:val="18"/>
              </w:rPr>
              <w:t>0.00</w:t>
            </w:r>
          </w:p>
        </w:tc>
      </w:tr>
      <w:tr w14:paraId="1C8B335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AE343C6">
            <w:pPr>
              <w:pStyle w:val="17"/>
              <w:spacing w:before="78" w:line="216" w:lineRule="auto"/>
              <w:ind w:left="46"/>
              <w:rPr>
                <w:sz w:val="18"/>
                <w:szCs w:val="18"/>
              </w:rPr>
            </w:pPr>
            <w:r>
              <w:rPr>
                <w:spacing w:val="-2"/>
                <w:sz w:val="18"/>
                <w:szCs w:val="18"/>
              </w:rPr>
              <w:t>30703</w:t>
            </w:r>
          </w:p>
        </w:tc>
        <w:tc>
          <w:tcPr>
            <w:tcW w:w="3447" w:type="dxa"/>
            <w:tcBorders>
              <w:top w:val="single" w:color="000000" w:sz="6" w:space="0"/>
              <w:left w:val="single" w:color="000000" w:sz="6" w:space="0"/>
              <w:bottom w:val="single" w:color="000000" w:sz="6" w:space="0"/>
              <w:right w:val="single" w:color="000000" w:sz="6" w:space="0"/>
            </w:tcBorders>
            <w:vAlign w:val="top"/>
          </w:tcPr>
          <w:p w14:paraId="3E4DA1A5">
            <w:pPr>
              <w:pStyle w:val="17"/>
              <w:spacing w:before="78" w:line="216" w:lineRule="auto"/>
              <w:ind w:left="52"/>
              <w:rPr>
                <w:sz w:val="18"/>
                <w:szCs w:val="18"/>
              </w:rPr>
            </w:pPr>
            <w:r>
              <w:rPr>
                <w:spacing w:val="-4"/>
                <w:sz w:val="18"/>
                <w:szCs w:val="18"/>
              </w:rPr>
              <w:t>国内债务发行费用</w:t>
            </w:r>
          </w:p>
        </w:tc>
        <w:tc>
          <w:tcPr>
            <w:tcW w:w="391" w:type="dxa"/>
            <w:tcBorders>
              <w:top w:val="single" w:color="000000" w:sz="6" w:space="0"/>
              <w:left w:val="single" w:color="000000" w:sz="6" w:space="0"/>
              <w:bottom w:val="single" w:color="000000" w:sz="6" w:space="0"/>
              <w:right w:val="single" w:color="000000" w:sz="6" w:space="0"/>
            </w:tcBorders>
            <w:vAlign w:val="top"/>
          </w:tcPr>
          <w:p w14:paraId="3E4FD83F">
            <w:pPr>
              <w:pStyle w:val="17"/>
              <w:spacing w:before="78" w:line="216" w:lineRule="auto"/>
              <w:ind w:left="112"/>
              <w:rPr>
                <w:sz w:val="18"/>
                <w:szCs w:val="18"/>
              </w:rPr>
            </w:pPr>
            <w:r>
              <w:rPr>
                <w:spacing w:val="-4"/>
                <w:sz w:val="18"/>
                <w:szCs w:val="18"/>
              </w:rPr>
              <w:t>60</w:t>
            </w:r>
          </w:p>
        </w:tc>
        <w:tc>
          <w:tcPr>
            <w:tcW w:w="944" w:type="dxa"/>
            <w:tcBorders>
              <w:left w:val="single" w:color="000000" w:sz="6" w:space="0"/>
            </w:tcBorders>
            <w:vAlign w:val="top"/>
          </w:tcPr>
          <w:p w14:paraId="195FBDD6">
            <w:pPr>
              <w:pStyle w:val="17"/>
              <w:spacing w:before="78" w:line="216" w:lineRule="auto"/>
              <w:ind w:right="15"/>
              <w:jc w:val="right"/>
              <w:rPr>
                <w:sz w:val="18"/>
                <w:szCs w:val="18"/>
              </w:rPr>
            </w:pPr>
            <w:r>
              <w:rPr>
                <w:spacing w:val="-2"/>
                <w:sz w:val="18"/>
                <w:szCs w:val="18"/>
              </w:rPr>
              <w:t>0.00</w:t>
            </w:r>
          </w:p>
        </w:tc>
        <w:tc>
          <w:tcPr>
            <w:tcW w:w="959" w:type="dxa"/>
            <w:vAlign w:val="top"/>
          </w:tcPr>
          <w:p w14:paraId="5AA8D16E">
            <w:pPr>
              <w:pStyle w:val="17"/>
              <w:spacing w:before="78" w:line="216" w:lineRule="auto"/>
              <w:ind w:right="14"/>
              <w:jc w:val="right"/>
              <w:rPr>
                <w:sz w:val="18"/>
                <w:szCs w:val="18"/>
              </w:rPr>
            </w:pPr>
            <w:r>
              <w:rPr>
                <w:spacing w:val="-2"/>
                <w:sz w:val="18"/>
                <w:szCs w:val="18"/>
              </w:rPr>
              <w:t>0.00</w:t>
            </w:r>
          </w:p>
        </w:tc>
        <w:tc>
          <w:tcPr>
            <w:tcW w:w="719" w:type="dxa"/>
            <w:vAlign w:val="top"/>
          </w:tcPr>
          <w:p w14:paraId="01DACD95">
            <w:pPr>
              <w:pStyle w:val="17"/>
              <w:spacing w:before="78" w:line="216" w:lineRule="auto"/>
              <w:ind w:right="13"/>
              <w:jc w:val="right"/>
              <w:rPr>
                <w:sz w:val="18"/>
                <w:szCs w:val="18"/>
              </w:rPr>
            </w:pPr>
            <w:r>
              <w:rPr>
                <w:spacing w:val="-2"/>
                <w:sz w:val="18"/>
                <w:szCs w:val="18"/>
              </w:rPr>
              <w:t>0.00</w:t>
            </w:r>
          </w:p>
        </w:tc>
        <w:tc>
          <w:tcPr>
            <w:tcW w:w="959" w:type="dxa"/>
            <w:vAlign w:val="top"/>
          </w:tcPr>
          <w:p w14:paraId="353877E2">
            <w:pPr>
              <w:pStyle w:val="17"/>
              <w:spacing w:before="78" w:line="216" w:lineRule="auto"/>
              <w:ind w:right="12"/>
              <w:jc w:val="right"/>
              <w:rPr>
                <w:sz w:val="18"/>
                <w:szCs w:val="18"/>
              </w:rPr>
            </w:pPr>
            <w:r>
              <w:rPr>
                <w:spacing w:val="-2"/>
                <w:sz w:val="18"/>
                <w:szCs w:val="18"/>
              </w:rPr>
              <w:t>0.00</w:t>
            </w:r>
          </w:p>
        </w:tc>
        <w:tc>
          <w:tcPr>
            <w:tcW w:w="571" w:type="dxa"/>
            <w:vAlign w:val="top"/>
          </w:tcPr>
          <w:p w14:paraId="2E09ADC4">
            <w:pPr>
              <w:pStyle w:val="17"/>
              <w:spacing w:before="78" w:line="216" w:lineRule="auto"/>
              <w:ind w:right="12"/>
              <w:jc w:val="right"/>
              <w:rPr>
                <w:sz w:val="18"/>
                <w:szCs w:val="18"/>
              </w:rPr>
            </w:pPr>
            <w:r>
              <w:rPr>
                <w:spacing w:val="-2"/>
                <w:sz w:val="18"/>
                <w:szCs w:val="18"/>
              </w:rPr>
              <w:t>0.00</w:t>
            </w:r>
          </w:p>
        </w:tc>
        <w:tc>
          <w:tcPr>
            <w:tcW w:w="690" w:type="dxa"/>
            <w:vAlign w:val="top"/>
          </w:tcPr>
          <w:p w14:paraId="00567959">
            <w:pPr>
              <w:pStyle w:val="17"/>
              <w:spacing w:before="78" w:line="216" w:lineRule="auto"/>
              <w:ind w:right="11"/>
              <w:jc w:val="right"/>
              <w:rPr>
                <w:sz w:val="18"/>
                <w:szCs w:val="18"/>
              </w:rPr>
            </w:pPr>
            <w:r>
              <w:rPr>
                <w:spacing w:val="-2"/>
                <w:sz w:val="18"/>
                <w:szCs w:val="18"/>
              </w:rPr>
              <w:t>0.00</w:t>
            </w:r>
          </w:p>
        </w:tc>
        <w:tc>
          <w:tcPr>
            <w:tcW w:w="630" w:type="dxa"/>
            <w:vAlign w:val="top"/>
          </w:tcPr>
          <w:p w14:paraId="3537E778">
            <w:pPr>
              <w:pStyle w:val="17"/>
              <w:spacing w:before="78" w:line="216" w:lineRule="auto"/>
              <w:ind w:right="10"/>
              <w:jc w:val="right"/>
              <w:rPr>
                <w:sz w:val="18"/>
                <w:szCs w:val="18"/>
              </w:rPr>
            </w:pPr>
            <w:r>
              <w:rPr>
                <w:spacing w:val="-2"/>
                <w:sz w:val="18"/>
                <w:szCs w:val="18"/>
              </w:rPr>
              <w:t>0.00</w:t>
            </w:r>
          </w:p>
        </w:tc>
        <w:tc>
          <w:tcPr>
            <w:tcW w:w="645" w:type="dxa"/>
            <w:vAlign w:val="top"/>
          </w:tcPr>
          <w:p w14:paraId="6BB87DEA">
            <w:pPr>
              <w:pStyle w:val="17"/>
              <w:spacing w:before="78" w:line="216" w:lineRule="auto"/>
              <w:ind w:right="9"/>
              <w:jc w:val="right"/>
              <w:rPr>
                <w:sz w:val="18"/>
                <w:szCs w:val="18"/>
              </w:rPr>
            </w:pPr>
            <w:r>
              <w:rPr>
                <w:spacing w:val="-2"/>
                <w:sz w:val="18"/>
                <w:szCs w:val="18"/>
              </w:rPr>
              <w:t>0.00</w:t>
            </w:r>
          </w:p>
        </w:tc>
        <w:tc>
          <w:tcPr>
            <w:tcW w:w="705" w:type="dxa"/>
            <w:vAlign w:val="top"/>
          </w:tcPr>
          <w:p w14:paraId="53DEDC3E">
            <w:pPr>
              <w:pStyle w:val="17"/>
              <w:spacing w:before="78" w:line="216" w:lineRule="auto"/>
              <w:ind w:right="9"/>
              <w:jc w:val="right"/>
              <w:rPr>
                <w:sz w:val="18"/>
                <w:szCs w:val="18"/>
              </w:rPr>
            </w:pPr>
            <w:r>
              <w:rPr>
                <w:spacing w:val="-2"/>
                <w:sz w:val="18"/>
                <w:szCs w:val="18"/>
              </w:rPr>
              <w:t>0.00</w:t>
            </w:r>
          </w:p>
        </w:tc>
        <w:tc>
          <w:tcPr>
            <w:tcW w:w="683" w:type="dxa"/>
            <w:vAlign w:val="top"/>
          </w:tcPr>
          <w:p w14:paraId="1E495E28">
            <w:pPr>
              <w:pStyle w:val="17"/>
              <w:spacing w:before="78" w:line="216" w:lineRule="auto"/>
              <w:ind w:right="17"/>
              <w:jc w:val="right"/>
              <w:rPr>
                <w:sz w:val="18"/>
                <w:szCs w:val="18"/>
              </w:rPr>
            </w:pPr>
            <w:r>
              <w:rPr>
                <w:spacing w:val="-2"/>
                <w:sz w:val="18"/>
                <w:szCs w:val="18"/>
              </w:rPr>
              <w:t>0.00</w:t>
            </w:r>
          </w:p>
        </w:tc>
      </w:tr>
      <w:tr w14:paraId="4D81267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30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07C36F2">
            <w:pPr>
              <w:pStyle w:val="17"/>
              <w:spacing w:before="78" w:line="225" w:lineRule="auto"/>
              <w:ind w:left="46"/>
              <w:rPr>
                <w:sz w:val="18"/>
                <w:szCs w:val="18"/>
              </w:rPr>
            </w:pPr>
            <w:r>
              <w:rPr>
                <w:spacing w:val="-2"/>
                <w:sz w:val="18"/>
                <w:szCs w:val="18"/>
              </w:rPr>
              <w:t>30704</w:t>
            </w:r>
          </w:p>
        </w:tc>
        <w:tc>
          <w:tcPr>
            <w:tcW w:w="3447" w:type="dxa"/>
            <w:tcBorders>
              <w:top w:val="single" w:color="000000" w:sz="6" w:space="0"/>
              <w:left w:val="single" w:color="000000" w:sz="6" w:space="0"/>
              <w:bottom w:val="single" w:color="000000" w:sz="6" w:space="0"/>
              <w:right w:val="single" w:color="000000" w:sz="6" w:space="0"/>
            </w:tcBorders>
            <w:vAlign w:val="top"/>
          </w:tcPr>
          <w:p w14:paraId="7B366CD9">
            <w:pPr>
              <w:pStyle w:val="17"/>
              <w:spacing w:before="78" w:line="219" w:lineRule="auto"/>
              <w:ind w:left="52"/>
              <w:rPr>
                <w:sz w:val="18"/>
                <w:szCs w:val="18"/>
              </w:rPr>
            </w:pPr>
            <w:r>
              <w:rPr>
                <w:spacing w:val="-4"/>
                <w:sz w:val="18"/>
                <w:szCs w:val="18"/>
              </w:rPr>
              <w:t>国外债务发行费用</w:t>
            </w:r>
          </w:p>
        </w:tc>
        <w:tc>
          <w:tcPr>
            <w:tcW w:w="391" w:type="dxa"/>
            <w:tcBorders>
              <w:top w:val="single" w:color="000000" w:sz="6" w:space="0"/>
              <w:left w:val="single" w:color="000000" w:sz="6" w:space="0"/>
              <w:bottom w:val="single" w:color="000000" w:sz="6" w:space="0"/>
              <w:right w:val="single" w:color="000000" w:sz="6" w:space="0"/>
            </w:tcBorders>
            <w:vAlign w:val="top"/>
          </w:tcPr>
          <w:p w14:paraId="3B3B994D">
            <w:pPr>
              <w:pStyle w:val="17"/>
              <w:spacing w:before="78" w:line="225" w:lineRule="auto"/>
              <w:ind w:left="112"/>
              <w:rPr>
                <w:sz w:val="18"/>
                <w:szCs w:val="18"/>
              </w:rPr>
            </w:pPr>
            <w:r>
              <w:rPr>
                <w:spacing w:val="-4"/>
                <w:sz w:val="18"/>
                <w:szCs w:val="18"/>
              </w:rPr>
              <w:t>61</w:t>
            </w:r>
          </w:p>
        </w:tc>
        <w:tc>
          <w:tcPr>
            <w:tcW w:w="944" w:type="dxa"/>
            <w:tcBorders>
              <w:left w:val="single" w:color="000000" w:sz="6" w:space="0"/>
            </w:tcBorders>
            <w:vAlign w:val="top"/>
          </w:tcPr>
          <w:p w14:paraId="440DFC58">
            <w:pPr>
              <w:pStyle w:val="17"/>
              <w:spacing w:before="78" w:line="225" w:lineRule="auto"/>
              <w:ind w:right="15"/>
              <w:jc w:val="right"/>
              <w:rPr>
                <w:sz w:val="18"/>
                <w:szCs w:val="18"/>
              </w:rPr>
            </w:pPr>
            <w:r>
              <w:rPr>
                <w:spacing w:val="-2"/>
                <w:sz w:val="18"/>
                <w:szCs w:val="18"/>
              </w:rPr>
              <w:t>0.00</w:t>
            </w:r>
          </w:p>
        </w:tc>
        <w:tc>
          <w:tcPr>
            <w:tcW w:w="959" w:type="dxa"/>
            <w:vAlign w:val="top"/>
          </w:tcPr>
          <w:p w14:paraId="7429384D">
            <w:pPr>
              <w:pStyle w:val="17"/>
              <w:spacing w:before="78" w:line="225" w:lineRule="auto"/>
              <w:ind w:right="14"/>
              <w:jc w:val="right"/>
              <w:rPr>
                <w:sz w:val="18"/>
                <w:szCs w:val="18"/>
              </w:rPr>
            </w:pPr>
            <w:r>
              <w:rPr>
                <w:spacing w:val="-2"/>
                <w:sz w:val="18"/>
                <w:szCs w:val="18"/>
              </w:rPr>
              <w:t>0.00</w:t>
            </w:r>
          </w:p>
        </w:tc>
        <w:tc>
          <w:tcPr>
            <w:tcW w:w="719" w:type="dxa"/>
            <w:vAlign w:val="top"/>
          </w:tcPr>
          <w:p w14:paraId="1BD0F2D7">
            <w:pPr>
              <w:pStyle w:val="17"/>
              <w:spacing w:before="78" w:line="225" w:lineRule="auto"/>
              <w:ind w:right="13"/>
              <w:jc w:val="right"/>
              <w:rPr>
                <w:sz w:val="18"/>
                <w:szCs w:val="18"/>
              </w:rPr>
            </w:pPr>
            <w:r>
              <w:rPr>
                <w:spacing w:val="-2"/>
                <w:sz w:val="18"/>
                <w:szCs w:val="18"/>
              </w:rPr>
              <w:t>0.00</w:t>
            </w:r>
          </w:p>
        </w:tc>
        <w:tc>
          <w:tcPr>
            <w:tcW w:w="959" w:type="dxa"/>
            <w:vAlign w:val="top"/>
          </w:tcPr>
          <w:p w14:paraId="19D597BB">
            <w:pPr>
              <w:pStyle w:val="17"/>
              <w:spacing w:before="78" w:line="225" w:lineRule="auto"/>
              <w:ind w:right="12"/>
              <w:jc w:val="right"/>
              <w:rPr>
                <w:sz w:val="18"/>
                <w:szCs w:val="18"/>
              </w:rPr>
            </w:pPr>
            <w:r>
              <w:rPr>
                <w:spacing w:val="-2"/>
                <w:sz w:val="18"/>
                <w:szCs w:val="18"/>
              </w:rPr>
              <w:t>0.00</w:t>
            </w:r>
          </w:p>
        </w:tc>
        <w:tc>
          <w:tcPr>
            <w:tcW w:w="571" w:type="dxa"/>
            <w:vAlign w:val="top"/>
          </w:tcPr>
          <w:p w14:paraId="715B4179">
            <w:pPr>
              <w:pStyle w:val="17"/>
              <w:spacing w:before="78" w:line="225" w:lineRule="auto"/>
              <w:ind w:right="12"/>
              <w:jc w:val="right"/>
              <w:rPr>
                <w:sz w:val="18"/>
                <w:szCs w:val="18"/>
              </w:rPr>
            </w:pPr>
            <w:r>
              <w:rPr>
                <w:spacing w:val="-2"/>
                <w:sz w:val="18"/>
                <w:szCs w:val="18"/>
              </w:rPr>
              <w:t>0.00</w:t>
            </w:r>
          </w:p>
        </w:tc>
        <w:tc>
          <w:tcPr>
            <w:tcW w:w="690" w:type="dxa"/>
            <w:vAlign w:val="top"/>
          </w:tcPr>
          <w:p w14:paraId="15C1F3E9">
            <w:pPr>
              <w:pStyle w:val="17"/>
              <w:spacing w:before="78" w:line="225" w:lineRule="auto"/>
              <w:ind w:right="11"/>
              <w:jc w:val="right"/>
              <w:rPr>
                <w:sz w:val="18"/>
                <w:szCs w:val="18"/>
              </w:rPr>
            </w:pPr>
            <w:r>
              <w:rPr>
                <w:spacing w:val="-2"/>
                <w:sz w:val="18"/>
                <w:szCs w:val="18"/>
              </w:rPr>
              <w:t>0.00</w:t>
            </w:r>
          </w:p>
        </w:tc>
        <w:tc>
          <w:tcPr>
            <w:tcW w:w="630" w:type="dxa"/>
            <w:vAlign w:val="top"/>
          </w:tcPr>
          <w:p w14:paraId="74269200">
            <w:pPr>
              <w:pStyle w:val="17"/>
              <w:spacing w:before="78" w:line="225" w:lineRule="auto"/>
              <w:ind w:right="10"/>
              <w:jc w:val="right"/>
              <w:rPr>
                <w:sz w:val="18"/>
                <w:szCs w:val="18"/>
              </w:rPr>
            </w:pPr>
            <w:r>
              <w:rPr>
                <w:spacing w:val="-2"/>
                <w:sz w:val="18"/>
                <w:szCs w:val="18"/>
              </w:rPr>
              <w:t>0.00</w:t>
            </w:r>
          </w:p>
        </w:tc>
        <w:tc>
          <w:tcPr>
            <w:tcW w:w="645" w:type="dxa"/>
            <w:vAlign w:val="top"/>
          </w:tcPr>
          <w:p w14:paraId="7D3C6D76">
            <w:pPr>
              <w:pStyle w:val="17"/>
              <w:spacing w:before="78" w:line="225" w:lineRule="auto"/>
              <w:ind w:right="9"/>
              <w:jc w:val="right"/>
              <w:rPr>
                <w:sz w:val="18"/>
                <w:szCs w:val="18"/>
              </w:rPr>
            </w:pPr>
            <w:r>
              <w:rPr>
                <w:spacing w:val="-2"/>
                <w:sz w:val="18"/>
                <w:szCs w:val="18"/>
              </w:rPr>
              <w:t>0.00</w:t>
            </w:r>
          </w:p>
        </w:tc>
        <w:tc>
          <w:tcPr>
            <w:tcW w:w="705" w:type="dxa"/>
            <w:vAlign w:val="top"/>
          </w:tcPr>
          <w:p w14:paraId="69209F36">
            <w:pPr>
              <w:pStyle w:val="17"/>
              <w:spacing w:before="78" w:line="225" w:lineRule="auto"/>
              <w:ind w:right="9"/>
              <w:jc w:val="right"/>
              <w:rPr>
                <w:sz w:val="18"/>
                <w:szCs w:val="18"/>
              </w:rPr>
            </w:pPr>
            <w:r>
              <w:rPr>
                <w:spacing w:val="-2"/>
                <w:sz w:val="18"/>
                <w:szCs w:val="18"/>
              </w:rPr>
              <w:t>0.00</w:t>
            </w:r>
          </w:p>
        </w:tc>
        <w:tc>
          <w:tcPr>
            <w:tcW w:w="683" w:type="dxa"/>
            <w:vAlign w:val="top"/>
          </w:tcPr>
          <w:p w14:paraId="004F5784">
            <w:pPr>
              <w:pStyle w:val="17"/>
              <w:spacing w:before="78" w:line="225" w:lineRule="auto"/>
              <w:ind w:right="17"/>
              <w:jc w:val="right"/>
              <w:rPr>
                <w:sz w:val="18"/>
                <w:szCs w:val="18"/>
              </w:rPr>
            </w:pPr>
            <w:r>
              <w:rPr>
                <w:spacing w:val="-2"/>
                <w:sz w:val="18"/>
                <w:szCs w:val="18"/>
              </w:rPr>
              <w:t>0.00</w:t>
            </w:r>
          </w:p>
        </w:tc>
      </w:tr>
    </w:tbl>
    <w:p w14:paraId="19A9B031">
      <w:pPr>
        <w:rPr>
          <w:rFonts w:ascii="Arial"/>
          <w:sz w:val="21"/>
        </w:rPr>
      </w:pPr>
    </w:p>
    <w:p w14:paraId="180462CC">
      <w:pPr>
        <w:rPr>
          <w:rFonts w:ascii="Arial" w:hAnsi="Arial" w:eastAsia="Arial" w:cs="Arial"/>
          <w:sz w:val="21"/>
          <w:szCs w:val="21"/>
        </w:rPr>
        <w:sectPr>
          <w:footerReference r:id="rId26" w:type="default"/>
          <w:pgSz w:w="16837" w:h="11905"/>
          <w:pgMar w:top="1011" w:right="2525" w:bottom="686" w:left="1070" w:header="0" w:footer="374" w:gutter="0"/>
          <w:pgNumType w:fmt="decimal"/>
          <w:cols w:space="720" w:num="1"/>
        </w:sectPr>
      </w:pPr>
    </w:p>
    <w:p w14:paraId="2E170561">
      <w:pPr>
        <w:spacing w:line="433" w:lineRule="auto"/>
        <w:rPr>
          <w:rFonts w:ascii="Arial"/>
          <w:sz w:val="21"/>
        </w:rPr>
      </w:pPr>
    </w:p>
    <w:p w14:paraId="6E914373">
      <w:pPr>
        <w:spacing w:before="100" w:line="225" w:lineRule="auto"/>
        <w:ind w:left="4521" w:leftChars="0"/>
        <w:outlineLvl w:val="9"/>
        <w:rPr>
          <w:rFonts w:ascii="宋体" w:hAnsi="宋体" w:eastAsia="宋体" w:cs="宋体"/>
          <w:sz w:val="31"/>
          <w:szCs w:val="31"/>
        </w:rPr>
      </w:pPr>
      <w:r>
        <w:rPr>
          <w:rFonts w:ascii="宋体" w:hAnsi="宋体" w:eastAsia="宋体" w:cs="宋体"/>
          <w:spacing w:val="7"/>
          <w:sz w:val="31"/>
          <w:szCs w:val="31"/>
        </w:rPr>
        <w:t>财政拨款支出决算明细表</w:t>
      </w:r>
    </w:p>
    <w:p w14:paraId="57EFDC4C">
      <w:pPr>
        <w:spacing w:before="63" w:line="228" w:lineRule="auto"/>
        <w:ind w:left="11286" w:firstLine="606" w:firstLineChars="300"/>
        <w:rPr>
          <w:rFonts w:ascii="宋体" w:hAnsi="宋体" w:eastAsia="宋体" w:cs="宋体"/>
          <w:sz w:val="19"/>
          <w:szCs w:val="19"/>
        </w:rPr>
      </w:pPr>
      <w:r>
        <w:rPr>
          <w:rFonts w:ascii="宋体" w:hAnsi="宋体" w:eastAsia="宋体" w:cs="宋体"/>
          <w:spacing w:val="6"/>
          <w:sz w:val="19"/>
          <w:szCs w:val="19"/>
        </w:rPr>
        <w:t>财决公开05表</w:t>
      </w:r>
    </w:p>
    <w:p w14:paraId="5989F706">
      <w:pPr>
        <w:spacing w:before="40" w:line="210" w:lineRule="auto"/>
        <w:ind w:left="59"/>
        <w:rPr>
          <w:rFonts w:ascii="宋体" w:hAnsi="宋体" w:eastAsia="宋体" w:cs="宋体"/>
          <w:sz w:val="19"/>
          <w:szCs w:val="19"/>
        </w:rPr>
      </w:pPr>
      <w:r>
        <w:rPr>
          <w:rFonts w:ascii="宋体" w:hAnsi="宋体" w:eastAsia="宋体" w:cs="宋体"/>
          <w:spacing w:val="5"/>
          <w:sz w:val="19"/>
          <w:szCs w:val="19"/>
        </w:rPr>
        <w:t>单位名称：四川省无线电监测站                                                 2024年度                               单位:万元</w:t>
      </w:r>
    </w:p>
    <w:tbl>
      <w:tblPr>
        <w:tblStyle w:val="16"/>
        <w:tblW w:w="12491" w:type="dxa"/>
        <w:tblInd w:w="7"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CellMar>
          <w:top w:w="0" w:type="dxa"/>
          <w:left w:w="0" w:type="dxa"/>
          <w:bottom w:w="0" w:type="dxa"/>
          <w:right w:w="0" w:type="dxa"/>
        </w:tblCellMar>
      </w:tblPr>
      <w:tblGrid>
        <w:gridCol w:w="1148"/>
        <w:gridCol w:w="3447"/>
        <w:gridCol w:w="391"/>
        <w:gridCol w:w="944"/>
        <w:gridCol w:w="959"/>
        <w:gridCol w:w="719"/>
        <w:gridCol w:w="959"/>
        <w:gridCol w:w="571"/>
        <w:gridCol w:w="690"/>
        <w:gridCol w:w="630"/>
        <w:gridCol w:w="645"/>
        <w:gridCol w:w="705"/>
        <w:gridCol w:w="683"/>
      </w:tblGrid>
      <w:tr w14:paraId="3655C68B">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08" w:hRule="atLeast"/>
        </w:trPr>
        <w:tc>
          <w:tcPr>
            <w:tcW w:w="4595" w:type="dxa"/>
            <w:gridSpan w:val="2"/>
            <w:tcBorders>
              <w:top w:val="single" w:color="000000" w:sz="6" w:space="0"/>
              <w:left w:val="single" w:color="000000" w:sz="6" w:space="0"/>
              <w:bottom w:val="single" w:color="000000" w:sz="6" w:space="0"/>
              <w:right w:val="single" w:color="000000" w:sz="6" w:space="0"/>
            </w:tcBorders>
            <w:shd w:val="clear" w:color="auto" w:fill="C0C0C0"/>
            <w:vAlign w:val="top"/>
          </w:tcPr>
          <w:p w14:paraId="30C469BC">
            <w:pPr>
              <w:pStyle w:val="17"/>
              <w:spacing w:before="207" w:line="220" w:lineRule="auto"/>
              <w:ind w:left="2089"/>
              <w:rPr>
                <w:sz w:val="22"/>
                <w:szCs w:val="22"/>
              </w:rPr>
            </w:pPr>
            <w:r>
              <w:rPr>
                <w:spacing w:val="-6"/>
                <w:sz w:val="22"/>
                <w:szCs w:val="22"/>
              </w:rPr>
              <w:t>项目</w:t>
            </w:r>
          </w:p>
        </w:tc>
        <w:tc>
          <w:tcPr>
            <w:tcW w:w="391" w:type="dxa"/>
            <w:vMerge w:val="restart"/>
            <w:tcBorders>
              <w:top w:val="single" w:color="000000" w:sz="6" w:space="0"/>
              <w:left w:val="single" w:color="000000" w:sz="6" w:space="0"/>
              <w:bottom w:val="nil"/>
              <w:right w:val="single" w:color="000000" w:sz="6" w:space="0"/>
            </w:tcBorders>
            <w:shd w:val="clear" w:color="auto" w:fill="C0C0C0"/>
            <w:vAlign w:val="top"/>
          </w:tcPr>
          <w:p w14:paraId="79DBF8B2">
            <w:pPr>
              <w:spacing w:line="331" w:lineRule="auto"/>
              <w:rPr>
                <w:rFonts w:ascii="Arial"/>
                <w:sz w:val="21"/>
              </w:rPr>
            </w:pPr>
          </w:p>
          <w:p w14:paraId="0EEAFF6E">
            <w:pPr>
              <w:pStyle w:val="17"/>
              <w:spacing w:before="72" w:line="229" w:lineRule="auto"/>
              <w:ind w:left="98" w:right="71" w:hanging="2"/>
              <w:rPr>
                <w:sz w:val="22"/>
                <w:szCs w:val="22"/>
              </w:rPr>
            </w:pPr>
            <w:r>
              <w:rPr>
                <w:spacing w:val="-13"/>
                <w:sz w:val="22"/>
                <w:szCs w:val="22"/>
              </w:rPr>
              <w:t>行</w:t>
            </w:r>
            <w:r>
              <w:rPr>
                <w:spacing w:val="-15"/>
                <w:sz w:val="22"/>
                <w:szCs w:val="22"/>
              </w:rPr>
              <w:t>次</w:t>
            </w:r>
          </w:p>
        </w:tc>
        <w:tc>
          <w:tcPr>
            <w:tcW w:w="944" w:type="dxa"/>
            <w:vMerge w:val="restart"/>
            <w:tcBorders>
              <w:top w:val="single" w:color="000000" w:sz="6" w:space="0"/>
              <w:left w:val="single" w:color="000000" w:sz="6" w:space="0"/>
              <w:bottom w:val="nil"/>
              <w:right w:val="single" w:color="000000" w:sz="6" w:space="0"/>
            </w:tcBorders>
            <w:shd w:val="clear" w:color="auto" w:fill="C0C0C0"/>
            <w:vAlign w:val="top"/>
          </w:tcPr>
          <w:p w14:paraId="67BC4A88">
            <w:pPr>
              <w:spacing w:line="463" w:lineRule="auto"/>
              <w:rPr>
                <w:rFonts w:ascii="Arial"/>
                <w:sz w:val="21"/>
              </w:rPr>
            </w:pPr>
          </w:p>
          <w:p w14:paraId="602E1187">
            <w:pPr>
              <w:pStyle w:val="17"/>
              <w:spacing w:before="72" w:line="221" w:lineRule="auto"/>
              <w:ind w:left="262"/>
              <w:rPr>
                <w:sz w:val="22"/>
                <w:szCs w:val="22"/>
              </w:rPr>
            </w:pPr>
            <w:r>
              <w:rPr>
                <w:spacing w:val="-5"/>
                <w:sz w:val="22"/>
                <w:szCs w:val="22"/>
              </w:rPr>
              <w:t>合计</w:t>
            </w:r>
          </w:p>
        </w:tc>
        <w:tc>
          <w:tcPr>
            <w:tcW w:w="2637"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5A3766B1">
            <w:pPr>
              <w:pStyle w:val="17"/>
              <w:spacing w:before="207" w:line="219" w:lineRule="auto"/>
              <w:ind w:left="227"/>
              <w:rPr>
                <w:sz w:val="22"/>
                <w:szCs w:val="22"/>
              </w:rPr>
            </w:pPr>
            <w:r>
              <w:rPr>
                <w:spacing w:val="-1"/>
                <w:sz w:val="22"/>
                <w:szCs w:val="22"/>
              </w:rPr>
              <w:t>一般公共预算财政拨款</w:t>
            </w:r>
          </w:p>
        </w:tc>
        <w:tc>
          <w:tcPr>
            <w:tcW w:w="1891"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26839347">
            <w:pPr>
              <w:pStyle w:val="17"/>
              <w:spacing w:before="71" w:line="221" w:lineRule="auto"/>
              <w:ind w:left="626" w:right="41" w:hanging="551"/>
              <w:rPr>
                <w:sz w:val="22"/>
                <w:szCs w:val="22"/>
              </w:rPr>
            </w:pPr>
            <w:r>
              <w:rPr>
                <w:spacing w:val="-1"/>
                <w:sz w:val="22"/>
                <w:szCs w:val="22"/>
              </w:rPr>
              <w:t>政府性基金预算财</w:t>
            </w:r>
            <w:r>
              <w:rPr>
                <w:spacing w:val="-2"/>
                <w:sz w:val="22"/>
                <w:szCs w:val="22"/>
              </w:rPr>
              <w:t>政拨款</w:t>
            </w:r>
          </w:p>
        </w:tc>
        <w:tc>
          <w:tcPr>
            <w:tcW w:w="2033"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7D6F16B8">
            <w:pPr>
              <w:pStyle w:val="17"/>
              <w:spacing w:before="71" w:line="221" w:lineRule="auto"/>
              <w:ind w:left="585" w:right="116" w:hanging="421"/>
              <w:rPr>
                <w:sz w:val="22"/>
                <w:szCs w:val="22"/>
              </w:rPr>
            </w:pPr>
            <w:r>
              <w:rPr>
                <w:spacing w:val="-3"/>
                <w:sz w:val="22"/>
                <w:szCs w:val="22"/>
              </w:rPr>
              <w:t>国有资本经营预算</w:t>
            </w:r>
            <w:r>
              <w:rPr>
                <w:spacing w:val="-2"/>
                <w:sz w:val="22"/>
                <w:szCs w:val="22"/>
              </w:rPr>
              <w:t>财政拨款</w:t>
            </w:r>
          </w:p>
        </w:tc>
      </w:tr>
      <w:tr w14:paraId="665C45B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48" w:hRule="atLeast"/>
        </w:trPr>
        <w:tc>
          <w:tcPr>
            <w:tcW w:w="1148" w:type="dxa"/>
            <w:tcBorders>
              <w:top w:val="single" w:color="000000" w:sz="6" w:space="0"/>
              <w:left w:val="single" w:color="000000" w:sz="6" w:space="0"/>
              <w:bottom w:val="single" w:color="000000" w:sz="6" w:space="0"/>
              <w:right w:val="single" w:color="000000" w:sz="6" w:space="0"/>
            </w:tcBorders>
            <w:shd w:val="clear" w:color="auto" w:fill="C0C0C0"/>
            <w:vAlign w:val="top"/>
          </w:tcPr>
          <w:p w14:paraId="7F7D9B0E">
            <w:pPr>
              <w:pStyle w:val="17"/>
              <w:spacing w:before="88" w:line="219" w:lineRule="auto"/>
              <w:ind w:left="141"/>
              <w:rPr>
                <w:sz w:val="22"/>
                <w:szCs w:val="22"/>
              </w:rPr>
            </w:pPr>
            <w:r>
              <w:rPr>
                <w:spacing w:val="-2"/>
                <w:sz w:val="22"/>
                <w:szCs w:val="22"/>
              </w:rPr>
              <w:t>经济分类</w:t>
            </w:r>
          </w:p>
          <w:p w14:paraId="14C009C2">
            <w:pPr>
              <w:pStyle w:val="17"/>
              <w:spacing w:before="9" w:line="219" w:lineRule="auto"/>
              <w:ind w:left="140"/>
              <w:rPr>
                <w:sz w:val="22"/>
                <w:szCs w:val="22"/>
              </w:rPr>
            </w:pPr>
            <w:r>
              <w:rPr>
                <w:spacing w:val="-2"/>
                <w:sz w:val="22"/>
                <w:szCs w:val="22"/>
              </w:rPr>
              <w:t>科目编码</w:t>
            </w:r>
          </w:p>
        </w:tc>
        <w:tc>
          <w:tcPr>
            <w:tcW w:w="3447" w:type="dxa"/>
            <w:tcBorders>
              <w:top w:val="single" w:color="000000" w:sz="6" w:space="0"/>
              <w:left w:val="single" w:color="000000" w:sz="6" w:space="0"/>
              <w:bottom w:val="single" w:color="000000" w:sz="6" w:space="0"/>
              <w:right w:val="single" w:color="000000" w:sz="6" w:space="0"/>
            </w:tcBorders>
            <w:shd w:val="clear" w:color="auto" w:fill="C0C0C0"/>
            <w:vAlign w:val="top"/>
          </w:tcPr>
          <w:p w14:paraId="1AF6F7FD">
            <w:pPr>
              <w:pStyle w:val="17"/>
              <w:spacing w:before="221" w:line="219" w:lineRule="auto"/>
              <w:ind w:left="1286"/>
              <w:rPr>
                <w:sz w:val="22"/>
                <w:szCs w:val="22"/>
              </w:rPr>
            </w:pPr>
            <w:r>
              <w:rPr>
                <w:spacing w:val="-2"/>
                <w:sz w:val="22"/>
                <w:szCs w:val="22"/>
              </w:rPr>
              <w:t>科目名称</w:t>
            </w:r>
          </w:p>
        </w:tc>
        <w:tc>
          <w:tcPr>
            <w:tcW w:w="391" w:type="dxa"/>
            <w:vMerge w:val="continue"/>
            <w:tcBorders>
              <w:top w:val="nil"/>
              <w:left w:val="single" w:color="000000" w:sz="6" w:space="0"/>
              <w:bottom w:val="single" w:color="000000" w:sz="6" w:space="0"/>
              <w:right w:val="single" w:color="000000" w:sz="6" w:space="0"/>
            </w:tcBorders>
            <w:vAlign w:val="top"/>
          </w:tcPr>
          <w:p w14:paraId="212751C4">
            <w:pPr>
              <w:rPr>
                <w:rFonts w:ascii="Arial"/>
                <w:sz w:val="21"/>
              </w:rPr>
            </w:pPr>
          </w:p>
        </w:tc>
        <w:tc>
          <w:tcPr>
            <w:tcW w:w="944" w:type="dxa"/>
            <w:vMerge w:val="continue"/>
            <w:tcBorders>
              <w:top w:val="nil"/>
              <w:left w:val="single" w:color="000000" w:sz="6" w:space="0"/>
              <w:bottom w:val="single" w:color="000000" w:sz="6" w:space="0"/>
              <w:right w:val="single" w:color="000000" w:sz="6" w:space="0"/>
            </w:tcBorders>
            <w:vAlign w:val="top"/>
          </w:tcPr>
          <w:p w14:paraId="4B84AF04">
            <w:pPr>
              <w:rPr>
                <w:rFonts w:ascii="Arial"/>
                <w:sz w:val="21"/>
              </w:rPr>
            </w:pP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45EA6ED3">
            <w:pPr>
              <w:pStyle w:val="17"/>
              <w:spacing w:before="222" w:line="221" w:lineRule="auto"/>
              <w:ind w:left="276"/>
              <w:rPr>
                <w:sz w:val="22"/>
                <w:szCs w:val="22"/>
              </w:rPr>
            </w:pPr>
            <w:r>
              <w:rPr>
                <w:spacing w:val="-7"/>
                <w:sz w:val="22"/>
                <w:szCs w:val="22"/>
              </w:rPr>
              <w:t>小计</w:t>
            </w:r>
          </w:p>
        </w:tc>
        <w:tc>
          <w:tcPr>
            <w:tcW w:w="719" w:type="dxa"/>
            <w:tcBorders>
              <w:top w:val="single" w:color="000000" w:sz="6" w:space="0"/>
              <w:left w:val="single" w:color="000000" w:sz="6" w:space="0"/>
              <w:bottom w:val="single" w:color="000000" w:sz="6" w:space="0"/>
              <w:right w:val="single" w:color="000000" w:sz="6" w:space="0"/>
            </w:tcBorders>
            <w:shd w:val="clear" w:color="auto" w:fill="C0C0C0"/>
            <w:vAlign w:val="top"/>
          </w:tcPr>
          <w:p w14:paraId="0761CA15">
            <w:pPr>
              <w:pStyle w:val="17"/>
              <w:spacing w:before="87" w:line="219" w:lineRule="auto"/>
              <w:ind w:left="151"/>
              <w:rPr>
                <w:sz w:val="22"/>
                <w:szCs w:val="22"/>
              </w:rPr>
            </w:pPr>
            <w:r>
              <w:rPr>
                <w:spacing w:val="-4"/>
                <w:sz w:val="22"/>
                <w:szCs w:val="22"/>
              </w:rPr>
              <w:t>基本</w:t>
            </w:r>
          </w:p>
          <w:p w14:paraId="59281839">
            <w:pPr>
              <w:pStyle w:val="17"/>
              <w:spacing w:before="10" w:line="220" w:lineRule="auto"/>
              <w:ind w:left="152"/>
              <w:rPr>
                <w:sz w:val="22"/>
                <w:szCs w:val="22"/>
              </w:rPr>
            </w:pPr>
            <w:r>
              <w:rPr>
                <w:spacing w:val="-5"/>
                <w:sz w:val="22"/>
                <w:szCs w:val="22"/>
              </w:rPr>
              <w:t>支出</w:t>
            </w: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1C6021A8">
            <w:pPr>
              <w:pStyle w:val="17"/>
              <w:spacing w:before="222" w:line="220" w:lineRule="auto"/>
              <w:ind w:left="54"/>
              <w:rPr>
                <w:sz w:val="22"/>
                <w:szCs w:val="22"/>
              </w:rPr>
            </w:pPr>
            <w:r>
              <w:rPr>
                <w:spacing w:val="-3"/>
                <w:sz w:val="22"/>
                <w:szCs w:val="22"/>
              </w:rPr>
              <w:t>项目支出</w:t>
            </w:r>
          </w:p>
        </w:tc>
        <w:tc>
          <w:tcPr>
            <w:tcW w:w="571" w:type="dxa"/>
            <w:tcBorders>
              <w:top w:val="single" w:color="000000" w:sz="6" w:space="0"/>
              <w:left w:val="single" w:color="000000" w:sz="6" w:space="0"/>
              <w:bottom w:val="single" w:color="000000" w:sz="6" w:space="0"/>
              <w:right w:val="single" w:color="000000" w:sz="6" w:space="0"/>
            </w:tcBorders>
            <w:shd w:val="clear" w:color="auto" w:fill="C0C0C0"/>
            <w:vAlign w:val="top"/>
          </w:tcPr>
          <w:p w14:paraId="3E1FABEA">
            <w:pPr>
              <w:pStyle w:val="17"/>
              <w:spacing w:before="222" w:line="221" w:lineRule="auto"/>
              <w:ind w:left="82"/>
              <w:rPr>
                <w:sz w:val="22"/>
                <w:szCs w:val="22"/>
              </w:rPr>
            </w:pPr>
            <w:r>
              <w:rPr>
                <w:spacing w:val="-7"/>
                <w:sz w:val="22"/>
                <w:szCs w:val="22"/>
              </w:rPr>
              <w:t>小计</w:t>
            </w:r>
          </w:p>
        </w:tc>
        <w:tc>
          <w:tcPr>
            <w:tcW w:w="690" w:type="dxa"/>
            <w:tcBorders>
              <w:top w:val="single" w:color="000000" w:sz="6" w:space="0"/>
              <w:left w:val="single" w:color="000000" w:sz="6" w:space="0"/>
              <w:bottom w:val="single" w:color="000000" w:sz="6" w:space="0"/>
              <w:right w:val="single" w:color="000000" w:sz="6" w:space="0"/>
            </w:tcBorders>
            <w:shd w:val="clear" w:color="auto" w:fill="C0C0C0"/>
            <w:vAlign w:val="top"/>
          </w:tcPr>
          <w:p w14:paraId="089EAE88">
            <w:pPr>
              <w:pStyle w:val="17"/>
              <w:spacing w:before="87" w:line="219" w:lineRule="auto"/>
              <w:ind w:left="136"/>
              <w:rPr>
                <w:sz w:val="22"/>
                <w:szCs w:val="22"/>
              </w:rPr>
            </w:pPr>
            <w:r>
              <w:rPr>
                <w:spacing w:val="-4"/>
                <w:sz w:val="22"/>
                <w:szCs w:val="22"/>
              </w:rPr>
              <w:t>基本</w:t>
            </w:r>
          </w:p>
          <w:p w14:paraId="157E580E">
            <w:pPr>
              <w:pStyle w:val="17"/>
              <w:spacing w:before="10" w:line="220" w:lineRule="auto"/>
              <w:ind w:left="137"/>
              <w:rPr>
                <w:sz w:val="22"/>
                <w:szCs w:val="22"/>
              </w:rPr>
            </w:pPr>
            <w:r>
              <w:rPr>
                <w:spacing w:val="-5"/>
                <w:sz w:val="22"/>
                <w:szCs w:val="22"/>
              </w:rPr>
              <w:t>支出</w:t>
            </w:r>
          </w:p>
        </w:tc>
        <w:tc>
          <w:tcPr>
            <w:tcW w:w="630" w:type="dxa"/>
            <w:tcBorders>
              <w:top w:val="single" w:color="000000" w:sz="6" w:space="0"/>
              <w:left w:val="single" w:color="000000" w:sz="6" w:space="0"/>
              <w:bottom w:val="single" w:color="000000" w:sz="6" w:space="0"/>
              <w:right w:val="single" w:color="000000" w:sz="6" w:space="0"/>
            </w:tcBorders>
            <w:shd w:val="clear" w:color="auto" w:fill="C0C0C0"/>
            <w:vAlign w:val="top"/>
          </w:tcPr>
          <w:p w14:paraId="6ED19B67">
            <w:pPr>
              <w:pStyle w:val="17"/>
              <w:spacing w:before="88" w:line="220" w:lineRule="auto"/>
              <w:ind w:left="112"/>
              <w:rPr>
                <w:sz w:val="22"/>
                <w:szCs w:val="22"/>
              </w:rPr>
            </w:pPr>
            <w:r>
              <w:rPr>
                <w:spacing w:val="-6"/>
                <w:sz w:val="22"/>
                <w:szCs w:val="22"/>
              </w:rPr>
              <w:t>项目</w:t>
            </w:r>
          </w:p>
          <w:p w14:paraId="77437222">
            <w:pPr>
              <w:pStyle w:val="17"/>
              <w:spacing w:before="8" w:line="220" w:lineRule="auto"/>
              <w:ind w:left="110"/>
              <w:rPr>
                <w:sz w:val="22"/>
                <w:szCs w:val="22"/>
              </w:rPr>
            </w:pPr>
            <w:r>
              <w:rPr>
                <w:spacing w:val="-5"/>
                <w:sz w:val="22"/>
                <w:szCs w:val="22"/>
              </w:rPr>
              <w:t>支出</w:t>
            </w:r>
          </w:p>
        </w:tc>
        <w:tc>
          <w:tcPr>
            <w:tcW w:w="645" w:type="dxa"/>
            <w:tcBorders>
              <w:top w:val="single" w:color="000000" w:sz="6" w:space="0"/>
              <w:left w:val="single" w:color="000000" w:sz="6" w:space="0"/>
              <w:bottom w:val="single" w:color="000000" w:sz="6" w:space="0"/>
              <w:right w:val="single" w:color="000000" w:sz="6" w:space="0"/>
            </w:tcBorders>
            <w:shd w:val="clear" w:color="auto" w:fill="C0C0C0"/>
            <w:vAlign w:val="top"/>
          </w:tcPr>
          <w:p w14:paraId="08BB4A86">
            <w:pPr>
              <w:pStyle w:val="17"/>
              <w:spacing w:before="222" w:line="221" w:lineRule="auto"/>
              <w:ind w:left="123"/>
              <w:rPr>
                <w:sz w:val="22"/>
                <w:szCs w:val="22"/>
              </w:rPr>
            </w:pPr>
            <w:r>
              <w:rPr>
                <w:spacing w:val="-7"/>
                <w:sz w:val="22"/>
                <w:szCs w:val="22"/>
              </w:rPr>
              <w:t>小计</w:t>
            </w:r>
          </w:p>
        </w:tc>
        <w:tc>
          <w:tcPr>
            <w:tcW w:w="705" w:type="dxa"/>
            <w:tcBorders>
              <w:top w:val="single" w:color="000000" w:sz="6" w:space="0"/>
              <w:left w:val="single" w:color="000000" w:sz="6" w:space="0"/>
              <w:bottom w:val="single" w:color="000000" w:sz="6" w:space="0"/>
              <w:right w:val="single" w:color="000000" w:sz="6" w:space="0"/>
            </w:tcBorders>
            <w:shd w:val="clear" w:color="auto" w:fill="C0C0C0"/>
            <w:vAlign w:val="top"/>
          </w:tcPr>
          <w:p w14:paraId="00630F59">
            <w:pPr>
              <w:pStyle w:val="17"/>
              <w:spacing w:before="87" w:line="219" w:lineRule="auto"/>
              <w:ind w:left="149"/>
              <w:rPr>
                <w:sz w:val="22"/>
                <w:szCs w:val="22"/>
              </w:rPr>
            </w:pPr>
            <w:r>
              <w:rPr>
                <w:spacing w:val="-4"/>
                <w:sz w:val="22"/>
                <w:szCs w:val="22"/>
              </w:rPr>
              <w:t>基本</w:t>
            </w:r>
          </w:p>
          <w:p w14:paraId="62D242D4">
            <w:pPr>
              <w:pStyle w:val="17"/>
              <w:spacing w:before="10" w:line="220" w:lineRule="auto"/>
              <w:ind w:left="150"/>
              <w:rPr>
                <w:sz w:val="22"/>
                <w:szCs w:val="22"/>
              </w:rPr>
            </w:pPr>
            <w:r>
              <w:rPr>
                <w:spacing w:val="-5"/>
                <w:sz w:val="22"/>
                <w:szCs w:val="22"/>
              </w:rPr>
              <w:t>支出</w:t>
            </w:r>
          </w:p>
        </w:tc>
        <w:tc>
          <w:tcPr>
            <w:tcW w:w="683" w:type="dxa"/>
            <w:tcBorders>
              <w:top w:val="single" w:color="000000" w:sz="6" w:space="0"/>
              <w:left w:val="single" w:color="000000" w:sz="6" w:space="0"/>
              <w:bottom w:val="single" w:color="000000" w:sz="6" w:space="0"/>
              <w:right w:val="single" w:color="000000" w:sz="6" w:space="0"/>
            </w:tcBorders>
            <w:shd w:val="clear" w:color="auto" w:fill="C0C0C0"/>
            <w:vAlign w:val="top"/>
          </w:tcPr>
          <w:p w14:paraId="63B1BBF5">
            <w:pPr>
              <w:pStyle w:val="17"/>
              <w:spacing w:before="88" w:line="220" w:lineRule="auto"/>
              <w:ind w:left="136"/>
              <w:rPr>
                <w:sz w:val="22"/>
                <w:szCs w:val="22"/>
              </w:rPr>
            </w:pPr>
            <w:r>
              <w:rPr>
                <w:spacing w:val="-6"/>
                <w:sz w:val="22"/>
                <w:szCs w:val="22"/>
              </w:rPr>
              <w:t>项目</w:t>
            </w:r>
          </w:p>
          <w:p w14:paraId="05854AF3">
            <w:pPr>
              <w:pStyle w:val="17"/>
              <w:spacing w:before="8" w:line="220" w:lineRule="auto"/>
              <w:ind w:left="134"/>
              <w:rPr>
                <w:sz w:val="22"/>
                <w:szCs w:val="22"/>
              </w:rPr>
            </w:pPr>
            <w:r>
              <w:rPr>
                <w:spacing w:val="-5"/>
                <w:sz w:val="22"/>
                <w:szCs w:val="22"/>
              </w:rPr>
              <w:t>支出</w:t>
            </w:r>
          </w:p>
        </w:tc>
      </w:tr>
      <w:tr w14:paraId="122F7970">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76EE5FC">
            <w:pPr>
              <w:rPr>
                <w:rFonts w:ascii="Arial"/>
                <w:sz w:val="21"/>
              </w:rPr>
            </w:pPr>
          </w:p>
        </w:tc>
        <w:tc>
          <w:tcPr>
            <w:tcW w:w="3447" w:type="dxa"/>
            <w:tcBorders>
              <w:top w:val="single" w:color="000000" w:sz="6" w:space="0"/>
              <w:left w:val="single" w:color="000000" w:sz="6" w:space="0"/>
              <w:bottom w:val="single" w:color="000000" w:sz="6" w:space="0"/>
              <w:right w:val="single" w:color="000000" w:sz="6" w:space="0"/>
            </w:tcBorders>
            <w:vAlign w:val="top"/>
          </w:tcPr>
          <w:p w14:paraId="7D99265E">
            <w:pPr>
              <w:pStyle w:val="17"/>
              <w:spacing w:before="66" w:line="221" w:lineRule="auto"/>
              <w:ind w:left="35"/>
              <w:rPr>
                <w:sz w:val="18"/>
                <w:szCs w:val="18"/>
              </w:rPr>
            </w:pPr>
            <w:r>
              <w:rPr>
                <w:spacing w:val="-4"/>
                <w:sz w:val="18"/>
                <w:szCs w:val="18"/>
              </w:rPr>
              <w:t>合计</w:t>
            </w:r>
          </w:p>
        </w:tc>
        <w:tc>
          <w:tcPr>
            <w:tcW w:w="391" w:type="dxa"/>
            <w:tcBorders>
              <w:top w:val="single" w:color="000000" w:sz="6" w:space="0"/>
              <w:left w:val="single" w:color="000000" w:sz="6" w:space="0"/>
              <w:bottom w:val="single" w:color="000000" w:sz="6" w:space="0"/>
              <w:right w:val="single" w:color="000000" w:sz="6" w:space="0"/>
            </w:tcBorders>
            <w:vAlign w:val="top"/>
          </w:tcPr>
          <w:p w14:paraId="5D8CE539">
            <w:pPr>
              <w:pStyle w:val="17"/>
              <w:spacing w:before="66" w:line="227" w:lineRule="auto"/>
              <w:ind w:left="169"/>
              <w:rPr>
                <w:sz w:val="18"/>
                <w:szCs w:val="18"/>
              </w:rPr>
            </w:pPr>
            <w:r>
              <w:rPr>
                <w:sz w:val="18"/>
                <w:szCs w:val="18"/>
              </w:rPr>
              <w:t>1</w:t>
            </w:r>
          </w:p>
        </w:tc>
        <w:tc>
          <w:tcPr>
            <w:tcW w:w="944" w:type="dxa"/>
            <w:tcBorders>
              <w:top w:val="single" w:color="000000" w:sz="6" w:space="0"/>
              <w:left w:val="single" w:color="000000" w:sz="6" w:space="0"/>
            </w:tcBorders>
            <w:vAlign w:val="top"/>
          </w:tcPr>
          <w:p w14:paraId="4486F3B6">
            <w:pPr>
              <w:pStyle w:val="17"/>
              <w:spacing w:before="67" w:line="216" w:lineRule="auto"/>
              <w:ind w:right="14"/>
              <w:jc w:val="right"/>
              <w:rPr>
                <w:sz w:val="18"/>
                <w:szCs w:val="18"/>
              </w:rPr>
            </w:pPr>
            <w:r>
              <w:rPr>
                <w:sz w:val="18"/>
                <w:szCs w:val="18"/>
              </w:rPr>
              <w:t>4,041.10</w:t>
            </w:r>
          </w:p>
        </w:tc>
        <w:tc>
          <w:tcPr>
            <w:tcW w:w="959" w:type="dxa"/>
            <w:tcBorders>
              <w:top w:val="single" w:color="000000" w:sz="6" w:space="0"/>
            </w:tcBorders>
            <w:vAlign w:val="top"/>
          </w:tcPr>
          <w:p w14:paraId="1D365CF4">
            <w:pPr>
              <w:pStyle w:val="17"/>
              <w:spacing w:before="67" w:line="216" w:lineRule="auto"/>
              <w:ind w:right="13"/>
              <w:jc w:val="right"/>
              <w:rPr>
                <w:sz w:val="18"/>
                <w:szCs w:val="18"/>
              </w:rPr>
            </w:pPr>
            <w:r>
              <w:rPr>
                <w:sz w:val="18"/>
                <w:szCs w:val="18"/>
              </w:rPr>
              <w:t>4,041.10</w:t>
            </w:r>
          </w:p>
        </w:tc>
        <w:tc>
          <w:tcPr>
            <w:tcW w:w="719" w:type="dxa"/>
            <w:tcBorders>
              <w:top w:val="single" w:color="000000" w:sz="6" w:space="0"/>
            </w:tcBorders>
            <w:vAlign w:val="top"/>
          </w:tcPr>
          <w:p w14:paraId="0F7179E3">
            <w:pPr>
              <w:pStyle w:val="17"/>
              <w:spacing w:before="66" w:line="227" w:lineRule="auto"/>
              <w:ind w:right="14"/>
              <w:jc w:val="right"/>
              <w:rPr>
                <w:sz w:val="18"/>
                <w:szCs w:val="18"/>
              </w:rPr>
            </w:pPr>
            <w:r>
              <w:rPr>
                <w:spacing w:val="-1"/>
                <w:sz w:val="18"/>
                <w:szCs w:val="18"/>
              </w:rPr>
              <w:t>312.47</w:t>
            </w:r>
          </w:p>
        </w:tc>
        <w:tc>
          <w:tcPr>
            <w:tcW w:w="959" w:type="dxa"/>
            <w:tcBorders>
              <w:top w:val="single" w:color="000000" w:sz="6" w:space="0"/>
            </w:tcBorders>
            <w:vAlign w:val="top"/>
          </w:tcPr>
          <w:p w14:paraId="6A02FAFF">
            <w:pPr>
              <w:pStyle w:val="17"/>
              <w:spacing w:before="67" w:line="216" w:lineRule="auto"/>
              <w:ind w:right="11"/>
              <w:jc w:val="right"/>
              <w:rPr>
                <w:sz w:val="18"/>
                <w:szCs w:val="18"/>
              </w:rPr>
            </w:pPr>
            <w:r>
              <w:rPr>
                <w:spacing w:val="-1"/>
                <w:sz w:val="18"/>
                <w:szCs w:val="18"/>
              </w:rPr>
              <w:t>3,728.63</w:t>
            </w:r>
          </w:p>
        </w:tc>
        <w:tc>
          <w:tcPr>
            <w:tcW w:w="571" w:type="dxa"/>
            <w:tcBorders>
              <w:top w:val="single" w:color="000000" w:sz="6" w:space="0"/>
            </w:tcBorders>
            <w:vAlign w:val="top"/>
          </w:tcPr>
          <w:p w14:paraId="63BAAA4B">
            <w:pPr>
              <w:pStyle w:val="17"/>
              <w:spacing w:before="66" w:line="227" w:lineRule="auto"/>
              <w:ind w:right="12"/>
              <w:jc w:val="right"/>
              <w:rPr>
                <w:sz w:val="18"/>
                <w:szCs w:val="18"/>
              </w:rPr>
            </w:pPr>
            <w:r>
              <w:rPr>
                <w:spacing w:val="-2"/>
                <w:sz w:val="18"/>
                <w:szCs w:val="18"/>
              </w:rPr>
              <w:t>0.00</w:t>
            </w:r>
          </w:p>
        </w:tc>
        <w:tc>
          <w:tcPr>
            <w:tcW w:w="690" w:type="dxa"/>
            <w:tcBorders>
              <w:top w:val="single" w:color="000000" w:sz="6" w:space="0"/>
            </w:tcBorders>
            <w:vAlign w:val="top"/>
          </w:tcPr>
          <w:p w14:paraId="7D6D06CA">
            <w:pPr>
              <w:pStyle w:val="17"/>
              <w:spacing w:before="66" w:line="227" w:lineRule="auto"/>
              <w:ind w:right="11"/>
              <w:jc w:val="right"/>
              <w:rPr>
                <w:sz w:val="18"/>
                <w:szCs w:val="18"/>
              </w:rPr>
            </w:pPr>
            <w:r>
              <w:rPr>
                <w:spacing w:val="-2"/>
                <w:sz w:val="18"/>
                <w:szCs w:val="18"/>
              </w:rPr>
              <w:t>0.00</w:t>
            </w:r>
          </w:p>
        </w:tc>
        <w:tc>
          <w:tcPr>
            <w:tcW w:w="630" w:type="dxa"/>
            <w:tcBorders>
              <w:top w:val="single" w:color="000000" w:sz="6" w:space="0"/>
            </w:tcBorders>
            <w:vAlign w:val="top"/>
          </w:tcPr>
          <w:p w14:paraId="01E16D80">
            <w:pPr>
              <w:pStyle w:val="17"/>
              <w:spacing w:before="66" w:line="227" w:lineRule="auto"/>
              <w:ind w:right="10"/>
              <w:jc w:val="right"/>
              <w:rPr>
                <w:sz w:val="18"/>
                <w:szCs w:val="18"/>
              </w:rPr>
            </w:pPr>
            <w:r>
              <w:rPr>
                <w:spacing w:val="-2"/>
                <w:sz w:val="18"/>
                <w:szCs w:val="18"/>
              </w:rPr>
              <w:t>0.00</w:t>
            </w:r>
          </w:p>
        </w:tc>
        <w:tc>
          <w:tcPr>
            <w:tcW w:w="645" w:type="dxa"/>
            <w:tcBorders>
              <w:top w:val="single" w:color="000000" w:sz="6" w:space="0"/>
            </w:tcBorders>
            <w:vAlign w:val="top"/>
          </w:tcPr>
          <w:p w14:paraId="37EFD7A2">
            <w:pPr>
              <w:pStyle w:val="17"/>
              <w:spacing w:before="66" w:line="227" w:lineRule="auto"/>
              <w:ind w:right="9"/>
              <w:jc w:val="right"/>
              <w:rPr>
                <w:sz w:val="18"/>
                <w:szCs w:val="18"/>
              </w:rPr>
            </w:pPr>
            <w:r>
              <w:rPr>
                <w:spacing w:val="-2"/>
                <w:sz w:val="18"/>
                <w:szCs w:val="18"/>
              </w:rPr>
              <w:t>0.00</w:t>
            </w:r>
          </w:p>
        </w:tc>
        <w:tc>
          <w:tcPr>
            <w:tcW w:w="705" w:type="dxa"/>
            <w:tcBorders>
              <w:top w:val="single" w:color="000000" w:sz="6" w:space="0"/>
            </w:tcBorders>
            <w:vAlign w:val="top"/>
          </w:tcPr>
          <w:p w14:paraId="0F120885">
            <w:pPr>
              <w:pStyle w:val="17"/>
              <w:spacing w:before="66" w:line="227" w:lineRule="auto"/>
              <w:ind w:right="9"/>
              <w:jc w:val="right"/>
              <w:rPr>
                <w:sz w:val="18"/>
                <w:szCs w:val="18"/>
              </w:rPr>
            </w:pPr>
            <w:r>
              <w:rPr>
                <w:spacing w:val="-2"/>
                <w:sz w:val="18"/>
                <w:szCs w:val="18"/>
              </w:rPr>
              <w:t>0.00</w:t>
            </w:r>
          </w:p>
        </w:tc>
        <w:tc>
          <w:tcPr>
            <w:tcW w:w="683" w:type="dxa"/>
            <w:tcBorders>
              <w:top w:val="single" w:color="000000" w:sz="6" w:space="0"/>
            </w:tcBorders>
            <w:vAlign w:val="top"/>
          </w:tcPr>
          <w:p w14:paraId="7CCA44F8">
            <w:pPr>
              <w:pStyle w:val="17"/>
              <w:spacing w:before="66" w:line="227" w:lineRule="auto"/>
              <w:ind w:right="17"/>
              <w:jc w:val="right"/>
              <w:rPr>
                <w:sz w:val="18"/>
                <w:szCs w:val="18"/>
              </w:rPr>
            </w:pPr>
            <w:r>
              <w:rPr>
                <w:spacing w:val="-2"/>
                <w:sz w:val="18"/>
                <w:szCs w:val="18"/>
              </w:rPr>
              <w:t>0.00</w:t>
            </w:r>
          </w:p>
        </w:tc>
      </w:tr>
      <w:tr w14:paraId="7E2B730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33A247E">
            <w:pPr>
              <w:pStyle w:val="17"/>
              <w:spacing w:before="68" w:line="226" w:lineRule="auto"/>
              <w:ind w:left="46"/>
              <w:rPr>
                <w:sz w:val="18"/>
                <w:szCs w:val="18"/>
              </w:rPr>
            </w:pPr>
            <w:r>
              <w:rPr>
                <w:spacing w:val="-3"/>
                <w:sz w:val="18"/>
                <w:szCs w:val="18"/>
              </w:rPr>
              <w:t>309</w:t>
            </w:r>
          </w:p>
        </w:tc>
        <w:tc>
          <w:tcPr>
            <w:tcW w:w="3447" w:type="dxa"/>
            <w:tcBorders>
              <w:top w:val="single" w:color="000000" w:sz="6" w:space="0"/>
              <w:left w:val="single" w:color="000000" w:sz="6" w:space="0"/>
              <w:bottom w:val="single" w:color="000000" w:sz="6" w:space="0"/>
              <w:right w:val="single" w:color="000000" w:sz="6" w:space="0"/>
            </w:tcBorders>
            <w:vAlign w:val="top"/>
          </w:tcPr>
          <w:p w14:paraId="6B23F5F0">
            <w:pPr>
              <w:pStyle w:val="17"/>
              <w:spacing w:before="68" w:line="219" w:lineRule="auto"/>
              <w:ind w:left="42"/>
              <w:rPr>
                <w:sz w:val="18"/>
                <w:szCs w:val="18"/>
              </w:rPr>
            </w:pPr>
            <w:r>
              <w:rPr>
                <w:spacing w:val="-2"/>
                <w:sz w:val="18"/>
                <w:szCs w:val="18"/>
              </w:rPr>
              <w:t>资本性支出（基本建设）</w:t>
            </w:r>
          </w:p>
        </w:tc>
        <w:tc>
          <w:tcPr>
            <w:tcW w:w="391" w:type="dxa"/>
            <w:tcBorders>
              <w:top w:val="single" w:color="000000" w:sz="6" w:space="0"/>
              <w:left w:val="single" w:color="000000" w:sz="6" w:space="0"/>
              <w:bottom w:val="single" w:color="000000" w:sz="6" w:space="0"/>
              <w:right w:val="single" w:color="000000" w:sz="6" w:space="0"/>
            </w:tcBorders>
            <w:vAlign w:val="top"/>
          </w:tcPr>
          <w:p w14:paraId="7634E5D6">
            <w:pPr>
              <w:pStyle w:val="17"/>
              <w:spacing w:before="68" w:line="226" w:lineRule="auto"/>
              <w:ind w:left="112"/>
              <w:rPr>
                <w:sz w:val="18"/>
                <w:szCs w:val="18"/>
              </w:rPr>
            </w:pPr>
            <w:r>
              <w:rPr>
                <w:spacing w:val="-4"/>
                <w:sz w:val="18"/>
                <w:szCs w:val="18"/>
              </w:rPr>
              <w:t>62</w:t>
            </w:r>
          </w:p>
        </w:tc>
        <w:tc>
          <w:tcPr>
            <w:tcW w:w="944" w:type="dxa"/>
            <w:tcBorders>
              <w:left w:val="single" w:color="000000" w:sz="6" w:space="0"/>
            </w:tcBorders>
            <w:vAlign w:val="top"/>
          </w:tcPr>
          <w:p w14:paraId="5D407909">
            <w:pPr>
              <w:pStyle w:val="17"/>
              <w:spacing w:before="68" w:line="226" w:lineRule="auto"/>
              <w:ind w:right="15"/>
              <w:jc w:val="right"/>
              <w:rPr>
                <w:sz w:val="18"/>
                <w:szCs w:val="18"/>
              </w:rPr>
            </w:pPr>
            <w:r>
              <w:rPr>
                <w:spacing w:val="-2"/>
                <w:sz w:val="18"/>
                <w:szCs w:val="18"/>
              </w:rPr>
              <w:t>0.00</w:t>
            </w:r>
          </w:p>
        </w:tc>
        <w:tc>
          <w:tcPr>
            <w:tcW w:w="959" w:type="dxa"/>
            <w:vAlign w:val="top"/>
          </w:tcPr>
          <w:p w14:paraId="573120CC">
            <w:pPr>
              <w:pStyle w:val="17"/>
              <w:spacing w:before="68" w:line="226" w:lineRule="auto"/>
              <w:ind w:right="14"/>
              <w:jc w:val="right"/>
              <w:rPr>
                <w:sz w:val="18"/>
                <w:szCs w:val="18"/>
              </w:rPr>
            </w:pPr>
            <w:r>
              <w:rPr>
                <w:spacing w:val="-2"/>
                <w:sz w:val="18"/>
                <w:szCs w:val="18"/>
              </w:rPr>
              <w:t>0.00</w:t>
            </w:r>
          </w:p>
        </w:tc>
        <w:tc>
          <w:tcPr>
            <w:tcW w:w="719" w:type="dxa"/>
            <w:vAlign w:val="top"/>
          </w:tcPr>
          <w:p w14:paraId="18DE5875">
            <w:pPr>
              <w:pStyle w:val="17"/>
              <w:spacing w:before="68" w:line="226" w:lineRule="auto"/>
              <w:ind w:right="13"/>
              <w:jc w:val="right"/>
              <w:rPr>
                <w:sz w:val="18"/>
                <w:szCs w:val="18"/>
              </w:rPr>
            </w:pPr>
            <w:r>
              <w:rPr>
                <w:spacing w:val="-2"/>
                <w:sz w:val="18"/>
                <w:szCs w:val="18"/>
              </w:rPr>
              <w:t>0.00</w:t>
            </w:r>
          </w:p>
        </w:tc>
        <w:tc>
          <w:tcPr>
            <w:tcW w:w="959" w:type="dxa"/>
            <w:vAlign w:val="top"/>
          </w:tcPr>
          <w:p w14:paraId="4AB3136C">
            <w:pPr>
              <w:pStyle w:val="17"/>
              <w:spacing w:before="68" w:line="226" w:lineRule="auto"/>
              <w:ind w:right="12"/>
              <w:jc w:val="right"/>
              <w:rPr>
                <w:sz w:val="18"/>
                <w:szCs w:val="18"/>
              </w:rPr>
            </w:pPr>
            <w:r>
              <w:rPr>
                <w:spacing w:val="-2"/>
                <w:sz w:val="18"/>
                <w:szCs w:val="18"/>
              </w:rPr>
              <w:t>0.00</w:t>
            </w:r>
          </w:p>
        </w:tc>
        <w:tc>
          <w:tcPr>
            <w:tcW w:w="571" w:type="dxa"/>
            <w:vAlign w:val="top"/>
          </w:tcPr>
          <w:p w14:paraId="1816BE99">
            <w:pPr>
              <w:pStyle w:val="17"/>
              <w:spacing w:before="68" w:line="226" w:lineRule="auto"/>
              <w:ind w:right="12"/>
              <w:jc w:val="right"/>
              <w:rPr>
                <w:sz w:val="18"/>
                <w:szCs w:val="18"/>
              </w:rPr>
            </w:pPr>
            <w:r>
              <w:rPr>
                <w:spacing w:val="-2"/>
                <w:sz w:val="18"/>
                <w:szCs w:val="18"/>
              </w:rPr>
              <w:t>0.00</w:t>
            </w:r>
          </w:p>
        </w:tc>
        <w:tc>
          <w:tcPr>
            <w:tcW w:w="690" w:type="dxa"/>
            <w:vAlign w:val="top"/>
          </w:tcPr>
          <w:p w14:paraId="11866B7B">
            <w:pPr>
              <w:pStyle w:val="17"/>
              <w:spacing w:before="68" w:line="226" w:lineRule="auto"/>
              <w:ind w:right="11"/>
              <w:jc w:val="right"/>
              <w:rPr>
                <w:sz w:val="18"/>
                <w:szCs w:val="18"/>
              </w:rPr>
            </w:pPr>
            <w:r>
              <w:rPr>
                <w:spacing w:val="-2"/>
                <w:sz w:val="18"/>
                <w:szCs w:val="18"/>
              </w:rPr>
              <w:t>0.00</w:t>
            </w:r>
          </w:p>
        </w:tc>
        <w:tc>
          <w:tcPr>
            <w:tcW w:w="630" w:type="dxa"/>
            <w:vAlign w:val="top"/>
          </w:tcPr>
          <w:p w14:paraId="16D873F9">
            <w:pPr>
              <w:pStyle w:val="17"/>
              <w:spacing w:before="68" w:line="226" w:lineRule="auto"/>
              <w:ind w:right="10"/>
              <w:jc w:val="right"/>
              <w:rPr>
                <w:sz w:val="18"/>
                <w:szCs w:val="18"/>
              </w:rPr>
            </w:pPr>
            <w:r>
              <w:rPr>
                <w:spacing w:val="-2"/>
                <w:sz w:val="18"/>
                <w:szCs w:val="18"/>
              </w:rPr>
              <w:t>0.00</w:t>
            </w:r>
          </w:p>
        </w:tc>
        <w:tc>
          <w:tcPr>
            <w:tcW w:w="645" w:type="dxa"/>
            <w:vAlign w:val="top"/>
          </w:tcPr>
          <w:p w14:paraId="28F87089">
            <w:pPr>
              <w:pStyle w:val="17"/>
              <w:spacing w:before="68" w:line="226" w:lineRule="auto"/>
              <w:ind w:right="9"/>
              <w:jc w:val="right"/>
              <w:rPr>
                <w:sz w:val="18"/>
                <w:szCs w:val="18"/>
              </w:rPr>
            </w:pPr>
            <w:r>
              <w:rPr>
                <w:spacing w:val="-2"/>
                <w:sz w:val="18"/>
                <w:szCs w:val="18"/>
              </w:rPr>
              <w:t>0.00</w:t>
            </w:r>
          </w:p>
        </w:tc>
        <w:tc>
          <w:tcPr>
            <w:tcW w:w="705" w:type="dxa"/>
            <w:vAlign w:val="top"/>
          </w:tcPr>
          <w:p w14:paraId="0E2B81FC">
            <w:pPr>
              <w:pStyle w:val="17"/>
              <w:spacing w:before="68" w:line="226" w:lineRule="auto"/>
              <w:ind w:right="9"/>
              <w:jc w:val="right"/>
              <w:rPr>
                <w:sz w:val="18"/>
                <w:szCs w:val="18"/>
              </w:rPr>
            </w:pPr>
            <w:r>
              <w:rPr>
                <w:spacing w:val="-2"/>
                <w:sz w:val="18"/>
                <w:szCs w:val="18"/>
              </w:rPr>
              <w:t>0.00</w:t>
            </w:r>
          </w:p>
        </w:tc>
        <w:tc>
          <w:tcPr>
            <w:tcW w:w="683" w:type="dxa"/>
            <w:vAlign w:val="top"/>
          </w:tcPr>
          <w:p w14:paraId="2235DE44">
            <w:pPr>
              <w:pStyle w:val="17"/>
              <w:spacing w:before="68" w:line="226" w:lineRule="auto"/>
              <w:ind w:right="17"/>
              <w:jc w:val="right"/>
              <w:rPr>
                <w:sz w:val="18"/>
                <w:szCs w:val="18"/>
              </w:rPr>
            </w:pPr>
            <w:r>
              <w:rPr>
                <w:spacing w:val="-2"/>
                <w:sz w:val="18"/>
                <w:szCs w:val="18"/>
              </w:rPr>
              <w:t>0.00</w:t>
            </w:r>
          </w:p>
        </w:tc>
      </w:tr>
      <w:tr w14:paraId="71FCCD27">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8AC7DB8">
            <w:pPr>
              <w:pStyle w:val="17"/>
              <w:spacing w:before="68" w:line="226" w:lineRule="auto"/>
              <w:ind w:left="46"/>
              <w:rPr>
                <w:sz w:val="18"/>
                <w:szCs w:val="18"/>
              </w:rPr>
            </w:pPr>
            <w:r>
              <w:rPr>
                <w:spacing w:val="-2"/>
                <w:sz w:val="18"/>
                <w:szCs w:val="18"/>
              </w:rPr>
              <w:t>30901</w:t>
            </w:r>
          </w:p>
        </w:tc>
        <w:tc>
          <w:tcPr>
            <w:tcW w:w="3447" w:type="dxa"/>
            <w:tcBorders>
              <w:top w:val="single" w:color="000000" w:sz="6" w:space="0"/>
              <w:left w:val="single" w:color="000000" w:sz="6" w:space="0"/>
              <w:bottom w:val="single" w:color="000000" w:sz="6" w:space="0"/>
              <w:right w:val="single" w:color="000000" w:sz="6" w:space="0"/>
            </w:tcBorders>
            <w:vAlign w:val="top"/>
          </w:tcPr>
          <w:p w14:paraId="12F4DBB6">
            <w:pPr>
              <w:pStyle w:val="17"/>
              <w:spacing w:before="68" w:line="220" w:lineRule="auto"/>
              <w:ind w:left="35"/>
              <w:rPr>
                <w:sz w:val="18"/>
                <w:szCs w:val="18"/>
              </w:rPr>
            </w:pPr>
            <w:r>
              <w:rPr>
                <w:spacing w:val="-2"/>
                <w:sz w:val="18"/>
                <w:szCs w:val="18"/>
              </w:rPr>
              <w:t>房屋建筑物购建</w:t>
            </w:r>
          </w:p>
        </w:tc>
        <w:tc>
          <w:tcPr>
            <w:tcW w:w="391" w:type="dxa"/>
            <w:tcBorders>
              <w:top w:val="single" w:color="000000" w:sz="6" w:space="0"/>
              <w:left w:val="single" w:color="000000" w:sz="6" w:space="0"/>
              <w:bottom w:val="single" w:color="000000" w:sz="6" w:space="0"/>
              <w:right w:val="single" w:color="000000" w:sz="6" w:space="0"/>
            </w:tcBorders>
            <w:vAlign w:val="top"/>
          </w:tcPr>
          <w:p w14:paraId="68F93B8A">
            <w:pPr>
              <w:pStyle w:val="17"/>
              <w:spacing w:before="68" w:line="226" w:lineRule="auto"/>
              <w:ind w:left="112"/>
              <w:rPr>
                <w:sz w:val="18"/>
                <w:szCs w:val="18"/>
              </w:rPr>
            </w:pPr>
            <w:r>
              <w:rPr>
                <w:spacing w:val="-4"/>
                <w:sz w:val="18"/>
                <w:szCs w:val="18"/>
              </w:rPr>
              <w:t>63</w:t>
            </w:r>
          </w:p>
        </w:tc>
        <w:tc>
          <w:tcPr>
            <w:tcW w:w="944" w:type="dxa"/>
            <w:tcBorders>
              <w:left w:val="single" w:color="000000" w:sz="6" w:space="0"/>
            </w:tcBorders>
            <w:vAlign w:val="top"/>
          </w:tcPr>
          <w:p w14:paraId="128DB1E5">
            <w:pPr>
              <w:pStyle w:val="17"/>
              <w:spacing w:before="68" w:line="226" w:lineRule="auto"/>
              <w:ind w:right="15"/>
              <w:jc w:val="right"/>
              <w:rPr>
                <w:sz w:val="18"/>
                <w:szCs w:val="18"/>
              </w:rPr>
            </w:pPr>
            <w:r>
              <w:rPr>
                <w:spacing w:val="-2"/>
                <w:sz w:val="18"/>
                <w:szCs w:val="18"/>
              </w:rPr>
              <w:t>0.00</w:t>
            </w:r>
          </w:p>
        </w:tc>
        <w:tc>
          <w:tcPr>
            <w:tcW w:w="959" w:type="dxa"/>
            <w:vAlign w:val="top"/>
          </w:tcPr>
          <w:p w14:paraId="7E923F46">
            <w:pPr>
              <w:pStyle w:val="17"/>
              <w:spacing w:before="68" w:line="226" w:lineRule="auto"/>
              <w:ind w:right="14"/>
              <w:jc w:val="right"/>
              <w:rPr>
                <w:sz w:val="18"/>
                <w:szCs w:val="18"/>
              </w:rPr>
            </w:pPr>
            <w:r>
              <w:rPr>
                <w:spacing w:val="-2"/>
                <w:sz w:val="18"/>
                <w:szCs w:val="18"/>
              </w:rPr>
              <w:t>0.00</w:t>
            </w:r>
          </w:p>
        </w:tc>
        <w:tc>
          <w:tcPr>
            <w:tcW w:w="719" w:type="dxa"/>
            <w:vAlign w:val="top"/>
          </w:tcPr>
          <w:p w14:paraId="71F704E6">
            <w:pPr>
              <w:pStyle w:val="17"/>
              <w:spacing w:before="68" w:line="226" w:lineRule="auto"/>
              <w:ind w:right="13"/>
              <w:jc w:val="right"/>
              <w:rPr>
                <w:sz w:val="18"/>
                <w:szCs w:val="18"/>
              </w:rPr>
            </w:pPr>
            <w:r>
              <w:rPr>
                <w:spacing w:val="-2"/>
                <w:sz w:val="18"/>
                <w:szCs w:val="18"/>
              </w:rPr>
              <w:t>0.00</w:t>
            </w:r>
          </w:p>
        </w:tc>
        <w:tc>
          <w:tcPr>
            <w:tcW w:w="959" w:type="dxa"/>
            <w:vAlign w:val="top"/>
          </w:tcPr>
          <w:p w14:paraId="0BEE954A">
            <w:pPr>
              <w:pStyle w:val="17"/>
              <w:spacing w:before="68" w:line="226" w:lineRule="auto"/>
              <w:ind w:right="12"/>
              <w:jc w:val="right"/>
              <w:rPr>
                <w:sz w:val="18"/>
                <w:szCs w:val="18"/>
              </w:rPr>
            </w:pPr>
            <w:r>
              <w:rPr>
                <w:spacing w:val="-2"/>
                <w:sz w:val="18"/>
                <w:szCs w:val="18"/>
              </w:rPr>
              <w:t>0.00</w:t>
            </w:r>
          </w:p>
        </w:tc>
        <w:tc>
          <w:tcPr>
            <w:tcW w:w="571" w:type="dxa"/>
            <w:vAlign w:val="top"/>
          </w:tcPr>
          <w:p w14:paraId="6293C96B">
            <w:pPr>
              <w:pStyle w:val="17"/>
              <w:spacing w:before="68" w:line="226" w:lineRule="auto"/>
              <w:ind w:right="12"/>
              <w:jc w:val="right"/>
              <w:rPr>
                <w:sz w:val="18"/>
                <w:szCs w:val="18"/>
              </w:rPr>
            </w:pPr>
            <w:r>
              <w:rPr>
                <w:spacing w:val="-2"/>
                <w:sz w:val="18"/>
                <w:szCs w:val="18"/>
              </w:rPr>
              <w:t>0.00</w:t>
            </w:r>
          </w:p>
        </w:tc>
        <w:tc>
          <w:tcPr>
            <w:tcW w:w="690" w:type="dxa"/>
            <w:vAlign w:val="top"/>
          </w:tcPr>
          <w:p w14:paraId="1D3A397D">
            <w:pPr>
              <w:pStyle w:val="17"/>
              <w:spacing w:before="68" w:line="226" w:lineRule="auto"/>
              <w:ind w:right="11"/>
              <w:jc w:val="right"/>
              <w:rPr>
                <w:sz w:val="18"/>
                <w:szCs w:val="18"/>
              </w:rPr>
            </w:pPr>
            <w:r>
              <w:rPr>
                <w:spacing w:val="-2"/>
                <w:sz w:val="18"/>
                <w:szCs w:val="18"/>
              </w:rPr>
              <w:t>0.00</w:t>
            </w:r>
          </w:p>
        </w:tc>
        <w:tc>
          <w:tcPr>
            <w:tcW w:w="630" w:type="dxa"/>
            <w:vAlign w:val="top"/>
          </w:tcPr>
          <w:p w14:paraId="654DDB67">
            <w:pPr>
              <w:pStyle w:val="17"/>
              <w:spacing w:before="68" w:line="226" w:lineRule="auto"/>
              <w:ind w:right="10"/>
              <w:jc w:val="right"/>
              <w:rPr>
                <w:sz w:val="18"/>
                <w:szCs w:val="18"/>
              </w:rPr>
            </w:pPr>
            <w:r>
              <w:rPr>
                <w:spacing w:val="-2"/>
                <w:sz w:val="18"/>
                <w:szCs w:val="18"/>
              </w:rPr>
              <w:t>0.00</w:t>
            </w:r>
          </w:p>
        </w:tc>
        <w:tc>
          <w:tcPr>
            <w:tcW w:w="645" w:type="dxa"/>
            <w:vAlign w:val="top"/>
          </w:tcPr>
          <w:p w14:paraId="4E5683A1">
            <w:pPr>
              <w:pStyle w:val="17"/>
              <w:spacing w:before="68" w:line="226" w:lineRule="auto"/>
              <w:ind w:right="9"/>
              <w:jc w:val="right"/>
              <w:rPr>
                <w:sz w:val="18"/>
                <w:szCs w:val="18"/>
              </w:rPr>
            </w:pPr>
            <w:r>
              <w:rPr>
                <w:spacing w:val="-2"/>
                <w:sz w:val="18"/>
                <w:szCs w:val="18"/>
              </w:rPr>
              <w:t>0.00</w:t>
            </w:r>
          </w:p>
        </w:tc>
        <w:tc>
          <w:tcPr>
            <w:tcW w:w="705" w:type="dxa"/>
            <w:vAlign w:val="top"/>
          </w:tcPr>
          <w:p w14:paraId="5E8ED9D0">
            <w:pPr>
              <w:pStyle w:val="17"/>
              <w:spacing w:before="68" w:line="226" w:lineRule="auto"/>
              <w:ind w:right="9"/>
              <w:jc w:val="right"/>
              <w:rPr>
                <w:sz w:val="18"/>
                <w:szCs w:val="18"/>
              </w:rPr>
            </w:pPr>
            <w:r>
              <w:rPr>
                <w:spacing w:val="-2"/>
                <w:sz w:val="18"/>
                <w:szCs w:val="18"/>
              </w:rPr>
              <w:t>0.00</w:t>
            </w:r>
          </w:p>
        </w:tc>
        <w:tc>
          <w:tcPr>
            <w:tcW w:w="683" w:type="dxa"/>
            <w:vAlign w:val="top"/>
          </w:tcPr>
          <w:p w14:paraId="4AFE3020">
            <w:pPr>
              <w:pStyle w:val="17"/>
              <w:spacing w:before="68" w:line="226" w:lineRule="auto"/>
              <w:ind w:right="17"/>
              <w:jc w:val="right"/>
              <w:rPr>
                <w:sz w:val="18"/>
                <w:szCs w:val="18"/>
              </w:rPr>
            </w:pPr>
            <w:r>
              <w:rPr>
                <w:spacing w:val="-2"/>
                <w:sz w:val="18"/>
                <w:szCs w:val="18"/>
              </w:rPr>
              <w:t>0.00</w:t>
            </w:r>
          </w:p>
        </w:tc>
      </w:tr>
      <w:tr w14:paraId="2D071DD3">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4CB48C9">
            <w:pPr>
              <w:pStyle w:val="17"/>
              <w:spacing w:before="68" w:line="226" w:lineRule="auto"/>
              <w:ind w:left="46"/>
              <w:rPr>
                <w:sz w:val="18"/>
                <w:szCs w:val="18"/>
              </w:rPr>
            </w:pPr>
            <w:r>
              <w:rPr>
                <w:spacing w:val="-2"/>
                <w:sz w:val="18"/>
                <w:szCs w:val="18"/>
              </w:rPr>
              <w:t>30902</w:t>
            </w:r>
          </w:p>
        </w:tc>
        <w:tc>
          <w:tcPr>
            <w:tcW w:w="3447" w:type="dxa"/>
            <w:tcBorders>
              <w:top w:val="single" w:color="000000" w:sz="6" w:space="0"/>
              <w:left w:val="single" w:color="000000" w:sz="6" w:space="0"/>
              <w:bottom w:val="single" w:color="000000" w:sz="6" w:space="0"/>
              <w:right w:val="single" w:color="000000" w:sz="6" w:space="0"/>
            </w:tcBorders>
            <w:vAlign w:val="top"/>
          </w:tcPr>
          <w:p w14:paraId="0D138120">
            <w:pPr>
              <w:pStyle w:val="17"/>
              <w:spacing w:before="68" w:line="219" w:lineRule="auto"/>
              <w:ind w:left="38"/>
              <w:rPr>
                <w:sz w:val="18"/>
                <w:szCs w:val="18"/>
              </w:rPr>
            </w:pPr>
            <w:r>
              <w:rPr>
                <w:spacing w:val="-2"/>
                <w:sz w:val="18"/>
                <w:szCs w:val="18"/>
              </w:rPr>
              <w:t>办公设备购置</w:t>
            </w:r>
          </w:p>
        </w:tc>
        <w:tc>
          <w:tcPr>
            <w:tcW w:w="391" w:type="dxa"/>
            <w:tcBorders>
              <w:top w:val="single" w:color="000000" w:sz="6" w:space="0"/>
              <w:left w:val="single" w:color="000000" w:sz="6" w:space="0"/>
              <w:bottom w:val="single" w:color="000000" w:sz="6" w:space="0"/>
              <w:right w:val="single" w:color="000000" w:sz="6" w:space="0"/>
            </w:tcBorders>
            <w:vAlign w:val="top"/>
          </w:tcPr>
          <w:p w14:paraId="692A39D8">
            <w:pPr>
              <w:pStyle w:val="17"/>
              <w:spacing w:before="68" w:line="226" w:lineRule="auto"/>
              <w:ind w:left="112"/>
              <w:rPr>
                <w:sz w:val="18"/>
                <w:szCs w:val="18"/>
              </w:rPr>
            </w:pPr>
            <w:r>
              <w:rPr>
                <w:spacing w:val="-4"/>
                <w:sz w:val="18"/>
                <w:szCs w:val="18"/>
              </w:rPr>
              <w:t>64</w:t>
            </w:r>
          </w:p>
        </w:tc>
        <w:tc>
          <w:tcPr>
            <w:tcW w:w="944" w:type="dxa"/>
            <w:tcBorders>
              <w:left w:val="single" w:color="000000" w:sz="6" w:space="0"/>
            </w:tcBorders>
            <w:vAlign w:val="top"/>
          </w:tcPr>
          <w:p w14:paraId="137F4542">
            <w:pPr>
              <w:pStyle w:val="17"/>
              <w:spacing w:before="68" w:line="226" w:lineRule="auto"/>
              <w:ind w:right="15"/>
              <w:jc w:val="right"/>
              <w:rPr>
                <w:sz w:val="18"/>
                <w:szCs w:val="18"/>
              </w:rPr>
            </w:pPr>
            <w:r>
              <w:rPr>
                <w:spacing w:val="-2"/>
                <w:sz w:val="18"/>
                <w:szCs w:val="18"/>
              </w:rPr>
              <w:t>0.00</w:t>
            </w:r>
          </w:p>
        </w:tc>
        <w:tc>
          <w:tcPr>
            <w:tcW w:w="959" w:type="dxa"/>
            <w:vAlign w:val="top"/>
          </w:tcPr>
          <w:p w14:paraId="7DF54019">
            <w:pPr>
              <w:pStyle w:val="17"/>
              <w:spacing w:before="68" w:line="226" w:lineRule="auto"/>
              <w:ind w:right="14"/>
              <w:jc w:val="right"/>
              <w:rPr>
                <w:sz w:val="18"/>
                <w:szCs w:val="18"/>
              </w:rPr>
            </w:pPr>
            <w:r>
              <w:rPr>
                <w:spacing w:val="-2"/>
                <w:sz w:val="18"/>
                <w:szCs w:val="18"/>
              </w:rPr>
              <w:t>0.00</w:t>
            </w:r>
          </w:p>
        </w:tc>
        <w:tc>
          <w:tcPr>
            <w:tcW w:w="719" w:type="dxa"/>
            <w:vAlign w:val="top"/>
          </w:tcPr>
          <w:p w14:paraId="3666470E">
            <w:pPr>
              <w:pStyle w:val="17"/>
              <w:spacing w:before="68" w:line="226" w:lineRule="auto"/>
              <w:ind w:right="13"/>
              <w:jc w:val="right"/>
              <w:rPr>
                <w:sz w:val="18"/>
                <w:szCs w:val="18"/>
              </w:rPr>
            </w:pPr>
            <w:r>
              <w:rPr>
                <w:spacing w:val="-2"/>
                <w:sz w:val="18"/>
                <w:szCs w:val="18"/>
              </w:rPr>
              <w:t>0.00</w:t>
            </w:r>
          </w:p>
        </w:tc>
        <w:tc>
          <w:tcPr>
            <w:tcW w:w="959" w:type="dxa"/>
            <w:vAlign w:val="top"/>
          </w:tcPr>
          <w:p w14:paraId="4C524085">
            <w:pPr>
              <w:pStyle w:val="17"/>
              <w:spacing w:before="68" w:line="226" w:lineRule="auto"/>
              <w:ind w:right="12"/>
              <w:jc w:val="right"/>
              <w:rPr>
                <w:sz w:val="18"/>
                <w:szCs w:val="18"/>
              </w:rPr>
            </w:pPr>
            <w:r>
              <w:rPr>
                <w:spacing w:val="-2"/>
                <w:sz w:val="18"/>
                <w:szCs w:val="18"/>
              </w:rPr>
              <w:t>0.00</w:t>
            </w:r>
          </w:p>
        </w:tc>
        <w:tc>
          <w:tcPr>
            <w:tcW w:w="571" w:type="dxa"/>
            <w:vAlign w:val="top"/>
          </w:tcPr>
          <w:p w14:paraId="7766FF7A">
            <w:pPr>
              <w:pStyle w:val="17"/>
              <w:spacing w:before="68" w:line="226" w:lineRule="auto"/>
              <w:ind w:right="12"/>
              <w:jc w:val="right"/>
              <w:rPr>
                <w:sz w:val="18"/>
                <w:szCs w:val="18"/>
              </w:rPr>
            </w:pPr>
            <w:r>
              <w:rPr>
                <w:spacing w:val="-2"/>
                <w:sz w:val="18"/>
                <w:szCs w:val="18"/>
              </w:rPr>
              <w:t>0.00</w:t>
            </w:r>
          </w:p>
        </w:tc>
        <w:tc>
          <w:tcPr>
            <w:tcW w:w="690" w:type="dxa"/>
            <w:vAlign w:val="top"/>
          </w:tcPr>
          <w:p w14:paraId="4F084650">
            <w:pPr>
              <w:pStyle w:val="17"/>
              <w:spacing w:before="68" w:line="226" w:lineRule="auto"/>
              <w:ind w:right="11"/>
              <w:jc w:val="right"/>
              <w:rPr>
                <w:sz w:val="18"/>
                <w:szCs w:val="18"/>
              </w:rPr>
            </w:pPr>
            <w:r>
              <w:rPr>
                <w:spacing w:val="-2"/>
                <w:sz w:val="18"/>
                <w:szCs w:val="18"/>
              </w:rPr>
              <w:t>0.00</w:t>
            </w:r>
          </w:p>
        </w:tc>
        <w:tc>
          <w:tcPr>
            <w:tcW w:w="630" w:type="dxa"/>
            <w:vAlign w:val="top"/>
          </w:tcPr>
          <w:p w14:paraId="1FA769B5">
            <w:pPr>
              <w:pStyle w:val="17"/>
              <w:spacing w:before="68" w:line="226" w:lineRule="auto"/>
              <w:ind w:right="10"/>
              <w:jc w:val="right"/>
              <w:rPr>
                <w:sz w:val="18"/>
                <w:szCs w:val="18"/>
              </w:rPr>
            </w:pPr>
            <w:r>
              <w:rPr>
                <w:spacing w:val="-2"/>
                <w:sz w:val="18"/>
                <w:szCs w:val="18"/>
              </w:rPr>
              <w:t>0.00</w:t>
            </w:r>
          </w:p>
        </w:tc>
        <w:tc>
          <w:tcPr>
            <w:tcW w:w="645" w:type="dxa"/>
            <w:vAlign w:val="top"/>
          </w:tcPr>
          <w:p w14:paraId="1F8E9A0C">
            <w:pPr>
              <w:pStyle w:val="17"/>
              <w:spacing w:before="68" w:line="226" w:lineRule="auto"/>
              <w:ind w:right="9"/>
              <w:jc w:val="right"/>
              <w:rPr>
                <w:sz w:val="18"/>
                <w:szCs w:val="18"/>
              </w:rPr>
            </w:pPr>
            <w:r>
              <w:rPr>
                <w:spacing w:val="-2"/>
                <w:sz w:val="18"/>
                <w:szCs w:val="18"/>
              </w:rPr>
              <w:t>0.00</w:t>
            </w:r>
          </w:p>
        </w:tc>
        <w:tc>
          <w:tcPr>
            <w:tcW w:w="705" w:type="dxa"/>
            <w:vAlign w:val="top"/>
          </w:tcPr>
          <w:p w14:paraId="0343BEA7">
            <w:pPr>
              <w:pStyle w:val="17"/>
              <w:spacing w:before="68" w:line="226" w:lineRule="auto"/>
              <w:ind w:right="9"/>
              <w:jc w:val="right"/>
              <w:rPr>
                <w:sz w:val="18"/>
                <w:szCs w:val="18"/>
              </w:rPr>
            </w:pPr>
            <w:r>
              <w:rPr>
                <w:spacing w:val="-2"/>
                <w:sz w:val="18"/>
                <w:szCs w:val="18"/>
              </w:rPr>
              <w:t>0.00</w:t>
            </w:r>
          </w:p>
        </w:tc>
        <w:tc>
          <w:tcPr>
            <w:tcW w:w="683" w:type="dxa"/>
            <w:vAlign w:val="top"/>
          </w:tcPr>
          <w:p w14:paraId="7D30175B">
            <w:pPr>
              <w:pStyle w:val="17"/>
              <w:spacing w:before="68" w:line="226" w:lineRule="auto"/>
              <w:ind w:right="17"/>
              <w:jc w:val="right"/>
              <w:rPr>
                <w:sz w:val="18"/>
                <w:szCs w:val="18"/>
              </w:rPr>
            </w:pPr>
            <w:r>
              <w:rPr>
                <w:spacing w:val="-2"/>
                <w:sz w:val="18"/>
                <w:szCs w:val="18"/>
              </w:rPr>
              <w:t>0.00</w:t>
            </w:r>
          </w:p>
        </w:tc>
      </w:tr>
      <w:tr w14:paraId="79B788F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7063FA9">
            <w:pPr>
              <w:pStyle w:val="17"/>
              <w:spacing w:before="69" w:line="225" w:lineRule="auto"/>
              <w:ind w:left="46"/>
              <w:rPr>
                <w:sz w:val="18"/>
                <w:szCs w:val="18"/>
              </w:rPr>
            </w:pPr>
            <w:r>
              <w:rPr>
                <w:spacing w:val="-2"/>
                <w:sz w:val="18"/>
                <w:szCs w:val="18"/>
              </w:rPr>
              <w:t>30903</w:t>
            </w:r>
          </w:p>
        </w:tc>
        <w:tc>
          <w:tcPr>
            <w:tcW w:w="3447" w:type="dxa"/>
            <w:tcBorders>
              <w:top w:val="single" w:color="000000" w:sz="6" w:space="0"/>
              <w:left w:val="single" w:color="000000" w:sz="6" w:space="0"/>
              <w:bottom w:val="single" w:color="000000" w:sz="6" w:space="0"/>
              <w:right w:val="single" w:color="000000" w:sz="6" w:space="0"/>
            </w:tcBorders>
            <w:vAlign w:val="top"/>
          </w:tcPr>
          <w:p w14:paraId="54C577F8">
            <w:pPr>
              <w:pStyle w:val="17"/>
              <w:spacing w:before="69" w:line="220" w:lineRule="auto"/>
              <w:ind w:left="35"/>
              <w:rPr>
                <w:sz w:val="18"/>
                <w:szCs w:val="18"/>
              </w:rPr>
            </w:pPr>
            <w:r>
              <w:rPr>
                <w:spacing w:val="-2"/>
                <w:sz w:val="18"/>
                <w:szCs w:val="18"/>
              </w:rPr>
              <w:t>专用设备购置</w:t>
            </w:r>
          </w:p>
        </w:tc>
        <w:tc>
          <w:tcPr>
            <w:tcW w:w="391" w:type="dxa"/>
            <w:tcBorders>
              <w:top w:val="single" w:color="000000" w:sz="6" w:space="0"/>
              <w:left w:val="single" w:color="000000" w:sz="6" w:space="0"/>
              <w:bottom w:val="single" w:color="000000" w:sz="6" w:space="0"/>
              <w:right w:val="single" w:color="000000" w:sz="6" w:space="0"/>
            </w:tcBorders>
            <w:vAlign w:val="top"/>
          </w:tcPr>
          <w:p w14:paraId="770783A0">
            <w:pPr>
              <w:pStyle w:val="17"/>
              <w:spacing w:before="69" w:line="225" w:lineRule="auto"/>
              <w:ind w:left="112"/>
              <w:rPr>
                <w:sz w:val="18"/>
                <w:szCs w:val="18"/>
              </w:rPr>
            </w:pPr>
            <w:r>
              <w:rPr>
                <w:spacing w:val="-4"/>
                <w:sz w:val="18"/>
                <w:szCs w:val="18"/>
              </w:rPr>
              <w:t>65</w:t>
            </w:r>
          </w:p>
        </w:tc>
        <w:tc>
          <w:tcPr>
            <w:tcW w:w="944" w:type="dxa"/>
            <w:tcBorders>
              <w:left w:val="single" w:color="000000" w:sz="6" w:space="0"/>
            </w:tcBorders>
            <w:vAlign w:val="top"/>
          </w:tcPr>
          <w:p w14:paraId="69AEE5FC">
            <w:pPr>
              <w:pStyle w:val="17"/>
              <w:spacing w:before="69" w:line="225" w:lineRule="auto"/>
              <w:ind w:right="15"/>
              <w:jc w:val="right"/>
              <w:rPr>
                <w:sz w:val="18"/>
                <w:szCs w:val="18"/>
              </w:rPr>
            </w:pPr>
            <w:r>
              <w:rPr>
                <w:spacing w:val="-2"/>
                <w:sz w:val="18"/>
                <w:szCs w:val="18"/>
              </w:rPr>
              <w:t>0.00</w:t>
            </w:r>
          </w:p>
        </w:tc>
        <w:tc>
          <w:tcPr>
            <w:tcW w:w="959" w:type="dxa"/>
            <w:vAlign w:val="top"/>
          </w:tcPr>
          <w:p w14:paraId="63379736">
            <w:pPr>
              <w:pStyle w:val="17"/>
              <w:spacing w:before="69" w:line="225" w:lineRule="auto"/>
              <w:ind w:right="14"/>
              <w:jc w:val="right"/>
              <w:rPr>
                <w:sz w:val="18"/>
                <w:szCs w:val="18"/>
              </w:rPr>
            </w:pPr>
            <w:r>
              <w:rPr>
                <w:spacing w:val="-2"/>
                <w:sz w:val="18"/>
                <w:szCs w:val="18"/>
              </w:rPr>
              <w:t>0.00</w:t>
            </w:r>
          </w:p>
        </w:tc>
        <w:tc>
          <w:tcPr>
            <w:tcW w:w="719" w:type="dxa"/>
            <w:vAlign w:val="top"/>
          </w:tcPr>
          <w:p w14:paraId="1F00767D">
            <w:pPr>
              <w:pStyle w:val="17"/>
              <w:spacing w:before="69" w:line="225" w:lineRule="auto"/>
              <w:ind w:right="13"/>
              <w:jc w:val="right"/>
              <w:rPr>
                <w:sz w:val="18"/>
                <w:szCs w:val="18"/>
              </w:rPr>
            </w:pPr>
            <w:r>
              <w:rPr>
                <w:spacing w:val="-2"/>
                <w:sz w:val="18"/>
                <w:szCs w:val="18"/>
              </w:rPr>
              <w:t>0.00</w:t>
            </w:r>
          </w:p>
        </w:tc>
        <w:tc>
          <w:tcPr>
            <w:tcW w:w="959" w:type="dxa"/>
            <w:vAlign w:val="top"/>
          </w:tcPr>
          <w:p w14:paraId="384228D4">
            <w:pPr>
              <w:pStyle w:val="17"/>
              <w:spacing w:before="69" w:line="225" w:lineRule="auto"/>
              <w:ind w:right="12"/>
              <w:jc w:val="right"/>
              <w:rPr>
                <w:sz w:val="18"/>
                <w:szCs w:val="18"/>
              </w:rPr>
            </w:pPr>
            <w:r>
              <w:rPr>
                <w:spacing w:val="-2"/>
                <w:sz w:val="18"/>
                <w:szCs w:val="18"/>
              </w:rPr>
              <w:t>0.00</w:t>
            </w:r>
          </w:p>
        </w:tc>
        <w:tc>
          <w:tcPr>
            <w:tcW w:w="571" w:type="dxa"/>
            <w:vAlign w:val="top"/>
          </w:tcPr>
          <w:p w14:paraId="37039916">
            <w:pPr>
              <w:pStyle w:val="17"/>
              <w:spacing w:before="69" w:line="225" w:lineRule="auto"/>
              <w:ind w:right="12"/>
              <w:jc w:val="right"/>
              <w:rPr>
                <w:sz w:val="18"/>
                <w:szCs w:val="18"/>
              </w:rPr>
            </w:pPr>
            <w:r>
              <w:rPr>
                <w:spacing w:val="-2"/>
                <w:sz w:val="18"/>
                <w:szCs w:val="18"/>
              </w:rPr>
              <w:t>0.00</w:t>
            </w:r>
          </w:p>
        </w:tc>
        <w:tc>
          <w:tcPr>
            <w:tcW w:w="690" w:type="dxa"/>
            <w:vAlign w:val="top"/>
          </w:tcPr>
          <w:p w14:paraId="219AB3A3">
            <w:pPr>
              <w:pStyle w:val="17"/>
              <w:spacing w:before="69" w:line="225" w:lineRule="auto"/>
              <w:ind w:right="11"/>
              <w:jc w:val="right"/>
              <w:rPr>
                <w:sz w:val="18"/>
                <w:szCs w:val="18"/>
              </w:rPr>
            </w:pPr>
            <w:r>
              <w:rPr>
                <w:spacing w:val="-2"/>
                <w:sz w:val="18"/>
                <w:szCs w:val="18"/>
              </w:rPr>
              <w:t>0.00</w:t>
            </w:r>
          </w:p>
        </w:tc>
        <w:tc>
          <w:tcPr>
            <w:tcW w:w="630" w:type="dxa"/>
            <w:vAlign w:val="top"/>
          </w:tcPr>
          <w:p w14:paraId="441245DE">
            <w:pPr>
              <w:pStyle w:val="17"/>
              <w:spacing w:before="69" w:line="225" w:lineRule="auto"/>
              <w:ind w:right="10"/>
              <w:jc w:val="right"/>
              <w:rPr>
                <w:sz w:val="18"/>
                <w:szCs w:val="18"/>
              </w:rPr>
            </w:pPr>
            <w:r>
              <w:rPr>
                <w:spacing w:val="-2"/>
                <w:sz w:val="18"/>
                <w:szCs w:val="18"/>
              </w:rPr>
              <w:t>0.00</w:t>
            </w:r>
          </w:p>
        </w:tc>
        <w:tc>
          <w:tcPr>
            <w:tcW w:w="645" w:type="dxa"/>
            <w:vAlign w:val="top"/>
          </w:tcPr>
          <w:p w14:paraId="0BA56BBD">
            <w:pPr>
              <w:pStyle w:val="17"/>
              <w:spacing w:before="69" w:line="225" w:lineRule="auto"/>
              <w:ind w:right="9"/>
              <w:jc w:val="right"/>
              <w:rPr>
                <w:sz w:val="18"/>
                <w:szCs w:val="18"/>
              </w:rPr>
            </w:pPr>
            <w:r>
              <w:rPr>
                <w:spacing w:val="-2"/>
                <w:sz w:val="18"/>
                <w:szCs w:val="18"/>
              </w:rPr>
              <w:t>0.00</w:t>
            </w:r>
          </w:p>
        </w:tc>
        <w:tc>
          <w:tcPr>
            <w:tcW w:w="705" w:type="dxa"/>
            <w:vAlign w:val="top"/>
          </w:tcPr>
          <w:p w14:paraId="41024C9E">
            <w:pPr>
              <w:pStyle w:val="17"/>
              <w:spacing w:before="69" w:line="225" w:lineRule="auto"/>
              <w:ind w:right="9"/>
              <w:jc w:val="right"/>
              <w:rPr>
                <w:sz w:val="18"/>
                <w:szCs w:val="18"/>
              </w:rPr>
            </w:pPr>
            <w:r>
              <w:rPr>
                <w:spacing w:val="-2"/>
                <w:sz w:val="18"/>
                <w:szCs w:val="18"/>
              </w:rPr>
              <w:t>0.00</w:t>
            </w:r>
          </w:p>
        </w:tc>
        <w:tc>
          <w:tcPr>
            <w:tcW w:w="683" w:type="dxa"/>
            <w:vAlign w:val="top"/>
          </w:tcPr>
          <w:p w14:paraId="5A229141">
            <w:pPr>
              <w:pStyle w:val="17"/>
              <w:spacing w:before="69" w:line="225" w:lineRule="auto"/>
              <w:ind w:right="17"/>
              <w:jc w:val="right"/>
              <w:rPr>
                <w:sz w:val="18"/>
                <w:szCs w:val="18"/>
              </w:rPr>
            </w:pPr>
            <w:r>
              <w:rPr>
                <w:spacing w:val="-2"/>
                <w:sz w:val="18"/>
                <w:szCs w:val="18"/>
              </w:rPr>
              <w:t>0.00</w:t>
            </w:r>
          </w:p>
        </w:tc>
      </w:tr>
      <w:tr w14:paraId="2FD8D7B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9864C40">
            <w:pPr>
              <w:pStyle w:val="17"/>
              <w:spacing w:before="69" w:line="224" w:lineRule="auto"/>
              <w:ind w:left="46"/>
              <w:rPr>
                <w:sz w:val="18"/>
                <w:szCs w:val="18"/>
              </w:rPr>
            </w:pPr>
            <w:r>
              <w:rPr>
                <w:spacing w:val="-2"/>
                <w:sz w:val="18"/>
                <w:szCs w:val="18"/>
              </w:rPr>
              <w:t>30905</w:t>
            </w:r>
          </w:p>
        </w:tc>
        <w:tc>
          <w:tcPr>
            <w:tcW w:w="3447" w:type="dxa"/>
            <w:tcBorders>
              <w:top w:val="single" w:color="000000" w:sz="6" w:space="0"/>
              <w:left w:val="single" w:color="000000" w:sz="6" w:space="0"/>
              <w:bottom w:val="single" w:color="000000" w:sz="6" w:space="0"/>
              <w:right w:val="single" w:color="000000" w:sz="6" w:space="0"/>
            </w:tcBorders>
            <w:vAlign w:val="top"/>
          </w:tcPr>
          <w:p w14:paraId="03A6AB83">
            <w:pPr>
              <w:pStyle w:val="17"/>
              <w:spacing w:before="69" w:line="221" w:lineRule="auto"/>
              <w:ind w:left="34"/>
              <w:rPr>
                <w:sz w:val="18"/>
                <w:szCs w:val="18"/>
              </w:rPr>
            </w:pPr>
            <w:r>
              <w:rPr>
                <w:spacing w:val="-2"/>
                <w:sz w:val="18"/>
                <w:szCs w:val="18"/>
              </w:rPr>
              <w:t>基础设施建设</w:t>
            </w:r>
          </w:p>
        </w:tc>
        <w:tc>
          <w:tcPr>
            <w:tcW w:w="391" w:type="dxa"/>
            <w:tcBorders>
              <w:top w:val="single" w:color="000000" w:sz="6" w:space="0"/>
              <w:left w:val="single" w:color="000000" w:sz="6" w:space="0"/>
              <w:bottom w:val="single" w:color="000000" w:sz="6" w:space="0"/>
              <w:right w:val="single" w:color="000000" w:sz="6" w:space="0"/>
            </w:tcBorders>
            <w:vAlign w:val="top"/>
          </w:tcPr>
          <w:p w14:paraId="4361747E">
            <w:pPr>
              <w:pStyle w:val="17"/>
              <w:spacing w:before="69" w:line="224" w:lineRule="auto"/>
              <w:ind w:left="112"/>
              <w:rPr>
                <w:sz w:val="18"/>
                <w:szCs w:val="18"/>
              </w:rPr>
            </w:pPr>
            <w:r>
              <w:rPr>
                <w:spacing w:val="-4"/>
                <w:sz w:val="18"/>
                <w:szCs w:val="18"/>
              </w:rPr>
              <w:t>66</w:t>
            </w:r>
          </w:p>
        </w:tc>
        <w:tc>
          <w:tcPr>
            <w:tcW w:w="944" w:type="dxa"/>
            <w:tcBorders>
              <w:left w:val="single" w:color="000000" w:sz="6" w:space="0"/>
            </w:tcBorders>
            <w:vAlign w:val="top"/>
          </w:tcPr>
          <w:p w14:paraId="1F1C24CC">
            <w:pPr>
              <w:pStyle w:val="17"/>
              <w:spacing w:before="69" w:line="224" w:lineRule="auto"/>
              <w:ind w:right="15"/>
              <w:jc w:val="right"/>
              <w:rPr>
                <w:sz w:val="18"/>
                <w:szCs w:val="18"/>
              </w:rPr>
            </w:pPr>
            <w:r>
              <w:rPr>
                <w:spacing w:val="-2"/>
                <w:sz w:val="18"/>
                <w:szCs w:val="18"/>
              </w:rPr>
              <w:t>0.00</w:t>
            </w:r>
          </w:p>
        </w:tc>
        <w:tc>
          <w:tcPr>
            <w:tcW w:w="959" w:type="dxa"/>
            <w:vAlign w:val="top"/>
          </w:tcPr>
          <w:p w14:paraId="3BB5D6B4">
            <w:pPr>
              <w:pStyle w:val="17"/>
              <w:spacing w:before="69" w:line="224" w:lineRule="auto"/>
              <w:ind w:right="14"/>
              <w:jc w:val="right"/>
              <w:rPr>
                <w:sz w:val="18"/>
                <w:szCs w:val="18"/>
              </w:rPr>
            </w:pPr>
            <w:r>
              <w:rPr>
                <w:spacing w:val="-2"/>
                <w:sz w:val="18"/>
                <w:szCs w:val="18"/>
              </w:rPr>
              <w:t>0.00</w:t>
            </w:r>
          </w:p>
        </w:tc>
        <w:tc>
          <w:tcPr>
            <w:tcW w:w="719" w:type="dxa"/>
            <w:vAlign w:val="top"/>
          </w:tcPr>
          <w:p w14:paraId="60D9801B">
            <w:pPr>
              <w:pStyle w:val="17"/>
              <w:spacing w:before="69" w:line="224" w:lineRule="auto"/>
              <w:ind w:right="13"/>
              <w:jc w:val="right"/>
              <w:rPr>
                <w:sz w:val="18"/>
                <w:szCs w:val="18"/>
              </w:rPr>
            </w:pPr>
            <w:r>
              <w:rPr>
                <w:spacing w:val="-2"/>
                <w:sz w:val="18"/>
                <w:szCs w:val="18"/>
              </w:rPr>
              <w:t>0.00</w:t>
            </w:r>
          </w:p>
        </w:tc>
        <w:tc>
          <w:tcPr>
            <w:tcW w:w="959" w:type="dxa"/>
            <w:vAlign w:val="top"/>
          </w:tcPr>
          <w:p w14:paraId="1045C813">
            <w:pPr>
              <w:pStyle w:val="17"/>
              <w:spacing w:before="69" w:line="224" w:lineRule="auto"/>
              <w:ind w:right="12"/>
              <w:jc w:val="right"/>
              <w:rPr>
                <w:sz w:val="18"/>
                <w:szCs w:val="18"/>
              </w:rPr>
            </w:pPr>
            <w:r>
              <w:rPr>
                <w:spacing w:val="-2"/>
                <w:sz w:val="18"/>
                <w:szCs w:val="18"/>
              </w:rPr>
              <w:t>0.00</w:t>
            </w:r>
          </w:p>
        </w:tc>
        <w:tc>
          <w:tcPr>
            <w:tcW w:w="571" w:type="dxa"/>
            <w:vAlign w:val="top"/>
          </w:tcPr>
          <w:p w14:paraId="1DBBE260">
            <w:pPr>
              <w:pStyle w:val="17"/>
              <w:spacing w:before="69" w:line="224" w:lineRule="auto"/>
              <w:ind w:right="12"/>
              <w:jc w:val="right"/>
              <w:rPr>
                <w:sz w:val="18"/>
                <w:szCs w:val="18"/>
              </w:rPr>
            </w:pPr>
            <w:r>
              <w:rPr>
                <w:spacing w:val="-2"/>
                <w:sz w:val="18"/>
                <w:szCs w:val="18"/>
              </w:rPr>
              <w:t>0.00</w:t>
            </w:r>
          </w:p>
        </w:tc>
        <w:tc>
          <w:tcPr>
            <w:tcW w:w="690" w:type="dxa"/>
            <w:vAlign w:val="top"/>
          </w:tcPr>
          <w:p w14:paraId="441195C5">
            <w:pPr>
              <w:pStyle w:val="17"/>
              <w:spacing w:before="69" w:line="224" w:lineRule="auto"/>
              <w:ind w:right="11"/>
              <w:jc w:val="right"/>
              <w:rPr>
                <w:sz w:val="18"/>
                <w:szCs w:val="18"/>
              </w:rPr>
            </w:pPr>
            <w:r>
              <w:rPr>
                <w:spacing w:val="-2"/>
                <w:sz w:val="18"/>
                <w:szCs w:val="18"/>
              </w:rPr>
              <w:t>0.00</w:t>
            </w:r>
          </w:p>
        </w:tc>
        <w:tc>
          <w:tcPr>
            <w:tcW w:w="630" w:type="dxa"/>
            <w:vAlign w:val="top"/>
          </w:tcPr>
          <w:p w14:paraId="4CEF73E1">
            <w:pPr>
              <w:pStyle w:val="17"/>
              <w:spacing w:before="69" w:line="224" w:lineRule="auto"/>
              <w:ind w:right="10"/>
              <w:jc w:val="right"/>
              <w:rPr>
                <w:sz w:val="18"/>
                <w:szCs w:val="18"/>
              </w:rPr>
            </w:pPr>
            <w:r>
              <w:rPr>
                <w:spacing w:val="-2"/>
                <w:sz w:val="18"/>
                <w:szCs w:val="18"/>
              </w:rPr>
              <w:t>0.00</w:t>
            </w:r>
          </w:p>
        </w:tc>
        <w:tc>
          <w:tcPr>
            <w:tcW w:w="645" w:type="dxa"/>
            <w:vAlign w:val="top"/>
          </w:tcPr>
          <w:p w14:paraId="6F873D61">
            <w:pPr>
              <w:pStyle w:val="17"/>
              <w:spacing w:before="69" w:line="224" w:lineRule="auto"/>
              <w:ind w:right="9"/>
              <w:jc w:val="right"/>
              <w:rPr>
                <w:sz w:val="18"/>
                <w:szCs w:val="18"/>
              </w:rPr>
            </w:pPr>
            <w:r>
              <w:rPr>
                <w:spacing w:val="-2"/>
                <w:sz w:val="18"/>
                <w:szCs w:val="18"/>
              </w:rPr>
              <w:t>0.00</w:t>
            </w:r>
          </w:p>
        </w:tc>
        <w:tc>
          <w:tcPr>
            <w:tcW w:w="705" w:type="dxa"/>
            <w:vAlign w:val="top"/>
          </w:tcPr>
          <w:p w14:paraId="25F7B127">
            <w:pPr>
              <w:pStyle w:val="17"/>
              <w:spacing w:before="69" w:line="224" w:lineRule="auto"/>
              <w:ind w:right="9"/>
              <w:jc w:val="right"/>
              <w:rPr>
                <w:sz w:val="18"/>
                <w:szCs w:val="18"/>
              </w:rPr>
            </w:pPr>
            <w:r>
              <w:rPr>
                <w:spacing w:val="-2"/>
                <w:sz w:val="18"/>
                <w:szCs w:val="18"/>
              </w:rPr>
              <w:t>0.00</w:t>
            </w:r>
          </w:p>
        </w:tc>
        <w:tc>
          <w:tcPr>
            <w:tcW w:w="683" w:type="dxa"/>
            <w:vAlign w:val="top"/>
          </w:tcPr>
          <w:p w14:paraId="4B6EC8ED">
            <w:pPr>
              <w:pStyle w:val="17"/>
              <w:spacing w:before="69" w:line="224" w:lineRule="auto"/>
              <w:ind w:right="17"/>
              <w:jc w:val="right"/>
              <w:rPr>
                <w:sz w:val="18"/>
                <w:szCs w:val="18"/>
              </w:rPr>
            </w:pPr>
            <w:r>
              <w:rPr>
                <w:spacing w:val="-2"/>
                <w:sz w:val="18"/>
                <w:szCs w:val="18"/>
              </w:rPr>
              <w:t>0.00</w:t>
            </w:r>
          </w:p>
        </w:tc>
      </w:tr>
      <w:tr w14:paraId="2C31604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34050B0C">
            <w:pPr>
              <w:pStyle w:val="17"/>
              <w:spacing w:before="71" w:line="223" w:lineRule="auto"/>
              <w:ind w:left="46"/>
              <w:rPr>
                <w:sz w:val="18"/>
                <w:szCs w:val="18"/>
              </w:rPr>
            </w:pPr>
            <w:r>
              <w:rPr>
                <w:spacing w:val="-2"/>
                <w:sz w:val="18"/>
                <w:szCs w:val="18"/>
              </w:rPr>
              <w:t>30906</w:t>
            </w:r>
          </w:p>
        </w:tc>
        <w:tc>
          <w:tcPr>
            <w:tcW w:w="3447" w:type="dxa"/>
            <w:tcBorders>
              <w:top w:val="single" w:color="000000" w:sz="6" w:space="0"/>
              <w:left w:val="single" w:color="000000" w:sz="6" w:space="0"/>
              <w:bottom w:val="single" w:color="000000" w:sz="6" w:space="0"/>
              <w:right w:val="single" w:color="000000" w:sz="6" w:space="0"/>
            </w:tcBorders>
            <w:vAlign w:val="top"/>
          </w:tcPr>
          <w:p w14:paraId="2375F4F9">
            <w:pPr>
              <w:pStyle w:val="17"/>
              <w:spacing w:before="71" w:line="219" w:lineRule="auto"/>
              <w:ind w:left="36"/>
              <w:rPr>
                <w:sz w:val="18"/>
                <w:szCs w:val="18"/>
              </w:rPr>
            </w:pPr>
            <w:r>
              <w:rPr>
                <w:spacing w:val="-3"/>
                <w:sz w:val="18"/>
                <w:szCs w:val="18"/>
              </w:rPr>
              <w:t>大型修缮</w:t>
            </w:r>
          </w:p>
        </w:tc>
        <w:tc>
          <w:tcPr>
            <w:tcW w:w="391" w:type="dxa"/>
            <w:tcBorders>
              <w:top w:val="single" w:color="000000" w:sz="6" w:space="0"/>
              <w:left w:val="single" w:color="000000" w:sz="6" w:space="0"/>
              <w:bottom w:val="single" w:color="000000" w:sz="6" w:space="0"/>
              <w:right w:val="single" w:color="000000" w:sz="6" w:space="0"/>
            </w:tcBorders>
            <w:vAlign w:val="top"/>
          </w:tcPr>
          <w:p w14:paraId="3831B4EF">
            <w:pPr>
              <w:pStyle w:val="17"/>
              <w:spacing w:before="71" w:line="223" w:lineRule="auto"/>
              <w:ind w:left="112"/>
              <w:rPr>
                <w:sz w:val="18"/>
                <w:szCs w:val="18"/>
              </w:rPr>
            </w:pPr>
            <w:r>
              <w:rPr>
                <w:spacing w:val="-4"/>
                <w:sz w:val="18"/>
                <w:szCs w:val="18"/>
              </w:rPr>
              <w:t>67</w:t>
            </w:r>
          </w:p>
        </w:tc>
        <w:tc>
          <w:tcPr>
            <w:tcW w:w="944" w:type="dxa"/>
            <w:tcBorders>
              <w:left w:val="single" w:color="000000" w:sz="6" w:space="0"/>
            </w:tcBorders>
            <w:vAlign w:val="top"/>
          </w:tcPr>
          <w:p w14:paraId="0A95815A">
            <w:pPr>
              <w:pStyle w:val="17"/>
              <w:spacing w:before="71" w:line="223" w:lineRule="auto"/>
              <w:ind w:right="15"/>
              <w:jc w:val="right"/>
              <w:rPr>
                <w:sz w:val="18"/>
                <w:szCs w:val="18"/>
              </w:rPr>
            </w:pPr>
            <w:r>
              <w:rPr>
                <w:spacing w:val="-2"/>
                <w:sz w:val="18"/>
                <w:szCs w:val="18"/>
              </w:rPr>
              <w:t>0.00</w:t>
            </w:r>
          </w:p>
        </w:tc>
        <w:tc>
          <w:tcPr>
            <w:tcW w:w="959" w:type="dxa"/>
            <w:vAlign w:val="top"/>
          </w:tcPr>
          <w:p w14:paraId="0C64ECF0">
            <w:pPr>
              <w:pStyle w:val="17"/>
              <w:spacing w:before="71" w:line="223" w:lineRule="auto"/>
              <w:ind w:right="14"/>
              <w:jc w:val="right"/>
              <w:rPr>
                <w:sz w:val="18"/>
                <w:szCs w:val="18"/>
              </w:rPr>
            </w:pPr>
            <w:r>
              <w:rPr>
                <w:spacing w:val="-2"/>
                <w:sz w:val="18"/>
                <w:szCs w:val="18"/>
              </w:rPr>
              <w:t>0.00</w:t>
            </w:r>
          </w:p>
        </w:tc>
        <w:tc>
          <w:tcPr>
            <w:tcW w:w="719" w:type="dxa"/>
            <w:vAlign w:val="top"/>
          </w:tcPr>
          <w:p w14:paraId="532C53D8">
            <w:pPr>
              <w:pStyle w:val="17"/>
              <w:spacing w:before="71" w:line="223" w:lineRule="auto"/>
              <w:ind w:right="13"/>
              <w:jc w:val="right"/>
              <w:rPr>
                <w:sz w:val="18"/>
                <w:szCs w:val="18"/>
              </w:rPr>
            </w:pPr>
            <w:r>
              <w:rPr>
                <w:spacing w:val="-2"/>
                <w:sz w:val="18"/>
                <w:szCs w:val="18"/>
              </w:rPr>
              <w:t>0.00</w:t>
            </w:r>
          </w:p>
        </w:tc>
        <w:tc>
          <w:tcPr>
            <w:tcW w:w="959" w:type="dxa"/>
            <w:vAlign w:val="top"/>
          </w:tcPr>
          <w:p w14:paraId="6C0B43F6">
            <w:pPr>
              <w:pStyle w:val="17"/>
              <w:spacing w:before="71" w:line="223" w:lineRule="auto"/>
              <w:ind w:right="12"/>
              <w:jc w:val="right"/>
              <w:rPr>
                <w:sz w:val="18"/>
                <w:szCs w:val="18"/>
              </w:rPr>
            </w:pPr>
            <w:r>
              <w:rPr>
                <w:spacing w:val="-2"/>
                <w:sz w:val="18"/>
                <w:szCs w:val="18"/>
              </w:rPr>
              <w:t>0.00</w:t>
            </w:r>
          </w:p>
        </w:tc>
        <w:tc>
          <w:tcPr>
            <w:tcW w:w="571" w:type="dxa"/>
            <w:vAlign w:val="top"/>
          </w:tcPr>
          <w:p w14:paraId="0B63B002">
            <w:pPr>
              <w:pStyle w:val="17"/>
              <w:spacing w:before="71" w:line="223" w:lineRule="auto"/>
              <w:ind w:right="12"/>
              <w:jc w:val="right"/>
              <w:rPr>
                <w:sz w:val="18"/>
                <w:szCs w:val="18"/>
              </w:rPr>
            </w:pPr>
            <w:r>
              <w:rPr>
                <w:spacing w:val="-2"/>
                <w:sz w:val="18"/>
                <w:szCs w:val="18"/>
              </w:rPr>
              <w:t>0.00</w:t>
            </w:r>
          </w:p>
        </w:tc>
        <w:tc>
          <w:tcPr>
            <w:tcW w:w="690" w:type="dxa"/>
            <w:vAlign w:val="top"/>
          </w:tcPr>
          <w:p w14:paraId="7E2AE384">
            <w:pPr>
              <w:pStyle w:val="17"/>
              <w:spacing w:before="71" w:line="223" w:lineRule="auto"/>
              <w:ind w:right="11"/>
              <w:jc w:val="right"/>
              <w:rPr>
                <w:sz w:val="18"/>
                <w:szCs w:val="18"/>
              </w:rPr>
            </w:pPr>
            <w:r>
              <w:rPr>
                <w:spacing w:val="-2"/>
                <w:sz w:val="18"/>
                <w:szCs w:val="18"/>
              </w:rPr>
              <w:t>0.00</w:t>
            </w:r>
          </w:p>
        </w:tc>
        <w:tc>
          <w:tcPr>
            <w:tcW w:w="630" w:type="dxa"/>
            <w:vAlign w:val="top"/>
          </w:tcPr>
          <w:p w14:paraId="2F452AE6">
            <w:pPr>
              <w:pStyle w:val="17"/>
              <w:spacing w:before="71" w:line="223" w:lineRule="auto"/>
              <w:ind w:right="10"/>
              <w:jc w:val="right"/>
              <w:rPr>
                <w:sz w:val="18"/>
                <w:szCs w:val="18"/>
              </w:rPr>
            </w:pPr>
            <w:r>
              <w:rPr>
                <w:spacing w:val="-2"/>
                <w:sz w:val="18"/>
                <w:szCs w:val="18"/>
              </w:rPr>
              <w:t>0.00</w:t>
            </w:r>
          </w:p>
        </w:tc>
        <w:tc>
          <w:tcPr>
            <w:tcW w:w="645" w:type="dxa"/>
            <w:vAlign w:val="top"/>
          </w:tcPr>
          <w:p w14:paraId="1A8DBB2E">
            <w:pPr>
              <w:pStyle w:val="17"/>
              <w:spacing w:before="71" w:line="223" w:lineRule="auto"/>
              <w:ind w:right="9"/>
              <w:jc w:val="right"/>
              <w:rPr>
                <w:sz w:val="18"/>
                <w:szCs w:val="18"/>
              </w:rPr>
            </w:pPr>
            <w:r>
              <w:rPr>
                <w:spacing w:val="-2"/>
                <w:sz w:val="18"/>
                <w:szCs w:val="18"/>
              </w:rPr>
              <w:t>0.00</w:t>
            </w:r>
          </w:p>
        </w:tc>
        <w:tc>
          <w:tcPr>
            <w:tcW w:w="705" w:type="dxa"/>
            <w:vAlign w:val="top"/>
          </w:tcPr>
          <w:p w14:paraId="3490505C">
            <w:pPr>
              <w:pStyle w:val="17"/>
              <w:spacing w:before="71" w:line="223" w:lineRule="auto"/>
              <w:ind w:right="9"/>
              <w:jc w:val="right"/>
              <w:rPr>
                <w:sz w:val="18"/>
                <w:szCs w:val="18"/>
              </w:rPr>
            </w:pPr>
            <w:r>
              <w:rPr>
                <w:spacing w:val="-2"/>
                <w:sz w:val="18"/>
                <w:szCs w:val="18"/>
              </w:rPr>
              <w:t>0.00</w:t>
            </w:r>
          </w:p>
        </w:tc>
        <w:tc>
          <w:tcPr>
            <w:tcW w:w="683" w:type="dxa"/>
            <w:vAlign w:val="top"/>
          </w:tcPr>
          <w:p w14:paraId="1F66E580">
            <w:pPr>
              <w:pStyle w:val="17"/>
              <w:spacing w:before="71" w:line="223" w:lineRule="auto"/>
              <w:ind w:right="17"/>
              <w:jc w:val="right"/>
              <w:rPr>
                <w:sz w:val="18"/>
                <w:szCs w:val="18"/>
              </w:rPr>
            </w:pPr>
            <w:r>
              <w:rPr>
                <w:spacing w:val="-2"/>
                <w:sz w:val="18"/>
                <w:szCs w:val="18"/>
              </w:rPr>
              <w:t>0.00</w:t>
            </w:r>
          </w:p>
        </w:tc>
      </w:tr>
      <w:tr w14:paraId="5885D92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E0362A7">
            <w:pPr>
              <w:pStyle w:val="17"/>
              <w:spacing w:before="71" w:line="222" w:lineRule="auto"/>
              <w:ind w:left="46"/>
              <w:rPr>
                <w:sz w:val="18"/>
                <w:szCs w:val="18"/>
              </w:rPr>
            </w:pPr>
            <w:r>
              <w:rPr>
                <w:spacing w:val="-2"/>
                <w:sz w:val="18"/>
                <w:szCs w:val="18"/>
              </w:rPr>
              <w:t>30907</w:t>
            </w:r>
          </w:p>
        </w:tc>
        <w:tc>
          <w:tcPr>
            <w:tcW w:w="3447" w:type="dxa"/>
            <w:tcBorders>
              <w:top w:val="single" w:color="000000" w:sz="6" w:space="0"/>
              <w:left w:val="single" w:color="000000" w:sz="6" w:space="0"/>
              <w:bottom w:val="single" w:color="000000" w:sz="6" w:space="0"/>
              <w:right w:val="single" w:color="000000" w:sz="6" w:space="0"/>
            </w:tcBorders>
            <w:vAlign w:val="top"/>
          </w:tcPr>
          <w:p w14:paraId="089ECAFD">
            <w:pPr>
              <w:pStyle w:val="17"/>
              <w:spacing w:before="71" w:line="219" w:lineRule="auto"/>
              <w:ind w:left="34"/>
              <w:rPr>
                <w:sz w:val="18"/>
                <w:szCs w:val="18"/>
              </w:rPr>
            </w:pPr>
            <w:r>
              <w:rPr>
                <w:spacing w:val="-1"/>
                <w:sz w:val="18"/>
                <w:szCs w:val="18"/>
              </w:rPr>
              <w:t>信息网络及软件购置更新</w:t>
            </w:r>
          </w:p>
        </w:tc>
        <w:tc>
          <w:tcPr>
            <w:tcW w:w="391" w:type="dxa"/>
            <w:tcBorders>
              <w:top w:val="single" w:color="000000" w:sz="6" w:space="0"/>
              <w:left w:val="single" w:color="000000" w:sz="6" w:space="0"/>
              <w:bottom w:val="single" w:color="000000" w:sz="6" w:space="0"/>
              <w:right w:val="single" w:color="000000" w:sz="6" w:space="0"/>
            </w:tcBorders>
            <w:vAlign w:val="top"/>
          </w:tcPr>
          <w:p w14:paraId="5DCB4417">
            <w:pPr>
              <w:pStyle w:val="17"/>
              <w:spacing w:before="71" w:line="222" w:lineRule="auto"/>
              <w:ind w:left="112"/>
              <w:rPr>
                <w:sz w:val="18"/>
                <w:szCs w:val="18"/>
              </w:rPr>
            </w:pPr>
            <w:r>
              <w:rPr>
                <w:spacing w:val="-4"/>
                <w:sz w:val="18"/>
                <w:szCs w:val="18"/>
              </w:rPr>
              <w:t>68</w:t>
            </w:r>
          </w:p>
        </w:tc>
        <w:tc>
          <w:tcPr>
            <w:tcW w:w="944" w:type="dxa"/>
            <w:tcBorders>
              <w:left w:val="single" w:color="000000" w:sz="6" w:space="0"/>
            </w:tcBorders>
            <w:vAlign w:val="top"/>
          </w:tcPr>
          <w:p w14:paraId="4D48F6DE">
            <w:pPr>
              <w:pStyle w:val="17"/>
              <w:spacing w:before="71" w:line="222" w:lineRule="auto"/>
              <w:ind w:right="15"/>
              <w:jc w:val="right"/>
              <w:rPr>
                <w:sz w:val="18"/>
                <w:szCs w:val="18"/>
              </w:rPr>
            </w:pPr>
            <w:r>
              <w:rPr>
                <w:spacing w:val="-2"/>
                <w:sz w:val="18"/>
                <w:szCs w:val="18"/>
              </w:rPr>
              <w:t>0.00</w:t>
            </w:r>
          </w:p>
        </w:tc>
        <w:tc>
          <w:tcPr>
            <w:tcW w:w="959" w:type="dxa"/>
            <w:vAlign w:val="top"/>
          </w:tcPr>
          <w:p w14:paraId="44E67E06">
            <w:pPr>
              <w:pStyle w:val="17"/>
              <w:spacing w:before="71" w:line="222" w:lineRule="auto"/>
              <w:ind w:right="14"/>
              <w:jc w:val="right"/>
              <w:rPr>
                <w:sz w:val="18"/>
                <w:szCs w:val="18"/>
              </w:rPr>
            </w:pPr>
            <w:r>
              <w:rPr>
                <w:spacing w:val="-2"/>
                <w:sz w:val="18"/>
                <w:szCs w:val="18"/>
              </w:rPr>
              <w:t>0.00</w:t>
            </w:r>
          </w:p>
        </w:tc>
        <w:tc>
          <w:tcPr>
            <w:tcW w:w="719" w:type="dxa"/>
            <w:vAlign w:val="top"/>
          </w:tcPr>
          <w:p w14:paraId="071C668F">
            <w:pPr>
              <w:pStyle w:val="17"/>
              <w:spacing w:before="71" w:line="222" w:lineRule="auto"/>
              <w:ind w:right="13"/>
              <w:jc w:val="right"/>
              <w:rPr>
                <w:sz w:val="18"/>
                <w:szCs w:val="18"/>
              </w:rPr>
            </w:pPr>
            <w:r>
              <w:rPr>
                <w:spacing w:val="-2"/>
                <w:sz w:val="18"/>
                <w:szCs w:val="18"/>
              </w:rPr>
              <w:t>0.00</w:t>
            </w:r>
          </w:p>
        </w:tc>
        <w:tc>
          <w:tcPr>
            <w:tcW w:w="959" w:type="dxa"/>
            <w:vAlign w:val="top"/>
          </w:tcPr>
          <w:p w14:paraId="64EE6320">
            <w:pPr>
              <w:pStyle w:val="17"/>
              <w:spacing w:before="71" w:line="222" w:lineRule="auto"/>
              <w:ind w:right="12"/>
              <w:jc w:val="right"/>
              <w:rPr>
                <w:sz w:val="18"/>
                <w:szCs w:val="18"/>
              </w:rPr>
            </w:pPr>
            <w:r>
              <w:rPr>
                <w:spacing w:val="-2"/>
                <w:sz w:val="18"/>
                <w:szCs w:val="18"/>
              </w:rPr>
              <w:t>0.00</w:t>
            </w:r>
          </w:p>
        </w:tc>
        <w:tc>
          <w:tcPr>
            <w:tcW w:w="571" w:type="dxa"/>
            <w:vAlign w:val="top"/>
          </w:tcPr>
          <w:p w14:paraId="1BE01F3F">
            <w:pPr>
              <w:pStyle w:val="17"/>
              <w:spacing w:before="71" w:line="222" w:lineRule="auto"/>
              <w:ind w:right="12"/>
              <w:jc w:val="right"/>
              <w:rPr>
                <w:sz w:val="18"/>
                <w:szCs w:val="18"/>
              </w:rPr>
            </w:pPr>
            <w:r>
              <w:rPr>
                <w:spacing w:val="-2"/>
                <w:sz w:val="18"/>
                <w:szCs w:val="18"/>
              </w:rPr>
              <w:t>0.00</w:t>
            </w:r>
          </w:p>
        </w:tc>
        <w:tc>
          <w:tcPr>
            <w:tcW w:w="690" w:type="dxa"/>
            <w:vAlign w:val="top"/>
          </w:tcPr>
          <w:p w14:paraId="519D296F">
            <w:pPr>
              <w:pStyle w:val="17"/>
              <w:spacing w:before="71" w:line="222" w:lineRule="auto"/>
              <w:ind w:right="11"/>
              <w:jc w:val="right"/>
              <w:rPr>
                <w:sz w:val="18"/>
                <w:szCs w:val="18"/>
              </w:rPr>
            </w:pPr>
            <w:r>
              <w:rPr>
                <w:spacing w:val="-2"/>
                <w:sz w:val="18"/>
                <w:szCs w:val="18"/>
              </w:rPr>
              <w:t>0.00</w:t>
            </w:r>
          </w:p>
        </w:tc>
        <w:tc>
          <w:tcPr>
            <w:tcW w:w="630" w:type="dxa"/>
            <w:vAlign w:val="top"/>
          </w:tcPr>
          <w:p w14:paraId="24B1B7C6">
            <w:pPr>
              <w:pStyle w:val="17"/>
              <w:spacing w:before="71" w:line="222" w:lineRule="auto"/>
              <w:ind w:right="10"/>
              <w:jc w:val="right"/>
              <w:rPr>
                <w:sz w:val="18"/>
                <w:szCs w:val="18"/>
              </w:rPr>
            </w:pPr>
            <w:r>
              <w:rPr>
                <w:spacing w:val="-2"/>
                <w:sz w:val="18"/>
                <w:szCs w:val="18"/>
              </w:rPr>
              <w:t>0.00</w:t>
            </w:r>
          </w:p>
        </w:tc>
        <w:tc>
          <w:tcPr>
            <w:tcW w:w="645" w:type="dxa"/>
            <w:vAlign w:val="top"/>
          </w:tcPr>
          <w:p w14:paraId="67A990AD">
            <w:pPr>
              <w:pStyle w:val="17"/>
              <w:spacing w:before="71" w:line="222" w:lineRule="auto"/>
              <w:ind w:right="9"/>
              <w:jc w:val="right"/>
              <w:rPr>
                <w:sz w:val="18"/>
                <w:szCs w:val="18"/>
              </w:rPr>
            </w:pPr>
            <w:r>
              <w:rPr>
                <w:spacing w:val="-2"/>
                <w:sz w:val="18"/>
                <w:szCs w:val="18"/>
              </w:rPr>
              <w:t>0.00</w:t>
            </w:r>
          </w:p>
        </w:tc>
        <w:tc>
          <w:tcPr>
            <w:tcW w:w="705" w:type="dxa"/>
            <w:vAlign w:val="top"/>
          </w:tcPr>
          <w:p w14:paraId="3D68959C">
            <w:pPr>
              <w:pStyle w:val="17"/>
              <w:spacing w:before="71" w:line="222" w:lineRule="auto"/>
              <w:ind w:right="9"/>
              <w:jc w:val="right"/>
              <w:rPr>
                <w:sz w:val="18"/>
                <w:szCs w:val="18"/>
              </w:rPr>
            </w:pPr>
            <w:r>
              <w:rPr>
                <w:spacing w:val="-2"/>
                <w:sz w:val="18"/>
                <w:szCs w:val="18"/>
              </w:rPr>
              <w:t>0.00</w:t>
            </w:r>
          </w:p>
        </w:tc>
        <w:tc>
          <w:tcPr>
            <w:tcW w:w="683" w:type="dxa"/>
            <w:vAlign w:val="top"/>
          </w:tcPr>
          <w:p w14:paraId="287AD339">
            <w:pPr>
              <w:pStyle w:val="17"/>
              <w:spacing w:before="71" w:line="222" w:lineRule="auto"/>
              <w:ind w:right="17"/>
              <w:jc w:val="right"/>
              <w:rPr>
                <w:sz w:val="18"/>
                <w:szCs w:val="18"/>
              </w:rPr>
            </w:pPr>
            <w:r>
              <w:rPr>
                <w:spacing w:val="-2"/>
                <w:sz w:val="18"/>
                <w:szCs w:val="18"/>
              </w:rPr>
              <w:t>0.00</w:t>
            </w:r>
          </w:p>
        </w:tc>
      </w:tr>
      <w:tr w14:paraId="02AA21F6">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7333409">
            <w:pPr>
              <w:pStyle w:val="17"/>
              <w:spacing w:before="72" w:line="222" w:lineRule="auto"/>
              <w:ind w:left="46"/>
              <w:rPr>
                <w:sz w:val="18"/>
                <w:szCs w:val="18"/>
              </w:rPr>
            </w:pPr>
            <w:r>
              <w:rPr>
                <w:spacing w:val="-2"/>
                <w:sz w:val="18"/>
                <w:szCs w:val="18"/>
              </w:rPr>
              <w:t>30908</w:t>
            </w:r>
          </w:p>
        </w:tc>
        <w:tc>
          <w:tcPr>
            <w:tcW w:w="3447" w:type="dxa"/>
            <w:tcBorders>
              <w:top w:val="single" w:color="000000" w:sz="6" w:space="0"/>
              <w:left w:val="single" w:color="000000" w:sz="6" w:space="0"/>
              <w:bottom w:val="single" w:color="000000" w:sz="6" w:space="0"/>
              <w:right w:val="single" w:color="000000" w:sz="6" w:space="0"/>
            </w:tcBorders>
            <w:vAlign w:val="top"/>
          </w:tcPr>
          <w:p w14:paraId="11208166">
            <w:pPr>
              <w:pStyle w:val="17"/>
              <w:spacing w:before="72" w:line="220" w:lineRule="auto"/>
              <w:ind w:left="34"/>
              <w:rPr>
                <w:sz w:val="18"/>
                <w:szCs w:val="18"/>
              </w:rPr>
            </w:pPr>
            <w:r>
              <w:rPr>
                <w:spacing w:val="-2"/>
                <w:sz w:val="18"/>
                <w:szCs w:val="18"/>
              </w:rPr>
              <w:t>物资储备</w:t>
            </w:r>
          </w:p>
        </w:tc>
        <w:tc>
          <w:tcPr>
            <w:tcW w:w="391" w:type="dxa"/>
            <w:tcBorders>
              <w:top w:val="single" w:color="000000" w:sz="6" w:space="0"/>
              <w:left w:val="single" w:color="000000" w:sz="6" w:space="0"/>
              <w:bottom w:val="single" w:color="000000" w:sz="6" w:space="0"/>
              <w:right w:val="single" w:color="000000" w:sz="6" w:space="0"/>
            </w:tcBorders>
            <w:vAlign w:val="top"/>
          </w:tcPr>
          <w:p w14:paraId="1B73B138">
            <w:pPr>
              <w:pStyle w:val="17"/>
              <w:spacing w:before="72" w:line="222" w:lineRule="auto"/>
              <w:ind w:left="112"/>
              <w:rPr>
                <w:sz w:val="18"/>
                <w:szCs w:val="18"/>
              </w:rPr>
            </w:pPr>
            <w:r>
              <w:rPr>
                <w:spacing w:val="-4"/>
                <w:sz w:val="18"/>
                <w:szCs w:val="18"/>
              </w:rPr>
              <w:t>69</w:t>
            </w:r>
          </w:p>
        </w:tc>
        <w:tc>
          <w:tcPr>
            <w:tcW w:w="944" w:type="dxa"/>
            <w:tcBorders>
              <w:left w:val="single" w:color="000000" w:sz="6" w:space="0"/>
            </w:tcBorders>
            <w:vAlign w:val="top"/>
          </w:tcPr>
          <w:p w14:paraId="5F1040B8">
            <w:pPr>
              <w:pStyle w:val="17"/>
              <w:spacing w:before="72" w:line="222" w:lineRule="auto"/>
              <w:ind w:right="15"/>
              <w:jc w:val="right"/>
              <w:rPr>
                <w:sz w:val="18"/>
                <w:szCs w:val="18"/>
              </w:rPr>
            </w:pPr>
            <w:r>
              <w:rPr>
                <w:spacing w:val="-2"/>
                <w:sz w:val="18"/>
                <w:szCs w:val="18"/>
              </w:rPr>
              <w:t>0.00</w:t>
            </w:r>
          </w:p>
        </w:tc>
        <w:tc>
          <w:tcPr>
            <w:tcW w:w="959" w:type="dxa"/>
            <w:vAlign w:val="top"/>
          </w:tcPr>
          <w:p w14:paraId="1B82BE69">
            <w:pPr>
              <w:pStyle w:val="17"/>
              <w:spacing w:before="72" w:line="222" w:lineRule="auto"/>
              <w:ind w:right="14"/>
              <w:jc w:val="right"/>
              <w:rPr>
                <w:sz w:val="18"/>
                <w:szCs w:val="18"/>
              </w:rPr>
            </w:pPr>
            <w:r>
              <w:rPr>
                <w:spacing w:val="-2"/>
                <w:sz w:val="18"/>
                <w:szCs w:val="18"/>
              </w:rPr>
              <w:t>0.00</w:t>
            </w:r>
          </w:p>
        </w:tc>
        <w:tc>
          <w:tcPr>
            <w:tcW w:w="719" w:type="dxa"/>
            <w:vAlign w:val="top"/>
          </w:tcPr>
          <w:p w14:paraId="058E35DD">
            <w:pPr>
              <w:pStyle w:val="17"/>
              <w:spacing w:before="72" w:line="222" w:lineRule="auto"/>
              <w:ind w:right="13"/>
              <w:jc w:val="right"/>
              <w:rPr>
                <w:sz w:val="18"/>
                <w:szCs w:val="18"/>
              </w:rPr>
            </w:pPr>
            <w:r>
              <w:rPr>
                <w:spacing w:val="-2"/>
                <w:sz w:val="18"/>
                <w:szCs w:val="18"/>
              </w:rPr>
              <w:t>0.00</w:t>
            </w:r>
          </w:p>
        </w:tc>
        <w:tc>
          <w:tcPr>
            <w:tcW w:w="959" w:type="dxa"/>
            <w:vAlign w:val="top"/>
          </w:tcPr>
          <w:p w14:paraId="79B18C70">
            <w:pPr>
              <w:pStyle w:val="17"/>
              <w:spacing w:before="72" w:line="222" w:lineRule="auto"/>
              <w:ind w:right="12"/>
              <w:jc w:val="right"/>
              <w:rPr>
                <w:sz w:val="18"/>
                <w:szCs w:val="18"/>
              </w:rPr>
            </w:pPr>
            <w:r>
              <w:rPr>
                <w:spacing w:val="-2"/>
                <w:sz w:val="18"/>
                <w:szCs w:val="18"/>
              </w:rPr>
              <w:t>0.00</w:t>
            </w:r>
          </w:p>
        </w:tc>
        <w:tc>
          <w:tcPr>
            <w:tcW w:w="571" w:type="dxa"/>
            <w:vAlign w:val="top"/>
          </w:tcPr>
          <w:p w14:paraId="6D4CC550">
            <w:pPr>
              <w:pStyle w:val="17"/>
              <w:spacing w:before="72" w:line="222" w:lineRule="auto"/>
              <w:ind w:right="12"/>
              <w:jc w:val="right"/>
              <w:rPr>
                <w:sz w:val="18"/>
                <w:szCs w:val="18"/>
              </w:rPr>
            </w:pPr>
            <w:r>
              <w:rPr>
                <w:spacing w:val="-2"/>
                <w:sz w:val="18"/>
                <w:szCs w:val="18"/>
              </w:rPr>
              <w:t>0.00</w:t>
            </w:r>
          </w:p>
        </w:tc>
        <w:tc>
          <w:tcPr>
            <w:tcW w:w="690" w:type="dxa"/>
            <w:vAlign w:val="top"/>
          </w:tcPr>
          <w:p w14:paraId="78E75A9C">
            <w:pPr>
              <w:pStyle w:val="17"/>
              <w:spacing w:before="72" w:line="222" w:lineRule="auto"/>
              <w:ind w:right="11"/>
              <w:jc w:val="right"/>
              <w:rPr>
                <w:sz w:val="18"/>
                <w:szCs w:val="18"/>
              </w:rPr>
            </w:pPr>
            <w:r>
              <w:rPr>
                <w:spacing w:val="-2"/>
                <w:sz w:val="18"/>
                <w:szCs w:val="18"/>
              </w:rPr>
              <w:t>0.00</w:t>
            </w:r>
          </w:p>
        </w:tc>
        <w:tc>
          <w:tcPr>
            <w:tcW w:w="630" w:type="dxa"/>
            <w:vAlign w:val="top"/>
          </w:tcPr>
          <w:p w14:paraId="08E2AE13">
            <w:pPr>
              <w:pStyle w:val="17"/>
              <w:spacing w:before="72" w:line="222" w:lineRule="auto"/>
              <w:ind w:right="10"/>
              <w:jc w:val="right"/>
              <w:rPr>
                <w:sz w:val="18"/>
                <w:szCs w:val="18"/>
              </w:rPr>
            </w:pPr>
            <w:r>
              <w:rPr>
                <w:spacing w:val="-2"/>
                <w:sz w:val="18"/>
                <w:szCs w:val="18"/>
              </w:rPr>
              <w:t>0.00</w:t>
            </w:r>
          </w:p>
        </w:tc>
        <w:tc>
          <w:tcPr>
            <w:tcW w:w="645" w:type="dxa"/>
            <w:vAlign w:val="top"/>
          </w:tcPr>
          <w:p w14:paraId="55547A2B">
            <w:pPr>
              <w:pStyle w:val="17"/>
              <w:spacing w:before="72" w:line="222" w:lineRule="auto"/>
              <w:ind w:right="9"/>
              <w:jc w:val="right"/>
              <w:rPr>
                <w:sz w:val="18"/>
                <w:szCs w:val="18"/>
              </w:rPr>
            </w:pPr>
            <w:r>
              <w:rPr>
                <w:spacing w:val="-2"/>
                <w:sz w:val="18"/>
                <w:szCs w:val="18"/>
              </w:rPr>
              <w:t>0.00</w:t>
            </w:r>
          </w:p>
        </w:tc>
        <w:tc>
          <w:tcPr>
            <w:tcW w:w="705" w:type="dxa"/>
            <w:vAlign w:val="top"/>
          </w:tcPr>
          <w:p w14:paraId="1EE9DA8F">
            <w:pPr>
              <w:pStyle w:val="17"/>
              <w:spacing w:before="72" w:line="222" w:lineRule="auto"/>
              <w:ind w:right="9"/>
              <w:jc w:val="right"/>
              <w:rPr>
                <w:sz w:val="18"/>
                <w:szCs w:val="18"/>
              </w:rPr>
            </w:pPr>
            <w:r>
              <w:rPr>
                <w:spacing w:val="-2"/>
                <w:sz w:val="18"/>
                <w:szCs w:val="18"/>
              </w:rPr>
              <w:t>0.00</w:t>
            </w:r>
          </w:p>
        </w:tc>
        <w:tc>
          <w:tcPr>
            <w:tcW w:w="683" w:type="dxa"/>
            <w:vAlign w:val="top"/>
          </w:tcPr>
          <w:p w14:paraId="771FD371">
            <w:pPr>
              <w:pStyle w:val="17"/>
              <w:spacing w:before="72" w:line="222" w:lineRule="auto"/>
              <w:ind w:right="17"/>
              <w:jc w:val="right"/>
              <w:rPr>
                <w:sz w:val="18"/>
                <w:szCs w:val="18"/>
              </w:rPr>
            </w:pPr>
            <w:r>
              <w:rPr>
                <w:spacing w:val="-2"/>
                <w:sz w:val="18"/>
                <w:szCs w:val="18"/>
              </w:rPr>
              <w:t>0.00</w:t>
            </w:r>
          </w:p>
        </w:tc>
      </w:tr>
      <w:tr w14:paraId="6EB2869E">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1F843C9">
            <w:pPr>
              <w:pStyle w:val="17"/>
              <w:spacing w:before="73" w:line="221" w:lineRule="auto"/>
              <w:ind w:left="46"/>
              <w:rPr>
                <w:sz w:val="18"/>
                <w:szCs w:val="18"/>
              </w:rPr>
            </w:pPr>
            <w:r>
              <w:rPr>
                <w:spacing w:val="-2"/>
                <w:sz w:val="18"/>
                <w:szCs w:val="18"/>
              </w:rPr>
              <w:t>30913</w:t>
            </w:r>
          </w:p>
        </w:tc>
        <w:tc>
          <w:tcPr>
            <w:tcW w:w="3447" w:type="dxa"/>
            <w:tcBorders>
              <w:top w:val="single" w:color="000000" w:sz="6" w:space="0"/>
              <w:left w:val="single" w:color="000000" w:sz="6" w:space="0"/>
              <w:bottom w:val="single" w:color="000000" w:sz="6" w:space="0"/>
              <w:right w:val="single" w:color="000000" w:sz="6" w:space="0"/>
            </w:tcBorders>
            <w:vAlign w:val="top"/>
          </w:tcPr>
          <w:p w14:paraId="552A74DF">
            <w:pPr>
              <w:pStyle w:val="17"/>
              <w:spacing w:before="73" w:line="219" w:lineRule="auto"/>
              <w:ind w:left="40"/>
              <w:rPr>
                <w:sz w:val="18"/>
                <w:szCs w:val="18"/>
              </w:rPr>
            </w:pPr>
            <w:r>
              <w:rPr>
                <w:spacing w:val="-3"/>
                <w:sz w:val="18"/>
                <w:szCs w:val="18"/>
              </w:rPr>
              <w:t>公务用车购置</w:t>
            </w:r>
          </w:p>
        </w:tc>
        <w:tc>
          <w:tcPr>
            <w:tcW w:w="391" w:type="dxa"/>
            <w:tcBorders>
              <w:top w:val="single" w:color="000000" w:sz="6" w:space="0"/>
              <w:left w:val="single" w:color="000000" w:sz="6" w:space="0"/>
              <w:bottom w:val="single" w:color="000000" w:sz="6" w:space="0"/>
              <w:right w:val="single" w:color="000000" w:sz="6" w:space="0"/>
            </w:tcBorders>
            <w:vAlign w:val="top"/>
          </w:tcPr>
          <w:p w14:paraId="09156056">
            <w:pPr>
              <w:pStyle w:val="17"/>
              <w:spacing w:before="73" w:line="221" w:lineRule="auto"/>
              <w:ind w:left="114"/>
              <w:rPr>
                <w:sz w:val="18"/>
                <w:szCs w:val="18"/>
              </w:rPr>
            </w:pPr>
            <w:r>
              <w:rPr>
                <w:spacing w:val="-6"/>
                <w:sz w:val="18"/>
                <w:szCs w:val="18"/>
              </w:rPr>
              <w:t>70</w:t>
            </w:r>
          </w:p>
        </w:tc>
        <w:tc>
          <w:tcPr>
            <w:tcW w:w="944" w:type="dxa"/>
            <w:tcBorders>
              <w:left w:val="single" w:color="000000" w:sz="6" w:space="0"/>
            </w:tcBorders>
            <w:vAlign w:val="top"/>
          </w:tcPr>
          <w:p w14:paraId="0CD85A3F">
            <w:pPr>
              <w:pStyle w:val="17"/>
              <w:spacing w:before="73" w:line="221" w:lineRule="auto"/>
              <w:ind w:right="15"/>
              <w:jc w:val="right"/>
              <w:rPr>
                <w:sz w:val="18"/>
                <w:szCs w:val="18"/>
              </w:rPr>
            </w:pPr>
            <w:r>
              <w:rPr>
                <w:spacing w:val="-2"/>
                <w:sz w:val="18"/>
                <w:szCs w:val="18"/>
              </w:rPr>
              <w:t>0.00</w:t>
            </w:r>
          </w:p>
        </w:tc>
        <w:tc>
          <w:tcPr>
            <w:tcW w:w="959" w:type="dxa"/>
            <w:vAlign w:val="top"/>
          </w:tcPr>
          <w:p w14:paraId="5B85EE67">
            <w:pPr>
              <w:pStyle w:val="17"/>
              <w:spacing w:before="73" w:line="221" w:lineRule="auto"/>
              <w:ind w:right="14"/>
              <w:jc w:val="right"/>
              <w:rPr>
                <w:sz w:val="18"/>
                <w:szCs w:val="18"/>
              </w:rPr>
            </w:pPr>
            <w:r>
              <w:rPr>
                <w:spacing w:val="-2"/>
                <w:sz w:val="18"/>
                <w:szCs w:val="18"/>
              </w:rPr>
              <w:t>0.00</w:t>
            </w:r>
          </w:p>
        </w:tc>
        <w:tc>
          <w:tcPr>
            <w:tcW w:w="719" w:type="dxa"/>
            <w:vAlign w:val="top"/>
          </w:tcPr>
          <w:p w14:paraId="47D4C99A">
            <w:pPr>
              <w:pStyle w:val="17"/>
              <w:spacing w:before="73" w:line="221" w:lineRule="auto"/>
              <w:ind w:right="13"/>
              <w:jc w:val="right"/>
              <w:rPr>
                <w:sz w:val="18"/>
                <w:szCs w:val="18"/>
              </w:rPr>
            </w:pPr>
            <w:r>
              <w:rPr>
                <w:spacing w:val="-2"/>
                <w:sz w:val="18"/>
                <w:szCs w:val="18"/>
              </w:rPr>
              <w:t>0.00</w:t>
            </w:r>
          </w:p>
        </w:tc>
        <w:tc>
          <w:tcPr>
            <w:tcW w:w="959" w:type="dxa"/>
            <w:vAlign w:val="top"/>
          </w:tcPr>
          <w:p w14:paraId="171262A2">
            <w:pPr>
              <w:pStyle w:val="17"/>
              <w:spacing w:before="73" w:line="221" w:lineRule="auto"/>
              <w:ind w:right="12"/>
              <w:jc w:val="right"/>
              <w:rPr>
                <w:sz w:val="18"/>
                <w:szCs w:val="18"/>
              </w:rPr>
            </w:pPr>
            <w:r>
              <w:rPr>
                <w:spacing w:val="-2"/>
                <w:sz w:val="18"/>
                <w:szCs w:val="18"/>
              </w:rPr>
              <w:t>0.00</w:t>
            </w:r>
          </w:p>
        </w:tc>
        <w:tc>
          <w:tcPr>
            <w:tcW w:w="571" w:type="dxa"/>
            <w:vAlign w:val="top"/>
          </w:tcPr>
          <w:p w14:paraId="2F1AE90E">
            <w:pPr>
              <w:pStyle w:val="17"/>
              <w:spacing w:before="73" w:line="221" w:lineRule="auto"/>
              <w:ind w:right="12"/>
              <w:jc w:val="right"/>
              <w:rPr>
                <w:sz w:val="18"/>
                <w:szCs w:val="18"/>
              </w:rPr>
            </w:pPr>
            <w:r>
              <w:rPr>
                <w:spacing w:val="-2"/>
                <w:sz w:val="18"/>
                <w:szCs w:val="18"/>
              </w:rPr>
              <w:t>0.00</w:t>
            </w:r>
          </w:p>
        </w:tc>
        <w:tc>
          <w:tcPr>
            <w:tcW w:w="690" w:type="dxa"/>
            <w:vAlign w:val="top"/>
          </w:tcPr>
          <w:p w14:paraId="5CD3C1AC">
            <w:pPr>
              <w:pStyle w:val="17"/>
              <w:spacing w:before="73" w:line="221" w:lineRule="auto"/>
              <w:ind w:right="11"/>
              <w:jc w:val="right"/>
              <w:rPr>
                <w:sz w:val="18"/>
                <w:szCs w:val="18"/>
              </w:rPr>
            </w:pPr>
            <w:r>
              <w:rPr>
                <w:spacing w:val="-2"/>
                <w:sz w:val="18"/>
                <w:szCs w:val="18"/>
              </w:rPr>
              <w:t>0.00</w:t>
            </w:r>
          </w:p>
        </w:tc>
        <w:tc>
          <w:tcPr>
            <w:tcW w:w="630" w:type="dxa"/>
            <w:vAlign w:val="top"/>
          </w:tcPr>
          <w:p w14:paraId="7BC7A4DA">
            <w:pPr>
              <w:pStyle w:val="17"/>
              <w:spacing w:before="73" w:line="221" w:lineRule="auto"/>
              <w:ind w:right="10"/>
              <w:jc w:val="right"/>
              <w:rPr>
                <w:sz w:val="18"/>
                <w:szCs w:val="18"/>
              </w:rPr>
            </w:pPr>
            <w:r>
              <w:rPr>
                <w:spacing w:val="-2"/>
                <w:sz w:val="18"/>
                <w:szCs w:val="18"/>
              </w:rPr>
              <w:t>0.00</w:t>
            </w:r>
          </w:p>
        </w:tc>
        <w:tc>
          <w:tcPr>
            <w:tcW w:w="645" w:type="dxa"/>
            <w:vAlign w:val="top"/>
          </w:tcPr>
          <w:p w14:paraId="5D07B9FA">
            <w:pPr>
              <w:pStyle w:val="17"/>
              <w:spacing w:before="73" w:line="221" w:lineRule="auto"/>
              <w:ind w:right="9"/>
              <w:jc w:val="right"/>
              <w:rPr>
                <w:sz w:val="18"/>
                <w:szCs w:val="18"/>
              </w:rPr>
            </w:pPr>
            <w:r>
              <w:rPr>
                <w:spacing w:val="-2"/>
                <w:sz w:val="18"/>
                <w:szCs w:val="18"/>
              </w:rPr>
              <w:t>0.00</w:t>
            </w:r>
          </w:p>
        </w:tc>
        <w:tc>
          <w:tcPr>
            <w:tcW w:w="705" w:type="dxa"/>
            <w:vAlign w:val="top"/>
          </w:tcPr>
          <w:p w14:paraId="385B2B8D">
            <w:pPr>
              <w:pStyle w:val="17"/>
              <w:spacing w:before="73" w:line="221" w:lineRule="auto"/>
              <w:ind w:right="9"/>
              <w:jc w:val="right"/>
              <w:rPr>
                <w:sz w:val="18"/>
                <w:szCs w:val="18"/>
              </w:rPr>
            </w:pPr>
            <w:r>
              <w:rPr>
                <w:spacing w:val="-2"/>
                <w:sz w:val="18"/>
                <w:szCs w:val="18"/>
              </w:rPr>
              <w:t>0.00</w:t>
            </w:r>
          </w:p>
        </w:tc>
        <w:tc>
          <w:tcPr>
            <w:tcW w:w="683" w:type="dxa"/>
            <w:vAlign w:val="top"/>
          </w:tcPr>
          <w:p w14:paraId="02D8C4CA">
            <w:pPr>
              <w:pStyle w:val="17"/>
              <w:spacing w:before="73" w:line="221" w:lineRule="auto"/>
              <w:ind w:right="17"/>
              <w:jc w:val="right"/>
              <w:rPr>
                <w:sz w:val="18"/>
                <w:szCs w:val="18"/>
              </w:rPr>
            </w:pPr>
            <w:r>
              <w:rPr>
                <w:spacing w:val="-2"/>
                <w:sz w:val="18"/>
                <w:szCs w:val="18"/>
              </w:rPr>
              <w:t>0.00</w:t>
            </w:r>
          </w:p>
        </w:tc>
      </w:tr>
      <w:tr w14:paraId="7074AAB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04B6B31">
            <w:pPr>
              <w:pStyle w:val="17"/>
              <w:spacing w:before="73" w:line="220" w:lineRule="auto"/>
              <w:ind w:left="46"/>
              <w:rPr>
                <w:sz w:val="18"/>
                <w:szCs w:val="18"/>
              </w:rPr>
            </w:pPr>
            <w:r>
              <w:rPr>
                <w:spacing w:val="-2"/>
                <w:sz w:val="18"/>
                <w:szCs w:val="18"/>
              </w:rPr>
              <w:t>30919</w:t>
            </w:r>
          </w:p>
        </w:tc>
        <w:tc>
          <w:tcPr>
            <w:tcW w:w="3447" w:type="dxa"/>
            <w:tcBorders>
              <w:top w:val="single" w:color="000000" w:sz="6" w:space="0"/>
              <w:left w:val="single" w:color="000000" w:sz="6" w:space="0"/>
              <w:bottom w:val="single" w:color="000000" w:sz="6" w:space="0"/>
              <w:right w:val="single" w:color="000000" w:sz="6" w:space="0"/>
            </w:tcBorders>
            <w:vAlign w:val="top"/>
          </w:tcPr>
          <w:p w14:paraId="4C24F7C2">
            <w:pPr>
              <w:pStyle w:val="17"/>
              <w:spacing w:before="73" w:line="220" w:lineRule="auto"/>
              <w:ind w:left="35"/>
              <w:rPr>
                <w:sz w:val="18"/>
                <w:szCs w:val="18"/>
              </w:rPr>
            </w:pPr>
            <w:r>
              <w:rPr>
                <w:spacing w:val="-1"/>
                <w:sz w:val="18"/>
                <w:szCs w:val="18"/>
              </w:rPr>
              <w:t>其他交通工具购置</w:t>
            </w:r>
          </w:p>
        </w:tc>
        <w:tc>
          <w:tcPr>
            <w:tcW w:w="391" w:type="dxa"/>
            <w:tcBorders>
              <w:top w:val="single" w:color="000000" w:sz="6" w:space="0"/>
              <w:left w:val="single" w:color="000000" w:sz="6" w:space="0"/>
              <w:bottom w:val="single" w:color="000000" w:sz="6" w:space="0"/>
              <w:right w:val="single" w:color="000000" w:sz="6" w:space="0"/>
            </w:tcBorders>
            <w:vAlign w:val="top"/>
          </w:tcPr>
          <w:p w14:paraId="479767A3">
            <w:pPr>
              <w:pStyle w:val="17"/>
              <w:spacing w:before="73" w:line="220" w:lineRule="auto"/>
              <w:ind w:left="114"/>
              <w:rPr>
                <w:sz w:val="18"/>
                <w:szCs w:val="18"/>
              </w:rPr>
            </w:pPr>
            <w:r>
              <w:rPr>
                <w:spacing w:val="-6"/>
                <w:sz w:val="18"/>
                <w:szCs w:val="18"/>
              </w:rPr>
              <w:t>71</w:t>
            </w:r>
          </w:p>
        </w:tc>
        <w:tc>
          <w:tcPr>
            <w:tcW w:w="944" w:type="dxa"/>
            <w:tcBorders>
              <w:left w:val="single" w:color="000000" w:sz="6" w:space="0"/>
            </w:tcBorders>
            <w:vAlign w:val="top"/>
          </w:tcPr>
          <w:p w14:paraId="40E06F76">
            <w:pPr>
              <w:pStyle w:val="17"/>
              <w:spacing w:before="73" w:line="220" w:lineRule="auto"/>
              <w:ind w:right="15"/>
              <w:jc w:val="right"/>
              <w:rPr>
                <w:sz w:val="18"/>
                <w:szCs w:val="18"/>
              </w:rPr>
            </w:pPr>
            <w:r>
              <w:rPr>
                <w:spacing w:val="-2"/>
                <w:sz w:val="18"/>
                <w:szCs w:val="18"/>
              </w:rPr>
              <w:t>0.00</w:t>
            </w:r>
          </w:p>
        </w:tc>
        <w:tc>
          <w:tcPr>
            <w:tcW w:w="959" w:type="dxa"/>
            <w:vAlign w:val="top"/>
          </w:tcPr>
          <w:p w14:paraId="70F4B3C7">
            <w:pPr>
              <w:pStyle w:val="17"/>
              <w:spacing w:before="73" w:line="220" w:lineRule="auto"/>
              <w:ind w:right="14"/>
              <w:jc w:val="right"/>
              <w:rPr>
                <w:sz w:val="18"/>
                <w:szCs w:val="18"/>
              </w:rPr>
            </w:pPr>
            <w:r>
              <w:rPr>
                <w:spacing w:val="-2"/>
                <w:sz w:val="18"/>
                <w:szCs w:val="18"/>
              </w:rPr>
              <w:t>0.00</w:t>
            </w:r>
          </w:p>
        </w:tc>
        <w:tc>
          <w:tcPr>
            <w:tcW w:w="719" w:type="dxa"/>
            <w:vAlign w:val="top"/>
          </w:tcPr>
          <w:p w14:paraId="7A77EE85">
            <w:pPr>
              <w:pStyle w:val="17"/>
              <w:spacing w:before="73" w:line="220" w:lineRule="auto"/>
              <w:ind w:right="13"/>
              <w:jc w:val="right"/>
              <w:rPr>
                <w:sz w:val="18"/>
                <w:szCs w:val="18"/>
              </w:rPr>
            </w:pPr>
            <w:r>
              <w:rPr>
                <w:spacing w:val="-2"/>
                <w:sz w:val="18"/>
                <w:szCs w:val="18"/>
              </w:rPr>
              <w:t>0.00</w:t>
            </w:r>
          </w:p>
        </w:tc>
        <w:tc>
          <w:tcPr>
            <w:tcW w:w="959" w:type="dxa"/>
            <w:vAlign w:val="top"/>
          </w:tcPr>
          <w:p w14:paraId="6CD708A8">
            <w:pPr>
              <w:pStyle w:val="17"/>
              <w:spacing w:before="73" w:line="220" w:lineRule="auto"/>
              <w:ind w:right="12"/>
              <w:jc w:val="right"/>
              <w:rPr>
                <w:sz w:val="18"/>
                <w:szCs w:val="18"/>
              </w:rPr>
            </w:pPr>
            <w:r>
              <w:rPr>
                <w:spacing w:val="-2"/>
                <w:sz w:val="18"/>
                <w:szCs w:val="18"/>
              </w:rPr>
              <w:t>0.00</w:t>
            </w:r>
          </w:p>
        </w:tc>
        <w:tc>
          <w:tcPr>
            <w:tcW w:w="571" w:type="dxa"/>
            <w:vAlign w:val="top"/>
          </w:tcPr>
          <w:p w14:paraId="76E042DA">
            <w:pPr>
              <w:pStyle w:val="17"/>
              <w:spacing w:before="73" w:line="220" w:lineRule="auto"/>
              <w:ind w:right="12"/>
              <w:jc w:val="right"/>
              <w:rPr>
                <w:sz w:val="18"/>
                <w:szCs w:val="18"/>
              </w:rPr>
            </w:pPr>
            <w:r>
              <w:rPr>
                <w:spacing w:val="-2"/>
                <w:sz w:val="18"/>
                <w:szCs w:val="18"/>
              </w:rPr>
              <w:t>0.00</w:t>
            </w:r>
          </w:p>
        </w:tc>
        <w:tc>
          <w:tcPr>
            <w:tcW w:w="690" w:type="dxa"/>
            <w:vAlign w:val="top"/>
          </w:tcPr>
          <w:p w14:paraId="17EE4D89">
            <w:pPr>
              <w:pStyle w:val="17"/>
              <w:spacing w:before="73" w:line="220" w:lineRule="auto"/>
              <w:ind w:right="11"/>
              <w:jc w:val="right"/>
              <w:rPr>
                <w:sz w:val="18"/>
                <w:szCs w:val="18"/>
              </w:rPr>
            </w:pPr>
            <w:r>
              <w:rPr>
                <w:spacing w:val="-2"/>
                <w:sz w:val="18"/>
                <w:szCs w:val="18"/>
              </w:rPr>
              <w:t>0.00</w:t>
            </w:r>
          </w:p>
        </w:tc>
        <w:tc>
          <w:tcPr>
            <w:tcW w:w="630" w:type="dxa"/>
            <w:vAlign w:val="top"/>
          </w:tcPr>
          <w:p w14:paraId="66E9DBEA">
            <w:pPr>
              <w:pStyle w:val="17"/>
              <w:spacing w:before="73" w:line="220" w:lineRule="auto"/>
              <w:ind w:right="10"/>
              <w:jc w:val="right"/>
              <w:rPr>
                <w:sz w:val="18"/>
                <w:szCs w:val="18"/>
              </w:rPr>
            </w:pPr>
            <w:r>
              <w:rPr>
                <w:spacing w:val="-2"/>
                <w:sz w:val="18"/>
                <w:szCs w:val="18"/>
              </w:rPr>
              <w:t>0.00</w:t>
            </w:r>
          </w:p>
        </w:tc>
        <w:tc>
          <w:tcPr>
            <w:tcW w:w="645" w:type="dxa"/>
            <w:vAlign w:val="top"/>
          </w:tcPr>
          <w:p w14:paraId="272456BE">
            <w:pPr>
              <w:pStyle w:val="17"/>
              <w:spacing w:before="73" w:line="220" w:lineRule="auto"/>
              <w:ind w:right="9"/>
              <w:jc w:val="right"/>
              <w:rPr>
                <w:sz w:val="18"/>
                <w:szCs w:val="18"/>
              </w:rPr>
            </w:pPr>
            <w:r>
              <w:rPr>
                <w:spacing w:val="-2"/>
                <w:sz w:val="18"/>
                <w:szCs w:val="18"/>
              </w:rPr>
              <w:t>0.00</w:t>
            </w:r>
          </w:p>
        </w:tc>
        <w:tc>
          <w:tcPr>
            <w:tcW w:w="705" w:type="dxa"/>
            <w:vAlign w:val="top"/>
          </w:tcPr>
          <w:p w14:paraId="657BDB76">
            <w:pPr>
              <w:pStyle w:val="17"/>
              <w:spacing w:before="73" w:line="220" w:lineRule="auto"/>
              <w:ind w:right="9"/>
              <w:jc w:val="right"/>
              <w:rPr>
                <w:sz w:val="18"/>
                <w:szCs w:val="18"/>
              </w:rPr>
            </w:pPr>
            <w:r>
              <w:rPr>
                <w:spacing w:val="-2"/>
                <w:sz w:val="18"/>
                <w:szCs w:val="18"/>
              </w:rPr>
              <w:t>0.00</w:t>
            </w:r>
          </w:p>
        </w:tc>
        <w:tc>
          <w:tcPr>
            <w:tcW w:w="683" w:type="dxa"/>
            <w:vAlign w:val="top"/>
          </w:tcPr>
          <w:p w14:paraId="3AE31473">
            <w:pPr>
              <w:pStyle w:val="17"/>
              <w:spacing w:before="73" w:line="220" w:lineRule="auto"/>
              <w:ind w:right="17"/>
              <w:jc w:val="right"/>
              <w:rPr>
                <w:sz w:val="18"/>
                <w:szCs w:val="18"/>
              </w:rPr>
            </w:pPr>
            <w:r>
              <w:rPr>
                <w:spacing w:val="-2"/>
                <w:sz w:val="18"/>
                <w:szCs w:val="18"/>
              </w:rPr>
              <w:t>0.00</w:t>
            </w:r>
          </w:p>
        </w:tc>
      </w:tr>
      <w:tr w14:paraId="42565C9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5384583">
            <w:pPr>
              <w:pStyle w:val="17"/>
              <w:spacing w:before="75" w:line="219" w:lineRule="auto"/>
              <w:ind w:left="46"/>
              <w:rPr>
                <w:sz w:val="18"/>
                <w:szCs w:val="18"/>
              </w:rPr>
            </w:pPr>
            <w:r>
              <w:rPr>
                <w:spacing w:val="-2"/>
                <w:sz w:val="18"/>
                <w:szCs w:val="18"/>
              </w:rPr>
              <w:t>30921</w:t>
            </w:r>
          </w:p>
        </w:tc>
        <w:tc>
          <w:tcPr>
            <w:tcW w:w="3447" w:type="dxa"/>
            <w:tcBorders>
              <w:top w:val="single" w:color="000000" w:sz="6" w:space="0"/>
              <w:left w:val="single" w:color="000000" w:sz="6" w:space="0"/>
              <w:bottom w:val="single" w:color="000000" w:sz="6" w:space="0"/>
              <w:right w:val="single" w:color="000000" w:sz="6" w:space="0"/>
            </w:tcBorders>
            <w:vAlign w:val="top"/>
          </w:tcPr>
          <w:p w14:paraId="5B23FCE6">
            <w:pPr>
              <w:pStyle w:val="17"/>
              <w:spacing w:before="75" w:line="219" w:lineRule="auto"/>
              <w:ind w:left="36"/>
              <w:rPr>
                <w:sz w:val="18"/>
                <w:szCs w:val="18"/>
              </w:rPr>
            </w:pPr>
            <w:r>
              <w:rPr>
                <w:spacing w:val="-2"/>
                <w:sz w:val="18"/>
                <w:szCs w:val="18"/>
              </w:rPr>
              <w:t>文物和陈列品购置</w:t>
            </w:r>
          </w:p>
        </w:tc>
        <w:tc>
          <w:tcPr>
            <w:tcW w:w="391" w:type="dxa"/>
            <w:tcBorders>
              <w:top w:val="single" w:color="000000" w:sz="6" w:space="0"/>
              <w:left w:val="single" w:color="000000" w:sz="6" w:space="0"/>
              <w:bottom w:val="single" w:color="000000" w:sz="6" w:space="0"/>
              <w:right w:val="single" w:color="000000" w:sz="6" w:space="0"/>
            </w:tcBorders>
            <w:vAlign w:val="top"/>
          </w:tcPr>
          <w:p w14:paraId="164C31DC">
            <w:pPr>
              <w:pStyle w:val="17"/>
              <w:spacing w:before="75" w:line="219" w:lineRule="auto"/>
              <w:ind w:left="114"/>
              <w:rPr>
                <w:sz w:val="18"/>
                <w:szCs w:val="18"/>
              </w:rPr>
            </w:pPr>
            <w:r>
              <w:rPr>
                <w:spacing w:val="-6"/>
                <w:sz w:val="18"/>
                <w:szCs w:val="18"/>
              </w:rPr>
              <w:t>72</w:t>
            </w:r>
          </w:p>
        </w:tc>
        <w:tc>
          <w:tcPr>
            <w:tcW w:w="944" w:type="dxa"/>
            <w:tcBorders>
              <w:left w:val="single" w:color="000000" w:sz="6" w:space="0"/>
            </w:tcBorders>
            <w:vAlign w:val="top"/>
          </w:tcPr>
          <w:p w14:paraId="5E172A09">
            <w:pPr>
              <w:pStyle w:val="17"/>
              <w:spacing w:before="75" w:line="219" w:lineRule="auto"/>
              <w:ind w:right="15"/>
              <w:jc w:val="right"/>
              <w:rPr>
                <w:sz w:val="18"/>
                <w:szCs w:val="18"/>
              </w:rPr>
            </w:pPr>
            <w:r>
              <w:rPr>
                <w:spacing w:val="-2"/>
                <w:sz w:val="18"/>
                <w:szCs w:val="18"/>
              </w:rPr>
              <w:t>0.00</w:t>
            </w:r>
          </w:p>
        </w:tc>
        <w:tc>
          <w:tcPr>
            <w:tcW w:w="959" w:type="dxa"/>
            <w:vAlign w:val="top"/>
          </w:tcPr>
          <w:p w14:paraId="2FACD808">
            <w:pPr>
              <w:pStyle w:val="17"/>
              <w:spacing w:before="75" w:line="219" w:lineRule="auto"/>
              <w:ind w:right="14"/>
              <w:jc w:val="right"/>
              <w:rPr>
                <w:sz w:val="18"/>
                <w:szCs w:val="18"/>
              </w:rPr>
            </w:pPr>
            <w:r>
              <w:rPr>
                <w:spacing w:val="-2"/>
                <w:sz w:val="18"/>
                <w:szCs w:val="18"/>
              </w:rPr>
              <w:t>0.00</w:t>
            </w:r>
          </w:p>
        </w:tc>
        <w:tc>
          <w:tcPr>
            <w:tcW w:w="719" w:type="dxa"/>
            <w:vAlign w:val="top"/>
          </w:tcPr>
          <w:p w14:paraId="3DD1858A">
            <w:pPr>
              <w:pStyle w:val="17"/>
              <w:spacing w:before="75" w:line="219" w:lineRule="auto"/>
              <w:ind w:right="13"/>
              <w:jc w:val="right"/>
              <w:rPr>
                <w:sz w:val="18"/>
                <w:szCs w:val="18"/>
              </w:rPr>
            </w:pPr>
            <w:r>
              <w:rPr>
                <w:spacing w:val="-2"/>
                <w:sz w:val="18"/>
                <w:szCs w:val="18"/>
              </w:rPr>
              <w:t>0.00</w:t>
            </w:r>
          </w:p>
        </w:tc>
        <w:tc>
          <w:tcPr>
            <w:tcW w:w="959" w:type="dxa"/>
            <w:vAlign w:val="top"/>
          </w:tcPr>
          <w:p w14:paraId="316CC932">
            <w:pPr>
              <w:pStyle w:val="17"/>
              <w:spacing w:before="75" w:line="219" w:lineRule="auto"/>
              <w:ind w:right="12"/>
              <w:jc w:val="right"/>
              <w:rPr>
                <w:sz w:val="18"/>
                <w:szCs w:val="18"/>
              </w:rPr>
            </w:pPr>
            <w:r>
              <w:rPr>
                <w:spacing w:val="-2"/>
                <w:sz w:val="18"/>
                <w:szCs w:val="18"/>
              </w:rPr>
              <w:t>0.00</w:t>
            </w:r>
          </w:p>
        </w:tc>
        <w:tc>
          <w:tcPr>
            <w:tcW w:w="571" w:type="dxa"/>
            <w:vAlign w:val="top"/>
          </w:tcPr>
          <w:p w14:paraId="719D0FEB">
            <w:pPr>
              <w:pStyle w:val="17"/>
              <w:spacing w:before="75" w:line="219" w:lineRule="auto"/>
              <w:ind w:right="12"/>
              <w:jc w:val="right"/>
              <w:rPr>
                <w:sz w:val="18"/>
                <w:szCs w:val="18"/>
              </w:rPr>
            </w:pPr>
            <w:r>
              <w:rPr>
                <w:spacing w:val="-2"/>
                <w:sz w:val="18"/>
                <w:szCs w:val="18"/>
              </w:rPr>
              <w:t>0.00</w:t>
            </w:r>
          </w:p>
        </w:tc>
        <w:tc>
          <w:tcPr>
            <w:tcW w:w="690" w:type="dxa"/>
            <w:vAlign w:val="top"/>
          </w:tcPr>
          <w:p w14:paraId="14C7D9F5">
            <w:pPr>
              <w:pStyle w:val="17"/>
              <w:spacing w:before="75" w:line="219" w:lineRule="auto"/>
              <w:ind w:right="11"/>
              <w:jc w:val="right"/>
              <w:rPr>
                <w:sz w:val="18"/>
                <w:szCs w:val="18"/>
              </w:rPr>
            </w:pPr>
            <w:r>
              <w:rPr>
                <w:spacing w:val="-2"/>
                <w:sz w:val="18"/>
                <w:szCs w:val="18"/>
              </w:rPr>
              <w:t>0.00</w:t>
            </w:r>
          </w:p>
        </w:tc>
        <w:tc>
          <w:tcPr>
            <w:tcW w:w="630" w:type="dxa"/>
            <w:vAlign w:val="top"/>
          </w:tcPr>
          <w:p w14:paraId="434E0B8C">
            <w:pPr>
              <w:pStyle w:val="17"/>
              <w:spacing w:before="75" w:line="219" w:lineRule="auto"/>
              <w:ind w:right="10"/>
              <w:jc w:val="right"/>
              <w:rPr>
                <w:sz w:val="18"/>
                <w:szCs w:val="18"/>
              </w:rPr>
            </w:pPr>
            <w:r>
              <w:rPr>
                <w:spacing w:val="-2"/>
                <w:sz w:val="18"/>
                <w:szCs w:val="18"/>
              </w:rPr>
              <w:t>0.00</w:t>
            </w:r>
          </w:p>
        </w:tc>
        <w:tc>
          <w:tcPr>
            <w:tcW w:w="645" w:type="dxa"/>
            <w:vAlign w:val="top"/>
          </w:tcPr>
          <w:p w14:paraId="468CDB73">
            <w:pPr>
              <w:pStyle w:val="17"/>
              <w:spacing w:before="75" w:line="219" w:lineRule="auto"/>
              <w:ind w:right="9"/>
              <w:jc w:val="right"/>
              <w:rPr>
                <w:sz w:val="18"/>
                <w:szCs w:val="18"/>
              </w:rPr>
            </w:pPr>
            <w:r>
              <w:rPr>
                <w:spacing w:val="-2"/>
                <w:sz w:val="18"/>
                <w:szCs w:val="18"/>
              </w:rPr>
              <w:t>0.00</w:t>
            </w:r>
          </w:p>
        </w:tc>
        <w:tc>
          <w:tcPr>
            <w:tcW w:w="705" w:type="dxa"/>
            <w:vAlign w:val="top"/>
          </w:tcPr>
          <w:p w14:paraId="248F07C0">
            <w:pPr>
              <w:pStyle w:val="17"/>
              <w:spacing w:before="75" w:line="219" w:lineRule="auto"/>
              <w:ind w:right="9"/>
              <w:jc w:val="right"/>
              <w:rPr>
                <w:sz w:val="18"/>
                <w:szCs w:val="18"/>
              </w:rPr>
            </w:pPr>
            <w:r>
              <w:rPr>
                <w:spacing w:val="-2"/>
                <w:sz w:val="18"/>
                <w:szCs w:val="18"/>
              </w:rPr>
              <w:t>0.00</w:t>
            </w:r>
          </w:p>
        </w:tc>
        <w:tc>
          <w:tcPr>
            <w:tcW w:w="683" w:type="dxa"/>
            <w:vAlign w:val="top"/>
          </w:tcPr>
          <w:p w14:paraId="266E8A76">
            <w:pPr>
              <w:pStyle w:val="17"/>
              <w:spacing w:before="75" w:line="219" w:lineRule="auto"/>
              <w:ind w:right="17"/>
              <w:jc w:val="right"/>
              <w:rPr>
                <w:sz w:val="18"/>
                <w:szCs w:val="18"/>
              </w:rPr>
            </w:pPr>
            <w:r>
              <w:rPr>
                <w:spacing w:val="-2"/>
                <w:sz w:val="18"/>
                <w:szCs w:val="18"/>
              </w:rPr>
              <w:t>0.00</w:t>
            </w:r>
          </w:p>
        </w:tc>
      </w:tr>
      <w:tr w14:paraId="3994C3EF">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19489C0">
            <w:pPr>
              <w:pStyle w:val="17"/>
              <w:spacing w:before="75" w:line="219" w:lineRule="auto"/>
              <w:ind w:left="46"/>
              <w:rPr>
                <w:sz w:val="18"/>
                <w:szCs w:val="18"/>
              </w:rPr>
            </w:pPr>
            <w:r>
              <w:rPr>
                <w:spacing w:val="-2"/>
                <w:sz w:val="18"/>
                <w:szCs w:val="18"/>
              </w:rPr>
              <w:t>30922</w:t>
            </w:r>
          </w:p>
        </w:tc>
        <w:tc>
          <w:tcPr>
            <w:tcW w:w="3447" w:type="dxa"/>
            <w:tcBorders>
              <w:top w:val="single" w:color="000000" w:sz="6" w:space="0"/>
              <w:left w:val="single" w:color="000000" w:sz="6" w:space="0"/>
              <w:bottom w:val="single" w:color="000000" w:sz="6" w:space="0"/>
              <w:right w:val="single" w:color="000000" w:sz="6" w:space="0"/>
            </w:tcBorders>
            <w:vAlign w:val="top"/>
          </w:tcPr>
          <w:p w14:paraId="5B88BF2C">
            <w:pPr>
              <w:pStyle w:val="17"/>
              <w:spacing w:before="75" w:line="219" w:lineRule="auto"/>
              <w:ind w:left="36"/>
              <w:rPr>
                <w:sz w:val="18"/>
                <w:szCs w:val="18"/>
              </w:rPr>
            </w:pPr>
            <w:r>
              <w:rPr>
                <w:spacing w:val="-2"/>
                <w:sz w:val="18"/>
                <w:szCs w:val="18"/>
              </w:rPr>
              <w:t>无形资产购置</w:t>
            </w:r>
          </w:p>
        </w:tc>
        <w:tc>
          <w:tcPr>
            <w:tcW w:w="391" w:type="dxa"/>
            <w:tcBorders>
              <w:top w:val="single" w:color="000000" w:sz="6" w:space="0"/>
              <w:left w:val="single" w:color="000000" w:sz="6" w:space="0"/>
              <w:bottom w:val="single" w:color="000000" w:sz="6" w:space="0"/>
              <w:right w:val="single" w:color="000000" w:sz="6" w:space="0"/>
            </w:tcBorders>
            <w:vAlign w:val="top"/>
          </w:tcPr>
          <w:p w14:paraId="49906412">
            <w:pPr>
              <w:pStyle w:val="17"/>
              <w:spacing w:before="75" w:line="219" w:lineRule="auto"/>
              <w:ind w:left="114"/>
              <w:rPr>
                <w:sz w:val="18"/>
                <w:szCs w:val="18"/>
              </w:rPr>
            </w:pPr>
            <w:r>
              <w:rPr>
                <w:spacing w:val="-6"/>
                <w:sz w:val="18"/>
                <w:szCs w:val="18"/>
              </w:rPr>
              <w:t>73</w:t>
            </w:r>
          </w:p>
        </w:tc>
        <w:tc>
          <w:tcPr>
            <w:tcW w:w="944" w:type="dxa"/>
            <w:tcBorders>
              <w:left w:val="single" w:color="000000" w:sz="6" w:space="0"/>
            </w:tcBorders>
            <w:vAlign w:val="top"/>
          </w:tcPr>
          <w:p w14:paraId="0C3381AB">
            <w:pPr>
              <w:pStyle w:val="17"/>
              <w:spacing w:before="75" w:line="219" w:lineRule="auto"/>
              <w:ind w:right="15"/>
              <w:jc w:val="right"/>
              <w:rPr>
                <w:sz w:val="18"/>
                <w:szCs w:val="18"/>
              </w:rPr>
            </w:pPr>
            <w:r>
              <w:rPr>
                <w:spacing w:val="-2"/>
                <w:sz w:val="18"/>
                <w:szCs w:val="18"/>
              </w:rPr>
              <w:t>0.00</w:t>
            </w:r>
          </w:p>
        </w:tc>
        <w:tc>
          <w:tcPr>
            <w:tcW w:w="959" w:type="dxa"/>
            <w:vAlign w:val="top"/>
          </w:tcPr>
          <w:p w14:paraId="58FB2B84">
            <w:pPr>
              <w:pStyle w:val="17"/>
              <w:spacing w:before="75" w:line="219" w:lineRule="auto"/>
              <w:ind w:right="14"/>
              <w:jc w:val="right"/>
              <w:rPr>
                <w:sz w:val="18"/>
                <w:szCs w:val="18"/>
              </w:rPr>
            </w:pPr>
            <w:r>
              <w:rPr>
                <w:spacing w:val="-2"/>
                <w:sz w:val="18"/>
                <w:szCs w:val="18"/>
              </w:rPr>
              <w:t>0.00</w:t>
            </w:r>
          </w:p>
        </w:tc>
        <w:tc>
          <w:tcPr>
            <w:tcW w:w="719" w:type="dxa"/>
            <w:vAlign w:val="top"/>
          </w:tcPr>
          <w:p w14:paraId="13521DFC">
            <w:pPr>
              <w:pStyle w:val="17"/>
              <w:spacing w:before="75" w:line="219" w:lineRule="auto"/>
              <w:ind w:right="13"/>
              <w:jc w:val="right"/>
              <w:rPr>
                <w:sz w:val="18"/>
                <w:szCs w:val="18"/>
              </w:rPr>
            </w:pPr>
            <w:r>
              <w:rPr>
                <w:spacing w:val="-2"/>
                <w:sz w:val="18"/>
                <w:szCs w:val="18"/>
              </w:rPr>
              <w:t>0.00</w:t>
            </w:r>
          </w:p>
        </w:tc>
        <w:tc>
          <w:tcPr>
            <w:tcW w:w="959" w:type="dxa"/>
            <w:vAlign w:val="top"/>
          </w:tcPr>
          <w:p w14:paraId="3A940098">
            <w:pPr>
              <w:pStyle w:val="17"/>
              <w:spacing w:before="75" w:line="219" w:lineRule="auto"/>
              <w:ind w:right="12"/>
              <w:jc w:val="right"/>
              <w:rPr>
                <w:sz w:val="18"/>
                <w:szCs w:val="18"/>
              </w:rPr>
            </w:pPr>
            <w:r>
              <w:rPr>
                <w:spacing w:val="-2"/>
                <w:sz w:val="18"/>
                <w:szCs w:val="18"/>
              </w:rPr>
              <w:t>0.00</w:t>
            </w:r>
          </w:p>
        </w:tc>
        <w:tc>
          <w:tcPr>
            <w:tcW w:w="571" w:type="dxa"/>
            <w:vAlign w:val="top"/>
          </w:tcPr>
          <w:p w14:paraId="784D0307">
            <w:pPr>
              <w:pStyle w:val="17"/>
              <w:spacing w:before="75" w:line="219" w:lineRule="auto"/>
              <w:ind w:right="12"/>
              <w:jc w:val="right"/>
              <w:rPr>
                <w:sz w:val="18"/>
                <w:szCs w:val="18"/>
              </w:rPr>
            </w:pPr>
            <w:r>
              <w:rPr>
                <w:spacing w:val="-2"/>
                <w:sz w:val="18"/>
                <w:szCs w:val="18"/>
              </w:rPr>
              <w:t>0.00</w:t>
            </w:r>
          </w:p>
        </w:tc>
        <w:tc>
          <w:tcPr>
            <w:tcW w:w="690" w:type="dxa"/>
            <w:vAlign w:val="top"/>
          </w:tcPr>
          <w:p w14:paraId="19BEEB5E">
            <w:pPr>
              <w:pStyle w:val="17"/>
              <w:spacing w:before="75" w:line="219" w:lineRule="auto"/>
              <w:ind w:right="11"/>
              <w:jc w:val="right"/>
              <w:rPr>
                <w:sz w:val="18"/>
                <w:szCs w:val="18"/>
              </w:rPr>
            </w:pPr>
            <w:r>
              <w:rPr>
                <w:spacing w:val="-2"/>
                <w:sz w:val="18"/>
                <w:szCs w:val="18"/>
              </w:rPr>
              <w:t>0.00</w:t>
            </w:r>
          </w:p>
        </w:tc>
        <w:tc>
          <w:tcPr>
            <w:tcW w:w="630" w:type="dxa"/>
            <w:vAlign w:val="top"/>
          </w:tcPr>
          <w:p w14:paraId="508046BC">
            <w:pPr>
              <w:pStyle w:val="17"/>
              <w:spacing w:before="75" w:line="219" w:lineRule="auto"/>
              <w:ind w:right="10"/>
              <w:jc w:val="right"/>
              <w:rPr>
                <w:sz w:val="18"/>
                <w:szCs w:val="18"/>
              </w:rPr>
            </w:pPr>
            <w:r>
              <w:rPr>
                <w:spacing w:val="-2"/>
                <w:sz w:val="18"/>
                <w:szCs w:val="18"/>
              </w:rPr>
              <w:t>0.00</w:t>
            </w:r>
          </w:p>
        </w:tc>
        <w:tc>
          <w:tcPr>
            <w:tcW w:w="645" w:type="dxa"/>
            <w:vAlign w:val="top"/>
          </w:tcPr>
          <w:p w14:paraId="1F9A5216">
            <w:pPr>
              <w:pStyle w:val="17"/>
              <w:spacing w:before="75" w:line="219" w:lineRule="auto"/>
              <w:ind w:right="9"/>
              <w:jc w:val="right"/>
              <w:rPr>
                <w:sz w:val="18"/>
                <w:szCs w:val="18"/>
              </w:rPr>
            </w:pPr>
            <w:r>
              <w:rPr>
                <w:spacing w:val="-2"/>
                <w:sz w:val="18"/>
                <w:szCs w:val="18"/>
              </w:rPr>
              <w:t>0.00</w:t>
            </w:r>
          </w:p>
        </w:tc>
        <w:tc>
          <w:tcPr>
            <w:tcW w:w="705" w:type="dxa"/>
            <w:vAlign w:val="top"/>
          </w:tcPr>
          <w:p w14:paraId="5EBD15F9">
            <w:pPr>
              <w:pStyle w:val="17"/>
              <w:spacing w:before="75" w:line="219" w:lineRule="auto"/>
              <w:ind w:right="9"/>
              <w:jc w:val="right"/>
              <w:rPr>
                <w:sz w:val="18"/>
                <w:szCs w:val="18"/>
              </w:rPr>
            </w:pPr>
            <w:r>
              <w:rPr>
                <w:spacing w:val="-2"/>
                <w:sz w:val="18"/>
                <w:szCs w:val="18"/>
              </w:rPr>
              <w:t>0.00</w:t>
            </w:r>
          </w:p>
        </w:tc>
        <w:tc>
          <w:tcPr>
            <w:tcW w:w="683" w:type="dxa"/>
            <w:vAlign w:val="top"/>
          </w:tcPr>
          <w:p w14:paraId="12CFADFE">
            <w:pPr>
              <w:pStyle w:val="17"/>
              <w:spacing w:before="75" w:line="219" w:lineRule="auto"/>
              <w:ind w:right="17"/>
              <w:jc w:val="right"/>
              <w:rPr>
                <w:sz w:val="18"/>
                <w:szCs w:val="18"/>
              </w:rPr>
            </w:pPr>
            <w:r>
              <w:rPr>
                <w:spacing w:val="-2"/>
                <w:sz w:val="18"/>
                <w:szCs w:val="18"/>
              </w:rPr>
              <w:t>0.00</w:t>
            </w:r>
          </w:p>
        </w:tc>
      </w:tr>
      <w:tr w14:paraId="61CCFA37">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8FB63AE">
            <w:pPr>
              <w:pStyle w:val="17"/>
              <w:spacing w:before="75" w:line="219" w:lineRule="auto"/>
              <w:ind w:left="46"/>
              <w:rPr>
                <w:sz w:val="18"/>
                <w:szCs w:val="18"/>
              </w:rPr>
            </w:pPr>
            <w:r>
              <w:rPr>
                <w:spacing w:val="-2"/>
                <w:sz w:val="18"/>
                <w:szCs w:val="18"/>
              </w:rPr>
              <w:t>30999</w:t>
            </w:r>
          </w:p>
        </w:tc>
        <w:tc>
          <w:tcPr>
            <w:tcW w:w="3447" w:type="dxa"/>
            <w:tcBorders>
              <w:top w:val="single" w:color="000000" w:sz="6" w:space="0"/>
              <w:left w:val="single" w:color="000000" w:sz="6" w:space="0"/>
              <w:bottom w:val="single" w:color="000000" w:sz="6" w:space="0"/>
              <w:right w:val="single" w:color="000000" w:sz="6" w:space="0"/>
            </w:tcBorders>
            <w:vAlign w:val="top"/>
          </w:tcPr>
          <w:p w14:paraId="784E21C4">
            <w:pPr>
              <w:pStyle w:val="17"/>
              <w:spacing w:before="75" w:line="219" w:lineRule="auto"/>
              <w:ind w:left="35"/>
              <w:rPr>
                <w:sz w:val="18"/>
                <w:szCs w:val="18"/>
              </w:rPr>
            </w:pPr>
            <w:r>
              <w:rPr>
                <w:spacing w:val="-1"/>
                <w:sz w:val="18"/>
                <w:szCs w:val="18"/>
              </w:rPr>
              <w:t>其他基本建设支出</w:t>
            </w:r>
          </w:p>
        </w:tc>
        <w:tc>
          <w:tcPr>
            <w:tcW w:w="391" w:type="dxa"/>
            <w:tcBorders>
              <w:top w:val="single" w:color="000000" w:sz="6" w:space="0"/>
              <w:left w:val="single" w:color="000000" w:sz="6" w:space="0"/>
              <w:bottom w:val="single" w:color="000000" w:sz="6" w:space="0"/>
              <w:right w:val="single" w:color="000000" w:sz="6" w:space="0"/>
            </w:tcBorders>
            <w:vAlign w:val="top"/>
          </w:tcPr>
          <w:p w14:paraId="28C30586">
            <w:pPr>
              <w:pStyle w:val="17"/>
              <w:spacing w:before="75" w:line="219" w:lineRule="auto"/>
              <w:ind w:left="114"/>
              <w:rPr>
                <w:sz w:val="18"/>
                <w:szCs w:val="18"/>
              </w:rPr>
            </w:pPr>
            <w:r>
              <w:rPr>
                <w:spacing w:val="-6"/>
                <w:sz w:val="18"/>
                <w:szCs w:val="18"/>
              </w:rPr>
              <w:t>74</w:t>
            </w:r>
          </w:p>
        </w:tc>
        <w:tc>
          <w:tcPr>
            <w:tcW w:w="944" w:type="dxa"/>
            <w:tcBorders>
              <w:left w:val="single" w:color="000000" w:sz="6" w:space="0"/>
            </w:tcBorders>
            <w:vAlign w:val="top"/>
          </w:tcPr>
          <w:p w14:paraId="7D67D51F">
            <w:pPr>
              <w:pStyle w:val="17"/>
              <w:spacing w:before="75" w:line="219" w:lineRule="auto"/>
              <w:ind w:right="15"/>
              <w:jc w:val="right"/>
              <w:rPr>
                <w:sz w:val="18"/>
                <w:szCs w:val="18"/>
              </w:rPr>
            </w:pPr>
            <w:r>
              <w:rPr>
                <w:spacing w:val="-2"/>
                <w:sz w:val="18"/>
                <w:szCs w:val="18"/>
              </w:rPr>
              <w:t>0.00</w:t>
            </w:r>
          </w:p>
        </w:tc>
        <w:tc>
          <w:tcPr>
            <w:tcW w:w="959" w:type="dxa"/>
            <w:vAlign w:val="top"/>
          </w:tcPr>
          <w:p w14:paraId="3C1D6673">
            <w:pPr>
              <w:pStyle w:val="17"/>
              <w:spacing w:before="75" w:line="219" w:lineRule="auto"/>
              <w:ind w:right="14"/>
              <w:jc w:val="right"/>
              <w:rPr>
                <w:sz w:val="18"/>
                <w:szCs w:val="18"/>
              </w:rPr>
            </w:pPr>
            <w:r>
              <w:rPr>
                <w:spacing w:val="-2"/>
                <w:sz w:val="18"/>
                <w:szCs w:val="18"/>
              </w:rPr>
              <w:t>0.00</w:t>
            </w:r>
          </w:p>
        </w:tc>
        <w:tc>
          <w:tcPr>
            <w:tcW w:w="719" w:type="dxa"/>
            <w:vAlign w:val="top"/>
          </w:tcPr>
          <w:p w14:paraId="074629D0">
            <w:pPr>
              <w:pStyle w:val="17"/>
              <w:spacing w:before="75" w:line="219" w:lineRule="auto"/>
              <w:ind w:right="13"/>
              <w:jc w:val="right"/>
              <w:rPr>
                <w:sz w:val="18"/>
                <w:szCs w:val="18"/>
              </w:rPr>
            </w:pPr>
            <w:r>
              <w:rPr>
                <w:spacing w:val="-2"/>
                <w:sz w:val="18"/>
                <w:szCs w:val="18"/>
              </w:rPr>
              <w:t>0.00</w:t>
            </w:r>
          </w:p>
        </w:tc>
        <w:tc>
          <w:tcPr>
            <w:tcW w:w="959" w:type="dxa"/>
            <w:vAlign w:val="top"/>
          </w:tcPr>
          <w:p w14:paraId="33C361B9">
            <w:pPr>
              <w:pStyle w:val="17"/>
              <w:spacing w:before="75" w:line="219" w:lineRule="auto"/>
              <w:ind w:right="12"/>
              <w:jc w:val="right"/>
              <w:rPr>
                <w:sz w:val="18"/>
                <w:szCs w:val="18"/>
              </w:rPr>
            </w:pPr>
            <w:r>
              <w:rPr>
                <w:spacing w:val="-2"/>
                <w:sz w:val="18"/>
                <w:szCs w:val="18"/>
              </w:rPr>
              <w:t>0.00</w:t>
            </w:r>
          </w:p>
        </w:tc>
        <w:tc>
          <w:tcPr>
            <w:tcW w:w="571" w:type="dxa"/>
            <w:vAlign w:val="top"/>
          </w:tcPr>
          <w:p w14:paraId="6D5BA235">
            <w:pPr>
              <w:pStyle w:val="17"/>
              <w:spacing w:before="75" w:line="219" w:lineRule="auto"/>
              <w:ind w:right="12"/>
              <w:jc w:val="right"/>
              <w:rPr>
                <w:sz w:val="18"/>
                <w:szCs w:val="18"/>
              </w:rPr>
            </w:pPr>
            <w:r>
              <w:rPr>
                <w:spacing w:val="-2"/>
                <w:sz w:val="18"/>
                <w:szCs w:val="18"/>
              </w:rPr>
              <w:t>0.00</w:t>
            </w:r>
          </w:p>
        </w:tc>
        <w:tc>
          <w:tcPr>
            <w:tcW w:w="690" w:type="dxa"/>
            <w:vAlign w:val="top"/>
          </w:tcPr>
          <w:p w14:paraId="2DD6FCCA">
            <w:pPr>
              <w:pStyle w:val="17"/>
              <w:spacing w:before="75" w:line="219" w:lineRule="auto"/>
              <w:ind w:right="11"/>
              <w:jc w:val="right"/>
              <w:rPr>
                <w:sz w:val="18"/>
                <w:szCs w:val="18"/>
              </w:rPr>
            </w:pPr>
            <w:r>
              <w:rPr>
                <w:spacing w:val="-2"/>
                <w:sz w:val="18"/>
                <w:szCs w:val="18"/>
              </w:rPr>
              <w:t>0.00</w:t>
            </w:r>
          </w:p>
        </w:tc>
        <w:tc>
          <w:tcPr>
            <w:tcW w:w="630" w:type="dxa"/>
            <w:vAlign w:val="top"/>
          </w:tcPr>
          <w:p w14:paraId="66EFFC09">
            <w:pPr>
              <w:pStyle w:val="17"/>
              <w:spacing w:before="75" w:line="219" w:lineRule="auto"/>
              <w:ind w:right="10"/>
              <w:jc w:val="right"/>
              <w:rPr>
                <w:sz w:val="18"/>
                <w:szCs w:val="18"/>
              </w:rPr>
            </w:pPr>
            <w:r>
              <w:rPr>
                <w:spacing w:val="-2"/>
                <w:sz w:val="18"/>
                <w:szCs w:val="18"/>
              </w:rPr>
              <w:t>0.00</w:t>
            </w:r>
          </w:p>
        </w:tc>
        <w:tc>
          <w:tcPr>
            <w:tcW w:w="645" w:type="dxa"/>
            <w:vAlign w:val="top"/>
          </w:tcPr>
          <w:p w14:paraId="64A0DF1B">
            <w:pPr>
              <w:pStyle w:val="17"/>
              <w:spacing w:before="75" w:line="219" w:lineRule="auto"/>
              <w:ind w:right="9"/>
              <w:jc w:val="right"/>
              <w:rPr>
                <w:sz w:val="18"/>
                <w:szCs w:val="18"/>
              </w:rPr>
            </w:pPr>
            <w:r>
              <w:rPr>
                <w:spacing w:val="-2"/>
                <w:sz w:val="18"/>
                <w:szCs w:val="18"/>
              </w:rPr>
              <w:t>0.00</w:t>
            </w:r>
          </w:p>
        </w:tc>
        <w:tc>
          <w:tcPr>
            <w:tcW w:w="705" w:type="dxa"/>
            <w:vAlign w:val="top"/>
          </w:tcPr>
          <w:p w14:paraId="032F95DC">
            <w:pPr>
              <w:pStyle w:val="17"/>
              <w:spacing w:before="75" w:line="219" w:lineRule="auto"/>
              <w:ind w:right="9"/>
              <w:jc w:val="right"/>
              <w:rPr>
                <w:sz w:val="18"/>
                <w:szCs w:val="18"/>
              </w:rPr>
            </w:pPr>
            <w:r>
              <w:rPr>
                <w:spacing w:val="-2"/>
                <w:sz w:val="18"/>
                <w:szCs w:val="18"/>
              </w:rPr>
              <w:t>0.00</w:t>
            </w:r>
          </w:p>
        </w:tc>
        <w:tc>
          <w:tcPr>
            <w:tcW w:w="683" w:type="dxa"/>
            <w:vAlign w:val="top"/>
          </w:tcPr>
          <w:p w14:paraId="7BCF6B81">
            <w:pPr>
              <w:pStyle w:val="17"/>
              <w:spacing w:before="75" w:line="219" w:lineRule="auto"/>
              <w:ind w:right="17"/>
              <w:jc w:val="right"/>
              <w:rPr>
                <w:sz w:val="18"/>
                <w:szCs w:val="18"/>
              </w:rPr>
            </w:pPr>
            <w:r>
              <w:rPr>
                <w:spacing w:val="-2"/>
                <w:sz w:val="18"/>
                <w:szCs w:val="18"/>
              </w:rPr>
              <w:t>0.00</w:t>
            </w:r>
          </w:p>
        </w:tc>
      </w:tr>
      <w:tr w14:paraId="4E66E2B3">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C6A7A13">
            <w:pPr>
              <w:pStyle w:val="17"/>
              <w:spacing w:before="76" w:line="218" w:lineRule="auto"/>
              <w:ind w:left="46"/>
              <w:rPr>
                <w:sz w:val="18"/>
                <w:szCs w:val="18"/>
              </w:rPr>
            </w:pPr>
            <w:r>
              <w:rPr>
                <w:spacing w:val="-3"/>
                <w:sz w:val="18"/>
                <w:szCs w:val="18"/>
              </w:rPr>
              <w:t>310</w:t>
            </w:r>
          </w:p>
        </w:tc>
        <w:tc>
          <w:tcPr>
            <w:tcW w:w="3447" w:type="dxa"/>
            <w:tcBorders>
              <w:top w:val="single" w:color="000000" w:sz="6" w:space="0"/>
              <w:left w:val="single" w:color="000000" w:sz="6" w:space="0"/>
              <w:bottom w:val="single" w:color="000000" w:sz="6" w:space="0"/>
              <w:right w:val="single" w:color="000000" w:sz="6" w:space="0"/>
            </w:tcBorders>
            <w:vAlign w:val="top"/>
          </w:tcPr>
          <w:p w14:paraId="0F77E1B3">
            <w:pPr>
              <w:pStyle w:val="17"/>
              <w:spacing w:before="76" w:line="218" w:lineRule="auto"/>
              <w:ind w:left="42"/>
              <w:rPr>
                <w:sz w:val="18"/>
                <w:szCs w:val="18"/>
              </w:rPr>
            </w:pPr>
            <w:r>
              <w:rPr>
                <w:spacing w:val="-3"/>
                <w:sz w:val="18"/>
                <w:szCs w:val="18"/>
              </w:rPr>
              <w:t>资本性支出</w:t>
            </w:r>
          </w:p>
        </w:tc>
        <w:tc>
          <w:tcPr>
            <w:tcW w:w="391" w:type="dxa"/>
            <w:tcBorders>
              <w:top w:val="single" w:color="000000" w:sz="6" w:space="0"/>
              <w:left w:val="single" w:color="000000" w:sz="6" w:space="0"/>
              <w:bottom w:val="single" w:color="000000" w:sz="6" w:space="0"/>
              <w:right w:val="single" w:color="000000" w:sz="6" w:space="0"/>
            </w:tcBorders>
            <w:vAlign w:val="top"/>
          </w:tcPr>
          <w:p w14:paraId="79F05828">
            <w:pPr>
              <w:pStyle w:val="17"/>
              <w:spacing w:before="76" w:line="218" w:lineRule="auto"/>
              <w:ind w:left="114"/>
              <w:rPr>
                <w:sz w:val="18"/>
                <w:szCs w:val="18"/>
              </w:rPr>
            </w:pPr>
            <w:r>
              <w:rPr>
                <w:spacing w:val="-6"/>
                <w:sz w:val="18"/>
                <w:szCs w:val="18"/>
              </w:rPr>
              <w:t>75</w:t>
            </w:r>
          </w:p>
        </w:tc>
        <w:tc>
          <w:tcPr>
            <w:tcW w:w="944" w:type="dxa"/>
            <w:tcBorders>
              <w:left w:val="single" w:color="000000" w:sz="6" w:space="0"/>
            </w:tcBorders>
            <w:vAlign w:val="top"/>
          </w:tcPr>
          <w:p w14:paraId="68F99B4F">
            <w:pPr>
              <w:pStyle w:val="17"/>
              <w:spacing w:before="77" w:line="216" w:lineRule="auto"/>
              <w:ind w:right="14"/>
              <w:jc w:val="right"/>
              <w:rPr>
                <w:sz w:val="18"/>
                <w:szCs w:val="18"/>
              </w:rPr>
            </w:pPr>
            <w:r>
              <w:rPr>
                <w:spacing w:val="-1"/>
                <w:sz w:val="18"/>
                <w:szCs w:val="18"/>
              </w:rPr>
              <w:t>2,238.95</w:t>
            </w:r>
          </w:p>
        </w:tc>
        <w:tc>
          <w:tcPr>
            <w:tcW w:w="959" w:type="dxa"/>
            <w:vAlign w:val="top"/>
          </w:tcPr>
          <w:p w14:paraId="786D7B63">
            <w:pPr>
              <w:pStyle w:val="17"/>
              <w:spacing w:before="77" w:line="216" w:lineRule="auto"/>
              <w:ind w:right="13"/>
              <w:jc w:val="right"/>
              <w:rPr>
                <w:sz w:val="18"/>
                <w:szCs w:val="18"/>
              </w:rPr>
            </w:pPr>
            <w:r>
              <w:rPr>
                <w:spacing w:val="-1"/>
                <w:sz w:val="18"/>
                <w:szCs w:val="18"/>
              </w:rPr>
              <w:t>2,238.95</w:t>
            </w:r>
          </w:p>
        </w:tc>
        <w:tc>
          <w:tcPr>
            <w:tcW w:w="719" w:type="dxa"/>
            <w:vAlign w:val="top"/>
          </w:tcPr>
          <w:p w14:paraId="14D12EEC">
            <w:pPr>
              <w:pStyle w:val="17"/>
              <w:spacing w:before="76" w:line="218" w:lineRule="auto"/>
              <w:ind w:right="13"/>
              <w:jc w:val="right"/>
              <w:rPr>
                <w:sz w:val="18"/>
                <w:szCs w:val="18"/>
              </w:rPr>
            </w:pPr>
            <w:r>
              <w:rPr>
                <w:spacing w:val="-2"/>
                <w:sz w:val="18"/>
                <w:szCs w:val="18"/>
              </w:rPr>
              <w:t>0.00</w:t>
            </w:r>
          </w:p>
        </w:tc>
        <w:tc>
          <w:tcPr>
            <w:tcW w:w="959" w:type="dxa"/>
            <w:vAlign w:val="top"/>
          </w:tcPr>
          <w:p w14:paraId="1C18795F">
            <w:pPr>
              <w:pStyle w:val="17"/>
              <w:spacing w:before="77" w:line="216" w:lineRule="auto"/>
              <w:ind w:right="11"/>
              <w:jc w:val="right"/>
              <w:rPr>
                <w:sz w:val="18"/>
                <w:szCs w:val="18"/>
              </w:rPr>
            </w:pPr>
            <w:r>
              <w:rPr>
                <w:spacing w:val="-1"/>
                <w:sz w:val="18"/>
                <w:szCs w:val="18"/>
              </w:rPr>
              <w:t>2,238.95</w:t>
            </w:r>
          </w:p>
        </w:tc>
        <w:tc>
          <w:tcPr>
            <w:tcW w:w="571" w:type="dxa"/>
            <w:vAlign w:val="top"/>
          </w:tcPr>
          <w:p w14:paraId="0850A604">
            <w:pPr>
              <w:pStyle w:val="17"/>
              <w:spacing w:before="76" w:line="218" w:lineRule="auto"/>
              <w:ind w:right="12"/>
              <w:jc w:val="right"/>
              <w:rPr>
                <w:sz w:val="18"/>
                <w:szCs w:val="18"/>
              </w:rPr>
            </w:pPr>
            <w:r>
              <w:rPr>
                <w:spacing w:val="-2"/>
                <w:sz w:val="18"/>
                <w:szCs w:val="18"/>
              </w:rPr>
              <w:t>0.00</w:t>
            </w:r>
          </w:p>
        </w:tc>
        <w:tc>
          <w:tcPr>
            <w:tcW w:w="690" w:type="dxa"/>
            <w:vAlign w:val="top"/>
          </w:tcPr>
          <w:p w14:paraId="10D36BD5">
            <w:pPr>
              <w:pStyle w:val="17"/>
              <w:spacing w:before="76" w:line="218" w:lineRule="auto"/>
              <w:ind w:right="11"/>
              <w:jc w:val="right"/>
              <w:rPr>
                <w:sz w:val="18"/>
                <w:szCs w:val="18"/>
              </w:rPr>
            </w:pPr>
            <w:r>
              <w:rPr>
                <w:spacing w:val="-2"/>
                <w:sz w:val="18"/>
                <w:szCs w:val="18"/>
              </w:rPr>
              <w:t>0.00</w:t>
            </w:r>
          </w:p>
        </w:tc>
        <w:tc>
          <w:tcPr>
            <w:tcW w:w="630" w:type="dxa"/>
            <w:vAlign w:val="top"/>
          </w:tcPr>
          <w:p w14:paraId="54776601">
            <w:pPr>
              <w:pStyle w:val="17"/>
              <w:spacing w:before="76" w:line="218" w:lineRule="auto"/>
              <w:ind w:right="10"/>
              <w:jc w:val="right"/>
              <w:rPr>
                <w:sz w:val="18"/>
                <w:szCs w:val="18"/>
              </w:rPr>
            </w:pPr>
            <w:r>
              <w:rPr>
                <w:spacing w:val="-2"/>
                <w:sz w:val="18"/>
                <w:szCs w:val="18"/>
              </w:rPr>
              <w:t>0.00</w:t>
            </w:r>
          </w:p>
        </w:tc>
        <w:tc>
          <w:tcPr>
            <w:tcW w:w="645" w:type="dxa"/>
            <w:vAlign w:val="top"/>
          </w:tcPr>
          <w:p w14:paraId="1E1ACE3C">
            <w:pPr>
              <w:pStyle w:val="17"/>
              <w:spacing w:before="76" w:line="218" w:lineRule="auto"/>
              <w:ind w:right="9"/>
              <w:jc w:val="right"/>
              <w:rPr>
                <w:sz w:val="18"/>
                <w:szCs w:val="18"/>
              </w:rPr>
            </w:pPr>
            <w:r>
              <w:rPr>
                <w:spacing w:val="-2"/>
                <w:sz w:val="18"/>
                <w:szCs w:val="18"/>
              </w:rPr>
              <w:t>0.00</w:t>
            </w:r>
          </w:p>
        </w:tc>
        <w:tc>
          <w:tcPr>
            <w:tcW w:w="705" w:type="dxa"/>
            <w:vAlign w:val="top"/>
          </w:tcPr>
          <w:p w14:paraId="2B7F552B">
            <w:pPr>
              <w:pStyle w:val="17"/>
              <w:spacing w:before="76" w:line="218" w:lineRule="auto"/>
              <w:ind w:right="9"/>
              <w:jc w:val="right"/>
              <w:rPr>
                <w:sz w:val="18"/>
                <w:szCs w:val="18"/>
              </w:rPr>
            </w:pPr>
            <w:r>
              <w:rPr>
                <w:spacing w:val="-2"/>
                <w:sz w:val="18"/>
                <w:szCs w:val="18"/>
              </w:rPr>
              <w:t>0.00</w:t>
            </w:r>
          </w:p>
        </w:tc>
        <w:tc>
          <w:tcPr>
            <w:tcW w:w="683" w:type="dxa"/>
            <w:vAlign w:val="top"/>
          </w:tcPr>
          <w:p w14:paraId="488390F9">
            <w:pPr>
              <w:pStyle w:val="17"/>
              <w:spacing w:before="76" w:line="218" w:lineRule="auto"/>
              <w:ind w:right="17"/>
              <w:jc w:val="right"/>
              <w:rPr>
                <w:sz w:val="18"/>
                <w:szCs w:val="18"/>
              </w:rPr>
            </w:pPr>
            <w:r>
              <w:rPr>
                <w:spacing w:val="-2"/>
                <w:sz w:val="18"/>
                <w:szCs w:val="18"/>
              </w:rPr>
              <w:t>0.00</w:t>
            </w:r>
          </w:p>
        </w:tc>
      </w:tr>
      <w:tr w14:paraId="6606165A">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B128DA4">
            <w:pPr>
              <w:pStyle w:val="17"/>
              <w:spacing w:before="76" w:line="218" w:lineRule="auto"/>
              <w:ind w:left="46"/>
              <w:rPr>
                <w:sz w:val="18"/>
                <w:szCs w:val="18"/>
              </w:rPr>
            </w:pPr>
            <w:r>
              <w:rPr>
                <w:spacing w:val="-2"/>
                <w:sz w:val="18"/>
                <w:szCs w:val="18"/>
              </w:rPr>
              <w:t>31001</w:t>
            </w:r>
          </w:p>
        </w:tc>
        <w:tc>
          <w:tcPr>
            <w:tcW w:w="3447" w:type="dxa"/>
            <w:tcBorders>
              <w:top w:val="single" w:color="000000" w:sz="6" w:space="0"/>
              <w:left w:val="single" w:color="000000" w:sz="6" w:space="0"/>
              <w:bottom w:val="single" w:color="000000" w:sz="6" w:space="0"/>
              <w:right w:val="single" w:color="000000" w:sz="6" w:space="0"/>
            </w:tcBorders>
            <w:vAlign w:val="top"/>
          </w:tcPr>
          <w:p w14:paraId="4F96AF58">
            <w:pPr>
              <w:pStyle w:val="17"/>
              <w:spacing w:before="76" w:line="218" w:lineRule="auto"/>
              <w:ind w:left="35"/>
              <w:rPr>
                <w:sz w:val="18"/>
                <w:szCs w:val="18"/>
              </w:rPr>
            </w:pPr>
            <w:r>
              <w:rPr>
                <w:spacing w:val="-2"/>
                <w:sz w:val="18"/>
                <w:szCs w:val="18"/>
              </w:rPr>
              <w:t>房屋建筑物购建</w:t>
            </w:r>
          </w:p>
        </w:tc>
        <w:tc>
          <w:tcPr>
            <w:tcW w:w="391" w:type="dxa"/>
            <w:tcBorders>
              <w:top w:val="single" w:color="000000" w:sz="6" w:space="0"/>
              <w:left w:val="single" w:color="000000" w:sz="6" w:space="0"/>
              <w:bottom w:val="single" w:color="000000" w:sz="6" w:space="0"/>
              <w:right w:val="single" w:color="000000" w:sz="6" w:space="0"/>
            </w:tcBorders>
            <w:vAlign w:val="top"/>
          </w:tcPr>
          <w:p w14:paraId="108A860D">
            <w:pPr>
              <w:pStyle w:val="17"/>
              <w:spacing w:before="76" w:line="218" w:lineRule="auto"/>
              <w:ind w:left="114"/>
              <w:rPr>
                <w:sz w:val="18"/>
                <w:szCs w:val="18"/>
              </w:rPr>
            </w:pPr>
            <w:r>
              <w:rPr>
                <w:spacing w:val="-6"/>
                <w:sz w:val="18"/>
                <w:szCs w:val="18"/>
              </w:rPr>
              <w:t>76</w:t>
            </w:r>
          </w:p>
        </w:tc>
        <w:tc>
          <w:tcPr>
            <w:tcW w:w="944" w:type="dxa"/>
            <w:tcBorders>
              <w:left w:val="single" w:color="000000" w:sz="6" w:space="0"/>
            </w:tcBorders>
            <w:vAlign w:val="top"/>
          </w:tcPr>
          <w:p w14:paraId="6DB53A68">
            <w:pPr>
              <w:pStyle w:val="17"/>
              <w:spacing w:before="76" w:line="218" w:lineRule="auto"/>
              <w:ind w:right="15"/>
              <w:jc w:val="right"/>
              <w:rPr>
                <w:sz w:val="18"/>
                <w:szCs w:val="18"/>
              </w:rPr>
            </w:pPr>
            <w:r>
              <w:rPr>
                <w:spacing w:val="-2"/>
                <w:sz w:val="18"/>
                <w:szCs w:val="18"/>
              </w:rPr>
              <w:t>0.00</w:t>
            </w:r>
          </w:p>
        </w:tc>
        <w:tc>
          <w:tcPr>
            <w:tcW w:w="959" w:type="dxa"/>
            <w:vAlign w:val="top"/>
          </w:tcPr>
          <w:p w14:paraId="4560E469">
            <w:pPr>
              <w:pStyle w:val="17"/>
              <w:spacing w:before="76" w:line="218" w:lineRule="auto"/>
              <w:ind w:right="14"/>
              <w:jc w:val="right"/>
              <w:rPr>
                <w:sz w:val="18"/>
                <w:szCs w:val="18"/>
              </w:rPr>
            </w:pPr>
            <w:r>
              <w:rPr>
                <w:spacing w:val="-2"/>
                <w:sz w:val="18"/>
                <w:szCs w:val="18"/>
              </w:rPr>
              <w:t>0.00</w:t>
            </w:r>
          </w:p>
        </w:tc>
        <w:tc>
          <w:tcPr>
            <w:tcW w:w="719" w:type="dxa"/>
            <w:vAlign w:val="top"/>
          </w:tcPr>
          <w:p w14:paraId="4CDCEBE8">
            <w:pPr>
              <w:pStyle w:val="17"/>
              <w:spacing w:before="76" w:line="218" w:lineRule="auto"/>
              <w:ind w:right="13"/>
              <w:jc w:val="right"/>
              <w:rPr>
                <w:sz w:val="18"/>
                <w:szCs w:val="18"/>
              </w:rPr>
            </w:pPr>
            <w:r>
              <w:rPr>
                <w:spacing w:val="-2"/>
                <w:sz w:val="18"/>
                <w:szCs w:val="18"/>
              </w:rPr>
              <w:t>0.00</w:t>
            </w:r>
          </w:p>
        </w:tc>
        <w:tc>
          <w:tcPr>
            <w:tcW w:w="959" w:type="dxa"/>
            <w:vAlign w:val="top"/>
          </w:tcPr>
          <w:p w14:paraId="25FCFACD">
            <w:pPr>
              <w:pStyle w:val="17"/>
              <w:spacing w:before="76" w:line="218" w:lineRule="auto"/>
              <w:ind w:right="12"/>
              <w:jc w:val="right"/>
              <w:rPr>
                <w:sz w:val="18"/>
                <w:szCs w:val="18"/>
              </w:rPr>
            </w:pPr>
            <w:r>
              <w:rPr>
                <w:spacing w:val="-2"/>
                <w:sz w:val="18"/>
                <w:szCs w:val="18"/>
              </w:rPr>
              <w:t>0.00</w:t>
            </w:r>
          </w:p>
        </w:tc>
        <w:tc>
          <w:tcPr>
            <w:tcW w:w="571" w:type="dxa"/>
            <w:vAlign w:val="top"/>
          </w:tcPr>
          <w:p w14:paraId="2940AB37">
            <w:pPr>
              <w:pStyle w:val="17"/>
              <w:spacing w:before="76" w:line="218" w:lineRule="auto"/>
              <w:ind w:right="12"/>
              <w:jc w:val="right"/>
              <w:rPr>
                <w:sz w:val="18"/>
                <w:szCs w:val="18"/>
              </w:rPr>
            </w:pPr>
            <w:r>
              <w:rPr>
                <w:spacing w:val="-2"/>
                <w:sz w:val="18"/>
                <w:szCs w:val="18"/>
              </w:rPr>
              <w:t>0.00</w:t>
            </w:r>
          </w:p>
        </w:tc>
        <w:tc>
          <w:tcPr>
            <w:tcW w:w="690" w:type="dxa"/>
            <w:vAlign w:val="top"/>
          </w:tcPr>
          <w:p w14:paraId="7CF9C04A">
            <w:pPr>
              <w:pStyle w:val="17"/>
              <w:spacing w:before="76" w:line="218" w:lineRule="auto"/>
              <w:ind w:right="11"/>
              <w:jc w:val="right"/>
              <w:rPr>
                <w:sz w:val="18"/>
                <w:szCs w:val="18"/>
              </w:rPr>
            </w:pPr>
            <w:r>
              <w:rPr>
                <w:spacing w:val="-2"/>
                <w:sz w:val="18"/>
                <w:szCs w:val="18"/>
              </w:rPr>
              <w:t>0.00</w:t>
            </w:r>
          </w:p>
        </w:tc>
        <w:tc>
          <w:tcPr>
            <w:tcW w:w="630" w:type="dxa"/>
            <w:vAlign w:val="top"/>
          </w:tcPr>
          <w:p w14:paraId="36161939">
            <w:pPr>
              <w:pStyle w:val="17"/>
              <w:spacing w:before="76" w:line="218" w:lineRule="auto"/>
              <w:ind w:right="10"/>
              <w:jc w:val="right"/>
              <w:rPr>
                <w:sz w:val="18"/>
                <w:szCs w:val="18"/>
              </w:rPr>
            </w:pPr>
            <w:r>
              <w:rPr>
                <w:spacing w:val="-2"/>
                <w:sz w:val="18"/>
                <w:szCs w:val="18"/>
              </w:rPr>
              <w:t>0.00</w:t>
            </w:r>
          </w:p>
        </w:tc>
        <w:tc>
          <w:tcPr>
            <w:tcW w:w="645" w:type="dxa"/>
            <w:vAlign w:val="top"/>
          </w:tcPr>
          <w:p w14:paraId="0C5B12A8">
            <w:pPr>
              <w:pStyle w:val="17"/>
              <w:spacing w:before="76" w:line="218" w:lineRule="auto"/>
              <w:ind w:right="9"/>
              <w:jc w:val="right"/>
              <w:rPr>
                <w:sz w:val="18"/>
                <w:szCs w:val="18"/>
              </w:rPr>
            </w:pPr>
            <w:r>
              <w:rPr>
                <w:spacing w:val="-2"/>
                <w:sz w:val="18"/>
                <w:szCs w:val="18"/>
              </w:rPr>
              <w:t>0.00</w:t>
            </w:r>
          </w:p>
        </w:tc>
        <w:tc>
          <w:tcPr>
            <w:tcW w:w="705" w:type="dxa"/>
            <w:vAlign w:val="top"/>
          </w:tcPr>
          <w:p w14:paraId="0E6124CA">
            <w:pPr>
              <w:pStyle w:val="17"/>
              <w:spacing w:before="76" w:line="218" w:lineRule="auto"/>
              <w:ind w:right="9"/>
              <w:jc w:val="right"/>
              <w:rPr>
                <w:sz w:val="18"/>
                <w:szCs w:val="18"/>
              </w:rPr>
            </w:pPr>
            <w:r>
              <w:rPr>
                <w:spacing w:val="-2"/>
                <w:sz w:val="18"/>
                <w:szCs w:val="18"/>
              </w:rPr>
              <w:t>0.00</w:t>
            </w:r>
          </w:p>
        </w:tc>
        <w:tc>
          <w:tcPr>
            <w:tcW w:w="683" w:type="dxa"/>
            <w:vAlign w:val="top"/>
          </w:tcPr>
          <w:p w14:paraId="6E264A80">
            <w:pPr>
              <w:pStyle w:val="17"/>
              <w:spacing w:before="76" w:line="218" w:lineRule="auto"/>
              <w:ind w:right="17"/>
              <w:jc w:val="right"/>
              <w:rPr>
                <w:sz w:val="18"/>
                <w:szCs w:val="18"/>
              </w:rPr>
            </w:pPr>
            <w:r>
              <w:rPr>
                <w:spacing w:val="-2"/>
                <w:sz w:val="18"/>
                <w:szCs w:val="18"/>
              </w:rPr>
              <w:t>0.00</w:t>
            </w:r>
          </w:p>
        </w:tc>
      </w:tr>
      <w:tr w14:paraId="0275E3DB">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AEE64E2">
            <w:pPr>
              <w:pStyle w:val="17"/>
              <w:spacing w:before="77" w:line="217" w:lineRule="auto"/>
              <w:ind w:left="46"/>
              <w:rPr>
                <w:sz w:val="18"/>
                <w:szCs w:val="18"/>
              </w:rPr>
            </w:pPr>
            <w:r>
              <w:rPr>
                <w:spacing w:val="-2"/>
                <w:sz w:val="18"/>
                <w:szCs w:val="18"/>
              </w:rPr>
              <w:t>31002</w:t>
            </w:r>
          </w:p>
        </w:tc>
        <w:tc>
          <w:tcPr>
            <w:tcW w:w="3447" w:type="dxa"/>
            <w:tcBorders>
              <w:top w:val="single" w:color="000000" w:sz="6" w:space="0"/>
              <w:left w:val="single" w:color="000000" w:sz="6" w:space="0"/>
              <w:bottom w:val="single" w:color="000000" w:sz="6" w:space="0"/>
              <w:right w:val="single" w:color="000000" w:sz="6" w:space="0"/>
            </w:tcBorders>
            <w:vAlign w:val="top"/>
          </w:tcPr>
          <w:p w14:paraId="7E7D67A3">
            <w:pPr>
              <w:pStyle w:val="17"/>
              <w:spacing w:before="77" w:line="217" w:lineRule="auto"/>
              <w:ind w:left="38"/>
              <w:rPr>
                <w:sz w:val="18"/>
                <w:szCs w:val="18"/>
              </w:rPr>
            </w:pPr>
            <w:r>
              <w:rPr>
                <w:spacing w:val="-2"/>
                <w:sz w:val="18"/>
                <w:szCs w:val="18"/>
              </w:rPr>
              <w:t>办公设备购置</w:t>
            </w:r>
          </w:p>
        </w:tc>
        <w:tc>
          <w:tcPr>
            <w:tcW w:w="391" w:type="dxa"/>
            <w:tcBorders>
              <w:top w:val="single" w:color="000000" w:sz="6" w:space="0"/>
              <w:left w:val="single" w:color="000000" w:sz="6" w:space="0"/>
              <w:bottom w:val="single" w:color="000000" w:sz="6" w:space="0"/>
              <w:right w:val="single" w:color="000000" w:sz="6" w:space="0"/>
            </w:tcBorders>
            <w:vAlign w:val="top"/>
          </w:tcPr>
          <w:p w14:paraId="16DA46FC">
            <w:pPr>
              <w:pStyle w:val="17"/>
              <w:spacing w:before="77" w:line="217" w:lineRule="auto"/>
              <w:ind w:left="114"/>
              <w:rPr>
                <w:sz w:val="18"/>
                <w:szCs w:val="18"/>
              </w:rPr>
            </w:pPr>
            <w:r>
              <w:rPr>
                <w:spacing w:val="-6"/>
                <w:sz w:val="18"/>
                <w:szCs w:val="18"/>
              </w:rPr>
              <w:t>77</w:t>
            </w:r>
          </w:p>
        </w:tc>
        <w:tc>
          <w:tcPr>
            <w:tcW w:w="944" w:type="dxa"/>
            <w:tcBorders>
              <w:left w:val="single" w:color="000000" w:sz="6" w:space="0"/>
            </w:tcBorders>
            <w:vAlign w:val="top"/>
          </w:tcPr>
          <w:p w14:paraId="03956D53">
            <w:pPr>
              <w:pStyle w:val="17"/>
              <w:spacing w:before="77" w:line="217" w:lineRule="auto"/>
              <w:ind w:right="15"/>
              <w:jc w:val="right"/>
              <w:rPr>
                <w:sz w:val="18"/>
                <w:szCs w:val="18"/>
              </w:rPr>
            </w:pPr>
            <w:r>
              <w:rPr>
                <w:spacing w:val="-2"/>
                <w:sz w:val="18"/>
                <w:szCs w:val="18"/>
              </w:rPr>
              <w:t>0.00</w:t>
            </w:r>
          </w:p>
        </w:tc>
        <w:tc>
          <w:tcPr>
            <w:tcW w:w="959" w:type="dxa"/>
            <w:vAlign w:val="top"/>
          </w:tcPr>
          <w:p w14:paraId="6744CB00">
            <w:pPr>
              <w:pStyle w:val="17"/>
              <w:spacing w:before="77" w:line="217" w:lineRule="auto"/>
              <w:ind w:right="14"/>
              <w:jc w:val="right"/>
              <w:rPr>
                <w:sz w:val="18"/>
                <w:szCs w:val="18"/>
              </w:rPr>
            </w:pPr>
            <w:r>
              <w:rPr>
                <w:spacing w:val="-2"/>
                <w:sz w:val="18"/>
                <w:szCs w:val="18"/>
              </w:rPr>
              <w:t>0.00</w:t>
            </w:r>
          </w:p>
        </w:tc>
        <w:tc>
          <w:tcPr>
            <w:tcW w:w="719" w:type="dxa"/>
            <w:vAlign w:val="top"/>
          </w:tcPr>
          <w:p w14:paraId="6D611572">
            <w:pPr>
              <w:pStyle w:val="17"/>
              <w:spacing w:before="77" w:line="217" w:lineRule="auto"/>
              <w:ind w:right="13"/>
              <w:jc w:val="right"/>
              <w:rPr>
                <w:sz w:val="18"/>
                <w:szCs w:val="18"/>
              </w:rPr>
            </w:pPr>
            <w:r>
              <w:rPr>
                <w:spacing w:val="-2"/>
                <w:sz w:val="18"/>
                <w:szCs w:val="18"/>
              </w:rPr>
              <w:t>0.00</w:t>
            </w:r>
          </w:p>
        </w:tc>
        <w:tc>
          <w:tcPr>
            <w:tcW w:w="959" w:type="dxa"/>
            <w:vAlign w:val="top"/>
          </w:tcPr>
          <w:p w14:paraId="323CD9CB">
            <w:pPr>
              <w:pStyle w:val="17"/>
              <w:spacing w:before="77" w:line="217" w:lineRule="auto"/>
              <w:ind w:right="12"/>
              <w:jc w:val="right"/>
              <w:rPr>
                <w:sz w:val="18"/>
                <w:szCs w:val="18"/>
              </w:rPr>
            </w:pPr>
            <w:r>
              <w:rPr>
                <w:spacing w:val="-2"/>
                <w:sz w:val="18"/>
                <w:szCs w:val="18"/>
              </w:rPr>
              <w:t>0.00</w:t>
            </w:r>
          </w:p>
        </w:tc>
        <w:tc>
          <w:tcPr>
            <w:tcW w:w="571" w:type="dxa"/>
            <w:vAlign w:val="top"/>
          </w:tcPr>
          <w:p w14:paraId="62AA22CC">
            <w:pPr>
              <w:pStyle w:val="17"/>
              <w:spacing w:before="77" w:line="217" w:lineRule="auto"/>
              <w:ind w:right="12"/>
              <w:jc w:val="right"/>
              <w:rPr>
                <w:sz w:val="18"/>
                <w:szCs w:val="18"/>
              </w:rPr>
            </w:pPr>
            <w:r>
              <w:rPr>
                <w:spacing w:val="-2"/>
                <w:sz w:val="18"/>
                <w:szCs w:val="18"/>
              </w:rPr>
              <w:t>0.00</w:t>
            </w:r>
          </w:p>
        </w:tc>
        <w:tc>
          <w:tcPr>
            <w:tcW w:w="690" w:type="dxa"/>
            <w:vAlign w:val="top"/>
          </w:tcPr>
          <w:p w14:paraId="79EA274A">
            <w:pPr>
              <w:pStyle w:val="17"/>
              <w:spacing w:before="77" w:line="217" w:lineRule="auto"/>
              <w:ind w:right="11"/>
              <w:jc w:val="right"/>
              <w:rPr>
                <w:sz w:val="18"/>
                <w:szCs w:val="18"/>
              </w:rPr>
            </w:pPr>
            <w:r>
              <w:rPr>
                <w:spacing w:val="-2"/>
                <w:sz w:val="18"/>
                <w:szCs w:val="18"/>
              </w:rPr>
              <w:t>0.00</w:t>
            </w:r>
          </w:p>
        </w:tc>
        <w:tc>
          <w:tcPr>
            <w:tcW w:w="630" w:type="dxa"/>
            <w:vAlign w:val="top"/>
          </w:tcPr>
          <w:p w14:paraId="0AC02538">
            <w:pPr>
              <w:pStyle w:val="17"/>
              <w:spacing w:before="77" w:line="217" w:lineRule="auto"/>
              <w:ind w:right="10"/>
              <w:jc w:val="right"/>
              <w:rPr>
                <w:sz w:val="18"/>
                <w:szCs w:val="18"/>
              </w:rPr>
            </w:pPr>
            <w:r>
              <w:rPr>
                <w:spacing w:val="-2"/>
                <w:sz w:val="18"/>
                <w:szCs w:val="18"/>
              </w:rPr>
              <w:t>0.00</w:t>
            </w:r>
          </w:p>
        </w:tc>
        <w:tc>
          <w:tcPr>
            <w:tcW w:w="645" w:type="dxa"/>
            <w:vAlign w:val="top"/>
          </w:tcPr>
          <w:p w14:paraId="00713E28">
            <w:pPr>
              <w:pStyle w:val="17"/>
              <w:spacing w:before="77" w:line="217" w:lineRule="auto"/>
              <w:ind w:right="9"/>
              <w:jc w:val="right"/>
              <w:rPr>
                <w:sz w:val="18"/>
                <w:szCs w:val="18"/>
              </w:rPr>
            </w:pPr>
            <w:r>
              <w:rPr>
                <w:spacing w:val="-2"/>
                <w:sz w:val="18"/>
                <w:szCs w:val="18"/>
              </w:rPr>
              <w:t>0.00</w:t>
            </w:r>
          </w:p>
        </w:tc>
        <w:tc>
          <w:tcPr>
            <w:tcW w:w="705" w:type="dxa"/>
            <w:vAlign w:val="top"/>
          </w:tcPr>
          <w:p w14:paraId="0ADAC5B4">
            <w:pPr>
              <w:pStyle w:val="17"/>
              <w:spacing w:before="77" w:line="217" w:lineRule="auto"/>
              <w:ind w:right="9"/>
              <w:jc w:val="right"/>
              <w:rPr>
                <w:sz w:val="18"/>
                <w:szCs w:val="18"/>
              </w:rPr>
            </w:pPr>
            <w:r>
              <w:rPr>
                <w:spacing w:val="-2"/>
                <w:sz w:val="18"/>
                <w:szCs w:val="18"/>
              </w:rPr>
              <w:t>0.00</w:t>
            </w:r>
          </w:p>
        </w:tc>
        <w:tc>
          <w:tcPr>
            <w:tcW w:w="683" w:type="dxa"/>
            <w:vAlign w:val="top"/>
          </w:tcPr>
          <w:p w14:paraId="11119BC6">
            <w:pPr>
              <w:pStyle w:val="17"/>
              <w:spacing w:before="77" w:line="217" w:lineRule="auto"/>
              <w:ind w:right="17"/>
              <w:jc w:val="right"/>
              <w:rPr>
                <w:sz w:val="18"/>
                <w:szCs w:val="18"/>
              </w:rPr>
            </w:pPr>
            <w:r>
              <w:rPr>
                <w:spacing w:val="-2"/>
                <w:sz w:val="18"/>
                <w:szCs w:val="18"/>
              </w:rPr>
              <w:t>0.00</w:t>
            </w:r>
          </w:p>
        </w:tc>
      </w:tr>
      <w:tr w14:paraId="55D7D74E">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8BF3ABA">
            <w:pPr>
              <w:pStyle w:val="17"/>
              <w:spacing w:before="77" w:line="217" w:lineRule="auto"/>
              <w:ind w:left="46"/>
              <w:rPr>
                <w:sz w:val="18"/>
                <w:szCs w:val="18"/>
              </w:rPr>
            </w:pPr>
            <w:r>
              <w:rPr>
                <w:spacing w:val="-2"/>
                <w:sz w:val="18"/>
                <w:szCs w:val="18"/>
              </w:rPr>
              <w:t>31003</w:t>
            </w:r>
          </w:p>
        </w:tc>
        <w:tc>
          <w:tcPr>
            <w:tcW w:w="3447" w:type="dxa"/>
            <w:tcBorders>
              <w:top w:val="single" w:color="000000" w:sz="6" w:space="0"/>
              <w:left w:val="single" w:color="000000" w:sz="6" w:space="0"/>
              <w:bottom w:val="single" w:color="000000" w:sz="6" w:space="0"/>
              <w:right w:val="single" w:color="000000" w:sz="6" w:space="0"/>
            </w:tcBorders>
            <w:vAlign w:val="top"/>
          </w:tcPr>
          <w:p w14:paraId="368920E0">
            <w:pPr>
              <w:pStyle w:val="17"/>
              <w:spacing w:before="77" w:line="217" w:lineRule="auto"/>
              <w:ind w:left="35"/>
              <w:rPr>
                <w:sz w:val="18"/>
                <w:szCs w:val="18"/>
              </w:rPr>
            </w:pPr>
            <w:r>
              <w:rPr>
                <w:spacing w:val="-2"/>
                <w:sz w:val="18"/>
                <w:szCs w:val="18"/>
              </w:rPr>
              <w:t>专用设备购置</w:t>
            </w:r>
          </w:p>
        </w:tc>
        <w:tc>
          <w:tcPr>
            <w:tcW w:w="391" w:type="dxa"/>
            <w:tcBorders>
              <w:top w:val="single" w:color="000000" w:sz="6" w:space="0"/>
              <w:left w:val="single" w:color="000000" w:sz="6" w:space="0"/>
              <w:bottom w:val="single" w:color="000000" w:sz="6" w:space="0"/>
              <w:right w:val="single" w:color="000000" w:sz="6" w:space="0"/>
            </w:tcBorders>
            <w:vAlign w:val="top"/>
          </w:tcPr>
          <w:p w14:paraId="5A2122F5">
            <w:pPr>
              <w:pStyle w:val="17"/>
              <w:spacing w:before="77" w:line="217" w:lineRule="auto"/>
              <w:ind w:left="114"/>
              <w:rPr>
                <w:sz w:val="18"/>
                <w:szCs w:val="18"/>
              </w:rPr>
            </w:pPr>
            <w:r>
              <w:rPr>
                <w:spacing w:val="-6"/>
                <w:sz w:val="18"/>
                <w:szCs w:val="18"/>
              </w:rPr>
              <w:t>78</w:t>
            </w:r>
          </w:p>
        </w:tc>
        <w:tc>
          <w:tcPr>
            <w:tcW w:w="944" w:type="dxa"/>
            <w:tcBorders>
              <w:left w:val="single" w:color="000000" w:sz="6" w:space="0"/>
            </w:tcBorders>
            <w:vAlign w:val="top"/>
          </w:tcPr>
          <w:p w14:paraId="0C7E3E5D">
            <w:pPr>
              <w:pStyle w:val="17"/>
              <w:spacing w:before="78" w:line="216" w:lineRule="auto"/>
              <w:ind w:right="14"/>
              <w:jc w:val="right"/>
              <w:rPr>
                <w:sz w:val="18"/>
                <w:szCs w:val="18"/>
              </w:rPr>
            </w:pPr>
            <w:r>
              <w:rPr>
                <w:spacing w:val="-2"/>
                <w:sz w:val="18"/>
                <w:szCs w:val="18"/>
              </w:rPr>
              <w:t>1,564.59</w:t>
            </w:r>
          </w:p>
        </w:tc>
        <w:tc>
          <w:tcPr>
            <w:tcW w:w="959" w:type="dxa"/>
            <w:vAlign w:val="top"/>
          </w:tcPr>
          <w:p w14:paraId="17A596B0">
            <w:pPr>
              <w:pStyle w:val="17"/>
              <w:spacing w:before="78" w:line="216" w:lineRule="auto"/>
              <w:ind w:right="13"/>
              <w:jc w:val="right"/>
              <w:rPr>
                <w:sz w:val="18"/>
                <w:szCs w:val="18"/>
              </w:rPr>
            </w:pPr>
            <w:r>
              <w:rPr>
                <w:spacing w:val="-2"/>
                <w:sz w:val="18"/>
                <w:szCs w:val="18"/>
              </w:rPr>
              <w:t>1,564.59</w:t>
            </w:r>
          </w:p>
        </w:tc>
        <w:tc>
          <w:tcPr>
            <w:tcW w:w="719" w:type="dxa"/>
            <w:vAlign w:val="top"/>
          </w:tcPr>
          <w:p w14:paraId="7AEFC439">
            <w:pPr>
              <w:pStyle w:val="17"/>
              <w:spacing w:before="77" w:line="217" w:lineRule="auto"/>
              <w:ind w:right="13"/>
              <w:jc w:val="right"/>
              <w:rPr>
                <w:sz w:val="18"/>
                <w:szCs w:val="18"/>
              </w:rPr>
            </w:pPr>
            <w:r>
              <w:rPr>
                <w:spacing w:val="-2"/>
                <w:sz w:val="18"/>
                <w:szCs w:val="18"/>
              </w:rPr>
              <w:t>0.00</w:t>
            </w:r>
          </w:p>
        </w:tc>
        <w:tc>
          <w:tcPr>
            <w:tcW w:w="959" w:type="dxa"/>
            <w:vAlign w:val="top"/>
          </w:tcPr>
          <w:p w14:paraId="786EB691">
            <w:pPr>
              <w:pStyle w:val="17"/>
              <w:spacing w:before="78" w:line="216" w:lineRule="auto"/>
              <w:ind w:right="11"/>
              <w:jc w:val="right"/>
              <w:rPr>
                <w:sz w:val="18"/>
                <w:szCs w:val="18"/>
              </w:rPr>
            </w:pPr>
            <w:r>
              <w:rPr>
                <w:spacing w:val="-2"/>
                <w:sz w:val="18"/>
                <w:szCs w:val="18"/>
              </w:rPr>
              <w:t>1,564.59</w:t>
            </w:r>
          </w:p>
        </w:tc>
        <w:tc>
          <w:tcPr>
            <w:tcW w:w="571" w:type="dxa"/>
            <w:vAlign w:val="top"/>
          </w:tcPr>
          <w:p w14:paraId="5A46D322">
            <w:pPr>
              <w:pStyle w:val="17"/>
              <w:spacing w:before="77" w:line="217" w:lineRule="auto"/>
              <w:ind w:right="12"/>
              <w:jc w:val="right"/>
              <w:rPr>
                <w:sz w:val="18"/>
                <w:szCs w:val="18"/>
              </w:rPr>
            </w:pPr>
            <w:r>
              <w:rPr>
                <w:spacing w:val="-2"/>
                <w:sz w:val="18"/>
                <w:szCs w:val="18"/>
              </w:rPr>
              <w:t>0.00</w:t>
            </w:r>
          </w:p>
        </w:tc>
        <w:tc>
          <w:tcPr>
            <w:tcW w:w="690" w:type="dxa"/>
            <w:vAlign w:val="top"/>
          </w:tcPr>
          <w:p w14:paraId="7080EE62">
            <w:pPr>
              <w:pStyle w:val="17"/>
              <w:spacing w:before="77" w:line="217" w:lineRule="auto"/>
              <w:ind w:right="11"/>
              <w:jc w:val="right"/>
              <w:rPr>
                <w:sz w:val="18"/>
                <w:szCs w:val="18"/>
              </w:rPr>
            </w:pPr>
            <w:r>
              <w:rPr>
                <w:spacing w:val="-2"/>
                <w:sz w:val="18"/>
                <w:szCs w:val="18"/>
              </w:rPr>
              <w:t>0.00</w:t>
            </w:r>
          </w:p>
        </w:tc>
        <w:tc>
          <w:tcPr>
            <w:tcW w:w="630" w:type="dxa"/>
            <w:vAlign w:val="top"/>
          </w:tcPr>
          <w:p w14:paraId="537215A9">
            <w:pPr>
              <w:pStyle w:val="17"/>
              <w:spacing w:before="77" w:line="217" w:lineRule="auto"/>
              <w:ind w:right="10"/>
              <w:jc w:val="right"/>
              <w:rPr>
                <w:sz w:val="18"/>
                <w:szCs w:val="18"/>
              </w:rPr>
            </w:pPr>
            <w:r>
              <w:rPr>
                <w:spacing w:val="-2"/>
                <w:sz w:val="18"/>
                <w:szCs w:val="18"/>
              </w:rPr>
              <w:t>0.00</w:t>
            </w:r>
          </w:p>
        </w:tc>
        <w:tc>
          <w:tcPr>
            <w:tcW w:w="645" w:type="dxa"/>
            <w:vAlign w:val="top"/>
          </w:tcPr>
          <w:p w14:paraId="487CA9CA">
            <w:pPr>
              <w:pStyle w:val="17"/>
              <w:spacing w:before="77" w:line="217" w:lineRule="auto"/>
              <w:ind w:right="9"/>
              <w:jc w:val="right"/>
              <w:rPr>
                <w:sz w:val="18"/>
                <w:szCs w:val="18"/>
              </w:rPr>
            </w:pPr>
            <w:r>
              <w:rPr>
                <w:spacing w:val="-2"/>
                <w:sz w:val="18"/>
                <w:szCs w:val="18"/>
              </w:rPr>
              <w:t>0.00</w:t>
            </w:r>
          </w:p>
        </w:tc>
        <w:tc>
          <w:tcPr>
            <w:tcW w:w="705" w:type="dxa"/>
            <w:vAlign w:val="top"/>
          </w:tcPr>
          <w:p w14:paraId="2DAEA269">
            <w:pPr>
              <w:pStyle w:val="17"/>
              <w:spacing w:before="77" w:line="217" w:lineRule="auto"/>
              <w:ind w:right="9"/>
              <w:jc w:val="right"/>
              <w:rPr>
                <w:sz w:val="18"/>
                <w:szCs w:val="18"/>
              </w:rPr>
            </w:pPr>
            <w:r>
              <w:rPr>
                <w:spacing w:val="-2"/>
                <w:sz w:val="18"/>
                <w:szCs w:val="18"/>
              </w:rPr>
              <w:t>0.00</w:t>
            </w:r>
          </w:p>
        </w:tc>
        <w:tc>
          <w:tcPr>
            <w:tcW w:w="683" w:type="dxa"/>
            <w:vAlign w:val="top"/>
          </w:tcPr>
          <w:p w14:paraId="3AD2F678">
            <w:pPr>
              <w:pStyle w:val="17"/>
              <w:spacing w:before="77" w:line="217" w:lineRule="auto"/>
              <w:ind w:right="17"/>
              <w:jc w:val="right"/>
              <w:rPr>
                <w:sz w:val="18"/>
                <w:szCs w:val="18"/>
              </w:rPr>
            </w:pPr>
            <w:r>
              <w:rPr>
                <w:spacing w:val="-2"/>
                <w:sz w:val="18"/>
                <w:szCs w:val="18"/>
              </w:rPr>
              <w:t>0.00</w:t>
            </w:r>
          </w:p>
        </w:tc>
      </w:tr>
      <w:tr w14:paraId="2215A243">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22DA24F">
            <w:pPr>
              <w:pStyle w:val="17"/>
              <w:spacing w:before="77" w:line="217" w:lineRule="auto"/>
              <w:ind w:left="46"/>
              <w:rPr>
                <w:sz w:val="18"/>
                <w:szCs w:val="18"/>
              </w:rPr>
            </w:pPr>
            <w:r>
              <w:rPr>
                <w:spacing w:val="-2"/>
                <w:sz w:val="18"/>
                <w:szCs w:val="18"/>
              </w:rPr>
              <w:t>31005</w:t>
            </w:r>
          </w:p>
        </w:tc>
        <w:tc>
          <w:tcPr>
            <w:tcW w:w="3447" w:type="dxa"/>
            <w:tcBorders>
              <w:top w:val="single" w:color="000000" w:sz="6" w:space="0"/>
              <w:left w:val="single" w:color="000000" w:sz="6" w:space="0"/>
              <w:bottom w:val="single" w:color="000000" w:sz="6" w:space="0"/>
              <w:right w:val="single" w:color="000000" w:sz="6" w:space="0"/>
            </w:tcBorders>
            <w:vAlign w:val="top"/>
          </w:tcPr>
          <w:p w14:paraId="7BAAE322">
            <w:pPr>
              <w:pStyle w:val="17"/>
              <w:spacing w:before="77" w:line="217" w:lineRule="auto"/>
              <w:ind w:left="34"/>
              <w:rPr>
                <w:sz w:val="18"/>
                <w:szCs w:val="18"/>
              </w:rPr>
            </w:pPr>
            <w:r>
              <w:rPr>
                <w:spacing w:val="-2"/>
                <w:sz w:val="18"/>
                <w:szCs w:val="18"/>
              </w:rPr>
              <w:t>基础设施建设</w:t>
            </w:r>
          </w:p>
        </w:tc>
        <w:tc>
          <w:tcPr>
            <w:tcW w:w="391" w:type="dxa"/>
            <w:tcBorders>
              <w:top w:val="single" w:color="000000" w:sz="6" w:space="0"/>
              <w:left w:val="single" w:color="000000" w:sz="6" w:space="0"/>
              <w:bottom w:val="single" w:color="000000" w:sz="6" w:space="0"/>
              <w:right w:val="single" w:color="000000" w:sz="6" w:space="0"/>
            </w:tcBorders>
            <w:vAlign w:val="top"/>
          </w:tcPr>
          <w:p w14:paraId="303BCF86">
            <w:pPr>
              <w:pStyle w:val="17"/>
              <w:spacing w:before="77" w:line="217" w:lineRule="auto"/>
              <w:ind w:left="114"/>
              <w:rPr>
                <w:sz w:val="18"/>
                <w:szCs w:val="18"/>
              </w:rPr>
            </w:pPr>
            <w:r>
              <w:rPr>
                <w:spacing w:val="-6"/>
                <w:sz w:val="18"/>
                <w:szCs w:val="18"/>
              </w:rPr>
              <w:t>79</w:t>
            </w:r>
          </w:p>
        </w:tc>
        <w:tc>
          <w:tcPr>
            <w:tcW w:w="944" w:type="dxa"/>
            <w:tcBorders>
              <w:left w:val="single" w:color="000000" w:sz="6" w:space="0"/>
            </w:tcBorders>
            <w:vAlign w:val="top"/>
          </w:tcPr>
          <w:p w14:paraId="03AE655C">
            <w:pPr>
              <w:pStyle w:val="17"/>
              <w:spacing w:before="77" w:line="217" w:lineRule="auto"/>
              <w:ind w:right="15"/>
              <w:jc w:val="right"/>
              <w:rPr>
                <w:sz w:val="18"/>
                <w:szCs w:val="18"/>
              </w:rPr>
            </w:pPr>
            <w:r>
              <w:rPr>
                <w:spacing w:val="-2"/>
                <w:sz w:val="18"/>
                <w:szCs w:val="18"/>
              </w:rPr>
              <w:t>0.00</w:t>
            </w:r>
          </w:p>
        </w:tc>
        <w:tc>
          <w:tcPr>
            <w:tcW w:w="959" w:type="dxa"/>
            <w:vAlign w:val="top"/>
          </w:tcPr>
          <w:p w14:paraId="6101DA23">
            <w:pPr>
              <w:pStyle w:val="17"/>
              <w:spacing w:before="77" w:line="217" w:lineRule="auto"/>
              <w:ind w:right="14"/>
              <w:jc w:val="right"/>
              <w:rPr>
                <w:sz w:val="18"/>
                <w:szCs w:val="18"/>
              </w:rPr>
            </w:pPr>
            <w:r>
              <w:rPr>
                <w:spacing w:val="-2"/>
                <w:sz w:val="18"/>
                <w:szCs w:val="18"/>
              </w:rPr>
              <w:t>0.00</w:t>
            </w:r>
          </w:p>
        </w:tc>
        <w:tc>
          <w:tcPr>
            <w:tcW w:w="719" w:type="dxa"/>
            <w:vAlign w:val="top"/>
          </w:tcPr>
          <w:p w14:paraId="6210EB48">
            <w:pPr>
              <w:pStyle w:val="17"/>
              <w:spacing w:before="77" w:line="217" w:lineRule="auto"/>
              <w:ind w:right="13"/>
              <w:jc w:val="right"/>
              <w:rPr>
                <w:sz w:val="18"/>
                <w:szCs w:val="18"/>
              </w:rPr>
            </w:pPr>
            <w:r>
              <w:rPr>
                <w:spacing w:val="-2"/>
                <w:sz w:val="18"/>
                <w:szCs w:val="18"/>
              </w:rPr>
              <w:t>0.00</w:t>
            </w:r>
          </w:p>
        </w:tc>
        <w:tc>
          <w:tcPr>
            <w:tcW w:w="959" w:type="dxa"/>
            <w:vAlign w:val="top"/>
          </w:tcPr>
          <w:p w14:paraId="1DDA5B69">
            <w:pPr>
              <w:pStyle w:val="17"/>
              <w:spacing w:before="77" w:line="217" w:lineRule="auto"/>
              <w:ind w:right="12"/>
              <w:jc w:val="right"/>
              <w:rPr>
                <w:sz w:val="18"/>
                <w:szCs w:val="18"/>
              </w:rPr>
            </w:pPr>
            <w:r>
              <w:rPr>
                <w:spacing w:val="-2"/>
                <w:sz w:val="18"/>
                <w:szCs w:val="18"/>
              </w:rPr>
              <w:t>0.00</w:t>
            </w:r>
          </w:p>
        </w:tc>
        <w:tc>
          <w:tcPr>
            <w:tcW w:w="571" w:type="dxa"/>
            <w:vAlign w:val="top"/>
          </w:tcPr>
          <w:p w14:paraId="4266C6EE">
            <w:pPr>
              <w:pStyle w:val="17"/>
              <w:spacing w:before="77" w:line="217" w:lineRule="auto"/>
              <w:ind w:right="12"/>
              <w:jc w:val="right"/>
              <w:rPr>
                <w:sz w:val="18"/>
                <w:szCs w:val="18"/>
              </w:rPr>
            </w:pPr>
            <w:r>
              <w:rPr>
                <w:spacing w:val="-2"/>
                <w:sz w:val="18"/>
                <w:szCs w:val="18"/>
              </w:rPr>
              <w:t>0.00</w:t>
            </w:r>
          </w:p>
        </w:tc>
        <w:tc>
          <w:tcPr>
            <w:tcW w:w="690" w:type="dxa"/>
            <w:vAlign w:val="top"/>
          </w:tcPr>
          <w:p w14:paraId="03DFEF78">
            <w:pPr>
              <w:pStyle w:val="17"/>
              <w:spacing w:before="77" w:line="217" w:lineRule="auto"/>
              <w:ind w:right="11"/>
              <w:jc w:val="right"/>
              <w:rPr>
                <w:sz w:val="18"/>
                <w:szCs w:val="18"/>
              </w:rPr>
            </w:pPr>
            <w:r>
              <w:rPr>
                <w:spacing w:val="-2"/>
                <w:sz w:val="18"/>
                <w:szCs w:val="18"/>
              </w:rPr>
              <w:t>0.00</w:t>
            </w:r>
          </w:p>
        </w:tc>
        <w:tc>
          <w:tcPr>
            <w:tcW w:w="630" w:type="dxa"/>
            <w:vAlign w:val="top"/>
          </w:tcPr>
          <w:p w14:paraId="21915152">
            <w:pPr>
              <w:pStyle w:val="17"/>
              <w:spacing w:before="77" w:line="217" w:lineRule="auto"/>
              <w:ind w:right="10"/>
              <w:jc w:val="right"/>
              <w:rPr>
                <w:sz w:val="18"/>
                <w:szCs w:val="18"/>
              </w:rPr>
            </w:pPr>
            <w:r>
              <w:rPr>
                <w:spacing w:val="-2"/>
                <w:sz w:val="18"/>
                <w:szCs w:val="18"/>
              </w:rPr>
              <w:t>0.00</w:t>
            </w:r>
          </w:p>
        </w:tc>
        <w:tc>
          <w:tcPr>
            <w:tcW w:w="645" w:type="dxa"/>
            <w:vAlign w:val="top"/>
          </w:tcPr>
          <w:p w14:paraId="07505BEA">
            <w:pPr>
              <w:pStyle w:val="17"/>
              <w:spacing w:before="77" w:line="217" w:lineRule="auto"/>
              <w:ind w:right="9"/>
              <w:jc w:val="right"/>
              <w:rPr>
                <w:sz w:val="18"/>
                <w:szCs w:val="18"/>
              </w:rPr>
            </w:pPr>
            <w:r>
              <w:rPr>
                <w:spacing w:val="-2"/>
                <w:sz w:val="18"/>
                <w:szCs w:val="18"/>
              </w:rPr>
              <w:t>0.00</w:t>
            </w:r>
          </w:p>
        </w:tc>
        <w:tc>
          <w:tcPr>
            <w:tcW w:w="705" w:type="dxa"/>
            <w:vAlign w:val="top"/>
          </w:tcPr>
          <w:p w14:paraId="0CAF503E">
            <w:pPr>
              <w:pStyle w:val="17"/>
              <w:spacing w:before="77" w:line="217" w:lineRule="auto"/>
              <w:ind w:right="9"/>
              <w:jc w:val="right"/>
              <w:rPr>
                <w:sz w:val="18"/>
                <w:szCs w:val="18"/>
              </w:rPr>
            </w:pPr>
            <w:r>
              <w:rPr>
                <w:spacing w:val="-2"/>
                <w:sz w:val="18"/>
                <w:szCs w:val="18"/>
              </w:rPr>
              <w:t>0.00</w:t>
            </w:r>
          </w:p>
        </w:tc>
        <w:tc>
          <w:tcPr>
            <w:tcW w:w="683" w:type="dxa"/>
            <w:vAlign w:val="top"/>
          </w:tcPr>
          <w:p w14:paraId="13CC0C58">
            <w:pPr>
              <w:pStyle w:val="17"/>
              <w:spacing w:before="77" w:line="217" w:lineRule="auto"/>
              <w:ind w:right="17"/>
              <w:jc w:val="right"/>
              <w:rPr>
                <w:sz w:val="18"/>
                <w:szCs w:val="18"/>
              </w:rPr>
            </w:pPr>
            <w:r>
              <w:rPr>
                <w:spacing w:val="-2"/>
                <w:sz w:val="18"/>
                <w:szCs w:val="18"/>
              </w:rPr>
              <w:t>0.00</w:t>
            </w:r>
          </w:p>
        </w:tc>
      </w:tr>
      <w:tr w14:paraId="12BFFC2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6481969">
            <w:pPr>
              <w:pStyle w:val="17"/>
              <w:spacing w:before="78" w:line="216" w:lineRule="auto"/>
              <w:ind w:left="46"/>
              <w:rPr>
                <w:sz w:val="18"/>
                <w:szCs w:val="18"/>
              </w:rPr>
            </w:pPr>
            <w:r>
              <w:rPr>
                <w:spacing w:val="-2"/>
                <w:sz w:val="18"/>
                <w:szCs w:val="18"/>
              </w:rPr>
              <w:t>31006</w:t>
            </w:r>
          </w:p>
        </w:tc>
        <w:tc>
          <w:tcPr>
            <w:tcW w:w="3447" w:type="dxa"/>
            <w:tcBorders>
              <w:top w:val="single" w:color="000000" w:sz="6" w:space="0"/>
              <w:left w:val="single" w:color="000000" w:sz="6" w:space="0"/>
              <w:bottom w:val="single" w:color="000000" w:sz="6" w:space="0"/>
              <w:right w:val="single" w:color="000000" w:sz="6" w:space="0"/>
            </w:tcBorders>
            <w:vAlign w:val="top"/>
          </w:tcPr>
          <w:p w14:paraId="24AF4A75">
            <w:pPr>
              <w:pStyle w:val="17"/>
              <w:spacing w:before="78" w:line="216" w:lineRule="auto"/>
              <w:ind w:left="36"/>
              <w:rPr>
                <w:sz w:val="18"/>
                <w:szCs w:val="18"/>
              </w:rPr>
            </w:pPr>
            <w:r>
              <w:rPr>
                <w:spacing w:val="-3"/>
                <w:sz w:val="18"/>
                <w:szCs w:val="18"/>
              </w:rPr>
              <w:t>大型修缮</w:t>
            </w:r>
          </w:p>
        </w:tc>
        <w:tc>
          <w:tcPr>
            <w:tcW w:w="391" w:type="dxa"/>
            <w:tcBorders>
              <w:top w:val="single" w:color="000000" w:sz="6" w:space="0"/>
              <w:left w:val="single" w:color="000000" w:sz="6" w:space="0"/>
              <w:bottom w:val="single" w:color="000000" w:sz="6" w:space="0"/>
              <w:right w:val="single" w:color="000000" w:sz="6" w:space="0"/>
            </w:tcBorders>
            <w:vAlign w:val="top"/>
          </w:tcPr>
          <w:p w14:paraId="1993571A">
            <w:pPr>
              <w:pStyle w:val="17"/>
              <w:spacing w:before="78" w:line="216" w:lineRule="auto"/>
              <w:ind w:left="111"/>
              <w:rPr>
                <w:sz w:val="18"/>
                <w:szCs w:val="18"/>
              </w:rPr>
            </w:pPr>
            <w:r>
              <w:rPr>
                <w:spacing w:val="-4"/>
                <w:sz w:val="18"/>
                <w:szCs w:val="18"/>
              </w:rPr>
              <w:t>80</w:t>
            </w:r>
          </w:p>
        </w:tc>
        <w:tc>
          <w:tcPr>
            <w:tcW w:w="944" w:type="dxa"/>
            <w:tcBorders>
              <w:left w:val="single" w:color="000000" w:sz="6" w:space="0"/>
            </w:tcBorders>
            <w:vAlign w:val="top"/>
          </w:tcPr>
          <w:p w14:paraId="1897B811">
            <w:pPr>
              <w:pStyle w:val="17"/>
              <w:spacing w:before="78" w:line="216" w:lineRule="auto"/>
              <w:ind w:right="15"/>
              <w:jc w:val="right"/>
              <w:rPr>
                <w:sz w:val="18"/>
                <w:szCs w:val="18"/>
              </w:rPr>
            </w:pPr>
            <w:r>
              <w:rPr>
                <w:spacing w:val="-2"/>
                <w:sz w:val="18"/>
                <w:szCs w:val="18"/>
              </w:rPr>
              <w:t>0.00</w:t>
            </w:r>
          </w:p>
        </w:tc>
        <w:tc>
          <w:tcPr>
            <w:tcW w:w="959" w:type="dxa"/>
            <w:vAlign w:val="top"/>
          </w:tcPr>
          <w:p w14:paraId="4B27BA25">
            <w:pPr>
              <w:pStyle w:val="17"/>
              <w:spacing w:before="78" w:line="216" w:lineRule="auto"/>
              <w:ind w:right="14"/>
              <w:jc w:val="right"/>
              <w:rPr>
                <w:sz w:val="18"/>
                <w:szCs w:val="18"/>
              </w:rPr>
            </w:pPr>
            <w:r>
              <w:rPr>
                <w:spacing w:val="-2"/>
                <w:sz w:val="18"/>
                <w:szCs w:val="18"/>
              </w:rPr>
              <w:t>0.00</w:t>
            </w:r>
          </w:p>
        </w:tc>
        <w:tc>
          <w:tcPr>
            <w:tcW w:w="719" w:type="dxa"/>
            <w:vAlign w:val="top"/>
          </w:tcPr>
          <w:p w14:paraId="434AEF23">
            <w:pPr>
              <w:pStyle w:val="17"/>
              <w:spacing w:before="78" w:line="216" w:lineRule="auto"/>
              <w:ind w:right="13"/>
              <w:jc w:val="right"/>
              <w:rPr>
                <w:sz w:val="18"/>
                <w:szCs w:val="18"/>
              </w:rPr>
            </w:pPr>
            <w:r>
              <w:rPr>
                <w:spacing w:val="-2"/>
                <w:sz w:val="18"/>
                <w:szCs w:val="18"/>
              </w:rPr>
              <w:t>0.00</w:t>
            </w:r>
          </w:p>
        </w:tc>
        <w:tc>
          <w:tcPr>
            <w:tcW w:w="959" w:type="dxa"/>
            <w:vAlign w:val="top"/>
          </w:tcPr>
          <w:p w14:paraId="17964878">
            <w:pPr>
              <w:pStyle w:val="17"/>
              <w:spacing w:before="78" w:line="216" w:lineRule="auto"/>
              <w:ind w:right="12"/>
              <w:jc w:val="right"/>
              <w:rPr>
                <w:sz w:val="18"/>
                <w:szCs w:val="18"/>
              </w:rPr>
            </w:pPr>
            <w:r>
              <w:rPr>
                <w:spacing w:val="-2"/>
                <w:sz w:val="18"/>
                <w:szCs w:val="18"/>
              </w:rPr>
              <w:t>0.00</w:t>
            </w:r>
          </w:p>
        </w:tc>
        <w:tc>
          <w:tcPr>
            <w:tcW w:w="571" w:type="dxa"/>
            <w:vAlign w:val="top"/>
          </w:tcPr>
          <w:p w14:paraId="3336D63B">
            <w:pPr>
              <w:pStyle w:val="17"/>
              <w:spacing w:before="78" w:line="216" w:lineRule="auto"/>
              <w:ind w:right="12"/>
              <w:jc w:val="right"/>
              <w:rPr>
                <w:sz w:val="18"/>
                <w:szCs w:val="18"/>
              </w:rPr>
            </w:pPr>
            <w:r>
              <w:rPr>
                <w:spacing w:val="-2"/>
                <w:sz w:val="18"/>
                <w:szCs w:val="18"/>
              </w:rPr>
              <w:t>0.00</w:t>
            </w:r>
          </w:p>
        </w:tc>
        <w:tc>
          <w:tcPr>
            <w:tcW w:w="690" w:type="dxa"/>
            <w:vAlign w:val="top"/>
          </w:tcPr>
          <w:p w14:paraId="63E5C74D">
            <w:pPr>
              <w:pStyle w:val="17"/>
              <w:spacing w:before="78" w:line="216" w:lineRule="auto"/>
              <w:ind w:right="11"/>
              <w:jc w:val="right"/>
              <w:rPr>
                <w:sz w:val="18"/>
                <w:szCs w:val="18"/>
              </w:rPr>
            </w:pPr>
            <w:r>
              <w:rPr>
                <w:spacing w:val="-2"/>
                <w:sz w:val="18"/>
                <w:szCs w:val="18"/>
              </w:rPr>
              <w:t>0.00</w:t>
            </w:r>
          </w:p>
        </w:tc>
        <w:tc>
          <w:tcPr>
            <w:tcW w:w="630" w:type="dxa"/>
            <w:vAlign w:val="top"/>
          </w:tcPr>
          <w:p w14:paraId="5A6084E4">
            <w:pPr>
              <w:pStyle w:val="17"/>
              <w:spacing w:before="78" w:line="216" w:lineRule="auto"/>
              <w:ind w:right="10"/>
              <w:jc w:val="right"/>
              <w:rPr>
                <w:sz w:val="18"/>
                <w:szCs w:val="18"/>
              </w:rPr>
            </w:pPr>
            <w:r>
              <w:rPr>
                <w:spacing w:val="-2"/>
                <w:sz w:val="18"/>
                <w:szCs w:val="18"/>
              </w:rPr>
              <w:t>0.00</w:t>
            </w:r>
          </w:p>
        </w:tc>
        <w:tc>
          <w:tcPr>
            <w:tcW w:w="645" w:type="dxa"/>
            <w:vAlign w:val="top"/>
          </w:tcPr>
          <w:p w14:paraId="0757304A">
            <w:pPr>
              <w:pStyle w:val="17"/>
              <w:spacing w:before="78" w:line="216" w:lineRule="auto"/>
              <w:ind w:right="9"/>
              <w:jc w:val="right"/>
              <w:rPr>
                <w:sz w:val="18"/>
                <w:szCs w:val="18"/>
              </w:rPr>
            </w:pPr>
            <w:r>
              <w:rPr>
                <w:spacing w:val="-2"/>
                <w:sz w:val="18"/>
                <w:szCs w:val="18"/>
              </w:rPr>
              <w:t>0.00</w:t>
            </w:r>
          </w:p>
        </w:tc>
        <w:tc>
          <w:tcPr>
            <w:tcW w:w="705" w:type="dxa"/>
            <w:vAlign w:val="top"/>
          </w:tcPr>
          <w:p w14:paraId="2FA57F9D">
            <w:pPr>
              <w:pStyle w:val="17"/>
              <w:spacing w:before="78" w:line="216" w:lineRule="auto"/>
              <w:ind w:right="9"/>
              <w:jc w:val="right"/>
              <w:rPr>
                <w:sz w:val="18"/>
                <w:szCs w:val="18"/>
              </w:rPr>
            </w:pPr>
            <w:r>
              <w:rPr>
                <w:spacing w:val="-2"/>
                <w:sz w:val="18"/>
                <w:szCs w:val="18"/>
              </w:rPr>
              <w:t>0.00</w:t>
            </w:r>
          </w:p>
        </w:tc>
        <w:tc>
          <w:tcPr>
            <w:tcW w:w="683" w:type="dxa"/>
            <w:vAlign w:val="top"/>
          </w:tcPr>
          <w:p w14:paraId="372B1889">
            <w:pPr>
              <w:pStyle w:val="17"/>
              <w:spacing w:before="78" w:line="216" w:lineRule="auto"/>
              <w:ind w:right="17"/>
              <w:jc w:val="right"/>
              <w:rPr>
                <w:sz w:val="18"/>
                <w:szCs w:val="18"/>
              </w:rPr>
            </w:pPr>
            <w:r>
              <w:rPr>
                <w:spacing w:val="-2"/>
                <w:sz w:val="18"/>
                <w:szCs w:val="18"/>
              </w:rPr>
              <w:t>0.00</w:t>
            </w:r>
          </w:p>
        </w:tc>
      </w:tr>
      <w:tr w14:paraId="1A68A62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30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80EE737">
            <w:pPr>
              <w:pStyle w:val="17"/>
              <w:spacing w:before="78" w:line="225" w:lineRule="auto"/>
              <w:ind w:left="46"/>
              <w:rPr>
                <w:sz w:val="18"/>
                <w:szCs w:val="18"/>
              </w:rPr>
            </w:pPr>
            <w:r>
              <w:rPr>
                <w:spacing w:val="-2"/>
                <w:sz w:val="18"/>
                <w:szCs w:val="18"/>
              </w:rPr>
              <w:t>31007</w:t>
            </w:r>
          </w:p>
        </w:tc>
        <w:tc>
          <w:tcPr>
            <w:tcW w:w="3447" w:type="dxa"/>
            <w:tcBorders>
              <w:top w:val="single" w:color="000000" w:sz="6" w:space="0"/>
              <w:left w:val="single" w:color="000000" w:sz="6" w:space="0"/>
              <w:bottom w:val="single" w:color="000000" w:sz="6" w:space="0"/>
              <w:right w:val="single" w:color="000000" w:sz="6" w:space="0"/>
            </w:tcBorders>
            <w:vAlign w:val="top"/>
          </w:tcPr>
          <w:p w14:paraId="742176CB">
            <w:pPr>
              <w:pStyle w:val="17"/>
              <w:spacing w:before="78" w:line="219" w:lineRule="auto"/>
              <w:ind w:left="34"/>
              <w:rPr>
                <w:sz w:val="18"/>
                <w:szCs w:val="18"/>
              </w:rPr>
            </w:pPr>
            <w:r>
              <w:rPr>
                <w:spacing w:val="-1"/>
                <w:sz w:val="18"/>
                <w:szCs w:val="18"/>
              </w:rPr>
              <w:t>信息网络及软件购置更新</w:t>
            </w:r>
          </w:p>
        </w:tc>
        <w:tc>
          <w:tcPr>
            <w:tcW w:w="391" w:type="dxa"/>
            <w:tcBorders>
              <w:top w:val="single" w:color="000000" w:sz="6" w:space="0"/>
              <w:left w:val="single" w:color="000000" w:sz="6" w:space="0"/>
              <w:bottom w:val="single" w:color="000000" w:sz="6" w:space="0"/>
              <w:right w:val="single" w:color="000000" w:sz="6" w:space="0"/>
            </w:tcBorders>
            <w:vAlign w:val="top"/>
          </w:tcPr>
          <w:p w14:paraId="41BC5593">
            <w:pPr>
              <w:pStyle w:val="17"/>
              <w:spacing w:before="78" w:line="225" w:lineRule="auto"/>
              <w:ind w:left="111"/>
              <w:rPr>
                <w:sz w:val="18"/>
                <w:szCs w:val="18"/>
              </w:rPr>
            </w:pPr>
            <w:r>
              <w:rPr>
                <w:spacing w:val="-4"/>
                <w:sz w:val="18"/>
                <w:szCs w:val="18"/>
              </w:rPr>
              <w:t>81</w:t>
            </w:r>
          </w:p>
        </w:tc>
        <w:tc>
          <w:tcPr>
            <w:tcW w:w="944" w:type="dxa"/>
            <w:tcBorders>
              <w:left w:val="single" w:color="000000" w:sz="6" w:space="0"/>
            </w:tcBorders>
            <w:vAlign w:val="top"/>
          </w:tcPr>
          <w:p w14:paraId="3DD5790A">
            <w:pPr>
              <w:pStyle w:val="17"/>
              <w:spacing w:before="78" w:line="225" w:lineRule="auto"/>
              <w:ind w:right="16"/>
              <w:jc w:val="right"/>
              <w:rPr>
                <w:sz w:val="18"/>
                <w:szCs w:val="18"/>
              </w:rPr>
            </w:pPr>
            <w:r>
              <w:rPr>
                <w:spacing w:val="-1"/>
                <w:sz w:val="18"/>
                <w:szCs w:val="18"/>
              </w:rPr>
              <w:t>674.36</w:t>
            </w:r>
          </w:p>
        </w:tc>
        <w:tc>
          <w:tcPr>
            <w:tcW w:w="959" w:type="dxa"/>
            <w:vAlign w:val="top"/>
          </w:tcPr>
          <w:p w14:paraId="1DDC356C">
            <w:pPr>
              <w:pStyle w:val="17"/>
              <w:spacing w:before="78" w:line="225" w:lineRule="auto"/>
              <w:ind w:right="15"/>
              <w:jc w:val="right"/>
              <w:rPr>
                <w:sz w:val="18"/>
                <w:szCs w:val="18"/>
              </w:rPr>
            </w:pPr>
            <w:r>
              <w:rPr>
                <w:spacing w:val="-1"/>
                <w:sz w:val="18"/>
                <w:szCs w:val="18"/>
              </w:rPr>
              <w:t>674.36</w:t>
            </w:r>
          </w:p>
        </w:tc>
        <w:tc>
          <w:tcPr>
            <w:tcW w:w="719" w:type="dxa"/>
            <w:vAlign w:val="top"/>
          </w:tcPr>
          <w:p w14:paraId="7EAC331A">
            <w:pPr>
              <w:pStyle w:val="17"/>
              <w:spacing w:before="78" w:line="225" w:lineRule="auto"/>
              <w:ind w:right="13"/>
              <w:jc w:val="right"/>
              <w:rPr>
                <w:sz w:val="18"/>
                <w:szCs w:val="18"/>
              </w:rPr>
            </w:pPr>
            <w:r>
              <w:rPr>
                <w:spacing w:val="-2"/>
                <w:sz w:val="18"/>
                <w:szCs w:val="18"/>
              </w:rPr>
              <w:t>0.00</w:t>
            </w:r>
          </w:p>
        </w:tc>
        <w:tc>
          <w:tcPr>
            <w:tcW w:w="959" w:type="dxa"/>
            <w:vAlign w:val="top"/>
          </w:tcPr>
          <w:p w14:paraId="0E828777">
            <w:pPr>
              <w:pStyle w:val="17"/>
              <w:spacing w:before="78" w:line="225" w:lineRule="auto"/>
              <w:ind w:right="13"/>
              <w:jc w:val="right"/>
              <w:rPr>
                <w:sz w:val="18"/>
                <w:szCs w:val="18"/>
              </w:rPr>
            </w:pPr>
            <w:r>
              <w:rPr>
                <w:spacing w:val="-1"/>
                <w:sz w:val="18"/>
                <w:szCs w:val="18"/>
              </w:rPr>
              <w:t>674.36</w:t>
            </w:r>
          </w:p>
        </w:tc>
        <w:tc>
          <w:tcPr>
            <w:tcW w:w="571" w:type="dxa"/>
            <w:vAlign w:val="top"/>
          </w:tcPr>
          <w:p w14:paraId="7D0D7CDF">
            <w:pPr>
              <w:pStyle w:val="17"/>
              <w:spacing w:before="78" w:line="225" w:lineRule="auto"/>
              <w:ind w:right="12"/>
              <w:jc w:val="right"/>
              <w:rPr>
                <w:sz w:val="18"/>
                <w:szCs w:val="18"/>
              </w:rPr>
            </w:pPr>
            <w:r>
              <w:rPr>
                <w:spacing w:val="-2"/>
                <w:sz w:val="18"/>
                <w:szCs w:val="18"/>
              </w:rPr>
              <w:t>0.00</w:t>
            </w:r>
          </w:p>
        </w:tc>
        <w:tc>
          <w:tcPr>
            <w:tcW w:w="690" w:type="dxa"/>
            <w:vAlign w:val="top"/>
          </w:tcPr>
          <w:p w14:paraId="7E5A9D2D">
            <w:pPr>
              <w:pStyle w:val="17"/>
              <w:spacing w:before="78" w:line="225" w:lineRule="auto"/>
              <w:ind w:right="11"/>
              <w:jc w:val="right"/>
              <w:rPr>
                <w:sz w:val="18"/>
                <w:szCs w:val="18"/>
              </w:rPr>
            </w:pPr>
            <w:r>
              <w:rPr>
                <w:spacing w:val="-2"/>
                <w:sz w:val="18"/>
                <w:szCs w:val="18"/>
              </w:rPr>
              <w:t>0.00</w:t>
            </w:r>
          </w:p>
        </w:tc>
        <w:tc>
          <w:tcPr>
            <w:tcW w:w="630" w:type="dxa"/>
            <w:vAlign w:val="top"/>
          </w:tcPr>
          <w:p w14:paraId="6EFD70C6">
            <w:pPr>
              <w:pStyle w:val="17"/>
              <w:spacing w:before="78" w:line="225" w:lineRule="auto"/>
              <w:ind w:right="10"/>
              <w:jc w:val="right"/>
              <w:rPr>
                <w:sz w:val="18"/>
                <w:szCs w:val="18"/>
              </w:rPr>
            </w:pPr>
            <w:r>
              <w:rPr>
                <w:spacing w:val="-2"/>
                <w:sz w:val="18"/>
                <w:szCs w:val="18"/>
              </w:rPr>
              <w:t>0.00</w:t>
            </w:r>
          </w:p>
        </w:tc>
        <w:tc>
          <w:tcPr>
            <w:tcW w:w="645" w:type="dxa"/>
            <w:vAlign w:val="top"/>
          </w:tcPr>
          <w:p w14:paraId="4A580B44">
            <w:pPr>
              <w:pStyle w:val="17"/>
              <w:spacing w:before="78" w:line="225" w:lineRule="auto"/>
              <w:ind w:right="9"/>
              <w:jc w:val="right"/>
              <w:rPr>
                <w:sz w:val="18"/>
                <w:szCs w:val="18"/>
              </w:rPr>
            </w:pPr>
            <w:r>
              <w:rPr>
                <w:spacing w:val="-2"/>
                <w:sz w:val="18"/>
                <w:szCs w:val="18"/>
              </w:rPr>
              <w:t>0.00</w:t>
            </w:r>
          </w:p>
        </w:tc>
        <w:tc>
          <w:tcPr>
            <w:tcW w:w="705" w:type="dxa"/>
            <w:vAlign w:val="top"/>
          </w:tcPr>
          <w:p w14:paraId="119BEBEF">
            <w:pPr>
              <w:pStyle w:val="17"/>
              <w:spacing w:before="78" w:line="225" w:lineRule="auto"/>
              <w:ind w:right="9"/>
              <w:jc w:val="right"/>
              <w:rPr>
                <w:sz w:val="18"/>
                <w:szCs w:val="18"/>
              </w:rPr>
            </w:pPr>
            <w:r>
              <w:rPr>
                <w:spacing w:val="-2"/>
                <w:sz w:val="18"/>
                <w:szCs w:val="18"/>
              </w:rPr>
              <w:t>0.00</w:t>
            </w:r>
          </w:p>
        </w:tc>
        <w:tc>
          <w:tcPr>
            <w:tcW w:w="683" w:type="dxa"/>
            <w:vAlign w:val="top"/>
          </w:tcPr>
          <w:p w14:paraId="0DF23D4E">
            <w:pPr>
              <w:pStyle w:val="17"/>
              <w:spacing w:before="78" w:line="225" w:lineRule="auto"/>
              <w:ind w:right="17"/>
              <w:jc w:val="right"/>
              <w:rPr>
                <w:sz w:val="18"/>
                <w:szCs w:val="18"/>
              </w:rPr>
            </w:pPr>
            <w:r>
              <w:rPr>
                <w:spacing w:val="-2"/>
                <w:sz w:val="18"/>
                <w:szCs w:val="18"/>
              </w:rPr>
              <w:t>0.00</w:t>
            </w:r>
          </w:p>
        </w:tc>
      </w:tr>
    </w:tbl>
    <w:p w14:paraId="30D32DE8">
      <w:pPr>
        <w:rPr>
          <w:rFonts w:ascii="Arial"/>
          <w:sz w:val="21"/>
        </w:rPr>
      </w:pPr>
    </w:p>
    <w:p w14:paraId="5D43B60C">
      <w:pPr>
        <w:rPr>
          <w:rFonts w:ascii="Arial" w:hAnsi="Arial" w:eastAsia="Arial" w:cs="Arial"/>
          <w:sz w:val="21"/>
          <w:szCs w:val="21"/>
        </w:rPr>
        <w:sectPr>
          <w:footerReference r:id="rId27" w:type="default"/>
          <w:pgSz w:w="16837" w:h="11905"/>
          <w:pgMar w:top="1011" w:right="2525" w:bottom="686" w:left="1070" w:header="0" w:footer="374" w:gutter="0"/>
          <w:pgNumType w:fmt="decimal"/>
          <w:cols w:space="720" w:num="1"/>
        </w:sectPr>
      </w:pPr>
    </w:p>
    <w:p w14:paraId="74D0A44E">
      <w:pPr>
        <w:spacing w:line="433" w:lineRule="auto"/>
        <w:rPr>
          <w:rFonts w:ascii="Arial"/>
          <w:sz w:val="21"/>
        </w:rPr>
      </w:pPr>
    </w:p>
    <w:p w14:paraId="434ACCB0">
      <w:pPr>
        <w:spacing w:before="100" w:line="225" w:lineRule="auto"/>
        <w:ind w:left="4521" w:leftChars="0"/>
        <w:outlineLvl w:val="9"/>
        <w:rPr>
          <w:rFonts w:ascii="宋体" w:hAnsi="宋体" w:eastAsia="宋体" w:cs="宋体"/>
          <w:sz w:val="31"/>
          <w:szCs w:val="31"/>
        </w:rPr>
      </w:pPr>
      <w:r>
        <w:rPr>
          <w:rFonts w:ascii="宋体" w:hAnsi="宋体" w:eastAsia="宋体" w:cs="宋体"/>
          <w:spacing w:val="7"/>
          <w:sz w:val="31"/>
          <w:szCs w:val="31"/>
        </w:rPr>
        <w:t>财政拨款支出决算明细表</w:t>
      </w:r>
    </w:p>
    <w:p w14:paraId="14D01511">
      <w:pPr>
        <w:spacing w:before="63" w:line="228" w:lineRule="auto"/>
        <w:ind w:left="11286" w:firstLine="606" w:firstLineChars="300"/>
        <w:rPr>
          <w:rFonts w:ascii="宋体" w:hAnsi="宋体" w:eastAsia="宋体" w:cs="宋体"/>
          <w:sz w:val="19"/>
          <w:szCs w:val="19"/>
        </w:rPr>
      </w:pPr>
      <w:r>
        <w:rPr>
          <w:rFonts w:ascii="宋体" w:hAnsi="宋体" w:eastAsia="宋体" w:cs="宋体"/>
          <w:spacing w:val="6"/>
          <w:sz w:val="19"/>
          <w:szCs w:val="19"/>
        </w:rPr>
        <w:t>财决公开05表</w:t>
      </w:r>
    </w:p>
    <w:p w14:paraId="6B6F5453">
      <w:pPr>
        <w:spacing w:before="40" w:line="210" w:lineRule="auto"/>
        <w:ind w:left="59"/>
        <w:rPr>
          <w:rFonts w:ascii="宋体" w:hAnsi="宋体" w:eastAsia="宋体" w:cs="宋体"/>
          <w:sz w:val="19"/>
          <w:szCs w:val="19"/>
        </w:rPr>
      </w:pPr>
      <w:r>
        <w:rPr>
          <w:rFonts w:ascii="宋体" w:hAnsi="宋体" w:eastAsia="宋体" w:cs="宋体"/>
          <w:spacing w:val="5"/>
          <w:sz w:val="19"/>
          <w:szCs w:val="19"/>
        </w:rPr>
        <w:t>单位名称：四川省无线电监测站                                                 2024年度                               单位:万元</w:t>
      </w:r>
    </w:p>
    <w:tbl>
      <w:tblPr>
        <w:tblStyle w:val="16"/>
        <w:tblW w:w="12491" w:type="dxa"/>
        <w:tblInd w:w="7"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CellMar>
          <w:top w:w="0" w:type="dxa"/>
          <w:left w:w="0" w:type="dxa"/>
          <w:bottom w:w="0" w:type="dxa"/>
          <w:right w:w="0" w:type="dxa"/>
        </w:tblCellMar>
      </w:tblPr>
      <w:tblGrid>
        <w:gridCol w:w="1148"/>
        <w:gridCol w:w="3447"/>
        <w:gridCol w:w="391"/>
        <w:gridCol w:w="944"/>
        <w:gridCol w:w="959"/>
        <w:gridCol w:w="719"/>
        <w:gridCol w:w="959"/>
        <w:gridCol w:w="571"/>
        <w:gridCol w:w="690"/>
        <w:gridCol w:w="630"/>
        <w:gridCol w:w="645"/>
        <w:gridCol w:w="705"/>
        <w:gridCol w:w="683"/>
      </w:tblGrid>
      <w:tr w14:paraId="671440A3">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08" w:hRule="atLeast"/>
        </w:trPr>
        <w:tc>
          <w:tcPr>
            <w:tcW w:w="4595" w:type="dxa"/>
            <w:gridSpan w:val="2"/>
            <w:tcBorders>
              <w:top w:val="single" w:color="000000" w:sz="6" w:space="0"/>
              <w:left w:val="single" w:color="000000" w:sz="6" w:space="0"/>
              <w:bottom w:val="single" w:color="000000" w:sz="6" w:space="0"/>
              <w:right w:val="single" w:color="000000" w:sz="6" w:space="0"/>
            </w:tcBorders>
            <w:shd w:val="clear" w:color="auto" w:fill="C0C0C0"/>
            <w:vAlign w:val="top"/>
          </w:tcPr>
          <w:p w14:paraId="1CCF7184">
            <w:pPr>
              <w:pStyle w:val="17"/>
              <w:spacing w:before="207" w:line="220" w:lineRule="auto"/>
              <w:ind w:left="2089"/>
              <w:rPr>
                <w:sz w:val="22"/>
                <w:szCs w:val="22"/>
              </w:rPr>
            </w:pPr>
            <w:r>
              <w:rPr>
                <w:spacing w:val="-6"/>
                <w:sz w:val="22"/>
                <w:szCs w:val="22"/>
              </w:rPr>
              <w:t>项目</w:t>
            </w:r>
          </w:p>
        </w:tc>
        <w:tc>
          <w:tcPr>
            <w:tcW w:w="391" w:type="dxa"/>
            <w:vMerge w:val="restart"/>
            <w:tcBorders>
              <w:top w:val="single" w:color="000000" w:sz="6" w:space="0"/>
              <w:left w:val="single" w:color="000000" w:sz="6" w:space="0"/>
              <w:bottom w:val="nil"/>
              <w:right w:val="single" w:color="000000" w:sz="6" w:space="0"/>
            </w:tcBorders>
            <w:shd w:val="clear" w:color="auto" w:fill="C0C0C0"/>
            <w:vAlign w:val="top"/>
          </w:tcPr>
          <w:p w14:paraId="0814704B">
            <w:pPr>
              <w:spacing w:line="331" w:lineRule="auto"/>
              <w:rPr>
                <w:rFonts w:ascii="Arial"/>
                <w:sz w:val="21"/>
              </w:rPr>
            </w:pPr>
          </w:p>
          <w:p w14:paraId="2541AB3F">
            <w:pPr>
              <w:pStyle w:val="17"/>
              <w:spacing w:before="72" w:line="229" w:lineRule="auto"/>
              <w:ind w:left="98" w:right="71" w:hanging="2"/>
              <w:rPr>
                <w:sz w:val="22"/>
                <w:szCs w:val="22"/>
              </w:rPr>
            </w:pPr>
            <w:r>
              <w:rPr>
                <w:spacing w:val="-13"/>
                <w:sz w:val="22"/>
                <w:szCs w:val="22"/>
              </w:rPr>
              <w:t>行</w:t>
            </w:r>
            <w:r>
              <w:rPr>
                <w:spacing w:val="-15"/>
                <w:sz w:val="22"/>
                <w:szCs w:val="22"/>
              </w:rPr>
              <w:t>次</w:t>
            </w:r>
          </w:p>
        </w:tc>
        <w:tc>
          <w:tcPr>
            <w:tcW w:w="944" w:type="dxa"/>
            <w:vMerge w:val="restart"/>
            <w:tcBorders>
              <w:top w:val="single" w:color="000000" w:sz="6" w:space="0"/>
              <w:left w:val="single" w:color="000000" w:sz="6" w:space="0"/>
              <w:bottom w:val="nil"/>
              <w:right w:val="single" w:color="000000" w:sz="6" w:space="0"/>
            </w:tcBorders>
            <w:shd w:val="clear" w:color="auto" w:fill="C0C0C0"/>
            <w:vAlign w:val="top"/>
          </w:tcPr>
          <w:p w14:paraId="4D98FFEA">
            <w:pPr>
              <w:spacing w:line="463" w:lineRule="auto"/>
              <w:rPr>
                <w:rFonts w:ascii="Arial"/>
                <w:sz w:val="21"/>
              </w:rPr>
            </w:pPr>
          </w:p>
          <w:p w14:paraId="5BDDDF93">
            <w:pPr>
              <w:pStyle w:val="17"/>
              <w:spacing w:before="72" w:line="221" w:lineRule="auto"/>
              <w:ind w:left="262"/>
              <w:rPr>
                <w:sz w:val="22"/>
                <w:szCs w:val="22"/>
              </w:rPr>
            </w:pPr>
            <w:r>
              <w:rPr>
                <w:spacing w:val="-5"/>
                <w:sz w:val="22"/>
                <w:szCs w:val="22"/>
              </w:rPr>
              <w:t>合计</w:t>
            </w:r>
          </w:p>
        </w:tc>
        <w:tc>
          <w:tcPr>
            <w:tcW w:w="2637"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3944F12A">
            <w:pPr>
              <w:pStyle w:val="17"/>
              <w:spacing w:before="207" w:line="219" w:lineRule="auto"/>
              <w:ind w:left="227"/>
              <w:rPr>
                <w:sz w:val="22"/>
                <w:szCs w:val="22"/>
              </w:rPr>
            </w:pPr>
            <w:r>
              <w:rPr>
                <w:spacing w:val="-1"/>
                <w:sz w:val="22"/>
                <w:szCs w:val="22"/>
              </w:rPr>
              <w:t>一般公共预算财政拨款</w:t>
            </w:r>
          </w:p>
        </w:tc>
        <w:tc>
          <w:tcPr>
            <w:tcW w:w="1891"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6C001FD5">
            <w:pPr>
              <w:pStyle w:val="17"/>
              <w:spacing w:before="71" w:line="221" w:lineRule="auto"/>
              <w:ind w:left="626" w:right="41" w:hanging="551"/>
              <w:rPr>
                <w:sz w:val="22"/>
                <w:szCs w:val="22"/>
              </w:rPr>
            </w:pPr>
            <w:r>
              <w:rPr>
                <w:spacing w:val="-1"/>
                <w:sz w:val="22"/>
                <w:szCs w:val="22"/>
              </w:rPr>
              <w:t>政府性基金预算财</w:t>
            </w:r>
            <w:r>
              <w:rPr>
                <w:spacing w:val="-2"/>
                <w:sz w:val="22"/>
                <w:szCs w:val="22"/>
              </w:rPr>
              <w:t>政拨款</w:t>
            </w:r>
          </w:p>
        </w:tc>
        <w:tc>
          <w:tcPr>
            <w:tcW w:w="2033"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4CEAF858">
            <w:pPr>
              <w:pStyle w:val="17"/>
              <w:spacing w:before="71" w:line="221" w:lineRule="auto"/>
              <w:ind w:left="585" w:right="116" w:hanging="421"/>
              <w:rPr>
                <w:sz w:val="22"/>
                <w:szCs w:val="22"/>
              </w:rPr>
            </w:pPr>
            <w:r>
              <w:rPr>
                <w:spacing w:val="-3"/>
                <w:sz w:val="22"/>
                <w:szCs w:val="22"/>
              </w:rPr>
              <w:t>国有资本经营预算</w:t>
            </w:r>
            <w:r>
              <w:rPr>
                <w:spacing w:val="-2"/>
                <w:sz w:val="22"/>
                <w:szCs w:val="22"/>
              </w:rPr>
              <w:t>财政拨款</w:t>
            </w:r>
          </w:p>
        </w:tc>
      </w:tr>
      <w:tr w14:paraId="0E6523F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48" w:hRule="atLeast"/>
        </w:trPr>
        <w:tc>
          <w:tcPr>
            <w:tcW w:w="1148" w:type="dxa"/>
            <w:tcBorders>
              <w:top w:val="single" w:color="000000" w:sz="6" w:space="0"/>
              <w:left w:val="single" w:color="000000" w:sz="6" w:space="0"/>
              <w:bottom w:val="single" w:color="000000" w:sz="6" w:space="0"/>
              <w:right w:val="single" w:color="000000" w:sz="6" w:space="0"/>
            </w:tcBorders>
            <w:shd w:val="clear" w:color="auto" w:fill="C0C0C0"/>
            <w:vAlign w:val="top"/>
          </w:tcPr>
          <w:p w14:paraId="5EB21F14">
            <w:pPr>
              <w:pStyle w:val="17"/>
              <w:spacing w:before="88" w:line="219" w:lineRule="auto"/>
              <w:ind w:left="141"/>
              <w:rPr>
                <w:sz w:val="22"/>
                <w:szCs w:val="22"/>
              </w:rPr>
            </w:pPr>
            <w:r>
              <w:rPr>
                <w:spacing w:val="-2"/>
                <w:sz w:val="22"/>
                <w:szCs w:val="22"/>
              </w:rPr>
              <w:t>经济分类</w:t>
            </w:r>
          </w:p>
          <w:p w14:paraId="6D071B6B">
            <w:pPr>
              <w:pStyle w:val="17"/>
              <w:spacing w:before="9" w:line="219" w:lineRule="auto"/>
              <w:ind w:left="140"/>
              <w:rPr>
                <w:sz w:val="22"/>
                <w:szCs w:val="22"/>
              </w:rPr>
            </w:pPr>
            <w:r>
              <w:rPr>
                <w:spacing w:val="-2"/>
                <w:sz w:val="22"/>
                <w:szCs w:val="22"/>
              </w:rPr>
              <w:t>科目编码</w:t>
            </w:r>
          </w:p>
        </w:tc>
        <w:tc>
          <w:tcPr>
            <w:tcW w:w="3447" w:type="dxa"/>
            <w:tcBorders>
              <w:top w:val="single" w:color="000000" w:sz="6" w:space="0"/>
              <w:left w:val="single" w:color="000000" w:sz="6" w:space="0"/>
              <w:bottom w:val="single" w:color="000000" w:sz="6" w:space="0"/>
              <w:right w:val="single" w:color="000000" w:sz="6" w:space="0"/>
            </w:tcBorders>
            <w:shd w:val="clear" w:color="auto" w:fill="C0C0C0"/>
            <w:vAlign w:val="top"/>
          </w:tcPr>
          <w:p w14:paraId="3B299951">
            <w:pPr>
              <w:pStyle w:val="17"/>
              <w:spacing w:before="221" w:line="219" w:lineRule="auto"/>
              <w:ind w:left="1286"/>
              <w:rPr>
                <w:sz w:val="22"/>
                <w:szCs w:val="22"/>
              </w:rPr>
            </w:pPr>
            <w:r>
              <w:rPr>
                <w:spacing w:val="-2"/>
                <w:sz w:val="22"/>
                <w:szCs w:val="22"/>
              </w:rPr>
              <w:t>科目名称</w:t>
            </w:r>
          </w:p>
        </w:tc>
        <w:tc>
          <w:tcPr>
            <w:tcW w:w="391" w:type="dxa"/>
            <w:vMerge w:val="continue"/>
            <w:tcBorders>
              <w:top w:val="nil"/>
              <w:left w:val="single" w:color="000000" w:sz="6" w:space="0"/>
              <w:bottom w:val="single" w:color="000000" w:sz="6" w:space="0"/>
              <w:right w:val="single" w:color="000000" w:sz="6" w:space="0"/>
            </w:tcBorders>
            <w:vAlign w:val="top"/>
          </w:tcPr>
          <w:p w14:paraId="43AE3D08">
            <w:pPr>
              <w:rPr>
                <w:rFonts w:ascii="Arial"/>
                <w:sz w:val="21"/>
              </w:rPr>
            </w:pPr>
          </w:p>
        </w:tc>
        <w:tc>
          <w:tcPr>
            <w:tcW w:w="944" w:type="dxa"/>
            <w:vMerge w:val="continue"/>
            <w:tcBorders>
              <w:top w:val="nil"/>
              <w:left w:val="single" w:color="000000" w:sz="6" w:space="0"/>
              <w:bottom w:val="single" w:color="000000" w:sz="6" w:space="0"/>
              <w:right w:val="single" w:color="000000" w:sz="6" w:space="0"/>
            </w:tcBorders>
            <w:vAlign w:val="top"/>
          </w:tcPr>
          <w:p w14:paraId="2F8B1FAD">
            <w:pPr>
              <w:rPr>
                <w:rFonts w:ascii="Arial"/>
                <w:sz w:val="21"/>
              </w:rPr>
            </w:pP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797A8BA4">
            <w:pPr>
              <w:pStyle w:val="17"/>
              <w:spacing w:before="222" w:line="221" w:lineRule="auto"/>
              <w:ind w:left="276"/>
              <w:rPr>
                <w:sz w:val="22"/>
                <w:szCs w:val="22"/>
              </w:rPr>
            </w:pPr>
            <w:r>
              <w:rPr>
                <w:spacing w:val="-7"/>
                <w:sz w:val="22"/>
                <w:szCs w:val="22"/>
              </w:rPr>
              <w:t>小计</w:t>
            </w:r>
          </w:p>
        </w:tc>
        <w:tc>
          <w:tcPr>
            <w:tcW w:w="719" w:type="dxa"/>
            <w:tcBorders>
              <w:top w:val="single" w:color="000000" w:sz="6" w:space="0"/>
              <w:left w:val="single" w:color="000000" w:sz="6" w:space="0"/>
              <w:bottom w:val="single" w:color="000000" w:sz="6" w:space="0"/>
              <w:right w:val="single" w:color="000000" w:sz="6" w:space="0"/>
            </w:tcBorders>
            <w:shd w:val="clear" w:color="auto" w:fill="C0C0C0"/>
            <w:vAlign w:val="top"/>
          </w:tcPr>
          <w:p w14:paraId="3FD6DEE0">
            <w:pPr>
              <w:pStyle w:val="17"/>
              <w:spacing w:before="87" w:line="219" w:lineRule="auto"/>
              <w:ind w:left="151"/>
              <w:rPr>
                <w:sz w:val="22"/>
                <w:szCs w:val="22"/>
              </w:rPr>
            </w:pPr>
            <w:r>
              <w:rPr>
                <w:spacing w:val="-4"/>
                <w:sz w:val="22"/>
                <w:szCs w:val="22"/>
              </w:rPr>
              <w:t>基本</w:t>
            </w:r>
          </w:p>
          <w:p w14:paraId="19FC2505">
            <w:pPr>
              <w:pStyle w:val="17"/>
              <w:spacing w:before="10" w:line="220" w:lineRule="auto"/>
              <w:ind w:left="152"/>
              <w:rPr>
                <w:sz w:val="22"/>
                <w:szCs w:val="22"/>
              </w:rPr>
            </w:pPr>
            <w:r>
              <w:rPr>
                <w:spacing w:val="-5"/>
                <w:sz w:val="22"/>
                <w:szCs w:val="22"/>
              </w:rPr>
              <w:t>支出</w:t>
            </w: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54A10A28">
            <w:pPr>
              <w:pStyle w:val="17"/>
              <w:spacing w:before="222" w:line="220" w:lineRule="auto"/>
              <w:ind w:left="54"/>
              <w:rPr>
                <w:sz w:val="22"/>
                <w:szCs w:val="22"/>
              </w:rPr>
            </w:pPr>
            <w:r>
              <w:rPr>
                <w:spacing w:val="-3"/>
                <w:sz w:val="22"/>
                <w:szCs w:val="22"/>
              </w:rPr>
              <w:t>项目支出</w:t>
            </w:r>
          </w:p>
        </w:tc>
        <w:tc>
          <w:tcPr>
            <w:tcW w:w="571" w:type="dxa"/>
            <w:tcBorders>
              <w:top w:val="single" w:color="000000" w:sz="6" w:space="0"/>
              <w:left w:val="single" w:color="000000" w:sz="6" w:space="0"/>
              <w:bottom w:val="single" w:color="000000" w:sz="6" w:space="0"/>
              <w:right w:val="single" w:color="000000" w:sz="6" w:space="0"/>
            </w:tcBorders>
            <w:shd w:val="clear" w:color="auto" w:fill="C0C0C0"/>
            <w:vAlign w:val="top"/>
          </w:tcPr>
          <w:p w14:paraId="06271EA5">
            <w:pPr>
              <w:pStyle w:val="17"/>
              <w:spacing w:before="222" w:line="221" w:lineRule="auto"/>
              <w:ind w:left="82"/>
              <w:rPr>
                <w:sz w:val="22"/>
                <w:szCs w:val="22"/>
              </w:rPr>
            </w:pPr>
            <w:r>
              <w:rPr>
                <w:spacing w:val="-7"/>
                <w:sz w:val="22"/>
                <w:szCs w:val="22"/>
              </w:rPr>
              <w:t>小计</w:t>
            </w:r>
          </w:p>
        </w:tc>
        <w:tc>
          <w:tcPr>
            <w:tcW w:w="690" w:type="dxa"/>
            <w:tcBorders>
              <w:top w:val="single" w:color="000000" w:sz="6" w:space="0"/>
              <w:left w:val="single" w:color="000000" w:sz="6" w:space="0"/>
              <w:bottom w:val="single" w:color="000000" w:sz="6" w:space="0"/>
              <w:right w:val="single" w:color="000000" w:sz="6" w:space="0"/>
            </w:tcBorders>
            <w:shd w:val="clear" w:color="auto" w:fill="C0C0C0"/>
            <w:vAlign w:val="top"/>
          </w:tcPr>
          <w:p w14:paraId="75E8908E">
            <w:pPr>
              <w:pStyle w:val="17"/>
              <w:spacing w:before="87" w:line="219" w:lineRule="auto"/>
              <w:ind w:left="136"/>
              <w:rPr>
                <w:sz w:val="22"/>
                <w:szCs w:val="22"/>
              </w:rPr>
            </w:pPr>
            <w:r>
              <w:rPr>
                <w:spacing w:val="-4"/>
                <w:sz w:val="22"/>
                <w:szCs w:val="22"/>
              </w:rPr>
              <w:t>基本</w:t>
            </w:r>
          </w:p>
          <w:p w14:paraId="528E48B8">
            <w:pPr>
              <w:pStyle w:val="17"/>
              <w:spacing w:before="10" w:line="220" w:lineRule="auto"/>
              <w:ind w:left="137"/>
              <w:rPr>
                <w:sz w:val="22"/>
                <w:szCs w:val="22"/>
              </w:rPr>
            </w:pPr>
            <w:r>
              <w:rPr>
                <w:spacing w:val="-5"/>
                <w:sz w:val="22"/>
                <w:szCs w:val="22"/>
              </w:rPr>
              <w:t>支出</w:t>
            </w:r>
          </w:p>
        </w:tc>
        <w:tc>
          <w:tcPr>
            <w:tcW w:w="630" w:type="dxa"/>
            <w:tcBorders>
              <w:top w:val="single" w:color="000000" w:sz="6" w:space="0"/>
              <w:left w:val="single" w:color="000000" w:sz="6" w:space="0"/>
              <w:bottom w:val="single" w:color="000000" w:sz="6" w:space="0"/>
              <w:right w:val="single" w:color="000000" w:sz="6" w:space="0"/>
            </w:tcBorders>
            <w:shd w:val="clear" w:color="auto" w:fill="C0C0C0"/>
            <w:vAlign w:val="top"/>
          </w:tcPr>
          <w:p w14:paraId="7CD3BDB6">
            <w:pPr>
              <w:pStyle w:val="17"/>
              <w:spacing w:before="88" w:line="220" w:lineRule="auto"/>
              <w:ind w:left="112"/>
              <w:rPr>
                <w:sz w:val="22"/>
                <w:szCs w:val="22"/>
              </w:rPr>
            </w:pPr>
            <w:r>
              <w:rPr>
                <w:spacing w:val="-6"/>
                <w:sz w:val="22"/>
                <w:szCs w:val="22"/>
              </w:rPr>
              <w:t>项目</w:t>
            </w:r>
          </w:p>
          <w:p w14:paraId="24B5627E">
            <w:pPr>
              <w:pStyle w:val="17"/>
              <w:spacing w:before="8" w:line="220" w:lineRule="auto"/>
              <w:ind w:left="110"/>
              <w:rPr>
                <w:sz w:val="22"/>
                <w:szCs w:val="22"/>
              </w:rPr>
            </w:pPr>
            <w:r>
              <w:rPr>
                <w:spacing w:val="-5"/>
                <w:sz w:val="22"/>
                <w:szCs w:val="22"/>
              </w:rPr>
              <w:t>支出</w:t>
            </w:r>
          </w:p>
        </w:tc>
        <w:tc>
          <w:tcPr>
            <w:tcW w:w="645" w:type="dxa"/>
            <w:tcBorders>
              <w:top w:val="single" w:color="000000" w:sz="6" w:space="0"/>
              <w:left w:val="single" w:color="000000" w:sz="6" w:space="0"/>
              <w:bottom w:val="single" w:color="000000" w:sz="6" w:space="0"/>
              <w:right w:val="single" w:color="000000" w:sz="6" w:space="0"/>
            </w:tcBorders>
            <w:shd w:val="clear" w:color="auto" w:fill="C0C0C0"/>
            <w:vAlign w:val="top"/>
          </w:tcPr>
          <w:p w14:paraId="0A794BC8">
            <w:pPr>
              <w:pStyle w:val="17"/>
              <w:spacing w:before="222" w:line="221" w:lineRule="auto"/>
              <w:ind w:left="123"/>
              <w:rPr>
                <w:sz w:val="22"/>
                <w:szCs w:val="22"/>
              </w:rPr>
            </w:pPr>
            <w:r>
              <w:rPr>
                <w:spacing w:val="-7"/>
                <w:sz w:val="22"/>
                <w:szCs w:val="22"/>
              </w:rPr>
              <w:t>小计</w:t>
            </w:r>
          </w:p>
        </w:tc>
        <w:tc>
          <w:tcPr>
            <w:tcW w:w="705" w:type="dxa"/>
            <w:tcBorders>
              <w:top w:val="single" w:color="000000" w:sz="6" w:space="0"/>
              <w:left w:val="single" w:color="000000" w:sz="6" w:space="0"/>
              <w:bottom w:val="single" w:color="000000" w:sz="6" w:space="0"/>
              <w:right w:val="single" w:color="000000" w:sz="6" w:space="0"/>
            </w:tcBorders>
            <w:shd w:val="clear" w:color="auto" w:fill="C0C0C0"/>
            <w:vAlign w:val="top"/>
          </w:tcPr>
          <w:p w14:paraId="53B815D5">
            <w:pPr>
              <w:pStyle w:val="17"/>
              <w:spacing w:before="87" w:line="219" w:lineRule="auto"/>
              <w:ind w:left="149"/>
              <w:rPr>
                <w:sz w:val="22"/>
                <w:szCs w:val="22"/>
              </w:rPr>
            </w:pPr>
            <w:r>
              <w:rPr>
                <w:spacing w:val="-4"/>
                <w:sz w:val="22"/>
                <w:szCs w:val="22"/>
              </w:rPr>
              <w:t>基本</w:t>
            </w:r>
          </w:p>
          <w:p w14:paraId="7E37CB73">
            <w:pPr>
              <w:pStyle w:val="17"/>
              <w:spacing w:before="10" w:line="220" w:lineRule="auto"/>
              <w:ind w:left="150"/>
              <w:rPr>
                <w:sz w:val="22"/>
                <w:szCs w:val="22"/>
              </w:rPr>
            </w:pPr>
            <w:r>
              <w:rPr>
                <w:spacing w:val="-5"/>
                <w:sz w:val="22"/>
                <w:szCs w:val="22"/>
              </w:rPr>
              <w:t>支出</w:t>
            </w:r>
          </w:p>
        </w:tc>
        <w:tc>
          <w:tcPr>
            <w:tcW w:w="683" w:type="dxa"/>
            <w:tcBorders>
              <w:top w:val="single" w:color="000000" w:sz="6" w:space="0"/>
              <w:left w:val="single" w:color="000000" w:sz="6" w:space="0"/>
              <w:bottom w:val="single" w:color="000000" w:sz="6" w:space="0"/>
              <w:right w:val="single" w:color="000000" w:sz="6" w:space="0"/>
            </w:tcBorders>
            <w:shd w:val="clear" w:color="auto" w:fill="C0C0C0"/>
            <w:vAlign w:val="top"/>
          </w:tcPr>
          <w:p w14:paraId="3A6D198F">
            <w:pPr>
              <w:pStyle w:val="17"/>
              <w:spacing w:before="88" w:line="220" w:lineRule="auto"/>
              <w:ind w:left="136"/>
              <w:rPr>
                <w:sz w:val="22"/>
                <w:szCs w:val="22"/>
              </w:rPr>
            </w:pPr>
            <w:r>
              <w:rPr>
                <w:spacing w:val="-6"/>
                <w:sz w:val="22"/>
                <w:szCs w:val="22"/>
              </w:rPr>
              <w:t>项目</w:t>
            </w:r>
          </w:p>
          <w:p w14:paraId="6CC3FFD3">
            <w:pPr>
              <w:pStyle w:val="17"/>
              <w:spacing w:before="8" w:line="220" w:lineRule="auto"/>
              <w:ind w:left="134"/>
              <w:rPr>
                <w:sz w:val="22"/>
                <w:szCs w:val="22"/>
              </w:rPr>
            </w:pPr>
            <w:r>
              <w:rPr>
                <w:spacing w:val="-5"/>
                <w:sz w:val="22"/>
                <w:szCs w:val="22"/>
              </w:rPr>
              <w:t>支出</w:t>
            </w:r>
          </w:p>
        </w:tc>
      </w:tr>
      <w:tr w14:paraId="4E8D69BE">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CD13B5C">
            <w:pPr>
              <w:rPr>
                <w:rFonts w:ascii="Arial"/>
                <w:sz w:val="21"/>
              </w:rPr>
            </w:pPr>
          </w:p>
        </w:tc>
        <w:tc>
          <w:tcPr>
            <w:tcW w:w="3447" w:type="dxa"/>
            <w:tcBorders>
              <w:top w:val="single" w:color="000000" w:sz="6" w:space="0"/>
              <w:left w:val="single" w:color="000000" w:sz="6" w:space="0"/>
              <w:bottom w:val="single" w:color="000000" w:sz="6" w:space="0"/>
              <w:right w:val="single" w:color="000000" w:sz="6" w:space="0"/>
            </w:tcBorders>
            <w:vAlign w:val="top"/>
          </w:tcPr>
          <w:p w14:paraId="720F1B1D">
            <w:pPr>
              <w:pStyle w:val="17"/>
              <w:spacing w:before="66" w:line="221" w:lineRule="auto"/>
              <w:ind w:left="35"/>
              <w:rPr>
                <w:sz w:val="18"/>
                <w:szCs w:val="18"/>
              </w:rPr>
            </w:pPr>
            <w:r>
              <w:rPr>
                <w:spacing w:val="-4"/>
                <w:sz w:val="18"/>
                <w:szCs w:val="18"/>
              </w:rPr>
              <w:t>合计</w:t>
            </w:r>
          </w:p>
        </w:tc>
        <w:tc>
          <w:tcPr>
            <w:tcW w:w="391" w:type="dxa"/>
            <w:tcBorders>
              <w:top w:val="single" w:color="000000" w:sz="6" w:space="0"/>
              <w:left w:val="single" w:color="000000" w:sz="6" w:space="0"/>
              <w:bottom w:val="single" w:color="000000" w:sz="6" w:space="0"/>
              <w:right w:val="single" w:color="000000" w:sz="6" w:space="0"/>
            </w:tcBorders>
            <w:vAlign w:val="top"/>
          </w:tcPr>
          <w:p w14:paraId="0F6431F1">
            <w:pPr>
              <w:pStyle w:val="17"/>
              <w:spacing w:before="66" w:line="227" w:lineRule="auto"/>
              <w:ind w:left="169"/>
              <w:rPr>
                <w:sz w:val="18"/>
                <w:szCs w:val="18"/>
              </w:rPr>
            </w:pPr>
            <w:r>
              <w:rPr>
                <w:sz w:val="18"/>
                <w:szCs w:val="18"/>
              </w:rPr>
              <w:t>1</w:t>
            </w:r>
          </w:p>
        </w:tc>
        <w:tc>
          <w:tcPr>
            <w:tcW w:w="944" w:type="dxa"/>
            <w:tcBorders>
              <w:top w:val="single" w:color="000000" w:sz="6" w:space="0"/>
              <w:left w:val="single" w:color="000000" w:sz="6" w:space="0"/>
            </w:tcBorders>
            <w:vAlign w:val="top"/>
          </w:tcPr>
          <w:p w14:paraId="5849721D">
            <w:pPr>
              <w:pStyle w:val="17"/>
              <w:spacing w:before="67" w:line="216" w:lineRule="auto"/>
              <w:ind w:right="14"/>
              <w:jc w:val="right"/>
              <w:rPr>
                <w:sz w:val="18"/>
                <w:szCs w:val="18"/>
              </w:rPr>
            </w:pPr>
            <w:r>
              <w:rPr>
                <w:sz w:val="18"/>
                <w:szCs w:val="18"/>
              </w:rPr>
              <w:t>4,041.10</w:t>
            </w:r>
          </w:p>
        </w:tc>
        <w:tc>
          <w:tcPr>
            <w:tcW w:w="959" w:type="dxa"/>
            <w:tcBorders>
              <w:top w:val="single" w:color="000000" w:sz="6" w:space="0"/>
            </w:tcBorders>
            <w:vAlign w:val="top"/>
          </w:tcPr>
          <w:p w14:paraId="13B8D9C0">
            <w:pPr>
              <w:pStyle w:val="17"/>
              <w:spacing w:before="67" w:line="216" w:lineRule="auto"/>
              <w:ind w:right="13"/>
              <w:jc w:val="right"/>
              <w:rPr>
                <w:sz w:val="18"/>
                <w:szCs w:val="18"/>
              </w:rPr>
            </w:pPr>
            <w:r>
              <w:rPr>
                <w:sz w:val="18"/>
                <w:szCs w:val="18"/>
              </w:rPr>
              <w:t>4,041.10</w:t>
            </w:r>
          </w:p>
        </w:tc>
        <w:tc>
          <w:tcPr>
            <w:tcW w:w="719" w:type="dxa"/>
            <w:tcBorders>
              <w:top w:val="single" w:color="000000" w:sz="6" w:space="0"/>
            </w:tcBorders>
            <w:vAlign w:val="top"/>
          </w:tcPr>
          <w:p w14:paraId="03D0D3F3">
            <w:pPr>
              <w:pStyle w:val="17"/>
              <w:spacing w:before="66" w:line="227" w:lineRule="auto"/>
              <w:ind w:right="14"/>
              <w:jc w:val="right"/>
              <w:rPr>
                <w:sz w:val="18"/>
                <w:szCs w:val="18"/>
              </w:rPr>
            </w:pPr>
            <w:r>
              <w:rPr>
                <w:spacing w:val="-1"/>
                <w:sz w:val="18"/>
                <w:szCs w:val="18"/>
              </w:rPr>
              <w:t>312.47</w:t>
            </w:r>
          </w:p>
        </w:tc>
        <w:tc>
          <w:tcPr>
            <w:tcW w:w="959" w:type="dxa"/>
            <w:tcBorders>
              <w:top w:val="single" w:color="000000" w:sz="6" w:space="0"/>
            </w:tcBorders>
            <w:vAlign w:val="top"/>
          </w:tcPr>
          <w:p w14:paraId="10BE3AAC">
            <w:pPr>
              <w:pStyle w:val="17"/>
              <w:spacing w:before="67" w:line="216" w:lineRule="auto"/>
              <w:ind w:right="11"/>
              <w:jc w:val="right"/>
              <w:rPr>
                <w:sz w:val="18"/>
                <w:szCs w:val="18"/>
              </w:rPr>
            </w:pPr>
            <w:r>
              <w:rPr>
                <w:spacing w:val="-1"/>
                <w:sz w:val="18"/>
                <w:szCs w:val="18"/>
              </w:rPr>
              <w:t>3,728.63</w:t>
            </w:r>
          </w:p>
        </w:tc>
        <w:tc>
          <w:tcPr>
            <w:tcW w:w="571" w:type="dxa"/>
            <w:tcBorders>
              <w:top w:val="single" w:color="000000" w:sz="6" w:space="0"/>
            </w:tcBorders>
            <w:vAlign w:val="top"/>
          </w:tcPr>
          <w:p w14:paraId="43B99A53">
            <w:pPr>
              <w:pStyle w:val="17"/>
              <w:spacing w:before="66" w:line="227" w:lineRule="auto"/>
              <w:ind w:right="12"/>
              <w:jc w:val="right"/>
              <w:rPr>
                <w:sz w:val="18"/>
                <w:szCs w:val="18"/>
              </w:rPr>
            </w:pPr>
            <w:r>
              <w:rPr>
                <w:spacing w:val="-2"/>
                <w:sz w:val="18"/>
                <w:szCs w:val="18"/>
              </w:rPr>
              <w:t>0.00</w:t>
            </w:r>
          </w:p>
        </w:tc>
        <w:tc>
          <w:tcPr>
            <w:tcW w:w="690" w:type="dxa"/>
            <w:tcBorders>
              <w:top w:val="single" w:color="000000" w:sz="6" w:space="0"/>
            </w:tcBorders>
            <w:vAlign w:val="top"/>
          </w:tcPr>
          <w:p w14:paraId="59677DF4">
            <w:pPr>
              <w:pStyle w:val="17"/>
              <w:spacing w:before="66" w:line="227" w:lineRule="auto"/>
              <w:ind w:right="11"/>
              <w:jc w:val="right"/>
              <w:rPr>
                <w:sz w:val="18"/>
                <w:szCs w:val="18"/>
              </w:rPr>
            </w:pPr>
            <w:r>
              <w:rPr>
                <w:spacing w:val="-2"/>
                <w:sz w:val="18"/>
                <w:szCs w:val="18"/>
              </w:rPr>
              <w:t>0.00</w:t>
            </w:r>
          </w:p>
        </w:tc>
        <w:tc>
          <w:tcPr>
            <w:tcW w:w="630" w:type="dxa"/>
            <w:tcBorders>
              <w:top w:val="single" w:color="000000" w:sz="6" w:space="0"/>
            </w:tcBorders>
            <w:vAlign w:val="top"/>
          </w:tcPr>
          <w:p w14:paraId="5FDFFB97">
            <w:pPr>
              <w:pStyle w:val="17"/>
              <w:spacing w:before="66" w:line="227" w:lineRule="auto"/>
              <w:ind w:right="10"/>
              <w:jc w:val="right"/>
              <w:rPr>
                <w:sz w:val="18"/>
                <w:szCs w:val="18"/>
              </w:rPr>
            </w:pPr>
            <w:r>
              <w:rPr>
                <w:spacing w:val="-2"/>
                <w:sz w:val="18"/>
                <w:szCs w:val="18"/>
              </w:rPr>
              <w:t>0.00</w:t>
            </w:r>
          </w:p>
        </w:tc>
        <w:tc>
          <w:tcPr>
            <w:tcW w:w="645" w:type="dxa"/>
            <w:tcBorders>
              <w:top w:val="single" w:color="000000" w:sz="6" w:space="0"/>
            </w:tcBorders>
            <w:vAlign w:val="top"/>
          </w:tcPr>
          <w:p w14:paraId="54F15904">
            <w:pPr>
              <w:pStyle w:val="17"/>
              <w:spacing w:before="66" w:line="227" w:lineRule="auto"/>
              <w:ind w:right="9"/>
              <w:jc w:val="right"/>
              <w:rPr>
                <w:sz w:val="18"/>
                <w:szCs w:val="18"/>
              </w:rPr>
            </w:pPr>
            <w:r>
              <w:rPr>
                <w:spacing w:val="-2"/>
                <w:sz w:val="18"/>
                <w:szCs w:val="18"/>
              </w:rPr>
              <w:t>0.00</w:t>
            </w:r>
          </w:p>
        </w:tc>
        <w:tc>
          <w:tcPr>
            <w:tcW w:w="705" w:type="dxa"/>
            <w:tcBorders>
              <w:top w:val="single" w:color="000000" w:sz="6" w:space="0"/>
            </w:tcBorders>
            <w:vAlign w:val="top"/>
          </w:tcPr>
          <w:p w14:paraId="6A7D784F">
            <w:pPr>
              <w:pStyle w:val="17"/>
              <w:spacing w:before="66" w:line="227" w:lineRule="auto"/>
              <w:ind w:right="9"/>
              <w:jc w:val="right"/>
              <w:rPr>
                <w:sz w:val="18"/>
                <w:szCs w:val="18"/>
              </w:rPr>
            </w:pPr>
            <w:r>
              <w:rPr>
                <w:spacing w:val="-2"/>
                <w:sz w:val="18"/>
                <w:szCs w:val="18"/>
              </w:rPr>
              <w:t>0.00</w:t>
            </w:r>
          </w:p>
        </w:tc>
        <w:tc>
          <w:tcPr>
            <w:tcW w:w="683" w:type="dxa"/>
            <w:tcBorders>
              <w:top w:val="single" w:color="000000" w:sz="6" w:space="0"/>
            </w:tcBorders>
            <w:vAlign w:val="top"/>
          </w:tcPr>
          <w:p w14:paraId="2DEBEDFD">
            <w:pPr>
              <w:pStyle w:val="17"/>
              <w:spacing w:before="66" w:line="227" w:lineRule="auto"/>
              <w:ind w:right="17"/>
              <w:jc w:val="right"/>
              <w:rPr>
                <w:sz w:val="18"/>
                <w:szCs w:val="18"/>
              </w:rPr>
            </w:pPr>
            <w:r>
              <w:rPr>
                <w:spacing w:val="-2"/>
                <w:sz w:val="18"/>
                <w:szCs w:val="18"/>
              </w:rPr>
              <w:t>0.00</w:t>
            </w:r>
          </w:p>
        </w:tc>
      </w:tr>
      <w:tr w14:paraId="46485BC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83A9E10">
            <w:pPr>
              <w:pStyle w:val="17"/>
              <w:spacing w:before="68" w:line="226" w:lineRule="auto"/>
              <w:ind w:left="46"/>
              <w:rPr>
                <w:sz w:val="18"/>
                <w:szCs w:val="18"/>
              </w:rPr>
            </w:pPr>
            <w:r>
              <w:rPr>
                <w:spacing w:val="-2"/>
                <w:sz w:val="18"/>
                <w:szCs w:val="18"/>
              </w:rPr>
              <w:t>31008</w:t>
            </w:r>
          </w:p>
        </w:tc>
        <w:tc>
          <w:tcPr>
            <w:tcW w:w="3447" w:type="dxa"/>
            <w:tcBorders>
              <w:top w:val="single" w:color="000000" w:sz="6" w:space="0"/>
              <w:left w:val="single" w:color="000000" w:sz="6" w:space="0"/>
              <w:bottom w:val="single" w:color="000000" w:sz="6" w:space="0"/>
              <w:right w:val="single" w:color="000000" w:sz="6" w:space="0"/>
            </w:tcBorders>
            <w:vAlign w:val="top"/>
          </w:tcPr>
          <w:p w14:paraId="36809ADA">
            <w:pPr>
              <w:pStyle w:val="17"/>
              <w:spacing w:before="68" w:line="220" w:lineRule="auto"/>
              <w:ind w:left="34"/>
              <w:rPr>
                <w:sz w:val="18"/>
                <w:szCs w:val="18"/>
              </w:rPr>
            </w:pPr>
            <w:r>
              <w:rPr>
                <w:spacing w:val="-2"/>
                <w:sz w:val="18"/>
                <w:szCs w:val="18"/>
              </w:rPr>
              <w:t>物资储备</w:t>
            </w:r>
          </w:p>
        </w:tc>
        <w:tc>
          <w:tcPr>
            <w:tcW w:w="391" w:type="dxa"/>
            <w:tcBorders>
              <w:top w:val="single" w:color="000000" w:sz="6" w:space="0"/>
              <w:left w:val="single" w:color="000000" w:sz="6" w:space="0"/>
              <w:bottom w:val="single" w:color="000000" w:sz="6" w:space="0"/>
              <w:right w:val="single" w:color="000000" w:sz="6" w:space="0"/>
            </w:tcBorders>
            <w:vAlign w:val="top"/>
          </w:tcPr>
          <w:p w14:paraId="3D2A88BC">
            <w:pPr>
              <w:pStyle w:val="17"/>
              <w:spacing w:before="68" w:line="226" w:lineRule="auto"/>
              <w:ind w:left="111"/>
              <w:rPr>
                <w:sz w:val="18"/>
                <w:szCs w:val="18"/>
              </w:rPr>
            </w:pPr>
            <w:r>
              <w:rPr>
                <w:spacing w:val="-4"/>
                <w:sz w:val="18"/>
                <w:szCs w:val="18"/>
              </w:rPr>
              <w:t>82</w:t>
            </w:r>
          </w:p>
        </w:tc>
        <w:tc>
          <w:tcPr>
            <w:tcW w:w="944" w:type="dxa"/>
            <w:tcBorders>
              <w:left w:val="single" w:color="000000" w:sz="6" w:space="0"/>
            </w:tcBorders>
            <w:vAlign w:val="top"/>
          </w:tcPr>
          <w:p w14:paraId="3F8E2498">
            <w:pPr>
              <w:pStyle w:val="17"/>
              <w:spacing w:before="68" w:line="226" w:lineRule="auto"/>
              <w:ind w:right="15"/>
              <w:jc w:val="right"/>
              <w:rPr>
                <w:sz w:val="18"/>
                <w:szCs w:val="18"/>
              </w:rPr>
            </w:pPr>
            <w:r>
              <w:rPr>
                <w:spacing w:val="-2"/>
                <w:sz w:val="18"/>
                <w:szCs w:val="18"/>
              </w:rPr>
              <w:t>0.00</w:t>
            </w:r>
          </w:p>
        </w:tc>
        <w:tc>
          <w:tcPr>
            <w:tcW w:w="959" w:type="dxa"/>
            <w:vAlign w:val="top"/>
          </w:tcPr>
          <w:p w14:paraId="0DDA8139">
            <w:pPr>
              <w:pStyle w:val="17"/>
              <w:spacing w:before="68" w:line="226" w:lineRule="auto"/>
              <w:ind w:right="14"/>
              <w:jc w:val="right"/>
              <w:rPr>
                <w:sz w:val="18"/>
                <w:szCs w:val="18"/>
              </w:rPr>
            </w:pPr>
            <w:r>
              <w:rPr>
                <w:spacing w:val="-2"/>
                <w:sz w:val="18"/>
                <w:szCs w:val="18"/>
              </w:rPr>
              <w:t>0.00</w:t>
            </w:r>
          </w:p>
        </w:tc>
        <w:tc>
          <w:tcPr>
            <w:tcW w:w="719" w:type="dxa"/>
            <w:vAlign w:val="top"/>
          </w:tcPr>
          <w:p w14:paraId="224164AE">
            <w:pPr>
              <w:pStyle w:val="17"/>
              <w:spacing w:before="68" w:line="226" w:lineRule="auto"/>
              <w:ind w:right="13"/>
              <w:jc w:val="right"/>
              <w:rPr>
                <w:sz w:val="18"/>
                <w:szCs w:val="18"/>
              </w:rPr>
            </w:pPr>
            <w:r>
              <w:rPr>
                <w:spacing w:val="-2"/>
                <w:sz w:val="18"/>
                <w:szCs w:val="18"/>
              </w:rPr>
              <w:t>0.00</w:t>
            </w:r>
          </w:p>
        </w:tc>
        <w:tc>
          <w:tcPr>
            <w:tcW w:w="959" w:type="dxa"/>
            <w:vAlign w:val="top"/>
          </w:tcPr>
          <w:p w14:paraId="3E9968A0">
            <w:pPr>
              <w:pStyle w:val="17"/>
              <w:spacing w:before="68" w:line="226" w:lineRule="auto"/>
              <w:ind w:right="12"/>
              <w:jc w:val="right"/>
              <w:rPr>
                <w:sz w:val="18"/>
                <w:szCs w:val="18"/>
              </w:rPr>
            </w:pPr>
            <w:r>
              <w:rPr>
                <w:spacing w:val="-2"/>
                <w:sz w:val="18"/>
                <w:szCs w:val="18"/>
              </w:rPr>
              <w:t>0.00</w:t>
            </w:r>
          </w:p>
        </w:tc>
        <w:tc>
          <w:tcPr>
            <w:tcW w:w="571" w:type="dxa"/>
            <w:vAlign w:val="top"/>
          </w:tcPr>
          <w:p w14:paraId="66D32584">
            <w:pPr>
              <w:pStyle w:val="17"/>
              <w:spacing w:before="68" w:line="226" w:lineRule="auto"/>
              <w:ind w:right="12"/>
              <w:jc w:val="right"/>
              <w:rPr>
                <w:sz w:val="18"/>
                <w:szCs w:val="18"/>
              </w:rPr>
            </w:pPr>
            <w:r>
              <w:rPr>
                <w:spacing w:val="-2"/>
                <w:sz w:val="18"/>
                <w:szCs w:val="18"/>
              </w:rPr>
              <w:t>0.00</w:t>
            </w:r>
          </w:p>
        </w:tc>
        <w:tc>
          <w:tcPr>
            <w:tcW w:w="690" w:type="dxa"/>
            <w:vAlign w:val="top"/>
          </w:tcPr>
          <w:p w14:paraId="74D83EA5">
            <w:pPr>
              <w:pStyle w:val="17"/>
              <w:spacing w:before="68" w:line="226" w:lineRule="auto"/>
              <w:ind w:right="11"/>
              <w:jc w:val="right"/>
              <w:rPr>
                <w:sz w:val="18"/>
                <w:szCs w:val="18"/>
              </w:rPr>
            </w:pPr>
            <w:r>
              <w:rPr>
                <w:spacing w:val="-2"/>
                <w:sz w:val="18"/>
                <w:szCs w:val="18"/>
              </w:rPr>
              <w:t>0.00</w:t>
            </w:r>
          </w:p>
        </w:tc>
        <w:tc>
          <w:tcPr>
            <w:tcW w:w="630" w:type="dxa"/>
            <w:vAlign w:val="top"/>
          </w:tcPr>
          <w:p w14:paraId="18F86C43">
            <w:pPr>
              <w:pStyle w:val="17"/>
              <w:spacing w:before="68" w:line="226" w:lineRule="auto"/>
              <w:ind w:right="10"/>
              <w:jc w:val="right"/>
              <w:rPr>
                <w:sz w:val="18"/>
                <w:szCs w:val="18"/>
              </w:rPr>
            </w:pPr>
            <w:r>
              <w:rPr>
                <w:spacing w:val="-2"/>
                <w:sz w:val="18"/>
                <w:szCs w:val="18"/>
              </w:rPr>
              <w:t>0.00</w:t>
            </w:r>
          </w:p>
        </w:tc>
        <w:tc>
          <w:tcPr>
            <w:tcW w:w="645" w:type="dxa"/>
            <w:vAlign w:val="top"/>
          </w:tcPr>
          <w:p w14:paraId="1EDFB035">
            <w:pPr>
              <w:pStyle w:val="17"/>
              <w:spacing w:before="68" w:line="226" w:lineRule="auto"/>
              <w:ind w:right="9"/>
              <w:jc w:val="right"/>
              <w:rPr>
                <w:sz w:val="18"/>
                <w:szCs w:val="18"/>
              </w:rPr>
            </w:pPr>
            <w:r>
              <w:rPr>
                <w:spacing w:val="-2"/>
                <w:sz w:val="18"/>
                <w:szCs w:val="18"/>
              </w:rPr>
              <w:t>0.00</w:t>
            </w:r>
          </w:p>
        </w:tc>
        <w:tc>
          <w:tcPr>
            <w:tcW w:w="705" w:type="dxa"/>
            <w:vAlign w:val="top"/>
          </w:tcPr>
          <w:p w14:paraId="1E3ABDCE">
            <w:pPr>
              <w:pStyle w:val="17"/>
              <w:spacing w:before="68" w:line="226" w:lineRule="auto"/>
              <w:ind w:right="9"/>
              <w:jc w:val="right"/>
              <w:rPr>
                <w:sz w:val="18"/>
                <w:szCs w:val="18"/>
              </w:rPr>
            </w:pPr>
            <w:r>
              <w:rPr>
                <w:spacing w:val="-2"/>
                <w:sz w:val="18"/>
                <w:szCs w:val="18"/>
              </w:rPr>
              <w:t>0.00</w:t>
            </w:r>
          </w:p>
        </w:tc>
        <w:tc>
          <w:tcPr>
            <w:tcW w:w="683" w:type="dxa"/>
            <w:vAlign w:val="top"/>
          </w:tcPr>
          <w:p w14:paraId="2EB96159">
            <w:pPr>
              <w:pStyle w:val="17"/>
              <w:spacing w:before="68" w:line="226" w:lineRule="auto"/>
              <w:ind w:right="17"/>
              <w:jc w:val="right"/>
              <w:rPr>
                <w:sz w:val="18"/>
                <w:szCs w:val="18"/>
              </w:rPr>
            </w:pPr>
            <w:r>
              <w:rPr>
                <w:spacing w:val="-2"/>
                <w:sz w:val="18"/>
                <w:szCs w:val="18"/>
              </w:rPr>
              <w:t>0.00</w:t>
            </w:r>
          </w:p>
        </w:tc>
      </w:tr>
      <w:tr w14:paraId="3A171ED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304ACBC4">
            <w:pPr>
              <w:pStyle w:val="17"/>
              <w:spacing w:before="68" w:line="226" w:lineRule="auto"/>
              <w:ind w:left="46"/>
              <w:rPr>
                <w:sz w:val="18"/>
                <w:szCs w:val="18"/>
              </w:rPr>
            </w:pPr>
            <w:r>
              <w:rPr>
                <w:spacing w:val="-2"/>
                <w:sz w:val="18"/>
                <w:szCs w:val="18"/>
              </w:rPr>
              <w:t>31009</w:t>
            </w:r>
          </w:p>
        </w:tc>
        <w:tc>
          <w:tcPr>
            <w:tcW w:w="3447" w:type="dxa"/>
            <w:tcBorders>
              <w:top w:val="single" w:color="000000" w:sz="6" w:space="0"/>
              <w:left w:val="single" w:color="000000" w:sz="6" w:space="0"/>
              <w:bottom w:val="single" w:color="000000" w:sz="6" w:space="0"/>
              <w:right w:val="single" w:color="000000" w:sz="6" w:space="0"/>
            </w:tcBorders>
            <w:vAlign w:val="top"/>
          </w:tcPr>
          <w:p w14:paraId="3DBD6B86">
            <w:pPr>
              <w:pStyle w:val="17"/>
              <w:spacing w:before="68" w:line="220" w:lineRule="auto"/>
              <w:ind w:left="35"/>
              <w:rPr>
                <w:sz w:val="18"/>
                <w:szCs w:val="18"/>
              </w:rPr>
            </w:pPr>
            <w:r>
              <w:rPr>
                <w:spacing w:val="-2"/>
                <w:sz w:val="18"/>
                <w:szCs w:val="18"/>
              </w:rPr>
              <w:t>土地补偿</w:t>
            </w:r>
          </w:p>
        </w:tc>
        <w:tc>
          <w:tcPr>
            <w:tcW w:w="391" w:type="dxa"/>
            <w:tcBorders>
              <w:top w:val="single" w:color="000000" w:sz="6" w:space="0"/>
              <w:left w:val="single" w:color="000000" w:sz="6" w:space="0"/>
              <w:bottom w:val="single" w:color="000000" w:sz="6" w:space="0"/>
              <w:right w:val="single" w:color="000000" w:sz="6" w:space="0"/>
            </w:tcBorders>
            <w:vAlign w:val="top"/>
          </w:tcPr>
          <w:p w14:paraId="548E1892">
            <w:pPr>
              <w:pStyle w:val="17"/>
              <w:spacing w:before="68" w:line="226" w:lineRule="auto"/>
              <w:ind w:left="111"/>
              <w:rPr>
                <w:sz w:val="18"/>
                <w:szCs w:val="18"/>
              </w:rPr>
            </w:pPr>
            <w:r>
              <w:rPr>
                <w:spacing w:val="-4"/>
                <w:sz w:val="18"/>
                <w:szCs w:val="18"/>
              </w:rPr>
              <w:t>83</w:t>
            </w:r>
          </w:p>
        </w:tc>
        <w:tc>
          <w:tcPr>
            <w:tcW w:w="944" w:type="dxa"/>
            <w:tcBorders>
              <w:left w:val="single" w:color="000000" w:sz="6" w:space="0"/>
            </w:tcBorders>
            <w:vAlign w:val="top"/>
          </w:tcPr>
          <w:p w14:paraId="4A0FC67F">
            <w:pPr>
              <w:pStyle w:val="17"/>
              <w:spacing w:before="68" w:line="226" w:lineRule="auto"/>
              <w:ind w:right="15"/>
              <w:jc w:val="right"/>
              <w:rPr>
                <w:sz w:val="18"/>
                <w:szCs w:val="18"/>
              </w:rPr>
            </w:pPr>
            <w:r>
              <w:rPr>
                <w:spacing w:val="-2"/>
                <w:sz w:val="18"/>
                <w:szCs w:val="18"/>
              </w:rPr>
              <w:t>0.00</w:t>
            </w:r>
          </w:p>
        </w:tc>
        <w:tc>
          <w:tcPr>
            <w:tcW w:w="959" w:type="dxa"/>
            <w:vAlign w:val="top"/>
          </w:tcPr>
          <w:p w14:paraId="578FD027">
            <w:pPr>
              <w:pStyle w:val="17"/>
              <w:spacing w:before="68" w:line="226" w:lineRule="auto"/>
              <w:ind w:right="14"/>
              <w:jc w:val="right"/>
              <w:rPr>
                <w:sz w:val="18"/>
                <w:szCs w:val="18"/>
              </w:rPr>
            </w:pPr>
            <w:r>
              <w:rPr>
                <w:spacing w:val="-2"/>
                <w:sz w:val="18"/>
                <w:szCs w:val="18"/>
              </w:rPr>
              <w:t>0.00</w:t>
            </w:r>
          </w:p>
        </w:tc>
        <w:tc>
          <w:tcPr>
            <w:tcW w:w="719" w:type="dxa"/>
            <w:vAlign w:val="top"/>
          </w:tcPr>
          <w:p w14:paraId="6C03C9F7">
            <w:pPr>
              <w:pStyle w:val="17"/>
              <w:spacing w:before="68" w:line="226" w:lineRule="auto"/>
              <w:ind w:right="13"/>
              <w:jc w:val="right"/>
              <w:rPr>
                <w:sz w:val="18"/>
                <w:szCs w:val="18"/>
              </w:rPr>
            </w:pPr>
            <w:r>
              <w:rPr>
                <w:spacing w:val="-2"/>
                <w:sz w:val="18"/>
                <w:szCs w:val="18"/>
              </w:rPr>
              <w:t>0.00</w:t>
            </w:r>
          </w:p>
        </w:tc>
        <w:tc>
          <w:tcPr>
            <w:tcW w:w="959" w:type="dxa"/>
            <w:vAlign w:val="top"/>
          </w:tcPr>
          <w:p w14:paraId="20E0290A">
            <w:pPr>
              <w:pStyle w:val="17"/>
              <w:spacing w:before="68" w:line="226" w:lineRule="auto"/>
              <w:ind w:right="12"/>
              <w:jc w:val="right"/>
              <w:rPr>
                <w:sz w:val="18"/>
                <w:szCs w:val="18"/>
              </w:rPr>
            </w:pPr>
            <w:r>
              <w:rPr>
                <w:spacing w:val="-2"/>
                <w:sz w:val="18"/>
                <w:szCs w:val="18"/>
              </w:rPr>
              <w:t>0.00</w:t>
            </w:r>
          </w:p>
        </w:tc>
        <w:tc>
          <w:tcPr>
            <w:tcW w:w="571" w:type="dxa"/>
            <w:vAlign w:val="top"/>
          </w:tcPr>
          <w:p w14:paraId="37E7584B">
            <w:pPr>
              <w:pStyle w:val="17"/>
              <w:spacing w:before="68" w:line="226" w:lineRule="auto"/>
              <w:ind w:right="12"/>
              <w:jc w:val="right"/>
              <w:rPr>
                <w:sz w:val="18"/>
                <w:szCs w:val="18"/>
              </w:rPr>
            </w:pPr>
            <w:r>
              <w:rPr>
                <w:spacing w:val="-2"/>
                <w:sz w:val="18"/>
                <w:szCs w:val="18"/>
              </w:rPr>
              <w:t>0.00</w:t>
            </w:r>
          </w:p>
        </w:tc>
        <w:tc>
          <w:tcPr>
            <w:tcW w:w="690" w:type="dxa"/>
            <w:vAlign w:val="top"/>
          </w:tcPr>
          <w:p w14:paraId="15E9DAD0">
            <w:pPr>
              <w:pStyle w:val="17"/>
              <w:spacing w:before="68" w:line="226" w:lineRule="auto"/>
              <w:ind w:right="11"/>
              <w:jc w:val="right"/>
              <w:rPr>
                <w:sz w:val="18"/>
                <w:szCs w:val="18"/>
              </w:rPr>
            </w:pPr>
            <w:r>
              <w:rPr>
                <w:spacing w:val="-2"/>
                <w:sz w:val="18"/>
                <w:szCs w:val="18"/>
              </w:rPr>
              <w:t>0.00</w:t>
            </w:r>
          </w:p>
        </w:tc>
        <w:tc>
          <w:tcPr>
            <w:tcW w:w="630" w:type="dxa"/>
            <w:vAlign w:val="top"/>
          </w:tcPr>
          <w:p w14:paraId="35624C58">
            <w:pPr>
              <w:pStyle w:val="17"/>
              <w:spacing w:before="68" w:line="226" w:lineRule="auto"/>
              <w:ind w:right="10"/>
              <w:jc w:val="right"/>
              <w:rPr>
                <w:sz w:val="18"/>
                <w:szCs w:val="18"/>
              </w:rPr>
            </w:pPr>
            <w:r>
              <w:rPr>
                <w:spacing w:val="-2"/>
                <w:sz w:val="18"/>
                <w:szCs w:val="18"/>
              </w:rPr>
              <w:t>0.00</w:t>
            </w:r>
          </w:p>
        </w:tc>
        <w:tc>
          <w:tcPr>
            <w:tcW w:w="645" w:type="dxa"/>
            <w:vAlign w:val="top"/>
          </w:tcPr>
          <w:p w14:paraId="67E46763">
            <w:pPr>
              <w:pStyle w:val="17"/>
              <w:spacing w:before="68" w:line="226" w:lineRule="auto"/>
              <w:ind w:right="9"/>
              <w:jc w:val="right"/>
              <w:rPr>
                <w:sz w:val="18"/>
                <w:szCs w:val="18"/>
              </w:rPr>
            </w:pPr>
            <w:r>
              <w:rPr>
                <w:spacing w:val="-2"/>
                <w:sz w:val="18"/>
                <w:szCs w:val="18"/>
              </w:rPr>
              <w:t>0.00</w:t>
            </w:r>
          </w:p>
        </w:tc>
        <w:tc>
          <w:tcPr>
            <w:tcW w:w="705" w:type="dxa"/>
            <w:vAlign w:val="top"/>
          </w:tcPr>
          <w:p w14:paraId="08810E21">
            <w:pPr>
              <w:pStyle w:val="17"/>
              <w:spacing w:before="68" w:line="226" w:lineRule="auto"/>
              <w:ind w:right="9"/>
              <w:jc w:val="right"/>
              <w:rPr>
                <w:sz w:val="18"/>
                <w:szCs w:val="18"/>
              </w:rPr>
            </w:pPr>
            <w:r>
              <w:rPr>
                <w:spacing w:val="-2"/>
                <w:sz w:val="18"/>
                <w:szCs w:val="18"/>
              </w:rPr>
              <w:t>0.00</w:t>
            </w:r>
          </w:p>
        </w:tc>
        <w:tc>
          <w:tcPr>
            <w:tcW w:w="683" w:type="dxa"/>
            <w:vAlign w:val="top"/>
          </w:tcPr>
          <w:p w14:paraId="48111BE3">
            <w:pPr>
              <w:pStyle w:val="17"/>
              <w:spacing w:before="68" w:line="226" w:lineRule="auto"/>
              <w:ind w:right="17"/>
              <w:jc w:val="right"/>
              <w:rPr>
                <w:sz w:val="18"/>
                <w:szCs w:val="18"/>
              </w:rPr>
            </w:pPr>
            <w:r>
              <w:rPr>
                <w:spacing w:val="-2"/>
                <w:sz w:val="18"/>
                <w:szCs w:val="18"/>
              </w:rPr>
              <w:t>0.00</w:t>
            </w:r>
          </w:p>
        </w:tc>
      </w:tr>
      <w:tr w14:paraId="62F53BC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C8CDCDD">
            <w:pPr>
              <w:pStyle w:val="17"/>
              <w:spacing w:before="68" w:line="226" w:lineRule="auto"/>
              <w:ind w:left="46"/>
              <w:rPr>
                <w:sz w:val="18"/>
                <w:szCs w:val="18"/>
              </w:rPr>
            </w:pPr>
            <w:r>
              <w:rPr>
                <w:spacing w:val="-2"/>
                <w:sz w:val="18"/>
                <w:szCs w:val="18"/>
              </w:rPr>
              <w:t>31010</w:t>
            </w:r>
          </w:p>
        </w:tc>
        <w:tc>
          <w:tcPr>
            <w:tcW w:w="3447" w:type="dxa"/>
            <w:tcBorders>
              <w:top w:val="single" w:color="000000" w:sz="6" w:space="0"/>
              <w:left w:val="single" w:color="000000" w:sz="6" w:space="0"/>
              <w:bottom w:val="single" w:color="000000" w:sz="6" w:space="0"/>
              <w:right w:val="single" w:color="000000" w:sz="6" w:space="0"/>
            </w:tcBorders>
            <w:vAlign w:val="top"/>
          </w:tcPr>
          <w:p w14:paraId="66792942">
            <w:pPr>
              <w:pStyle w:val="17"/>
              <w:spacing w:before="68" w:line="220" w:lineRule="auto"/>
              <w:ind w:left="38"/>
              <w:rPr>
                <w:sz w:val="18"/>
                <w:szCs w:val="18"/>
              </w:rPr>
            </w:pPr>
            <w:r>
              <w:rPr>
                <w:spacing w:val="-3"/>
                <w:sz w:val="18"/>
                <w:szCs w:val="18"/>
              </w:rPr>
              <w:t>安置补助</w:t>
            </w:r>
          </w:p>
        </w:tc>
        <w:tc>
          <w:tcPr>
            <w:tcW w:w="391" w:type="dxa"/>
            <w:tcBorders>
              <w:top w:val="single" w:color="000000" w:sz="6" w:space="0"/>
              <w:left w:val="single" w:color="000000" w:sz="6" w:space="0"/>
              <w:bottom w:val="single" w:color="000000" w:sz="6" w:space="0"/>
              <w:right w:val="single" w:color="000000" w:sz="6" w:space="0"/>
            </w:tcBorders>
            <w:vAlign w:val="top"/>
          </w:tcPr>
          <w:p w14:paraId="3257B886">
            <w:pPr>
              <w:pStyle w:val="17"/>
              <w:spacing w:before="68" w:line="226" w:lineRule="auto"/>
              <w:ind w:left="111"/>
              <w:rPr>
                <w:sz w:val="18"/>
                <w:szCs w:val="18"/>
              </w:rPr>
            </w:pPr>
            <w:r>
              <w:rPr>
                <w:spacing w:val="-4"/>
                <w:sz w:val="18"/>
                <w:szCs w:val="18"/>
              </w:rPr>
              <w:t>84</w:t>
            </w:r>
          </w:p>
        </w:tc>
        <w:tc>
          <w:tcPr>
            <w:tcW w:w="944" w:type="dxa"/>
            <w:tcBorders>
              <w:left w:val="single" w:color="000000" w:sz="6" w:space="0"/>
            </w:tcBorders>
            <w:vAlign w:val="top"/>
          </w:tcPr>
          <w:p w14:paraId="7250E16D">
            <w:pPr>
              <w:pStyle w:val="17"/>
              <w:spacing w:before="68" w:line="226" w:lineRule="auto"/>
              <w:ind w:right="15"/>
              <w:jc w:val="right"/>
              <w:rPr>
                <w:sz w:val="18"/>
                <w:szCs w:val="18"/>
              </w:rPr>
            </w:pPr>
            <w:r>
              <w:rPr>
                <w:spacing w:val="-2"/>
                <w:sz w:val="18"/>
                <w:szCs w:val="18"/>
              </w:rPr>
              <w:t>0.00</w:t>
            </w:r>
          </w:p>
        </w:tc>
        <w:tc>
          <w:tcPr>
            <w:tcW w:w="959" w:type="dxa"/>
            <w:vAlign w:val="top"/>
          </w:tcPr>
          <w:p w14:paraId="21C85DF5">
            <w:pPr>
              <w:pStyle w:val="17"/>
              <w:spacing w:before="68" w:line="226" w:lineRule="auto"/>
              <w:ind w:right="14"/>
              <w:jc w:val="right"/>
              <w:rPr>
                <w:sz w:val="18"/>
                <w:szCs w:val="18"/>
              </w:rPr>
            </w:pPr>
            <w:r>
              <w:rPr>
                <w:spacing w:val="-2"/>
                <w:sz w:val="18"/>
                <w:szCs w:val="18"/>
              </w:rPr>
              <w:t>0.00</w:t>
            </w:r>
          </w:p>
        </w:tc>
        <w:tc>
          <w:tcPr>
            <w:tcW w:w="719" w:type="dxa"/>
            <w:vAlign w:val="top"/>
          </w:tcPr>
          <w:p w14:paraId="7EE38937">
            <w:pPr>
              <w:pStyle w:val="17"/>
              <w:spacing w:before="68" w:line="226" w:lineRule="auto"/>
              <w:ind w:right="13"/>
              <w:jc w:val="right"/>
              <w:rPr>
                <w:sz w:val="18"/>
                <w:szCs w:val="18"/>
              </w:rPr>
            </w:pPr>
            <w:r>
              <w:rPr>
                <w:spacing w:val="-2"/>
                <w:sz w:val="18"/>
                <w:szCs w:val="18"/>
              </w:rPr>
              <w:t>0.00</w:t>
            </w:r>
          </w:p>
        </w:tc>
        <w:tc>
          <w:tcPr>
            <w:tcW w:w="959" w:type="dxa"/>
            <w:vAlign w:val="top"/>
          </w:tcPr>
          <w:p w14:paraId="1076EDFC">
            <w:pPr>
              <w:pStyle w:val="17"/>
              <w:spacing w:before="68" w:line="226" w:lineRule="auto"/>
              <w:ind w:right="12"/>
              <w:jc w:val="right"/>
              <w:rPr>
                <w:sz w:val="18"/>
                <w:szCs w:val="18"/>
              </w:rPr>
            </w:pPr>
            <w:r>
              <w:rPr>
                <w:spacing w:val="-2"/>
                <w:sz w:val="18"/>
                <w:szCs w:val="18"/>
              </w:rPr>
              <w:t>0.00</w:t>
            </w:r>
          </w:p>
        </w:tc>
        <w:tc>
          <w:tcPr>
            <w:tcW w:w="571" w:type="dxa"/>
            <w:vAlign w:val="top"/>
          </w:tcPr>
          <w:p w14:paraId="3CDE07B8">
            <w:pPr>
              <w:pStyle w:val="17"/>
              <w:spacing w:before="68" w:line="226" w:lineRule="auto"/>
              <w:ind w:right="12"/>
              <w:jc w:val="right"/>
              <w:rPr>
                <w:sz w:val="18"/>
                <w:szCs w:val="18"/>
              </w:rPr>
            </w:pPr>
            <w:r>
              <w:rPr>
                <w:spacing w:val="-2"/>
                <w:sz w:val="18"/>
                <w:szCs w:val="18"/>
              </w:rPr>
              <w:t>0.00</w:t>
            </w:r>
          </w:p>
        </w:tc>
        <w:tc>
          <w:tcPr>
            <w:tcW w:w="690" w:type="dxa"/>
            <w:vAlign w:val="top"/>
          </w:tcPr>
          <w:p w14:paraId="23FFC87C">
            <w:pPr>
              <w:pStyle w:val="17"/>
              <w:spacing w:before="68" w:line="226" w:lineRule="auto"/>
              <w:ind w:right="11"/>
              <w:jc w:val="right"/>
              <w:rPr>
                <w:sz w:val="18"/>
                <w:szCs w:val="18"/>
              </w:rPr>
            </w:pPr>
            <w:r>
              <w:rPr>
                <w:spacing w:val="-2"/>
                <w:sz w:val="18"/>
                <w:szCs w:val="18"/>
              </w:rPr>
              <w:t>0.00</w:t>
            </w:r>
          </w:p>
        </w:tc>
        <w:tc>
          <w:tcPr>
            <w:tcW w:w="630" w:type="dxa"/>
            <w:vAlign w:val="top"/>
          </w:tcPr>
          <w:p w14:paraId="035608BF">
            <w:pPr>
              <w:pStyle w:val="17"/>
              <w:spacing w:before="68" w:line="226" w:lineRule="auto"/>
              <w:ind w:right="10"/>
              <w:jc w:val="right"/>
              <w:rPr>
                <w:sz w:val="18"/>
                <w:szCs w:val="18"/>
              </w:rPr>
            </w:pPr>
            <w:r>
              <w:rPr>
                <w:spacing w:val="-2"/>
                <w:sz w:val="18"/>
                <w:szCs w:val="18"/>
              </w:rPr>
              <w:t>0.00</w:t>
            </w:r>
          </w:p>
        </w:tc>
        <w:tc>
          <w:tcPr>
            <w:tcW w:w="645" w:type="dxa"/>
            <w:vAlign w:val="top"/>
          </w:tcPr>
          <w:p w14:paraId="1BA6F5AD">
            <w:pPr>
              <w:pStyle w:val="17"/>
              <w:spacing w:before="68" w:line="226" w:lineRule="auto"/>
              <w:ind w:right="9"/>
              <w:jc w:val="right"/>
              <w:rPr>
                <w:sz w:val="18"/>
                <w:szCs w:val="18"/>
              </w:rPr>
            </w:pPr>
            <w:r>
              <w:rPr>
                <w:spacing w:val="-2"/>
                <w:sz w:val="18"/>
                <w:szCs w:val="18"/>
              </w:rPr>
              <w:t>0.00</w:t>
            </w:r>
          </w:p>
        </w:tc>
        <w:tc>
          <w:tcPr>
            <w:tcW w:w="705" w:type="dxa"/>
            <w:vAlign w:val="top"/>
          </w:tcPr>
          <w:p w14:paraId="0744D20E">
            <w:pPr>
              <w:pStyle w:val="17"/>
              <w:spacing w:before="68" w:line="226" w:lineRule="auto"/>
              <w:ind w:right="9"/>
              <w:jc w:val="right"/>
              <w:rPr>
                <w:sz w:val="18"/>
                <w:szCs w:val="18"/>
              </w:rPr>
            </w:pPr>
            <w:r>
              <w:rPr>
                <w:spacing w:val="-2"/>
                <w:sz w:val="18"/>
                <w:szCs w:val="18"/>
              </w:rPr>
              <w:t>0.00</w:t>
            </w:r>
          </w:p>
        </w:tc>
        <w:tc>
          <w:tcPr>
            <w:tcW w:w="683" w:type="dxa"/>
            <w:vAlign w:val="top"/>
          </w:tcPr>
          <w:p w14:paraId="5E042F2D">
            <w:pPr>
              <w:pStyle w:val="17"/>
              <w:spacing w:before="68" w:line="226" w:lineRule="auto"/>
              <w:ind w:right="17"/>
              <w:jc w:val="right"/>
              <w:rPr>
                <w:sz w:val="18"/>
                <w:szCs w:val="18"/>
              </w:rPr>
            </w:pPr>
            <w:r>
              <w:rPr>
                <w:spacing w:val="-2"/>
                <w:sz w:val="18"/>
                <w:szCs w:val="18"/>
              </w:rPr>
              <w:t>0.00</w:t>
            </w:r>
          </w:p>
        </w:tc>
      </w:tr>
      <w:tr w14:paraId="6ADAAC90">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BD7DDD8">
            <w:pPr>
              <w:pStyle w:val="17"/>
              <w:spacing w:before="69" w:line="225" w:lineRule="auto"/>
              <w:ind w:left="46"/>
              <w:rPr>
                <w:sz w:val="18"/>
                <w:szCs w:val="18"/>
              </w:rPr>
            </w:pPr>
            <w:r>
              <w:rPr>
                <w:spacing w:val="-2"/>
                <w:sz w:val="18"/>
                <w:szCs w:val="18"/>
              </w:rPr>
              <w:t>31011</w:t>
            </w:r>
          </w:p>
        </w:tc>
        <w:tc>
          <w:tcPr>
            <w:tcW w:w="3447" w:type="dxa"/>
            <w:tcBorders>
              <w:top w:val="single" w:color="000000" w:sz="6" w:space="0"/>
              <w:left w:val="single" w:color="000000" w:sz="6" w:space="0"/>
              <w:bottom w:val="single" w:color="000000" w:sz="6" w:space="0"/>
              <w:right w:val="single" w:color="000000" w:sz="6" w:space="0"/>
            </w:tcBorders>
            <w:vAlign w:val="top"/>
          </w:tcPr>
          <w:p w14:paraId="5B3E1F35">
            <w:pPr>
              <w:pStyle w:val="17"/>
              <w:spacing w:before="69" w:line="219" w:lineRule="auto"/>
              <w:ind w:left="34"/>
              <w:rPr>
                <w:sz w:val="18"/>
                <w:szCs w:val="18"/>
              </w:rPr>
            </w:pPr>
            <w:r>
              <w:rPr>
                <w:spacing w:val="-1"/>
                <w:sz w:val="18"/>
                <w:szCs w:val="18"/>
              </w:rPr>
              <w:t>地上附着物和青苗补偿</w:t>
            </w:r>
          </w:p>
        </w:tc>
        <w:tc>
          <w:tcPr>
            <w:tcW w:w="391" w:type="dxa"/>
            <w:tcBorders>
              <w:top w:val="single" w:color="000000" w:sz="6" w:space="0"/>
              <w:left w:val="single" w:color="000000" w:sz="6" w:space="0"/>
              <w:bottom w:val="single" w:color="000000" w:sz="6" w:space="0"/>
              <w:right w:val="single" w:color="000000" w:sz="6" w:space="0"/>
            </w:tcBorders>
            <w:vAlign w:val="top"/>
          </w:tcPr>
          <w:p w14:paraId="25215785">
            <w:pPr>
              <w:pStyle w:val="17"/>
              <w:spacing w:before="69" w:line="225" w:lineRule="auto"/>
              <w:ind w:left="111"/>
              <w:rPr>
                <w:sz w:val="18"/>
                <w:szCs w:val="18"/>
              </w:rPr>
            </w:pPr>
            <w:r>
              <w:rPr>
                <w:spacing w:val="-4"/>
                <w:sz w:val="18"/>
                <w:szCs w:val="18"/>
              </w:rPr>
              <w:t>85</w:t>
            </w:r>
          </w:p>
        </w:tc>
        <w:tc>
          <w:tcPr>
            <w:tcW w:w="944" w:type="dxa"/>
            <w:tcBorders>
              <w:left w:val="single" w:color="000000" w:sz="6" w:space="0"/>
            </w:tcBorders>
            <w:vAlign w:val="top"/>
          </w:tcPr>
          <w:p w14:paraId="57A051ED">
            <w:pPr>
              <w:pStyle w:val="17"/>
              <w:spacing w:before="69" w:line="225" w:lineRule="auto"/>
              <w:ind w:right="15"/>
              <w:jc w:val="right"/>
              <w:rPr>
                <w:sz w:val="18"/>
                <w:szCs w:val="18"/>
              </w:rPr>
            </w:pPr>
            <w:r>
              <w:rPr>
                <w:spacing w:val="-2"/>
                <w:sz w:val="18"/>
                <w:szCs w:val="18"/>
              </w:rPr>
              <w:t>0.00</w:t>
            </w:r>
          </w:p>
        </w:tc>
        <w:tc>
          <w:tcPr>
            <w:tcW w:w="959" w:type="dxa"/>
            <w:vAlign w:val="top"/>
          </w:tcPr>
          <w:p w14:paraId="18563B96">
            <w:pPr>
              <w:pStyle w:val="17"/>
              <w:spacing w:before="69" w:line="225" w:lineRule="auto"/>
              <w:ind w:right="14"/>
              <w:jc w:val="right"/>
              <w:rPr>
                <w:sz w:val="18"/>
                <w:szCs w:val="18"/>
              </w:rPr>
            </w:pPr>
            <w:r>
              <w:rPr>
                <w:spacing w:val="-2"/>
                <w:sz w:val="18"/>
                <w:szCs w:val="18"/>
              </w:rPr>
              <w:t>0.00</w:t>
            </w:r>
          </w:p>
        </w:tc>
        <w:tc>
          <w:tcPr>
            <w:tcW w:w="719" w:type="dxa"/>
            <w:vAlign w:val="top"/>
          </w:tcPr>
          <w:p w14:paraId="05BDECDB">
            <w:pPr>
              <w:pStyle w:val="17"/>
              <w:spacing w:before="69" w:line="225" w:lineRule="auto"/>
              <w:ind w:right="13"/>
              <w:jc w:val="right"/>
              <w:rPr>
                <w:sz w:val="18"/>
                <w:szCs w:val="18"/>
              </w:rPr>
            </w:pPr>
            <w:r>
              <w:rPr>
                <w:spacing w:val="-2"/>
                <w:sz w:val="18"/>
                <w:szCs w:val="18"/>
              </w:rPr>
              <w:t>0.00</w:t>
            </w:r>
          </w:p>
        </w:tc>
        <w:tc>
          <w:tcPr>
            <w:tcW w:w="959" w:type="dxa"/>
            <w:vAlign w:val="top"/>
          </w:tcPr>
          <w:p w14:paraId="725C515D">
            <w:pPr>
              <w:pStyle w:val="17"/>
              <w:spacing w:before="69" w:line="225" w:lineRule="auto"/>
              <w:ind w:right="12"/>
              <w:jc w:val="right"/>
              <w:rPr>
                <w:sz w:val="18"/>
                <w:szCs w:val="18"/>
              </w:rPr>
            </w:pPr>
            <w:r>
              <w:rPr>
                <w:spacing w:val="-2"/>
                <w:sz w:val="18"/>
                <w:szCs w:val="18"/>
              </w:rPr>
              <w:t>0.00</w:t>
            </w:r>
          </w:p>
        </w:tc>
        <w:tc>
          <w:tcPr>
            <w:tcW w:w="571" w:type="dxa"/>
            <w:vAlign w:val="top"/>
          </w:tcPr>
          <w:p w14:paraId="6B78932A">
            <w:pPr>
              <w:pStyle w:val="17"/>
              <w:spacing w:before="69" w:line="225" w:lineRule="auto"/>
              <w:ind w:right="12"/>
              <w:jc w:val="right"/>
              <w:rPr>
                <w:sz w:val="18"/>
                <w:szCs w:val="18"/>
              </w:rPr>
            </w:pPr>
            <w:r>
              <w:rPr>
                <w:spacing w:val="-2"/>
                <w:sz w:val="18"/>
                <w:szCs w:val="18"/>
              </w:rPr>
              <w:t>0.00</w:t>
            </w:r>
          </w:p>
        </w:tc>
        <w:tc>
          <w:tcPr>
            <w:tcW w:w="690" w:type="dxa"/>
            <w:vAlign w:val="top"/>
          </w:tcPr>
          <w:p w14:paraId="63390598">
            <w:pPr>
              <w:pStyle w:val="17"/>
              <w:spacing w:before="69" w:line="225" w:lineRule="auto"/>
              <w:ind w:right="11"/>
              <w:jc w:val="right"/>
              <w:rPr>
                <w:sz w:val="18"/>
                <w:szCs w:val="18"/>
              </w:rPr>
            </w:pPr>
            <w:r>
              <w:rPr>
                <w:spacing w:val="-2"/>
                <w:sz w:val="18"/>
                <w:szCs w:val="18"/>
              </w:rPr>
              <w:t>0.00</w:t>
            </w:r>
          </w:p>
        </w:tc>
        <w:tc>
          <w:tcPr>
            <w:tcW w:w="630" w:type="dxa"/>
            <w:vAlign w:val="top"/>
          </w:tcPr>
          <w:p w14:paraId="58440722">
            <w:pPr>
              <w:pStyle w:val="17"/>
              <w:spacing w:before="69" w:line="225" w:lineRule="auto"/>
              <w:ind w:right="10"/>
              <w:jc w:val="right"/>
              <w:rPr>
                <w:sz w:val="18"/>
                <w:szCs w:val="18"/>
              </w:rPr>
            </w:pPr>
            <w:r>
              <w:rPr>
                <w:spacing w:val="-2"/>
                <w:sz w:val="18"/>
                <w:szCs w:val="18"/>
              </w:rPr>
              <w:t>0.00</w:t>
            </w:r>
          </w:p>
        </w:tc>
        <w:tc>
          <w:tcPr>
            <w:tcW w:w="645" w:type="dxa"/>
            <w:vAlign w:val="top"/>
          </w:tcPr>
          <w:p w14:paraId="0B3BA2EB">
            <w:pPr>
              <w:pStyle w:val="17"/>
              <w:spacing w:before="69" w:line="225" w:lineRule="auto"/>
              <w:ind w:right="9"/>
              <w:jc w:val="right"/>
              <w:rPr>
                <w:sz w:val="18"/>
                <w:szCs w:val="18"/>
              </w:rPr>
            </w:pPr>
            <w:r>
              <w:rPr>
                <w:spacing w:val="-2"/>
                <w:sz w:val="18"/>
                <w:szCs w:val="18"/>
              </w:rPr>
              <w:t>0.00</w:t>
            </w:r>
          </w:p>
        </w:tc>
        <w:tc>
          <w:tcPr>
            <w:tcW w:w="705" w:type="dxa"/>
            <w:vAlign w:val="top"/>
          </w:tcPr>
          <w:p w14:paraId="090E8454">
            <w:pPr>
              <w:pStyle w:val="17"/>
              <w:spacing w:before="69" w:line="225" w:lineRule="auto"/>
              <w:ind w:right="9"/>
              <w:jc w:val="right"/>
              <w:rPr>
                <w:sz w:val="18"/>
                <w:szCs w:val="18"/>
              </w:rPr>
            </w:pPr>
            <w:r>
              <w:rPr>
                <w:spacing w:val="-2"/>
                <w:sz w:val="18"/>
                <w:szCs w:val="18"/>
              </w:rPr>
              <w:t>0.00</w:t>
            </w:r>
          </w:p>
        </w:tc>
        <w:tc>
          <w:tcPr>
            <w:tcW w:w="683" w:type="dxa"/>
            <w:vAlign w:val="top"/>
          </w:tcPr>
          <w:p w14:paraId="6B7B76E0">
            <w:pPr>
              <w:pStyle w:val="17"/>
              <w:spacing w:before="69" w:line="225" w:lineRule="auto"/>
              <w:ind w:right="17"/>
              <w:jc w:val="right"/>
              <w:rPr>
                <w:sz w:val="18"/>
                <w:szCs w:val="18"/>
              </w:rPr>
            </w:pPr>
            <w:r>
              <w:rPr>
                <w:spacing w:val="-2"/>
                <w:sz w:val="18"/>
                <w:szCs w:val="18"/>
              </w:rPr>
              <w:t>0.00</w:t>
            </w:r>
          </w:p>
        </w:tc>
      </w:tr>
      <w:tr w14:paraId="0727D3B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3751477">
            <w:pPr>
              <w:pStyle w:val="17"/>
              <w:spacing w:before="69" w:line="224" w:lineRule="auto"/>
              <w:ind w:left="46"/>
              <w:rPr>
                <w:sz w:val="18"/>
                <w:szCs w:val="18"/>
              </w:rPr>
            </w:pPr>
            <w:r>
              <w:rPr>
                <w:spacing w:val="-2"/>
                <w:sz w:val="18"/>
                <w:szCs w:val="18"/>
              </w:rPr>
              <w:t>31012</w:t>
            </w:r>
          </w:p>
        </w:tc>
        <w:tc>
          <w:tcPr>
            <w:tcW w:w="3447" w:type="dxa"/>
            <w:tcBorders>
              <w:top w:val="single" w:color="000000" w:sz="6" w:space="0"/>
              <w:left w:val="single" w:color="000000" w:sz="6" w:space="0"/>
              <w:bottom w:val="single" w:color="000000" w:sz="6" w:space="0"/>
              <w:right w:val="single" w:color="000000" w:sz="6" w:space="0"/>
            </w:tcBorders>
            <w:vAlign w:val="top"/>
          </w:tcPr>
          <w:p w14:paraId="38263749">
            <w:pPr>
              <w:pStyle w:val="17"/>
              <w:spacing w:before="69" w:line="220" w:lineRule="auto"/>
              <w:ind w:left="34"/>
              <w:rPr>
                <w:sz w:val="18"/>
                <w:szCs w:val="18"/>
              </w:rPr>
            </w:pPr>
            <w:r>
              <w:rPr>
                <w:spacing w:val="-2"/>
                <w:sz w:val="18"/>
                <w:szCs w:val="18"/>
              </w:rPr>
              <w:t>拆迁补偿</w:t>
            </w:r>
          </w:p>
        </w:tc>
        <w:tc>
          <w:tcPr>
            <w:tcW w:w="391" w:type="dxa"/>
            <w:tcBorders>
              <w:top w:val="single" w:color="000000" w:sz="6" w:space="0"/>
              <w:left w:val="single" w:color="000000" w:sz="6" w:space="0"/>
              <w:bottom w:val="single" w:color="000000" w:sz="6" w:space="0"/>
              <w:right w:val="single" w:color="000000" w:sz="6" w:space="0"/>
            </w:tcBorders>
            <w:vAlign w:val="top"/>
          </w:tcPr>
          <w:p w14:paraId="5C857B21">
            <w:pPr>
              <w:pStyle w:val="17"/>
              <w:spacing w:before="69" w:line="224" w:lineRule="auto"/>
              <w:ind w:left="111"/>
              <w:rPr>
                <w:sz w:val="18"/>
                <w:szCs w:val="18"/>
              </w:rPr>
            </w:pPr>
            <w:r>
              <w:rPr>
                <w:spacing w:val="-4"/>
                <w:sz w:val="18"/>
                <w:szCs w:val="18"/>
              </w:rPr>
              <w:t>86</w:t>
            </w:r>
          </w:p>
        </w:tc>
        <w:tc>
          <w:tcPr>
            <w:tcW w:w="944" w:type="dxa"/>
            <w:tcBorders>
              <w:left w:val="single" w:color="000000" w:sz="6" w:space="0"/>
            </w:tcBorders>
            <w:vAlign w:val="top"/>
          </w:tcPr>
          <w:p w14:paraId="3B2B4B77">
            <w:pPr>
              <w:pStyle w:val="17"/>
              <w:spacing w:before="69" w:line="224" w:lineRule="auto"/>
              <w:ind w:right="15"/>
              <w:jc w:val="right"/>
              <w:rPr>
                <w:sz w:val="18"/>
                <w:szCs w:val="18"/>
              </w:rPr>
            </w:pPr>
            <w:r>
              <w:rPr>
                <w:spacing w:val="-2"/>
                <w:sz w:val="18"/>
                <w:szCs w:val="18"/>
              </w:rPr>
              <w:t>0.00</w:t>
            </w:r>
          </w:p>
        </w:tc>
        <w:tc>
          <w:tcPr>
            <w:tcW w:w="959" w:type="dxa"/>
            <w:vAlign w:val="top"/>
          </w:tcPr>
          <w:p w14:paraId="49608C79">
            <w:pPr>
              <w:pStyle w:val="17"/>
              <w:spacing w:before="69" w:line="224" w:lineRule="auto"/>
              <w:ind w:right="14"/>
              <w:jc w:val="right"/>
              <w:rPr>
                <w:sz w:val="18"/>
                <w:szCs w:val="18"/>
              </w:rPr>
            </w:pPr>
            <w:r>
              <w:rPr>
                <w:spacing w:val="-2"/>
                <w:sz w:val="18"/>
                <w:szCs w:val="18"/>
              </w:rPr>
              <w:t>0.00</w:t>
            </w:r>
          </w:p>
        </w:tc>
        <w:tc>
          <w:tcPr>
            <w:tcW w:w="719" w:type="dxa"/>
            <w:vAlign w:val="top"/>
          </w:tcPr>
          <w:p w14:paraId="74641CEB">
            <w:pPr>
              <w:pStyle w:val="17"/>
              <w:spacing w:before="69" w:line="224" w:lineRule="auto"/>
              <w:ind w:right="13"/>
              <w:jc w:val="right"/>
              <w:rPr>
                <w:sz w:val="18"/>
                <w:szCs w:val="18"/>
              </w:rPr>
            </w:pPr>
            <w:r>
              <w:rPr>
                <w:spacing w:val="-2"/>
                <w:sz w:val="18"/>
                <w:szCs w:val="18"/>
              </w:rPr>
              <w:t>0.00</w:t>
            </w:r>
          </w:p>
        </w:tc>
        <w:tc>
          <w:tcPr>
            <w:tcW w:w="959" w:type="dxa"/>
            <w:vAlign w:val="top"/>
          </w:tcPr>
          <w:p w14:paraId="4578CE52">
            <w:pPr>
              <w:pStyle w:val="17"/>
              <w:spacing w:before="69" w:line="224" w:lineRule="auto"/>
              <w:ind w:right="12"/>
              <w:jc w:val="right"/>
              <w:rPr>
                <w:sz w:val="18"/>
                <w:szCs w:val="18"/>
              </w:rPr>
            </w:pPr>
            <w:r>
              <w:rPr>
                <w:spacing w:val="-2"/>
                <w:sz w:val="18"/>
                <w:szCs w:val="18"/>
              </w:rPr>
              <w:t>0.00</w:t>
            </w:r>
          </w:p>
        </w:tc>
        <w:tc>
          <w:tcPr>
            <w:tcW w:w="571" w:type="dxa"/>
            <w:vAlign w:val="top"/>
          </w:tcPr>
          <w:p w14:paraId="693F963A">
            <w:pPr>
              <w:pStyle w:val="17"/>
              <w:spacing w:before="69" w:line="224" w:lineRule="auto"/>
              <w:ind w:right="12"/>
              <w:jc w:val="right"/>
              <w:rPr>
                <w:sz w:val="18"/>
                <w:szCs w:val="18"/>
              </w:rPr>
            </w:pPr>
            <w:r>
              <w:rPr>
                <w:spacing w:val="-2"/>
                <w:sz w:val="18"/>
                <w:szCs w:val="18"/>
              </w:rPr>
              <w:t>0.00</w:t>
            </w:r>
          </w:p>
        </w:tc>
        <w:tc>
          <w:tcPr>
            <w:tcW w:w="690" w:type="dxa"/>
            <w:vAlign w:val="top"/>
          </w:tcPr>
          <w:p w14:paraId="2B28B9F4">
            <w:pPr>
              <w:pStyle w:val="17"/>
              <w:spacing w:before="69" w:line="224" w:lineRule="auto"/>
              <w:ind w:right="11"/>
              <w:jc w:val="right"/>
              <w:rPr>
                <w:sz w:val="18"/>
                <w:szCs w:val="18"/>
              </w:rPr>
            </w:pPr>
            <w:r>
              <w:rPr>
                <w:spacing w:val="-2"/>
                <w:sz w:val="18"/>
                <w:szCs w:val="18"/>
              </w:rPr>
              <w:t>0.00</w:t>
            </w:r>
          </w:p>
        </w:tc>
        <w:tc>
          <w:tcPr>
            <w:tcW w:w="630" w:type="dxa"/>
            <w:vAlign w:val="top"/>
          </w:tcPr>
          <w:p w14:paraId="40553798">
            <w:pPr>
              <w:pStyle w:val="17"/>
              <w:spacing w:before="69" w:line="224" w:lineRule="auto"/>
              <w:ind w:right="10"/>
              <w:jc w:val="right"/>
              <w:rPr>
                <w:sz w:val="18"/>
                <w:szCs w:val="18"/>
              </w:rPr>
            </w:pPr>
            <w:r>
              <w:rPr>
                <w:spacing w:val="-2"/>
                <w:sz w:val="18"/>
                <w:szCs w:val="18"/>
              </w:rPr>
              <w:t>0.00</w:t>
            </w:r>
          </w:p>
        </w:tc>
        <w:tc>
          <w:tcPr>
            <w:tcW w:w="645" w:type="dxa"/>
            <w:vAlign w:val="top"/>
          </w:tcPr>
          <w:p w14:paraId="13F33F8D">
            <w:pPr>
              <w:pStyle w:val="17"/>
              <w:spacing w:before="69" w:line="224" w:lineRule="auto"/>
              <w:ind w:right="9"/>
              <w:jc w:val="right"/>
              <w:rPr>
                <w:sz w:val="18"/>
                <w:szCs w:val="18"/>
              </w:rPr>
            </w:pPr>
            <w:r>
              <w:rPr>
                <w:spacing w:val="-2"/>
                <w:sz w:val="18"/>
                <w:szCs w:val="18"/>
              </w:rPr>
              <w:t>0.00</w:t>
            </w:r>
          </w:p>
        </w:tc>
        <w:tc>
          <w:tcPr>
            <w:tcW w:w="705" w:type="dxa"/>
            <w:vAlign w:val="top"/>
          </w:tcPr>
          <w:p w14:paraId="2DE111F3">
            <w:pPr>
              <w:pStyle w:val="17"/>
              <w:spacing w:before="69" w:line="224" w:lineRule="auto"/>
              <w:ind w:right="9"/>
              <w:jc w:val="right"/>
              <w:rPr>
                <w:sz w:val="18"/>
                <w:szCs w:val="18"/>
              </w:rPr>
            </w:pPr>
            <w:r>
              <w:rPr>
                <w:spacing w:val="-2"/>
                <w:sz w:val="18"/>
                <w:szCs w:val="18"/>
              </w:rPr>
              <w:t>0.00</w:t>
            </w:r>
          </w:p>
        </w:tc>
        <w:tc>
          <w:tcPr>
            <w:tcW w:w="683" w:type="dxa"/>
            <w:vAlign w:val="top"/>
          </w:tcPr>
          <w:p w14:paraId="2F26C00E">
            <w:pPr>
              <w:pStyle w:val="17"/>
              <w:spacing w:before="69" w:line="224" w:lineRule="auto"/>
              <w:ind w:right="17"/>
              <w:jc w:val="right"/>
              <w:rPr>
                <w:sz w:val="18"/>
                <w:szCs w:val="18"/>
              </w:rPr>
            </w:pPr>
            <w:r>
              <w:rPr>
                <w:spacing w:val="-2"/>
                <w:sz w:val="18"/>
                <w:szCs w:val="18"/>
              </w:rPr>
              <w:t>0.00</w:t>
            </w:r>
          </w:p>
        </w:tc>
      </w:tr>
      <w:tr w14:paraId="2236CFB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3B5949E">
            <w:pPr>
              <w:pStyle w:val="17"/>
              <w:spacing w:before="71" w:line="223" w:lineRule="auto"/>
              <w:ind w:left="46"/>
              <w:rPr>
                <w:sz w:val="18"/>
                <w:szCs w:val="18"/>
              </w:rPr>
            </w:pPr>
            <w:r>
              <w:rPr>
                <w:spacing w:val="-2"/>
                <w:sz w:val="18"/>
                <w:szCs w:val="18"/>
              </w:rPr>
              <w:t>31013</w:t>
            </w:r>
          </w:p>
        </w:tc>
        <w:tc>
          <w:tcPr>
            <w:tcW w:w="3447" w:type="dxa"/>
            <w:tcBorders>
              <w:top w:val="single" w:color="000000" w:sz="6" w:space="0"/>
              <w:left w:val="single" w:color="000000" w:sz="6" w:space="0"/>
              <w:bottom w:val="single" w:color="000000" w:sz="6" w:space="0"/>
              <w:right w:val="single" w:color="000000" w:sz="6" w:space="0"/>
            </w:tcBorders>
            <w:vAlign w:val="top"/>
          </w:tcPr>
          <w:p w14:paraId="5DCF9A15">
            <w:pPr>
              <w:pStyle w:val="17"/>
              <w:spacing w:before="71" w:line="219" w:lineRule="auto"/>
              <w:ind w:left="40"/>
              <w:rPr>
                <w:sz w:val="18"/>
                <w:szCs w:val="18"/>
              </w:rPr>
            </w:pPr>
            <w:r>
              <w:rPr>
                <w:spacing w:val="-3"/>
                <w:sz w:val="18"/>
                <w:szCs w:val="18"/>
              </w:rPr>
              <w:t>公务用车购置</w:t>
            </w:r>
          </w:p>
        </w:tc>
        <w:tc>
          <w:tcPr>
            <w:tcW w:w="391" w:type="dxa"/>
            <w:tcBorders>
              <w:top w:val="single" w:color="000000" w:sz="6" w:space="0"/>
              <w:left w:val="single" w:color="000000" w:sz="6" w:space="0"/>
              <w:bottom w:val="single" w:color="000000" w:sz="6" w:space="0"/>
              <w:right w:val="single" w:color="000000" w:sz="6" w:space="0"/>
            </w:tcBorders>
            <w:vAlign w:val="top"/>
          </w:tcPr>
          <w:p w14:paraId="002F19CE">
            <w:pPr>
              <w:pStyle w:val="17"/>
              <w:spacing w:before="71" w:line="223" w:lineRule="auto"/>
              <w:ind w:left="111"/>
              <w:rPr>
                <w:sz w:val="18"/>
                <w:szCs w:val="18"/>
              </w:rPr>
            </w:pPr>
            <w:r>
              <w:rPr>
                <w:spacing w:val="-4"/>
                <w:sz w:val="18"/>
                <w:szCs w:val="18"/>
              </w:rPr>
              <w:t>87</w:t>
            </w:r>
          </w:p>
        </w:tc>
        <w:tc>
          <w:tcPr>
            <w:tcW w:w="944" w:type="dxa"/>
            <w:tcBorders>
              <w:left w:val="single" w:color="000000" w:sz="6" w:space="0"/>
            </w:tcBorders>
            <w:vAlign w:val="top"/>
          </w:tcPr>
          <w:p w14:paraId="6C0B17A9">
            <w:pPr>
              <w:pStyle w:val="17"/>
              <w:spacing w:before="71" w:line="223" w:lineRule="auto"/>
              <w:ind w:right="15"/>
              <w:jc w:val="right"/>
              <w:rPr>
                <w:sz w:val="18"/>
                <w:szCs w:val="18"/>
              </w:rPr>
            </w:pPr>
            <w:r>
              <w:rPr>
                <w:spacing w:val="-2"/>
                <w:sz w:val="18"/>
                <w:szCs w:val="18"/>
              </w:rPr>
              <w:t>0.00</w:t>
            </w:r>
          </w:p>
        </w:tc>
        <w:tc>
          <w:tcPr>
            <w:tcW w:w="959" w:type="dxa"/>
            <w:vAlign w:val="top"/>
          </w:tcPr>
          <w:p w14:paraId="24678F8C">
            <w:pPr>
              <w:pStyle w:val="17"/>
              <w:spacing w:before="71" w:line="223" w:lineRule="auto"/>
              <w:ind w:right="14"/>
              <w:jc w:val="right"/>
              <w:rPr>
                <w:sz w:val="18"/>
                <w:szCs w:val="18"/>
              </w:rPr>
            </w:pPr>
            <w:r>
              <w:rPr>
                <w:spacing w:val="-2"/>
                <w:sz w:val="18"/>
                <w:szCs w:val="18"/>
              </w:rPr>
              <w:t>0.00</w:t>
            </w:r>
          </w:p>
        </w:tc>
        <w:tc>
          <w:tcPr>
            <w:tcW w:w="719" w:type="dxa"/>
            <w:vAlign w:val="top"/>
          </w:tcPr>
          <w:p w14:paraId="7D39F993">
            <w:pPr>
              <w:pStyle w:val="17"/>
              <w:spacing w:before="71" w:line="223" w:lineRule="auto"/>
              <w:ind w:right="13"/>
              <w:jc w:val="right"/>
              <w:rPr>
                <w:sz w:val="18"/>
                <w:szCs w:val="18"/>
              </w:rPr>
            </w:pPr>
            <w:r>
              <w:rPr>
                <w:spacing w:val="-2"/>
                <w:sz w:val="18"/>
                <w:szCs w:val="18"/>
              </w:rPr>
              <w:t>0.00</w:t>
            </w:r>
          </w:p>
        </w:tc>
        <w:tc>
          <w:tcPr>
            <w:tcW w:w="959" w:type="dxa"/>
            <w:vAlign w:val="top"/>
          </w:tcPr>
          <w:p w14:paraId="68250F13">
            <w:pPr>
              <w:pStyle w:val="17"/>
              <w:spacing w:before="71" w:line="223" w:lineRule="auto"/>
              <w:ind w:right="12"/>
              <w:jc w:val="right"/>
              <w:rPr>
                <w:sz w:val="18"/>
                <w:szCs w:val="18"/>
              </w:rPr>
            </w:pPr>
            <w:r>
              <w:rPr>
                <w:spacing w:val="-2"/>
                <w:sz w:val="18"/>
                <w:szCs w:val="18"/>
              </w:rPr>
              <w:t>0.00</w:t>
            </w:r>
          </w:p>
        </w:tc>
        <w:tc>
          <w:tcPr>
            <w:tcW w:w="571" w:type="dxa"/>
            <w:vAlign w:val="top"/>
          </w:tcPr>
          <w:p w14:paraId="67568D5E">
            <w:pPr>
              <w:pStyle w:val="17"/>
              <w:spacing w:before="71" w:line="223" w:lineRule="auto"/>
              <w:ind w:right="12"/>
              <w:jc w:val="right"/>
              <w:rPr>
                <w:sz w:val="18"/>
                <w:szCs w:val="18"/>
              </w:rPr>
            </w:pPr>
            <w:r>
              <w:rPr>
                <w:spacing w:val="-2"/>
                <w:sz w:val="18"/>
                <w:szCs w:val="18"/>
              </w:rPr>
              <w:t>0.00</w:t>
            </w:r>
          </w:p>
        </w:tc>
        <w:tc>
          <w:tcPr>
            <w:tcW w:w="690" w:type="dxa"/>
            <w:vAlign w:val="top"/>
          </w:tcPr>
          <w:p w14:paraId="2697FEB2">
            <w:pPr>
              <w:pStyle w:val="17"/>
              <w:spacing w:before="71" w:line="223" w:lineRule="auto"/>
              <w:ind w:right="11"/>
              <w:jc w:val="right"/>
              <w:rPr>
                <w:sz w:val="18"/>
                <w:szCs w:val="18"/>
              </w:rPr>
            </w:pPr>
            <w:r>
              <w:rPr>
                <w:spacing w:val="-2"/>
                <w:sz w:val="18"/>
                <w:szCs w:val="18"/>
              </w:rPr>
              <w:t>0.00</w:t>
            </w:r>
          </w:p>
        </w:tc>
        <w:tc>
          <w:tcPr>
            <w:tcW w:w="630" w:type="dxa"/>
            <w:vAlign w:val="top"/>
          </w:tcPr>
          <w:p w14:paraId="60346580">
            <w:pPr>
              <w:pStyle w:val="17"/>
              <w:spacing w:before="71" w:line="223" w:lineRule="auto"/>
              <w:ind w:right="10"/>
              <w:jc w:val="right"/>
              <w:rPr>
                <w:sz w:val="18"/>
                <w:szCs w:val="18"/>
              </w:rPr>
            </w:pPr>
            <w:r>
              <w:rPr>
                <w:spacing w:val="-2"/>
                <w:sz w:val="18"/>
                <w:szCs w:val="18"/>
              </w:rPr>
              <w:t>0.00</w:t>
            </w:r>
          </w:p>
        </w:tc>
        <w:tc>
          <w:tcPr>
            <w:tcW w:w="645" w:type="dxa"/>
            <w:vAlign w:val="top"/>
          </w:tcPr>
          <w:p w14:paraId="38BEAFED">
            <w:pPr>
              <w:pStyle w:val="17"/>
              <w:spacing w:before="71" w:line="223" w:lineRule="auto"/>
              <w:ind w:right="9"/>
              <w:jc w:val="right"/>
              <w:rPr>
                <w:sz w:val="18"/>
                <w:szCs w:val="18"/>
              </w:rPr>
            </w:pPr>
            <w:r>
              <w:rPr>
                <w:spacing w:val="-2"/>
                <w:sz w:val="18"/>
                <w:szCs w:val="18"/>
              </w:rPr>
              <w:t>0.00</w:t>
            </w:r>
          </w:p>
        </w:tc>
        <w:tc>
          <w:tcPr>
            <w:tcW w:w="705" w:type="dxa"/>
            <w:vAlign w:val="top"/>
          </w:tcPr>
          <w:p w14:paraId="2071C749">
            <w:pPr>
              <w:pStyle w:val="17"/>
              <w:spacing w:before="71" w:line="223" w:lineRule="auto"/>
              <w:ind w:right="9"/>
              <w:jc w:val="right"/>
              <w:rPr>
                <w:sz w:val="18"/>
                <w:szCs w:val="18"/>
              </w:rPr>
            </w:pPr>
            <w:r>
              <w:rPr>
                <w:spacing w:val="-2"/>
                <w:sz w:val="18"/>
                <w:szCs w:val="18"/>
              </w:rPr>
              <w:t>0.00</w:t>
            </w:r>
          </w:p>
        </w:tc>
        <w:tc>
          <w:tcPr>
            <w:tcW w:w="683" w:type="dxa"/>
            <w:vAlign w:val="top"/>
          </w:tcPr>
          <w:p w14:paraId="2A138D06">
            <w:pPr>
              <w:pStyle w:val="17"/>
              <w:spacing w:before="71" w:line="223" w:lineRule="auto"/>
              <w:ind w:right="17"/>
              <w:jc w:val="right"/>
              <w:rPr>
                <w:sz w:val="18"/>
                <w:szCs w:val="18"/>
              </w:rPr>
            </w:pPr>
            <w:r>
              <w:rPr>
                <w:spacing w:val="-2"/>
                <w:sz w:val="18"/>
                <w:szCs w:val="18"/>
              </w:rPr>
              <w:t>0.00</w:t>
            </w:r>
          </w:p>
        </w:tc>
      </w:tr>
      <w:tr w14:paraId="14161E2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E4DB802">
            <w:pPr>
              <w:pStyle w:val="17"/>
              <w:spacing w:before="71" w:line="222" w:lineRule="auto"/>
              <w:ind w:left="46"/>
              <w:rPr>
                <w:sz w:val="18"/>
                <w:szCs w:val="18"/>
              </w:rPr>
            </w:pPr>
            <w:r>
              <w:rPr>
                <w:spacing w:val="-2"/>
                <w:sz w:val="18"/>
                <w:szCs w:val="18"/>
              </w:rPr>
              <w:t>31019</w:t>
            </w:r>
          </w:p>
        </w:tc>
        <w:tc>
          <w:tcPr>
            <w:tcW w:w="3447" w:type="dxa"/>
            <w:tcBorders>
              <w:top w:val="single" w:color="000000" w:sz="6" w:space="0"/>
              <w:left w:val="single" w:color="000000" w:sz="6" w:space="0"/>
              <w:bottom w:val="single" w:color="000000" w:sz="6" w:space="0"/>
              <w:right w:val="single" w:color="000000" w:sz="6" w:space="0"/>
            </w:tcBorders>
            <w:vAlign w:val="top"/>
          </w:tcPr>
          <w:p w14:paraId="200A3BA3">
            <w:pPr>
              <w:pStyle w:val="17"/>
              <w:spacing w:before="71" w:line="220" w:lineRule="auto"/>
              <w:ind w:left="35"/>
              <w:rPr>
                <w:sz w:val="18"/>
                <w:szCs w:val="18"/>
              </w:rPr>
            </w:pPr>
            <w:r>
              <w:rPr>
                <w:spacing w:val="-1"/>
                <w:sz w:val="18"/>
                <w:szCs w:val="18"/>
              </w:rPr>
              <w:t>其他交通工具购置</w:t>
            </w:r>
          </w:p>
        </w:tc>
        <w:tc>
          <w:tcPr>
            <w:tcW w:w="391" w:type="dxa"/>
            <w:tcBorders>
              <w:top w:val="single" w:color="000000" w:sz="6" w:space="0"/>
              <w:left w:val="single" w:color="000000" w:sz="6" w:space="0"/>
              <w:bottom w:val="single" w:color="000000" w:sz="6" w:space="0"/>
              <w:right w:val="single" w:color="000000" w:sz="6" w:space="0"/>
            </w:tcBorders>
            <w:vAlign w:val="top"/>
          </w:tcPr>
          <w:p w14:paraId="4F0D26E3">
            <w:pPr>
              <w:pStyle w:val="17"/>
              <w:spacing w:before="71" w:line="222" w:lineRule="auto"/>
              <w:ind w:left="111"/>
              <w:rPr>
                <w:sz w:val="18"/>
                <w:szCs w:val="18"/>
              </w:rPr>
            </w:pPr>
            <w:r>
              <w:rPr>
                <w:spacing w:val="-4"/>
                <w:sz w:val="18"/>
                <w:szCs w:val="18"/>
              </w:rPr>
              <w:t>88</w:t>
            </w:r>
          </w:p>
        </w:tc>
        <w:tc>
          <w:tcPr>
            <w:tcW w:w="944" w:type="dxa"/>
            <w:tcBorders>
              <w:left w:val="single" w:color="000000" w:sz="6" w:space="0"/>
            </w:tcBorders>
            <w:vAlign w:val="top"/>
          </w:tcPr>
          <w:p w14:paraId="7EC27299">
            <w:pPr>
              <w:pStyle w:val="17"/>
              <w:spacing w:before="71" w:line="222" w:lineRule="auto"/>
              <w:ind w:right="15"/>
              <w:jc w:val="right"/>
              <w:rPr>
                <w:sz w:val="18"/>
                <w:szCs w:val="18"/>
              </w:rPr>
            </w:pPr>
            <w:r>
              <w:rPr>
                <w:spacing w:val="-2"/>
                <w:sz w:val="18"/>
                <w:szCs w:val="18"/>
              </w:rPr>
              <w:t>0.00</w:t>
            </w:r>
          </w:p>
        </w:tc>
        <w:tc>
          <w:tcPr>
            <w:tcW w:w="959" w:type="dxa"/>
            <w:vAlign w:val="top"/>
          </w:tcPr>
          <w:p w14:paraId="5EADEA64">
            <w:pPr>
              <w:pStyle w:val="17"/>
              <w:spacing w:before="71" w:line="222" w:lineRule="auto"/>
              <w:ind w:right="14"/>
              <w:jc w:val="right"/>
              <w:rPr>
                <w:sz w:val="18"/>
                <w:szCs w:val="18"/>
              </w:rPr>
            </w:pPr>
            <w:r>
              <w:rPr>
                <w:spacing w:val="-2"/>
                <w:sz w:val="18"/>
                <w:szCs w:val="18"/>
              </w:rPr>
              <w:t>0.00</w:t>
            </w:r>
          </w:p>
        </w:tc>
        <w:tc>
          <w:tcPr>
            <w:tcW w:w="719" w:type="dxa"/>
            <w:vAlign w:val="top"/>
          </w:tcPr>
          <w:p w14:paraId="7F9C3908">
            <w:pPr>
              <w:pStyle w:val="17"/>
              <w:spacing w:before="71" w:line="222" w:lineRule="auto"/>
              <w:ind w:right="13"/>
              <w:jc w:val="right"/>
              <w:rPr>
                <w:sz w:val="18"/>
                <w:szCs w:val="18"/>
              </w:rPr>
            </w:pPr>
            <w:r>
              <w:rPr>
                <w:spacing w:val="-2"/>
                <w:sz w:val="18"/>
                <w:szCs w:val="18"/>
              </w:rPr>
              <w:t>0.00</w:t>
            </w:r>
          </w:p>
        </w:tc>
        <w:tc>
          <w:tcPr>
            <w:tcW w:w="959" w:type="dxa"/>
            <w:vAlign w:val="top"/>
          </w:tcPr>
          <w:p w14:paraId="6FCBE271">
            <w:pPr>
              <w:pStyle w:val="17"/>
              <w:spacing w:before="71" w:line="222" w:lineRule="auto"/>
              <w:ind w:right="12"/>
              <w:jc w:val="right"/>
              <w:rPr>
                <w:sz w:val="18"/>
                <w:szCs w:val="18"/>
              </w:rPr>
            </w:pPr>
            <w:r>
              <w:rPr>
                <w:spacing w:val="-2"/>
                <w:sz w:val="18"/>
                <w:szCs w:val="18"/>
              </w:rPr>
              <w:t>0.00</w:t>
            </w:r>
          </w:p>
        </w:tc>
        <w:tc>
          <w:tcPr>
            <w:tcW w:w="571" w:type="dxa"/>
            <w:vAlign w:val="top"/>
          </w:tcPr>
          <w:p w14:paraId="6CFF2C1E">
            <w:pPr>
              <w:pStyle w:val="17"/>
              <w:spacing w:before="71" w:line="222" w:lineRule="auto"/>
              <w:ind w:right="12"/>
              <w:jc w:val="right"/>
              <w:rPr>
                <w:sz w:val="18"/>
                <w:szCs w:val="18"/>
              </w:rPr>
            </w:pPr>
            <w:r>
              <w:rPr>
                <w:spacing w:val="-2"/>
                <w:sz w:val="18"/>
                <w:szCs w:val="18"/>
              </w:rPr>
              <w:t>0.00</w:t>
            </w:r>
          </w:p>
        </w:tc>
        <w:tc>
          <w:tcPr>
            <w:tcW w:w="690" w:type="dxa"/>
            <w:vAlign w:val="top"/>
          </w:tcPr>
          <w:p w14:paraId="7D6CA862">
            <w:pPr>
              <w:pStyle w:val="17"/>
              <w:spacing w:before="71" w:line="222" w:lineRule="auto"/>
              <w:ind w:right="11"/>
              <w:jc w:val="right"/>
              <w:rPr>
                <w:sz w:val="18"/>
                <w:szCs w:val="18"/>
              </w:rPr>
            </w:pPr>
            <w:r>
              <w:rPr>
                <w:spacing w:val="-2"/>
                <w:sz w:val="18"/>
                <w:szCs w:val="18"/>
              </w:rPr>
              <w:t>0.00</w:t>
            </w:r>
          </w:p>
        </w:tc>
        <w:tc>
          <w:tcPr>
            <w:tcW w:w="630" w:type="dxa"/>
            <w:vAlign w:val="top"/>
          </w:tcPr>
          <w:p w14:paraId="0BA240FA">
            <w:pPr>
              <w:pStyle w:val="17"/>
              <w:spacing w:before="71" w:line="222" w:lineRule="auto"/>
              <w:ind w:right="10"/>
              <w:jc w:val="right"/>
              <w:rPr>
                <w:sz w:val="18"/>
                <w:szCs w:val="18"/>
              </w:rPr>
            </w:pPr>
            <w:r>
              <w:rPr>
                <w:spacing w:val="-2"/>
                <w:sz w:val="18"/>
                <w:szCs w:val="18"/>
              </w:rPr>
              <w:t>0.00</w:t>
            </w:r>
          </w:p>
        </w:tc>
        <w:tc>
          <w:tcPr>
            <w:tcW w:w="645" w:type="dxa"/>
            <w:vAlign w:val="top"/>
          </w:tcPr>
          <w:p w14:paraId="2C4E55A2">
            <w:pPr>
              <w:pStyle w:val="17"/>
              <w:spacing w:before="71" w:line="222" w:lineRule="auto"/>
              <w:ind w:right="9"/>
              <w:jc w:val="right"/>
              <w:rPr>
                <w:sz w:val="18"/>
                <w:szCs w:val="18"/>
              </w:rPr>
            </w:pPr>
            <w:r>
              <w:rPr>
                <w:spacing w:val="-2"/>
                <w:sz w:val="18"/>
                <w:szCs w:val="18"/>
              </w:rPr>
              <w:t>0.00</w:t>
            </w:r>
          </w:p>
        </w:tc>
        <w:tc>
          <w:tcPr>
            <w:tcW w:w="705" w:type="dxa"/>
            <w:vAlign w:val="top"/>
          </w:tcPr>
          <w:p w14:paraId="559A5D83">
            <w:pPr>
              <w:pStyle w:val="17"/>
              <w:spacing w:before="71" w:line="222" w:lineRule="auto"/>
              <w:ind w:right="9"/>
              <w:jc w:val="right"/>
              <w:rPr>
                <w:sz w:val="18"/>
                <w:szCs w:val="18"/>
              </w:rPr>
            </w:pPr>
            <w:r>
              <w:rPr>
                <w:spacing w:val="-2"/>
                <w:sz w:val="18"/>
                <w:szCs w:val="18"/>
              </w:rPr>
              <w:t>0.00</w:t>
            </w:r>
          </w:p>
        </w:tc>
        <w:tc>
          <w:tcPr>
            <w:tcW w:w="683" w:type="dxa"/>
            <w:vAlign w:val="top"/>
          </w:tcPr>
          <w:p w14:paraId="511B1D6C">
            <w:pPr>
              <w:pStyle w:val="17"/>
              <w:spacing w:before="71" w:line="222" w:lineRule="auto"/>
              <w:ind w:right="17"/>
              <w:jc w:val="right"/>
              <w:rPr>
                <w:sz w:val="18"/>
                <w:szCs w:val="18"/>
              </w:rPr>
            </w:pPr>
            <w:r>
              <w:rPr>
                <w:spacing w:val="-2"/>
                <w:sz w:val="18"/>
                <w:szCs w:val="18"/>
              </w:rPr>
              <w:t>0.00</w:t>
            </w:r>
          </w:p>
        </w:tc>
      </w:tr>
      <w:tr w14:paraId="6796CB73">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4504DBB">
            <w:pPr>
              <w:pStyle w:val="17"/>
              <w:spacing w:before="72" w:line="222" w:lineRule="auto"/>
              <w:ind w:left="46"/>
              <w:rPr>
                <w:sz w:val="18"/>
                <w:szCs w:val="18"/>
              </w:rPr>
            </w:pPr>
            <w:r>
              <w:rPr>
                <w:spacing w:val="-2"/>
                <w:sz w:val="18"/>
                <w:szCs w:val="18"/>
              </w:rPr>
              <w:t>31021</w:t>
            </w:r>
          </w:p>
        </w:tc>
        <w:tc>
          <w:tcPr>
            <w:tcW w:w="3447" w:type="dxa"/>
            <w:tcBorders>
              <w:top w:val="single" w:color="000000" w:sz="6" w:space="0"/>
              <w:left w:val="single" w:color="000000" w:sz="6" w:space="0"/>
              <w:bottom w:val="single" w:color="000000" w:sz="6" w:space="0"/>
              <w:right w:val="single" w:color="000000" w:sz="6" w:space="0"/>
            </w:tcBorders>
            <w:vAlign w:val="top"/>
          </w:tcPr>
          <w:p w14:paraId="2203B678">
            <w:pPr>
              <w:pStyle w:val="17"/>
              <w:spacing w:before="72" w:line="219" w:lineRule="auto"/>
              <w:ind w:left="36"/>
              <w:rPr>
                <w:sz w:val="18"/>
                <w:szCs w:val="18"/>
              </w:rPr>
            </w:pPr>
            <w:r>
              <w:rPr>
                <w:spacing w:val="-2"/>
                <w:sz w:val="18"/>
                <w:szCs w:val="18"/>
              </w:rPr>
              <w:t>文物和陈列品购置</w:t>
            </w:r>
          </w:p>
        </w:tc>
        <w:tc>
          <w:tcPr>
            <w:tcW w:w="391" w:type="dxa"/>
            <w:tcBorders>
              <w:top w:val="single" w:color="000000" w:sz="6" w:space="0"/>
              <w:left w:val="single" w:color="000000" w:sz="6" w:space="0"/>
              <w:bottom w:val="single" w:color="000000" w:sz="6" w:space="0"/>
              <w:right w:val="single" w:color="000000" w:sz="6" w:space="0"/>
            </w:tcBorders>
            <w:vAlign w:val="top"/>
          </w:tcPr>
          <w:p w14:paraId="33BFA432">
            <w:pPr>
              <w:pStyle w:val="17"/>
              <w:spacing w:before="72" w:line="222" w:lineRule="auto"/>
              <w:ind w:left="111"/>
              <w:rPr>
                <w:sz w:val="18"/>
                <w:szCs w:val="18"/>
              </w:rPr>
            </w:pPr>
            <w:r>
              <w:rPr>
                <w:spacing w:val="-4"/>
                <w:sz w:val="18"/>
                <w:szCs w:val="18"/>
              </w:rPr>
              <w:t>89</w:t>
            </w:r>
          </w:p>
        </w:tc>
        <w:tc>
          <w:tcPr>
            <w:tcW w:w="944" w:type="dxa"/>
            <w:tcBorders>
              <w:left w:val="single" w:color="000000" w:sz="6" w:space="0"/>
            </w:tcBorders>
            <w:vAlign w:val="top"/>
          </w:tcPr>
          <w:p w14:paraId="5339A185">
            <w:pPr>
              <w:pStyle w:val="17"/>
              <w:spacing w:before="72" w:line="222" w:lineRule="auto"/>
              <w:ind w:right="15"/>
              <w:jc w:val="right"/>
              <w:rPr>
                <w:sz w:val="18"/>
                <w:szCs w:val="18"/>
              </w:rPr>
            </w:pPr>
            <w:r>
              <w:rPr>
                <w:spacing w:val="-2"/>
                <w:sz w:val="18"/>
                <w:szCs w:val="18"/>
              </w:rPr>
              <w:t>0.00</w:t>
            </w:r>
          </w:p>
        </w:tc>
        <w:tc>
          <w:tcPr>
            <w:tcW w:w="959" w:type="dxa"/>
            <w:vAlign w:val="top"/>
          </w:tcPr>
          <w:p w14:paraId="25248821">
            <w:pPr>
              <w:pStyle w:val="17"/>
              <w:spacing w:before="72" w:line="222" w:lineRule="auto"/>
              <w:ind w:right="14"/>
              <w:jc w:val="right"/>
              <w:rPr>
                <w:sz w:val="18"/>
                <w:szCs w:val="18"/>
              </w:rPr>
            </w:pPr>
            <w:r>
              <w:rPr>
                <w:spacing w:val="-2"/>
                <w:sz w:val="18"/>
                <w:szCs w:val="18"/>
              </w:rPr>
              <w:t>0.00</w:t>
            </w:r>
          </w:p>
        </w:tc>
        <w:tc>
          <w:tcPr>
            <w:tcW w:w="719" w:type="dxa"/>
            <w:vAlign w:val="top"/>
          </w:tcPr>
          <w:p w14:paraId="170681A5">
            <w:pPr>
              <w:pStyle w:val="17"/>
              <w:spacing w:before="72" w:line="222" w:lineRule="auto"/>
              <w:ind w:right="13"/>
              <w:jc w:val="right"/>
              <w:rPr>
                <w:sz w:val="18"/>
                <w:szCs w:val="18"/>
              </w:rPr>
            </w:pPr>
            <w:r>
              <w:rPr>
                <w:spacing w:val="-2"/>
                <w:sz w:val="18"/>
                <w:szCs w:val="18"/>
              </w:rPr>
              <w:t>0.00</w:t>
            </w:r>
          </w:p>
        </w:tc>
        <w:tc>
          <w:tcPr>
            <w:tcW w:w="959" w:type="dxa"/>
            <w:vAlign w:val="top"/>
          </w:tcPr>
          <w:p w14:paraId="775AE224">
            <w:pPr>
              <w:pStyle w:val="17"/>
              <w:spacing w:before="72" w:line="222" w:lineRule="auto"/>
              <w:ind w:right="12"/>
              <w:jc w:val="right"/>
              <w:rPr>
                <w:sz w:val="18"/>
                <w:szCs w:val="18"/>
              </w:rPr>
            </w:pPr>
            <w:r>
              <w:rPr>
                <w:spacing w:val="-2"/>
                <w:sz w:val="18"/>
                <w:szCs w:val="18"/>
              </w:rPr>
              <w:t>0.00</w:t>
            </w:r>
          </w:p>
        </w:tc>
        <w:tc>
          <w:tcPr>
            <w:tcW w:w="571" w:type="dxa"/>
            <w:vAlign w:val="top"/>
          </w:tcPr>
          <w:p w14:paraId="18ED524A">
            <w:pPr>
              <w:pStyle w:val="17"/>
              <w:spacing w:before="72" w:line="222" w:lineRule="auto"/>
              <w:ind w:right="12"/>
              <w:jc w:val="right"/>
              <w:rPr>
                <w:sz w:val="18"/>
                <w:szCs w:val="18"/>
              </w:rPr>
            </w:pPr>
            <w:r>
              <w:rPr>
                <w:spacing w:val="-2"/>
                <w:sz w:val="18"/>
                <w:szCs w:val="18"/>
              </w:rPr>
              <w:t>0.00</w:t>
            </w:r>
          </w:p>
        </w:tc>
        <w:tc>
          <w:tcPr>
            <w:tcW w:w="690" w:type="dxa"/>
            <w:vAlign w:val="top"/>
          </w:tcPr>
          <w:p w14:paraId="258F04DB">
            <w:pPr>
              <w:pStyle w:val="17"/>
              <w:spacing w:before="72" w:line="222" w:lineRule="auto"/>
              <w:ind w:right="11"/>
              <w:jc w:val="right"/>
              <w:rPr>
                <w:sz w:val="18"/>
                <w:szCs w:val="18"/>
              </w:rPr>
            </w:pPr>
            <w:r>
              <w:rPr>
                <w:spacing w:val="-2"/>
                <w:sz w:val="18"/>
                <w:szCs w:val="18"/>
              </w:rPr>
              <w:t>0.00</w:t>
            </w:r>
          </w:p>
        </w:tc>
        <w:tc>
          <w:tcPr>
            <w:tcW w:w="630" w:type="dxa"/>
            <w:vAlign w:val="top"/>
          </w:tcPr>
          <w:p w14:paraId="4A63DBD7">
            <w:pPr>
              <w:pStyle w:val="17"/>
              <w:spacing w:before="72" w:line="222" w:lineRule="auto"/>
              <w:ind w:right="10"/>
              <w:jc w:val="right"/>
              <w:rPr>
                <w:sz w:val="18"/>
                <w:szCs w:val="18"/>
              </w:rPr>
            </w:pPr>
            <w:r>
              <w:rPr>
                <w:spacing w:val="-2"/>
                <w:sz w:val="18"/>
                <w:szCs w:val="18"/>
              </w:rPr>
              <w:t>0.00</w:t>
            </w:r>
          </w:p>
        </w:tc>
        <w:tc>
          <w:tcPr>
            <w:tcW w:w="645" w:type="dxa"/>
            <w:vAlign w:val="top"/>
          </w:tcPr>
          <w:p w14:paraId="7EB5F08B">
            <w:pPr>
              <w:pStyle w:val="17"/>
              <w:spacing w:before="72" w:line="222" w:lineRule="auto"/>
              <w:ind w:right="9"/>
              <w:jc w:val="right"/>
              <w:rPr>
                <w:sz w:val="18"/>
                <w:szCs w:val="18"/>
              </w:rPr>
            </w:pPr>
            <w:r>
              <w:rPr>
                <w:spacing w:val="-2"/>
                <w:sz w:val="18"/>
                <w:szCs w:val="18"/>
              </w:rPr>
              <w:t>0.00</w:t>
            </w:r>
          </w:p>
        </w:tc>
        <w:tc>
          <w:tcPr>
            <w:tcW w:w="705" w:type="dxa"/>
            <w:vAlign w:val="top"/>
          </w:tcPr>
          <w:p w14:paraId="50938A99">
            <w:pPr>
              <w:pStyle w:val="17"/>
              <w:spacing w:before="72" w:line="222" w:lineRule="auto"/>
              <w:ind w:right="9"/>
              <w:jc w:val="right"/>
              <w:rPr>
                <w:sz w:val="18"/>
                <w:szCs w:val="18"/>
              </w:rPr>
            </w:pPr>
            <w:r>
              <w:rPr>
                <w:spacing w:val="-2"/>
                <w:sz w:val="18"/>
                <w:szCs w:val="18"/>
              </w:rPr>
              <w:t>0.00</w:t>
            </w:r>
          </w:p>
        </w:tc>
        <w:tc>
          <w:tcPr>
            <w:tcW w:w="683" w:type="dxa"/>
            <w:vAlign w:val="top"/>
          </w:tcPr>
          <w:p w14:paraId="1712416B">
            <w:pPr>
              <w:pStyle w:val="17"/>
              <w:spacing w:before="72" w:line="222" w:lineRule="auto"/>
              <w:ind w:right="17"/>
              <w:jc w:val="right"/>
              <w:rPr>
                <w:sz w:val="18"/>
                <w:szCs w:val="18"/>
              </w:rPr>
            </w:pPr>
            <w:r>
              <w:rPr>
                <w:spacing w:val="-2"/>
                <w:sz w:val="18"/>
                <w:szCs w:val="18"/>
              </w:rPr>
              <w:t>0.00</w:t>
            </w:r>
          </w:p>
        </w:tc>
      </w:tr>
      <w:tr w14:paraId="029459EA">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F702C45">
            <w:pPr>
              <w:pStyle w:val="17"/>
              <w:spacing w:before="73" w:line="221" w:lineRule="auto"/>
              <w:ind w:left="46"/>
              <w:rPr>
                <w:sz w:val="18"/>
                <w:szCs w:val="18"/>
              </w:rPr>
            </w:pPr>
            <w:r>
              <w:rPr>
                <w:spacing w:val="-2"/>
                <w:sz w:val="18"/>
                <w:szCs w:val="18"/>
              </w:rPr>
              <w:t>31022</w:t>
            </w:r>
          </w:p>
        </w:tc>
        <w:tc>
          <w:tcPr>
            <w:tcW w:w="3447" w:type="dxa"/>
            <w:tcBorders>
              <w:top w:val="single" w:color="000000" w:sz="6" w:space="0"/>
              <w:left w:val="single" w:color="000000" w:sz="6" w:space="0"/>
              <w:bottom w:val="single" w:color="000000" w:sz="6" w:space="0"/>
              <w:right w:val="single" w:color="000000" w:sz="6" w:space="0"/>
            </w:tcBorders>
            <w:vAlign w:val="top"/>
          </w:tcPr>
          <w:p w14:paraId="68D6E03D">
            <w:pPr>
              <w:pStyle w:val="17"/>
              <w:spacing w:before="73" w:line="219" w:lineRule="auto"/>
              <w:ind w:left="36"/>
              <w:rPr>
                <w:sz w:val="18"/>
                <w:szCs w:val="18"/>
              </w:rPr>
            </w:pPr>
            <w:r>
              <w:rPr>
                <w:spacing w:val="-2"/>
                <w:sz w:val="18"/>
                <w:szCs w:val="18"/>
              </w:rPr>
              <w:t>无形资产购置</w:t>
            </w:r>
          </w:p>
        </w:tc>
        <w:tc>
          <w:tcPr>
            <w:tcW w:w="391" w:type="dxa"/>
            <w:tcBorders>
              <w:top w:val="single" w:color="000000" w:sz="6" w:space="0"/>
              <w:left w:val="single" w:color="000000" w:sz="6" w:space="0"/>
              <w:bottom w:val="single" w:color="000000" w:sz="6" w:space="0"/>
              <w:right w:val="single" w:color="000000" w:sz="6" w:space="0"/>
            </w:tcBorders>
            <w:vAlign w:val="top"/>
          </w:tcPr>
          <w:p w14:paraId="54B34770">
            <w:pPr>
              <w:pStyle w:val="17"/>
              <w:spacing w:before="73" w:line="221" w:lineRule="auto"/>
              <w:ind w:left="111"/>
              <w:rPr>
                <w:sz w:val="18"/>
                <w:szCs w:val="18"/>
              </w:rPr>
            </w:pPr>
            <w:r>
              <w:rPr>
                <w:spacing w:val="-4"/>
                <w:sz w:val="18"/>
                <w:szCs w:val="18"/>
              </w:rPr>
              <w:t>90</w:t>
            </w:r>
          </w:p>
        </w:tc>
        <w:tc>
          <w:tcPr>
            <w:tcW w:w="944" w:type="dxa"/>
            <w:tcBorders>
              <w:left w:val="single" w:color="000000" w:sz="6" w:space="0"/>
            </w:tcBorders>
            <w:vAlign w:val="top"/>
          </w:tcPr>
          <w:p w14:paraId="7599374F">
            <w:pPr>
              <w:pStyle w:val="17"/>
              <w:spacing w:before="73" w:line="221" w:lineRule="auto"/>
              <w:ind w:right="15"/>
              <w:jc w:val="right"/>
              <w:rPr>
                <w:sz w:val="18"/>
                <w:szCs w:val="18"/>
              </w:rPr>
            </w:pPr>
            <w:r>
              <w:rPr>
                <w:spacing w:val="-2"/>
                <w:sz w:val="18"/>
                <w:szCs w:val="18"/>
              </w:rPr>
              <w:t>0.00</w:t>
            </w:r>
          </w:p>
        </w:tc>
        <w:tc>
          <w:tcPr>
            <w:tcW w:w="959" w:type="dxa"/>
            <w:vAlign w:val="top"/>
          </w:tcPr>
          <w:p w14:paraId="4079FE34">
            <w:pPr>
              <w:pStyle w:val="17"/>
              <w:spacing w:before="73" w:line="221" w:lineRule="auto"/>
              <w:ind w:right="14"/>
              <w:jc w:val="right"/>
              <w:rPr>
                <w:sz w:val="18"/>
                <w:szCs w:val="18"/>
              </w:rPr>
            </w:pPr>
            <w:r>
              <w:rPr>
                <w:spacing w:val="-2"/>
                <w:sz w:val="18"/>
                <w:szCs w:val="18"/>
              </w:rPr>
              <w:t>0.00</w:t>
            </w:r>
          </w:p>
        </w:tc>
        <w:tc>
          <w:tcPr>
            <w:tcW w:w="719" w:type="dxa"/>
            <w:vAlign w:val="top"/>
          </w:tcPr>
          <w:p w14:paraId="1D8F5337">
            <w:pPr>
              <w:pStyle w:val="17"/>
              <w:spacing w:before="73" w:line="221" w:lineRule="auto"/>
              <w:ind w:right="13"/>
              <w:jc w:val="right"/>
              <w:rPr>
                <w:sz w:val="18"/>
                <w:szCs w:val="18"/>
              </w:rPr>
            </w:pPr>
            <w:r>
              <w:rPr>
                <w:spacing w:val="-2"/>
                <w:sz w:val="18"/>
                <w:szCs w:val="18"/>
              </w:rPr>
              <w:t>0.00</w:t>
            </w:r>
          </w:p>
        </w:tc>
        <w:tc>
          <w:tcPr>
            <w:tcW w:w="959" w:type="dxa"/>
            <w:vAlign w:val="top"/>
          </w:tcPr>
          <w:p w14:paraId="2499700C">
            <w:pPr>
              <w:pStyle w:val="17"/>
              <w:spacing w:before="73" w:line="221" w:lineRule="auto"/>
              <w:ind w:right="12"/>
              <w:jc w:val="right"/>
              <w:rPr>
                <w:sz w:val="18"/>
                <w:szCs w:val="18"/>
              </w:rPr>
            </w:pPr>
            <w:r>
              <w:rPr>
                <w:spacing w:val="-2"/>
                <w:sz w:val="18"/>
                <w:szCs w:val="18"/>
              </w:rPr>
              <w:t>0.00</w:t>
            </w:r>
          </w:p>
        </w:tc>
        <w:tc>
          <w:tcPr>
            <w:tcW w:w="571" w:type="dxa"/>
            <w:vAlign w:val="top"/>
          </w:tcPr>
          <w:p w14:paraId="32926E9D">
            <w:pPr>
              <w:pStyle w:val="17"/>
              <w:spacing w:before="73" w:line="221" w:lineRule="auto"/>
              <w:ind w:right="12"/>
              <w:jc w:val="right"/>
              <w:rPr>
                <w:sz w:val="18"/>
                <w:szCs w:val="18"/>
              </w:rPr>
            </w:pPr>
            <w:r>
              <w:rPr>
                <w:spacing w:val="-2"/>
                <w:sz w:val="18"/>
                <w:szCs w:val="18"/>
              </w:rPr>
              <w:t>0.00</w:t>
            </w:r>
          </w:p>
        </w:tc>
        <w:tc>
          <w:tcPr>
            <w:tcW w:w="690" w:type="dxa"/>
            <w:vAlign w:val="top"/>
          </w:tcPr>
          <w:p w14:paraId="2644899A">
            <w:pPr>
              <w:pStyle w:val="17"/>
              <w:spacing w:before="73" w:line="221" w:lineRule="auto"/>
              <w:ind w:right="11"/>
              <w:jc w:val="right"/>
              <w:rPr>
                <w:sz w:val="18"/>
                <w:szCs w:val="18"/>
              </w:rPr>
            </w:pPr>
            <w:r>
              <w:rPr>
                <w:spacing w:val="-2"/>
                <w:sz w:val="18"/>
                <w:szCs w:val="18"/>
              </w:rPr>
              <w:t>0.00</w:t>
            </w:r>
          </w:p>
        </w:tc>
        <w:tc>
          <w:tcPr>
            <w:tcW w:w="630" w:type="dxa"/>
            <w:vAlign w:val="top"/>
          </w:tcPr>
          <w:p w14:paraId="69B95E4D">
            <w:pPr>
              <w:pStyle w:val="17"/>
              <w:spacing w:before="73" w:line="221" w:lineRule="auto"/>
              <w:ind w:right="10"/>
              <w:jc w:val="right"/>
              <w:rPr>
                <w:sz w:val="18"/>
                <w:szCs w:val="18"/>
              </w:rPr>
            </w:pPr>
            <w:r>
              <w:rPr>
                <w:spacing w:val="-2"/>
                <w:sz w:val="18"/>
                <w:szCs w:val="18"/>
              </w:rPr>
              <w:t>0.00</w:t>
            </w:r>
          </w:p>
        </w:tc>
        <w:tc>
          <w:tcPr>
            <w:tcW w:w="645" w:type="dxa"/>
            <w:vAlign w:val="top"/>
          </w:tcPr>
          <w:p w14:paraId="37096DDC">
            <w:pPr>
              <w:pStyle w:val="17"/>
              <w:spacing w:before="73" w:line="221" w:lineRule="auto"/>
              <w:ind w:right="9"/>
              <w:jc w:val="right"/>
              <w:rPr>
                <w:sz w:val="18"/>
                <w:szCs w:val="18"/>
              </w:rPr>
            </w:pPr>
            <w:r>
              <w:rPr>
                <w:spacing w:val="-2"/>
                <w:sz w:val="18"/>
                <w:szCs w:val="18"/>
              </w:rPr>
              <w:t>0.00</w:t>
            </w:r>
          </w:p>
        </w:tc>
        <w:tc>
          <w:tcPr>
            <w:tcW w:w="705" w:type="dxa"/>
            <w:vAlign w:val="top"/>
          </w:tcPr>
          <w:p w14:paraId="673D51BF">
            <w:pPr>
              <w:pStyle w:val="17"/>
              <w:spacing w:before="73" w:line="221" w:lineRule="auto"/>
              <w:ind w:right="9"/>
              <w:jc w:val="right"/>
              <w:rPr>
                <w:sz w:val="18"/>
                <w:szCs w:val="18"/>
              </w:rPr>
            </w:pPr>
            <w:r>
              <w:rPr>
                <w:spacing w:val="-2"/>
                <w:sz w:val="18"/>
                <w:szCs w:val="18"/>
              </w:rPr>
              <w:t>0.00</w:t>
            </w:r>
          </w:p>
        </w:tc>
        <w:tc>
          <w:tcPr>
            <w:tcW w:w="683" w:type="dxa"/>
            <w:vAlign w:val="top"/>
          </w:tcPr>
          <w:p w14:paraId="148675AC">
            <w:pPr>
              <w:pStyle w:val="17"/>
              <w:spacing w:before="73" w:line="221" w:lineRule="auto"/>
              <w:ind w:right="17"/>
              <w:jc w:val="right"/>
              <w:rPr>
                <w:sz w:val="18"/>
                <w:szCs w:val="18"/>
              </w:rPr>
            </w:pPr>
            <w:r>
              <w:rPr>
                <w:spacing w:val="-2"/>
                <w:sz w:val="18"/>
                <w:szCs w:val="18"/>
              </w:rPr>
              <w:t>0.00</w:t>
            </w:r>
          </w:p>
        </w:tc>
      </w:tr>
      <w:tr w14:paraId="2C2B698F">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13D854A">
            <w:pPr>
              <w:pStyle w:val="17"/>
              <w:spacing w:before="73" w:line="220" w:lineRule="auto"/>
              <w:ind w:left="46"/>
              <w:rPr>
                <w:sz w:val="18"/>
                <w:szCs w:val="18"/>
              </w:rPr>
            </w:pPr>
            <w:r>
              <w:rPr>
                <w:spacing w:val="-2"/>
                <w:sz w:val="18"/>
                <w:szCs w:val="18"/>
              </w:rPr>
              <w:t>31099</w:t>
            </w:r>
          </w:p>
        </w:tc>
        <w:tc>
          <w:tcPr>
            <w:tcW w:w="3447" w:type="dxa"/>
            <w:tcBorders>
              <w:top w:val="single" w:color="000000" w:sz="6" w:space="0"/>
              <w:left w:val="single" w:color="000000" w:sz="6" w:space="0"/>
              <w:bottom w:val="single" w:color="000000" w:sz="6" w:space="0"/>
              <w:right w:val="single" w:color="000000" w:sz="6" w:space="0"/>
            </w:tcBorders>
            <w:vAlign w:val="top"/>
          </w:tcPr>
          <w:p w14:paraId="09AF4876">
            <w:pPr>
              <w:pStyle w:val="17"/>
              <w:spacing w:before="73" w:line="219" w:lineRule="auto"/>
              <w:ind w:left="35"/>
              <w:rPr>
                <w:sz w:val="18"/>
                <w:szCs w:val="18"/>
              </w:rPr>
            </w:pPr>
            <w:r>
              <w:rPr>
                <w:spacing w:val="-2"/>
                <w:sz w:val="18"/>
                <w:szCs w:val="18"/>
              </w:rPr>
              <w:t>其他资本性支出</w:t>
            </w:r>
          </w:p>
        </w:tc>
        <w:tc>
          <w:tcPr>
            <w:tcW w:w="391" w:type="dxa"/>
            <w:tcBorders>
              <w:top w:val="single" w:color="000000" w:sz="6" w:space="0"/>
              <w:left w:val="single" w:color="000000" w:sz="6" w:space="0"/>
              <w:bottom w:val="single" w:color="000000" w:sz="6" w:space="0"/>
              <w:right w:val="single" w:color="000000" w:sz="6" w:space="0"/>
            </w:tcBorders>
            <w:vAlign w:val="top"/>
          </w:tcPr>
          <w:p w14:paraId="21F46EAC">
            <w:pPr>
              <w:pStyle w:val="17"/>
              <w:spacing w:before="73" w:line="220" w:lineRule="auto"/>
              <w:ind w:left="111"/>
              <w:rPr>
                <w:sz w:val="18"/>
                <w:szCs w:val="18"/>
              </w:rPr>
            </w:pPr>
            <w:r>
              <w:rPr>
                <w:spacing w:val="-4"/>
                <w:sz w:val="18"/>
                <w:szCs w:val="18"/>
              </w:rPr>
              <w:t>91</w:t>
            </w:r>
          </w:p>
        </w:tc>
        <w:tc>
          <w:tcPr>
            <w:tcW w:w="944" w:type="dxa"/>
            <w:tcBorders>
              <w:left w:val="single" w:color="000000" w:sz="6" w:space="0"/>
            </w:tcBorders>
            <w:vAlign w:val="top"/>
          </w:tcPr>
          <w:p w14:paraId="583972A8">
            <w:pPr>
              <w:pStyle w:val="17"/>
              <w:spacing w:before="73" w:line="220" w:lineRule="auto"/>
              <w:ind w:right="15"/>
              <w:jc w:val="right"/>
              <w:rPr>
                <w:sz w:val="18"/>
                <w:szCs w:val="18"/>
              </w:rPr>
            </w:pPr>
            <w:r>
              <w:rPr>
                <w:spacing w:val="-2"/>
                <w:sz w:val="18"/>
                <w:szCs w:val="18"/>
              </w:rPr>
              <w:t>0.00</w:t>
            </w:r>
          </w:p>
        </w:tc>
        <w:tc>
          <w:tcPr>
            <w:tcW w:w="959" w:type="dxa"/>
            <w:vAlign w:val="top"/>
          </w:tcPr>
          <w:p w14:paraId="7BED6BEF">
            <w:pPr>
              <w:pStyle w:val="17"/>
              <w:spacing w:before="73" w:line="220" w:lineRule="auto"/>
              <w:ind w:right="14"/>
              <w:jc w:val="right"/>
              <w:rPr>
                <w:sz w:val="18"/>
                <w:szCs w:val="18"/>
              </w:rPr>
            </w:pPr>
            <w:r>
              <w:rPr>
                <w:spacing w:val="-2"/>
                <w:sz w:val="18"/>
                <w:szCs w:val="18"/>
              </w:rPr>
              <w:t>0.00</w:t>
            </w:r>
          </w:p>
        </w:tc>
        <w:tc>
          <w:tcPr>
            <w:tcW w:w="719" w:type="dxa"/>
            <w:vAlign w:val="top"/>
          </w:tcPr>
          <w:p w14:paraId="2AF28861">
            <w:pPr>
              <w:pStyle w:val="17"/>
              <w:spacing w:before="73" w:line="220" w:lineRule="auto"/>
              <w:ind w:right="13"/>
              <w:jc w:val="right"/>
              <w:rPr>
                <w:sz w:val="18"/>
                <w:szCs w:val="18"/>
              </w:rPr>
            </w:pPr>
            <w:r>
              <w:rPr>
                <w:spacing w:val="-2"/>
                <w:sz w:val="18"/>
                <w:szCs w:val="18"/>
              </w:rPr>
              <w:t>0.00</w:t>
            </w:r>
          </w:p>
        </w:tc>
        <w:tc>
          <w:tcPr>
            <w:tcW w:w="959" w:type="dxa"/>
            <w:vAlign w:val="top"/>
          </w:tcPr>
          <w:p w14:paraId="19FE21CE">
            <w:pPr>
              <w:pStyle w:val="17"/>
              <w:spacing w:before="73" w:line="220" w:lineRule="auto"/>
              <w:ind w:right="12"/>
              <w:jc w:val="right"/>
              <w:rPr>
                <w:sz w:val="18"/>
                <w:szCs w:val="18"/>
              </w:rPr>
            </w:pPr>
            <w:r>
              <w:rPr>
                <w:spacing w:val="-2"/>
                <w:sz w:val="18"/>
                <w:szCs w:val="18"/>
              </w:rPr>
              <w:t>0.00</w:t>
            </w:r>
          </w:p>
        </w:tc>
        <w:tc>
          <w:tcPr>
            <w:tcW w:w="571" w:type="dxa"/>
            <w:vAlign w:val="top"/>
          </w:tcPr>
          <w:p w14:paraId="34954449">
            <w:pPr>
              <w:pStyle w:val="17"/>
              <w:spacing w:before="73" w:line="220" w:lineRule="auto"/>
              <w:ind w:right="12"/>
              <w:jc w:val="right"/>
              <w:rPr>
                <w:sz w:val="18"/>
                <w:szCs w:val="18"/>
              </w:rPr>
            </w:pPr>
            <w:r>
              <w:rPr>
                <w:spacing w:val="-2"/>
                <w:sz w:val="18"/>
                <w:szCs w:val="18"/>
              </w:rPr>
              <w:t>0.00</w:t>
            </w:r>
          </w:p>
        </w:tc>
        <w:tc>
          <w:tcPr>
            <w:tcW w:w="690" w:type="dxa"/>
            <w:vAlign w:val="top"/>
          </w:tcPr>
          <w:p w14:paraId="6BD76B01">
            <w:pPr>
              <w:pStyle w:val="17"/>
              <w:spacing w:before="73" w:line="220" w:lineRule="auto"/>
              <w:ind w:right="11"/>
              <w:jc w:val="right"/>
              <w:rPr>
                <w:sz w:val="18"/>
                <w:szCs w:val="18"/>
              </w:rPr>
            </w:pPr>
            <w:r>
              <w:rPr>
                <w:spacing w:val="-2"/>
                <w:sz w:val="18"/>
                <w:szCs w:val="18"/>
              </w:rPr>
              <w:t>0.00</w:t>
            </w:r>
          </w:p>
        </w:tc>
        <w:tc>
          <w:tcPr>
            <w:tcW w:w="630" w:type="dxa"/>
            <w:vAlign w:val="top"/>
          </w:tcPr>
          <w:p w14:paraId="73B759D7">
            <w:pPr>
              <w:pStyle w:val="17"/>
              <w:spacing w:before="73" w:line="220" w:lineRule="auto"/>
              <w:ind w:right="10"/>
              <w:jc w:val="right"/>
              <w:rPr>
                <w:sz w:val="18"/>
                <w:szCs w:val="18"/>
              </w:rPr>
            </w:pPr>
            <w:r>
              <w:rPr>
                <w:spacing w:val="-2"/>
                <w:sz w:val="18"/>
                <w:szCs w:val="18"/>
              </w:rPr>
              <w:t>0.00</w:t>
            </w:r>
          </w:p>
        </w:tc>
        <w:tc>
          <w:tcPr>
            <w:tcW w:w="645" w:type="dxa"/>
            <w:vAlign w:val="top"/>
          </w:tcPr>
          <w:p w14:paraId="2B05F657">
            <w:pPr>
              <w:pStyle w:val="17"/>
              <w:spacing w:before="73" w:line="220" w:lineRule="auto"/>
              <w:ind w:right="9"/>
              <w:jc w:val="right"/>
              <w:rPr>
                <w:sz w:val="18"/>
                <w:szCs w:val="18"/>
              </w:rPr>
            </w:pPr>
            <w:r>
              <w:rPr>
                <w:spacing w:val="-2"/>
                <w:sz w:val="18"/>
                <w:szCs w:val="18"/>
              </w:rPr>
              <w:t>0.00</w:t>
            </w:r>
          </w:p>
        </w:tc>
        <w:tc>
          <w:tcPr>
            <w:tcW w:w="705" w:type="dxa"/>
            <w:vAlign w:val="top"/>
          </w:tcPr>
          <w:p w14:paraId="430ADA7C">
            <w:pPr>
              <w:pStyle w:val="17"/>
              <w:spacing w:before="73" w:line="220" w:lineRule="auto"/>
              <w:ind w:right="9"/>
              <w:jc w:val="right"/>
              <w:rPr>
                <w:sz w:val="18"/>
                <w:szCs w:val="18"/>
              </w:rPr>
            </w:pPr>
            <w:r>
              <w:rPr>
                <w:spacing w:val="-2"/>
                <w:sz w:val="18"/>
                <w:szCs w:val="18"/>
              </w:rPr>
              <w:t>0.00</w:t>
            </w:r>
          </w:p>
        </w:tc>
        <w:tc>
          <w:tcPr>
            <w:tcW w:w="683" w:type="dxa"/>
            <w:vAlign w:val="top"/>
          </w:tcPr>
          <w:p w14:paraId="638C329B">
            <w:pPr>
              <w:pStyle w:val="17"/>
              <w:spacing w:before="73" w:line="220" w:lineRule="auto"/>
              <w:ind w:right="17"/>
              <w:jc w:val="right"/>
              <w:rPr>
                <w:sz w:val="18"/>
                <w:szCs w:val="18"/>
              </w:rPr>
            </w:pPr>
            <w:r>
              <w:rPr>
                <w:spacing w:val="-2"/>
                <w:sz w:val="18"/>
                <w:szCs w:val="18"/>
              </w:rPr>
              <w:t>0.00</w:t>
            </w:r>
          </w:p>
        </w:tc>
      </w:tr>
      <w:tr w14:paraId="360CDB8A">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3DC6A95C">
            <w:pPr>
              <w:pStyle w:val="17"/>
              <w:spacing w:before="75" w:line="219" w:lineRule="auto"/>
              <w:ind w:left="46"/>
              <w:rPr>
                <w:sz w:val="18"/>
                <w:szCs w:val="18"/>
              </w:rPr>
            </w:pPr>
            <w:r>
              <w:rPr>
                <w:spacing w:val="-3"/>
                <w:sz w:val="18"/>
                <w:szCs w:val="18"/>
              </w:rPr>
              <w:t>311</w:t>
            </w:r>
          </w:p>
        </w:tc>
        <w:tc>
          <w:tcPr>
            <w:tcW w:w="3447" w:type="dxa"/>
            <w:tcBorders>
              <w:top w:val="single" w:color="000000" w:sz="6" w:space="0"/>
              <w:left w:val="single" w:color="000000" w:sz="6" w:space="0"/>
              <w:bottom w:val="single" w:color="000000" w:sz="6" w:space="0"/>
              <w:right w:val="single" w:color="000000" w:sz="6" w:space="0"/>
            </w:tcBorders>
            <w:vAlign w:val="top"/>
          </w:tcPr>
          <w:p w14:paraId="2CD09937">
            <w:pPr>
              <w:pStyle w:val="17"/>
              <w:spacing w:before="75" w:line="219" w:lineRule="auto"/>
              <w:ind w:left="33"/>
              <w:rPr>
                <w:sz w:val="18"/>
                <w:szCs w:val="18"/>
              </w:rPr>
            </w:pPr>
            <w:r>
              <w:rPr>
                <w:spacing w:val="-1"/>
                <w:sz w:val="18"/>
                <w:szCs w:val="18"/>
              </w:rPr>
              <w:t>对企业补助（基本建设）</w:t>
            </w:r>
          </w:p>
        </w:tc>
        <w:tc>
          <w:tcPr>
            <w:tcW w:w="391" w:type="dxa"/>
            <w:tcBorders>
              <w:top w:val="single" w:color="000000" w:sz="6" w:space="0"/>
              <w:left w:val="single" w:color="000000" w:sz="6" w:space="0"/>
              <w:bottom w:val="single" w:color="000000" w:sz="6" w:space="0"/>
              <w:right w:val="single" w:color="000000" w:sz="6" w:space="0"/>
            </w:tcBorders>
            <w:vAlign w:val="top"/>
          </w:tcPr>
          <w:p w14:paraId="55C1D278">
            <w:pPr>
              <w:pStyle w:val="17"/>
              <w:spacing w:before="75" w:line="219" w:lineRule="auto"/>
              <w:ind w:left="111"/>
              <w:rPr>
                <w:sz w:val="18"/>
                <w:szCs w:val="18"/>
              </w:rPr>
            </w:pPr>
            <w:r>
              <w:rPr>
                <w:spacing w:val="-4"/>
                <w:sz w:val="18"/>
                <w:szCs w:val="18"/>
              </w:rPr>
              <w:t>92</w:t>
            </w:r>
          </w:p>
        </w:tc>
        <w:tc>
          <w:tcPr>
            <w:tcW w:w="944" w:type="dxa"/>
            <w:tcBorders>
              <w:left w:val="single" w:color="000000" w:sz="6" w:space="0"/>
            </w:tcBorders>
            <w:vAlign w:val="top"/>
          </w:tcPr>
          <w:p w14:paraId="6E61915E">
            <w:pPr>
              <w:pStyle w:val="17"/>
              <w:spacing w:before="75" w:line="219" w:lineRule="auto"/>
              <w:ind w:right="15"/>
              <w:jc w:val="right"/>
              <w:rPr>
                <w:sz w:val="18"/>
                <w:szCs w:val="18"/>
              </w:rPr>
            </w:pPr>
            <w:r>
              <w:rPr>
                <w:spacing w:val="-2"/>
                <w:sz w:val="18"/>
                <w:szCs w:val="18"/>
              </w:rPr>
              <w:t>0.00</w:t>
            </w:r>
          </w:p>
        </w:tc>
        <w:tc>
          <w:tcPr>
            <w:tcW w:w="959" w:type="dxa"/>
            <w:vAlign w:val="top"/>
          </w:tcPr>
          <w:p w14:paraId="0EA7FFF1">
            <w:pPr>
              <w:pStyle w:val="17"/>
              <w:spacing w:before="75" w:line="219" w:lineRule="auto"/>
              <w:ind w:right="14"/>
              <w:jc w:val="right"/>
              <w:rPr>
                <w:sz w:val="18"/>
                <w:szCs w:val="18"/>
              </w:rPr>
            </w:pPr>
            <w:r>
              <w:rPr>
                <w:spacing w:val="-2"/>
                <w:sz w:val="18"/>
                <w:szCs w:val="18"/>
              </w:rPr>
              <w:t>0.00</w:t>
            </w:r>
          </w:p>
        </w:tc>
        <w:tc>
          <w:tcPr>
            <w:tcW w:w="719" w:type="dxa"/>
            <w:vAlign w:val="top"/>
          </w:tcPr>
          <w:p w14:paraId="22103E98">
            <w:pPr>
              <w:pStyle w:val="17"/>
              <w:spacing w:before="75" w:line="219" w:lineRule="auto"/>
              <w:ind w:right="13"/>
              <w:jc w:val="right"/>
              <w:rPr>
                <w:sz w:val="18"/>
                <w:szCs w:val="18"/>
              </w:rPr>
            </w:pPr>
            <w:r>
              <w:rPr>
                <w:spacing w:val="-2"/>
                <w:sz w:val="18"/>
                <w:szCs w:val="18"/>
              </w:rPr>
              <w:t>0.00</w:t>
            </w:r>
          </w:p>
        </w:tc>
        <w:tc>
          <w:tcPr>
            <w:tcW w:w="959" w:type="dxa"/>
            <w:vAlign w:val="top"/>
          </w:tcPr>
          <w:p w14:paraId="278AFEF7">
            <w:pPr>
              <w:pStyle w:val="17"/>
              <w:spacing w:before="75" w:line="219" w:lineRule="auto"/>
              <w:ind w:right="12"/>
              <w:jc w:val="right"/>
              <w:rPr>
                <w:sz w:val="18"/>
                <w:szCs w:val="18"/>
              </w:rPr>
            </w:pPr>
            <w:r>
              <w:rPr>
                <w:spacing w:val="-2"/>
                <w:sz w:val="18"/>
                <w:szCs w:val="18"/>
              </w:rPr>
              <w:t>0.00</w:t>
            </w:r>
          </w:p>
        </w:tc>
        <w:tc>
          <w:tcPr>
            <w:tcW w:w="571" w:type="dxa"/>
            <w:vAlign w:val="top"/>
          </w:tcPr>
          <w:p w14:paraId="2E4860E1">
            <w:pPr>
              <w:pStyle w:val="17"/>
              <w:spacing w:before="75" w:line="219" w:lineRule="auto"/>
              <w:ind w:right="12"/>
              <w:jc w:val="right"/>
              <w:rPr>
                <w:sz w:val="18"/>
                <w:szCs w:val="18"/>
              </w:rPr>
            </w:pPr>
            <w:r>
              <w:rPr>
                <w:spacing w:val="-2"/>
                <w:sz w:val="18"/>
                <w:szCs w:val="18"/>
              </w:rPr>
              <w:t>0.00</w:t>
            </w:r>
          </w:p>
        </w:tc>
        <w:tc>
          <w:tcPr>
            <w:tcW w:w="690" w:type="dxa"/>
            <w:vAlign w:val="top"/>
          </w:tcPr>
          <w:p w14:paraId="2528E779">
            <w:pPr>
              <w:pStyle w:val="17"/>
              <w:spacing w:before="75" w:line="219" w:lineRule="auto"/>
              <w:ind w:right="11"/>
              <w:jc w:val="right"/>
              <w:rPr>
                <w:sz w:val="18"/>
                <w:szCs w:val="18"/>
              </w:rPr>
            </w:pPr>
            <w:r>
              <w:rPr>
                <w:spacing w:val="-2"/>
                <w:sz w:val="18"/>
                <w:szCs w:val="18"/>
              </w:rPr>
              <w:t>0.00</w:t>
            </w:r>
          </w:p>
        </w:tc>
        <w:tc>
          <w:tcPr>
            <w:tcW w:w="630" w:type="dxa"/>
            <w:vAlign w:val="top"/>
          </w:tcPr>
          <w:p w14:paraId="2AFB2FED">
            <w:pPr>
              <w:pStyle w:val="17"/>
              <w:spacing w:before="75" w:line="219" w:lineRule="auto"/>
              <w:ind w:right="10"/>
              <w:jc w:val="right"/>
              <w:rPr>
                <w:sz w:val="18"/>
                <w:szCs w:val="18"/>
              </w:rPr>
            </w:pPr>
            <w:r>
              <w:rPr>
                <w:spacing w:val="-2"/>
                <w:sz w:val="18"/>
                <w:szCs w:val="18"/>
              </w:rPr>
              <w:t>0.00</w:t>
            </w:r>
          </w:p>
        </w:tc>
        <w:tc>
          <w:tcPr>
            <w:tcW w:w="645" w:type="dxa"/>
            <w:vAlign w:val="top"/>
          </w:tcPr>
          <w:p w14:paraId="6C10BC17">
            <w:pPr>
              <w:pStyle w:val="17"/>
              <w:spacing w:before="75" w:line="219" w:lineRule="auto"/>
              <w:ind w:right="9"/>
              <w:jc w:val="right"/>
              <w:rPr>
                <w:sz w:val="18"/>
                <w:szCs w:val="18"/>
              </w:rPr>
            </w:pPr>
            <w:r>
              <w:rPr>
                <w:spacing w:val="-2"/>
                <w:sz w:val="18"/>
                <w:szCs w:val="18"/>
              </w:rPr>
              <w:t>0.00</w:t>
            </w:r>
          </w:p>
        </w:tc>
        <w:tc>
          <w:tcPr>
            <w:tcW w:w="705" w:type="dxa"/>
            <w:vAlign w:val="top"/>
          </w:tcPr>
          <w:p w14:paraId="2357C7B8">
            <w:pPr>
              <w:pStyle w:val="17"/>
              <w:spacing w:before="75" w:line="219" w:lineRule="auto"/>
              <w:ind w:right="9"/>
              <w:jc w:val="right"/>
              <w:rPr>
                <w:sz w:val="18"/>
                <w:szCs w:val="18"/>
              </w:rPr>
            </w:pPr>
            <w:r>
              <w:rPr>
                <w:spacing w:val="-2"/>
                <w:sz w:val="18"/>
                <w:szCs w:val="18"/>
              </w:rPr>
              <w:t>0.00</w:t>
            </w:r>
          </w:p>
        </w:tc>
        <w:tc>
          <w:tcPr>
            <w:tcW w:w="683" w:type="dxa"/>
            <w:vAlign w:val="top"/>
          </w:tcPr>
          <w:p w14:paraId="40EB1DEB">
            <w:pPr>
              <w:pStyle w:val="17"/>
              <w:spacing w:before="75" w:line="219" w:lineRule="auto"/>
              <w:ind w:right="17"/>
              <w:jc w:val="right"/>
              <w:rPr>
                <w:sz w:val="18"/>
                <w:szCs w:val="18"/>
              </w:rPr>
            </w:pPr>
            <w:r>
              <w:rPr>
                <w:spacing w:val="-2"/>
                <w:sz w:val="18"/>
                <w:szCs w:val="18"/>
              </w:rPr>
              <w:t>0.00</w:t>
            </w:r>
          </w:p>
        </w:tc>
      </w:tr>
      <w:tr w14:paraId="0CA1F69A">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EB6E270">
            <w:pPr>
              <w:pStyle w:val="17"/>
              <w:spacing w:before="75" w:line="219" w:lineRule="auto"/>
              <w:ind w:left="46"/>
              <w:rPr>
                <w:sz w:val="18"/>
                <w:szCs w:val="18"/>
              </w:rPr>
            </w:pPr>
            <w:r>
              <w:rPr>
                <w:spacing w:val="-2"/>
                <w:sz w:val="18"/>
                <w:szCs w:val="18"/>
              </w:rPr>
              <w:t>31101</w:t>
            </w:r>
          </w:p>
        </w:tc>
        <w:tc>
          <w:tcPr>
            <w:tcW w:w="3447" w:type="dxa"/>
            <w:tcBorders>
              <w:top w:val="single" w:color="000000" w:sz="6" w:space="0"/>
              <w:left w:val="single" w:color="000000" w:sz="6" w:space="0"/>
              <w:bottom w:val="single" w:color="000000" w:sz="6" w:space="0"/>
              <w:right w:val="single" w:color="000000" w:sz="6" w:space="0"/>
            </w:tcBorders>
            <w:vAlign w:val="top"/>
          </w:tcPr>
          <w:p w14:paraId="595B68DE">
            <w:pPr>
              <w:pStyle w:val="17"/>
              <w:spacing w:before="75" w:line="219" w:lineRule="auto"/>
              <w:ind w:left="42"/>
              <w:rPr>
                <w:sz w:val="18"/>
                <w:szCs w:val="18"/>
              </w:rPr>
            </w:pPr>
            <w:r>
              <w:rPr>
                <w:spacing w:val="-3"/>
                <w:sz w:val="18"/>
                <w:szCs w:val="18"/>
              </w:rPr>
              <w:t>资本金注入</w:t>
            </w:r>
          </w:p>
        </w:tc>
        <w:tc>
          <w:tcPr>
            <w:tcW w:w="391" w:type="dxa"/>
            <w:tcBorders>
              <w:top w:val="single" w:color="000000" w:sz="6" w:space="0"/>
              <w:left w:val="single" w:color="000000" w:sz="6" w:space="0"/>
              <w:bottom w:val="single" w:color="000000" w:sz="6" w:space="0"/>
              <w:right w:val="single" w:color="000000" w:sz="6" w:space="0"/>
            </w:tcBorders>
            <w:vAlign w:val="top"/>
          </w:tcPr>
          <w:p w14:paraId="73A84DD8">
            <w:pPr>
              <w:pStyle w:val="17"/>
              <w:spacing w:before="75" w:line="219" w:lineRule="auto"/>
              <w:ind w:left="111"/>
              <w:rPr>
                <w:sz w:val="18"/>
                <w:szCs w:val="18"/>
              </w:rPr>
            </w:pPr>
            <w:r>
              <w:rPr>
                <w:spacing w:val="-4"/>
                <w:sz w:val="18"/>
                <w:szCs w:val="18"/>
              </w:rPr>
              <w:t>93</w:t>
            </w:r>
          </w:p>
        </w:tc>
        <w:tc>
          <w:tcPr>
            <w:tcW w:w="944" w:type="dxa"/>
            <w:tcBorders>
              <w:left w:val="single" w:color="000000" w:sz="6" w:space="0"/>
            </w:tcBorders>
            <w:vAlign w:val="top"/>
          </w:tcPr>
          <w:p w14:paraId="58730209">
            <w:pPr>
              <w:pStyle w:val="17"/>
              <w:spacing w:before="75" w:line="219" w:lineRule="auto"/>
              <w:ind w:right="15"/>
              <w:jc w:val="right"/>
              <w:rPr>
                <w:sz w:val="18"/>
                <w:szCs w:val="18"/>
              </w:rPr>
            </w:pPr>
            <w:r>
              <w:rPr>
                <w:spacing w:val="-2"/>
                <w:sz w:val="18"/>
                <w:szCs w:val="18"/>
              </w:rPr>
              <w:t>0.00</w:t>
            </w:r>
          </w:p>
        </w:tc>
        <w:tc>
          <w:tcPr>
            <w:tcW w:w="959" w:type="dxa"/>
            <w:vAlign w:val="top"/>
          </w:tcPr>
          <w:p w14:paraId="48184860">
            <w:pPr>
              <w:pStyle w:val="17"/>
              <w:spacing w:before="75" w:line="219" w:lineRule="auto"/>
              <w:ind w:right="14"/>
              <w:jc w:val="right"/>
              <w:rPr>
                <w:sz w:val="18"/>
                <w:szCs w:val="18"/>
              </w:rPr>
            </w:pPr>
            <w:r>
              <w:rPr>
                <w:spacing w:val="-2"/>
                <w:sz w:val="18"/>
                <w:szCs w:val="18"/>
              </w:rPr>
              <w:t>0.00</w:t>
            </w:r>
          </w:p>
        </w:tc>
        <w:tc>
          <w:tcPr>
            <w:tcW w:w="719" w:type="dxa"/>
            <w:vAlign w:val="top"/>
          </w:tcPr>
          <w:p w14:paraId="40FD01BC">
            <w:pPr>
              <w:pStyle w:val="17"/>
              <w:spacing w:before="75" w:line="219" w:lineRule="auto"/>
              <w:ind w:right="13"/>
              <w:jc w:val="right"/>
              <w:rPr>
                <w:sz w:val="18"/>
                <w:szCs w:val="18"/>
              </w:rPr>
            </w:pPr>
            <w:r>
              <w:rPr>
                <w:spacing w:val="-2"/>
                <w:sz w:val="18"/>
                <w:szCs w:val="18"/>
              </w:rPr>
              <w:t>0.00</w:t>
            </w:r>
          </w:p>
        </w:tc>
        <w:tc>
          <w:tcPr>
            <w:tcW w:w="959" w:type="dxa"/>
            <w:vAlign w:val="top"/>
          </w:tcPr>
          <w:p w14:paraId="791E4CB1">
            <w:pPr>
              <w:pStyle w:val="17"/>
              <w:spacing w:before="75" w:line="219" w:lineRule="auto"/>
              <w:ind w:right="12"/>
              <w:jc w:val="right"/>
              <w:rPr>
                <w:sz w:val="18"/>
                <w:szCs w:val="18"/>
              </w:rPr>
            </w:pPr>
            <w:r>
              <w:rPr>
                <w:spacing w:val="-2"/>
                <w:sz w:val="18"/>
                <w:szCs w:val="18"/>
              </w:rPr>
              <w:t>0.00</w:t>
            </w:r>
          </w:p>
        </w:tc>
        <w:tc>
          <w:tcPr>
            <w:tcW w:w="571" w:type="dxa"/>
            <w:vAlign w:val="top"/>
          </w:tcPr>
          <w:p w14:paraId="3DD0C7EE">
            <w:pPr>
              <w:pStyle w:val="17"/>
              <w:spacing w:before="75" w:line="219" w:lineRule="auto"/>
              <w:ind w:right="12"/>
              <w:jc w:val="right"/>
              <w:rPr>
                <w:sz w:val="18"/>
                <w:szCs w:val="18"/>
              </w:rPr>
            </w:pPr>
            <w:r>
              <w:rPr>
                <w:spacing w:val="-2"/>
                <w:sz w:val="18"/>
                <w:szCs w:val="18"/>
              </w:rPr>
              <w:t>0.00</w:t>
            </w:r>
          </w:p>
        </w:tc>
        <w:tc>
          <w:tcPr>
            <w:tcW w:w="690" w:type="dxa"/>
            <w:vAlign w:val="top"/>
          </w:tcPr>
          <w:p w14:paraId="6DCC6901">
            <w:pPr>
              <w:pStyle w:val="17"/>
              <w:spacing w:before="75" w:line="219" w:lineRule="auto"/>
              <w:ind w:right="11"/>
              <w:jc w:val="right"/>
              <w:rPr>
                <w:sz w:val="18"/>
                <w:szCs w:val="18"/>
              </w:rPr>
            </w:pPr>
            <w:r>
              <w:rPr>
                <w:spacing w:val="-2"/>
                <w:sz w:val="18"/>
                <w:szCs w:val="18"/>
              </w:rPr>
              <w:t>0.00</w:t>
            </w:r>
          </w:p>
        </w:tc>
        <w:tc>
          <w:tcPr>
            <w:tcW w:w="630" w:type="dxa"/>
            <w:vAlign w:val="top"/>
          </w:tcPr>
          <w:p w14:paraId="5E131C50">
            <w:pPr>
              <w:pStyle w:val="17"/>
              <w:spacing w:before="75" w:line="219" w:lineRule="auto"/>
              <w:ind w:right="10"/>
              <w:jc w:val="right"/>
              <w:rPr>
                <w:sz w:val="18"/>
                <w:szCs w:val="18"/>
              </w:rPr>
            </w:pPr>
            <w:r>
              <w:rPr>
                <w:spacing w:val="-2"/>
                <w:sz w:val="18"/>
                <w:szCs w:val="18"/>
              </w:rPr>
              <w:t>0.00</w:t>
            </w:r>
          </w:p>
        </w:tc>
        <w:tc>
          <w:tcPr>
            <w:tcW w:w="645" w:type="dxa"/>
            <w:vAlign w:val="top"/>
          </w:tcPr>
          <w:p w14:paraId="273AF068">
            <w:pPr>
              <w:pStyle w:val="17"/>
              <w:spacing w:before="75" w:line="219" w:lineRule="auto"/>
              <w:ind w:right="9"/>
              <w:jc w:val="right"/>
              <w:rPr>
                <w:sz w:val="18"/>
                <w:szCs w:val="18"/>
              </w:rPr>
            </w:pPr>
            <w:r>
              <w:rPr>
                <w:spacing w:val="-2"/>
                <w:sz w:val="18"/>
                <w:szCs w:val="18"/>
              </w:rPr>
              <w:t>0.00</w:t>
            </w:r>
          </w:p>
        </w:tc>
        <w:tc>
          <w:tcPr>
            <w:tcW w:w="705" w:type="dxa"/>
            <w:vAlign w:val="top"/>
          </w:tcPr>
          <w:p w14:paraId="35AAC586">
            <w:pPr>
              <w:pStyle w:val="17"/>
              <w:spacing w:before="75" w:line="219" w:lineRule="auto"/>
              <w:ind w:right="9"/>
              <w:jc w:val="right"/>
              <w:rPr>
                <w:sz w:val="18"/>
                <w:szCs w:val="18"/>
              </w:rPr>
            </w:pPr>
            <w:r>
              <w:rPr>
                <w:spacing w:val="-2"/>
                <w:sz w:val="18"/>
                <w:szCs w:val="18"/>
              </w:rPr>
              <w:t>0.00</w:t>
            </w:r>
          </w:p>
        </w:tc>
        <w:tc>
          <w:tcPr>
            <w:tcW w:w="683" w:type="dxa"/>
            <w:vAlign w:val="top"/>
          </w:tcPr>
          <w:p w14:paraId="1804C18A">
            <w:pPr>
              <w:pStyle w:val="17"/>
              <w:spacing w:before="75" w:line="219" w:lineRule="auto"/>
              <w:ind w:right="17"/>
              <w:jc w:val="right"/>
              <w:rPr>
                <w:sz w:val="18"/>
                <w:szCs w:val="18"/>
              </w:rPr>
            </w:pPr>
            <w:r>
              <w:rPr>
                <w:spacing w:val="-2"/>
                <w:sz w:val="18"/>
                <w:szCs w:val="18"/>
              </w:rPr>
              <w:t>0.00</w:t>
            </w:r>
          </w:p>
        </w:tc>
      </w:tr>
      <w:tr w14:paraId="02DE0F4C">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C08A1E6">
            <w:pPr>
              <w:pStyle w:val="17"/>
              <w:spacing w:before="75" w:line="219" w:lineRule="auto"/>
              <w:ind w:left="46"/>
              <w:rPr>
                <w:sz w:val="18"/>
                <w:szCs w:val="18"/>
              </w:rPr>
            </w:pPr>
            <w:r>
              <w:rPr>
                <w:spacing w:val="-2"/>
                <w:sz w:val="18"/>
                <w:szCs w:val="18"/>
              </w:rPr>
              <w:t>31199</w:t>
            </w:r>
          </w:p>
        </w:tc>
        <w:tc>
          <w:tcPr>
            <w:tcW w:w="3447" w:type="dxa"/>
            <w:tcBorders>
              <w:top w:val="single" w:color="000000" w:sz="6" w:space="0"/>
              <w:left w:val="single" w:color="000000" w:sz="6" w:space="0"/>
              <w:bottom w:val="single" w:color="000000" w:sz="6" w:space="0"/>
              <w:right w:val="single" w:color="000000" w:sz="6" w:space="0"/>
            </w:tcBorders>
            <w:vAlign w:val="top"/>
          </w:tcPr>
          <w:p w14:paraId="6D4577DE">
            <w:pPr>
              <w:pStyle w:val="17"/>
              <w:spacing w:before="75" w:line="219" w:lineRule="auto"/>
              <w:ind w:left="35"/>
              <w:rPr>
                <w:sz w:val="18"/>
                <w:szCs w:val="18"/>
              </w:rPr>
            </w:pPr>
            <w:r>
              <w:rPr>
                <w:spacing w:val="-2"/>
                <w:sz w:val="18"/>
                <w:szCs w:val="18"/>
              </w:rPr>
              <w:t>其他对企业补助</w:t>
            </w:r>
          </w:p>
        </w:tc>
        <w:tc>
          <w:tcPr>
            <w:tcW w:w="391" w:type="dxa"/>
            <w:tcBorders>
              <w:top w:val="single" w:color="000000" w:sz="6" w:space="0"/>
              <w:left w:val="single" w:color="000000" w:sz="6" w:space="0"/>
              <w:bottom w:val="single" w:color="000000" w:sz="6" w:space="0"/>
              <w:right w:val="single" w:color="000000" w:sz="6" w:space="0"/>
            </w:tcBorders>
            <w:vAlign w:val="top"/>
          </w:tcPr>
          <w:p w14:paraId="4EBE6788">
            <w:pPr>
              <w:pStyle w:val="17"/>
              <w:spacing w:before="75" w:line="219" w:lineRule="auto"/>
              <w:ind w:left="111"/>
              <w:rPr>
                <w:sz w:val="18"/>
                <w:szCs w:val="18"/>
              </w:rPr>
            </w:pPr>
            <w:r>
              <w:rPr>
                <w:spacing w:val="-4"/>
                <w:sz w:val="18"/>
                <w:szCs w:val="18"/>
              </w:rPr>
              <w:t>94</w:t>
            </w:r>
          </w:p>
        </w:tc>
        <w:tc>
          <w:tcPr>
            <w:tcW w:w="944" w:type="dxa"/>
            <w:tcBorders>
              <w:left w:val="single" w:color="000000" w:sz="6" w:space="0"/>
            </w:tcBorders>
            <w:vAlign w:val="top"/>
          </w:tcPr>
          <w:p w14:paraId="735F4C26">
            <w:pPr>
              <w:pStyle w:val="17"/>
              <w:spacing w:before="75" w:line="219" w:lineRule="auto"/>
              <w:ind w:right="15"/>
              <w:jc w:val="right"/>
              <w:rPr>
                <w:sz w:val="18"/>
                <w:szCs w:val="18"/>
              </w:rPr>
            </w:pPr>
            <w:r>
              <w:rPr>
                <w:spacing w:val="-2"/>
                <w:sz w:val="18"/>
                <w:szCs w:val="18"/>
              </w:rPr>
              <w:t>0.00</w:t>
            </w:r>
          </w:p>
        </w:tc>
        <w:tc>
          <w:tcPr>
            <w:tcW w:w="959" w:type="dxa"/>
            <w:vAlign w:val="top"/>
          </w:tcPr>
          <w:p w14:paraId="38D17917">
            <w:pPr>
              <w:pStyle w:val="17"/>
              <w:spacing w:before="75" w:line="219" w:lineRule="auto"/>
              <w:ind w:right="14"/>
              <w:jc w:val="right"/>
              <w:rPr>
                <w:sz w:val="18"/>
                <w:szCs w:val="18"/>
              </w:rPr>
            </w:pPr>
            <w:r>
              <w:rPr>
                <w:spacing w:val="-2"/>
                <w:sz w:val="18"/>
                <w:szCs w:val="18"/>
              </w:rPr>
              <w:t>0.00</w:t>
            </w:r>
          </w:p>
        </w:tc>
        <w:tc>
          <w:tcPr>
            <w:tcW w:w="719" w:type="dxa"/>
            <w:vAlign w:val="top"/>
          </w:tcPr>
          <w:p w14:paraId="19214F9F">
            <w:pPr>
              <w:pStyle w:val="17"/>
              <w:spacing w:before="75" w:line="219" w:lineRule="auto"/>
              <w:ind w:right="13"/>
              <w:jc w:val="right"/>
              <w:rPr>
                <w:sz w:val="18"/>
                <w:szCs w:val="18"/>
              </w:rPr>
            </w:pPr>
            <w:r>
              <w:rPr>
                <w:spacing w:val="-2"/>
                <w:sz w:val="18"/>
                <w:szCs w:val="18"/>
              </w:rPr>
              <w:t>0.00</w:t>
            </w:r>
          </w:p>
        </w:tc>
        <w:tc>
          <w:tcPr>
            <w:tcW w:w="959" w:type="dxa"/>
            <w:vAlign w:val="top"/>
          </w:tcPr>
          <w:p w14:paraId="58BFFCE7">
            <w:pPr>
              <w:pStyle w:val="17"/>
              <w:spacing w:before="75" w:line="219" w:lineRule="auto"/>
              <w:ind w:right="12"/>
              <w:jc w:val="right"/>
              <w:rPr>
                <w:sz w:val="18"/>
                <w:szCs w:val="18"/>
              </w:rPr>
            </w:pPr>
            <w:r>
              <w:rPr>
                <w:spacing w:val="-2"/>
                <w:sz w:val="18"/>
                <w:szCs w:val="18"/>
              </w:rPr>
              <w:t>0.00</w:t>
            </w:r>
          </w:p>
        </w:tc>
        <w:tc>
          <w:tcPr>
            <w:tcW w:w="571" w:type="dxa"/>
            <w:vAlign w:val="top"/>
          </w:tcPr>
          <w:p w14:paraId="2CFE94E4">
            <w:pPr>
              <w:pStyle w:val="17"/>
              <w:spacing w:before="75" w:line="219" w:lineRule="auto"/>
              <w:ind w:right="12"/>
              <w:jc w:val="right"/>
              <w:rPr>
                <w:sz w:val="18"/>
                <w:szCs w:val="18"/>
              </w:rPr>
            </w:pPr>
            <w:r>
              <w:rPr>
                <w:spacing w:val="-2"/>
                <w:sz w:val="18"/>
                <w:szCs w:val="18"/>
              </w:rPr>
              <w:t>0.00</w:t>
            </w:r>
          </w:p>
        </w:tc>
        <w:tc>
          <w:tcPr>
            <w:tcW w:w="690" w:type="dxa"/>
            <w:vAlign w:val="top"/>
          </w:tcPr>
          <w:p w14:paraId="4663D455">
            <w:pPr>
              <w:pStyle w:val="17"/>
              <w:spacing w:before="75" w:line="219" w:lineRule="auto"/>
              <w:ind w:right="11"/>
              <w:jc w:val="right"/>
              <w:rPr>
                <w:sz w:val="18"/>
                <w:szCs w:val="18"/>
              </w:rPr>
            </w:pPr>
            <w:r>
              <w:rPr>
                <w:spacing w:val="-2"/>
                <w:sz w:val="18"/>
                <w:szCs w:val="18"/>
              </w:rPr>
              <w:t>0.00</w:t>
            </w:r>
          </w:p>
        </w:tc>
        <w:tc>
          <w:tcPr>
            <w:tcW w:w="630" w:type="dxa"/>
            <w:vAlign w:val="top"/>
          </w:tcPr>
          <w:p w14:paraId="7BD85A85">
            <w:pPr>
              <w:pStyle w:val="17"/>
              <w:spacing w:before="75" w:line="219" w:lineRule="auto"/>
              <w:ind w:right="10"/>
              <w:jc w:val="right"/>
              <w:rPr>
                <w:sz w:val="18"/>
                <w:szCs w:val="18"/>
              </w:rPr>
            </w:pPr>
            <w:r>
              <w:rPr>
                <w:spacing w:val="-2"/>
                <w:sz w:val="18"/>
                <w:szCs w:val="18"/>
              </w:rPr>
              <w:t>0.00</w:t>
            </w:r>
          </w:p>
        </w:tc>
        <w:tc>
          <w:tcPr>
            <w:tcW w:w="645" w:type="dxa"/>
            <w:vAlign w:val="top"/>
          </w:tcPr>
          <w:p w14:paraId="41A5D9A3">
            <w:pPr>
              <w:pStyle w:val="17"/>
              <w:spacing w:before="75" w:line="219" w:lineRule="auto"/>
              <w:ind w:right="9"/>
              <w:jc w:val="right"/>
              <w:rPr>
                <w:sz w:val="18"/>
                <w:szCs w:val="18"/>
              </w:rPr>
            </w:pPr>
            <w:r>
              <w:rPr>
                <w:spacing w:val="-2"/>
                <w:sz w:val="18"/>
                <w:szCs w:val="18"/>
              </w:rPr>
              <w:t>0.00</w:t>
            </w:r>
          </w:p>
        </w:tc>
        <w:tc>
          <w:tcPr>
            <w:tcW w:w="705" w:type="dxa"/>
            <w:vAlign w:val="top"/>
          </w:tcPr>
          <w:p w14:paraId="395F1F82">
            <w:pPr>
              <w:pStyle w:val="17"/>
              <w:spacing w:before="75" w:line="219" w:lineRule="auto"/>
              <w:ind w:right="9"/>
              <w:jc w:val="right"/>
              <w:rPr>
                <w:sz w:val="18"/>
                <w:szCs w:val="18"/>
              </w:rPr>
            </w:pPr>
            <w:r>
              <w:rPr>
                <w:spacing w:val="-2"/>
                <w:sz w:val="18"/>
                <w:szCs w:val="18"/>
              </w:rPr>
              <w:t>0.00</w:t>
            </w:r>
          </w:p>
        </w:tc>
        <w:tc>
          <w:tcPr>
            <w:tcW w:w="683" w:type="dxa"/>
            <w:vAlign w:val="top"/>
          </w:tcPr>
          <w:p w14:paraId="05BD3D14">
            <w:pPr>
              <w:pStyle w:val="17"/>
              <w:spacing w:before="75" w:line="219" w:lineRule="auto"/>
              <w:ind w:right="17"/>
              <w:jc w:val="right"/>
              <w:rPr>
                <w:sz w:val="18"/>
                <w:szCs w:val="18"/>
              </w:rPr>
            </w:pPr>
            <w:r>
              <w:rPr>
                <w:spacing w:val="-2"/>
                <w:sz w:val="18"/>
                <w:szCs w:val="18"/>
              </w:rPr>
              <w:t>0.00</w:t>
            </w:r>
          </w:p>
        </w:tc>
      </w:tr>
      <w:tr w14:paraId="0DEF848F">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C83A1C2">
            <w:pPr>
              <w:pStyle w:val="17"/>
              <w:spacing w:before="76" w:line="218" w:lineRule="auto"/>
              <w:ind w:left="46"/>
              <w:rPr>
                <w:sz w:val="18"/>
                <w:szCs w:val="18"/>
              </w:rPr>
            </w:pPr>
            <w:r>
              <w:rPr>
                <w:spacing w:val="-3"/>
                <w:sz w:val="18"/>
                <w:szCs w:val="18"/>
              </w:rPr>
              <w:t>312</w:t>
            </w:r>
          </w:p>
        </w:tc>
        <w:tc>
          <w:tcPr>
            <w:tcW w:w="3447" w:type="dxa"/>
            <w:tcBorders>
              <w:top w:val="single" w:color="000000" w:sz="6" w:space="0"/>
              <w:left w:val="single" w:color="000000" w:sz="6" w:space="0"/>
              <w:bottom w:val="single" w:color="000000" w:sz="6" w:space="0"/>
              <w:right w:val="single" w:color="000000" w:sz="6" w:space="0"/>
            </w:tcBorders>
            <w:vAlign w:val="top"/>
          </w:tcPr>
          <w:p w14:paraId="403FAF25">
            <w:pPr>
              <w:pStyle w:val="17"/>
              <w:spacing w:before="76" w:line="218" w:lineRule="auto"/>
              <w:ind w:left="33"/>
              <w:rPr>
                <w:sz w:val="18"/>
                <w:szCs w:val="18"/>
              </w:rPr>
            </w:pPr>
            <w:r>
              <w:rPr>
                <w:spacing w:val="-2"/>
                <w:sz w:val="18"/>
                <w:szCs w:val="18"/>
              </w:rPr>
              <w:t>对企业补助</w:t>
            </w:r>
          </w:p>
        </w:tc>
        <w:tc>
          <w:tcPr>
            <w:tcW w:w="391" w:type="dxa"/>
            <w:tcBorders>
              <w:top w:val="single" w:color="000000" w:sz="6" w:space="0"/>
              <w:left w:val="single" w:color="000000" w:sz="6" w:space="0"/>
              <w:bottom w:val="single" w:color="000000" w:sz="6" w:space="0"/>
              <w:right w:val="single" w:color="000000" w:sz="6" w:space="0"/>
            </w:tcBorders>
            <w:vAlign w:val="top"/>
          </w:tcPr>
          <w:p w14:paraId="3E4AAF61">
            <w:pPr>
              <w:pStyle w:val="17"/>
              <w:spacing w:before="76" w:line="218" w:lineRule="auto"/>
              <w:ind w:left="111"/>
              <w:rPr>
                <w:sz w:val="18"/>
                <w:szCs w:val="18"/>
              </w:rPr>
            </w:pPr>
            <w:r>
              <w:rPr>
                <w:spacing w:val="-4"/>
                <w:sz w:val="18"/>
                <w:szCs w:val="18"/>
              </w:rPr>
              <w:t>95</w:t>
            </w:r>
          </w:p>
        </w:tc>
        <w:tc>
          <w:tcPr>
            <w:tcW w:w="944" w:type="dxa"/>
            <w:tcBorders>
              <w:left w:val="single" w:color="000000" w:sz="6" w:space="0"/>
            </w:tcBorders>
            <w:vAlign w:val="top"/>
          </w:tcPr>
          <w:p w14:paraId="3745C19C">
            <w:pPr>
              <w:pStyle w:val="17"/>
              <w:spacing w:before="76" w:line="218" w:lineRule="auto"/>
              <w:ind w:right="15"/>
              <w:jc w:val="right"/>
              <w:rPr>
                <w:sz w:val="18"/>
                <w:szCs w:val="18"/>
              </w:rPr>
            </w:pPr>
            <w:r>
              <w:rPr>
                <w:spacing w:val="-2"/>
                <w:sz w:val="18"/>
                <w:szCs w:val="18"/>
              </w:rPr>
              <w:t>9.69</w:t>
            </w:r>
          </w:p>
        </w:tc>
        <w:tc>
          <w:tcPr>
            <w:tcW w:w="959" w:type="dxa"/>
            <w:vAlign w:val="top"/>
          </w:tcPr>
          <w:p w14:paraId="0747E8B8">
            <w:pPr>
              <w:pStyle w:val="17"/>
              <w:spacing w:before="76" w:line="218" w:lineRule="auto"/>
              <w:ind w:right="14"/>
              <w:jc w:val="right"/>
              <w:rPr>
                <w:sz w:val="18"/>
                <w:szCs w:val="18"/>
              </w:rPr>
            </w:pPr>
            <w:r>
              <w:rPr>
                <w:spacing w:val="-2"/>
                <w:sz w:val="18"/>
                <w:szCs w:val="18"/>
              </w:rPr>
              <w:t>9.69</w:t>
            </w:r>
          </w:p>
        </w:tc>
        <w:tc>
          <w:tcPr>
            <w:tcW w:w="719" w:type="dxa"/>
            <w:vAlign w:val="top"/>
          </w:tcPr>
          <w:p w14:paraId="41B119AB">
            <w:pPr>
              <w:pStyle w:val="17"/>
              <w:spacing w:before="76" w:line="218" w:lineRule="auto"/>
              <w:ind w:right="13"/>
              <w:jc w:val="right"/>
              <w:rPr>
                <w:sz w:val="18"/>
                <w:szCs w:val="18"/>
              </w:rPr>
            </w:pPr>
            <w:r>
              <w:rPr>
                <w:spacing w:val="-2"/>
                <w:sz w:val="18"/>
                <w:szCs w:val="18"/>
              </w:rPr>
              <w:t>0.00</w:t>
            </w:r>
          </w:p>
        </w:tc>
        <w:tc>
          <w:tcPr>
            <w:tcW w:w="959" w:type="dxa"/>
            <w:vAlign w:val="top"/>
          </w:tcPr>
          <w:p w14:paraId="09354333">
            <w:pPr>
              <w:pStyle w:val="17"/>
              <w:spacing w:before="76" w:line="218" w:lineRule="auto"/>
              <w:ind w:right="12"/>
              <w:jc w:val="right"/>
              <w:rPr>
                <w:sz w:val="18"/>
                <w:szCs w:val="18"/>
              </w:rPr>
            </w:pPr>
            <w:r>
              <w:rPr>
                <w:spacing w:val="-2"/>
                <w:sz w:val="18"/>
                <w:szCs w:val="18"/>
              </w:rPr>
              <w:t>9.69</w:t>
            </w:r>
          </w:p>
        </w:tc>
        <w:tc>
          <w:tcPr>
            <w:tcW w:w="571" w:type="dxa"/>
            <w:vAlign w:val="top"/>
          </w:tcPr>
          <w:p w14:paraId="7E8E07E0">
            <w:pPr>
              <w:pStyle w:val="17"/>
              <w:spacing w:before="76" w:line="218" w:lineRule="auto"/>
              <w:ind w:right="12"/>
              <w:jc w:val="right"/>
              <w:rPr>
                <w:sz w:val="18"/>
                <w:szCs w:val="18"/>
              </w:rPr>
            </w:pPr>
            <w:r>
              <w:rPr>
                <w:spacing w:val="-2"/>
                <w:sz w:val="18"/>
                <w:szCs w:val="18"/>
              </w:rPr>
              <w:t>0.00</w:t>
            </w:r>
          </w:p>
        </w:tc>
        <w:tc>
          <w:tcPr>
            <w:tcW w:w="690" w:type="dxa"/>
            <w:vAlign w:val="top"/>
          </w:tcPr>
          <w:p w14:paraId="012D2BCD">
            <w:pPr>
              <w:pStyle w:val="17"/>
              <w:spacing w:before="76" w:line="218" w:lineRule="auto"/>
              <w:ind w:right="11"/>
              <w:jc w:val="right"/>
              <w:rPr>
                <w:sz w:val="18"/>
                <w:szCs w:val="18"/>
              </w:rPr>
            </w:pPr>
            <w:r>
              <w:rPr>
                <w:spacing w:val="-2"/>
                <w:sz w:val="18"/>
                <w:szCs w:val="18"/>
              </w:rPr>
              <w:t>0.00</w:t>
            </w:r>
          </w:p>
        </w:tc>
        <w:tc>
          <w:tcPr>
            <w:tcW w:w="630" w:type="dxa"/>
            <w:vAlign w:val="top"/>
          </w:tcPr>
          <w:p w14:paraId="46302C15">
            <w:pPr>
              <w:pStyle w:val="17"/>
              <w:spacing w:before="76" w:line="218" w:lineRule="auto"/>
              <w:ind w:right="10"/>
              <w:jc w:val="right"/>
              <w:rPr>
                <w:sz w:val="18"/>
                <w:szCs w:val="18"/>
              </w:rPr>
            </w:pPr>
            <w:r>
              <w:rPr>
                <w:spacing w:val="-2"/>
                <w:sz w:val="18"/>
                <w:szCs w:val="18"/>
              </w:rPr>
              <w:t>0.00</w:t>
            </w:r>
          </w:p>
        </w:tc>
        <w:tc>
          <w:tcPr>
            <w:tcW w:w="645" w:type="dxa"/>
            <w:vAlign w:val="top"/>
          </w:tcPr>
          <w:p w14:paraId="395C967E">
            <w:pPr>
              <w:pStyle w:val="17"/>
              <w:spacing w:before="76" w:line="218" w:lineRule="auto"/>
              <w:ind w:right="9"/>
              <w:jc w:val="right"/>
              <w:rPr>
                <w:sz w:val="18"/>
                <w:szCs w:val="18"/>
              </w:rPr>
            </w:pPr>
            <w:r>
              <w:rPr>
                <w:spacing w:val="-2"/>
                <w:sz w:val="18"/>
                <w:szCs w:val="18"/>
              </w:rPr>
              <w:t>0.00</w:t>
            </w:r>
          </w:p>
        </w:tc>
        <w:tc>
          <w:tcPr>
            <w:tcW w:w="705" w:type="dxa"/>
            <w:vAlign w:val="top"/>
          </w:tcPr>
          <w:p w14:paraId="64A95437">
            <w:pPr>
              <w:pStyle w:val="17"/>
              <w:spacing w:before="76" w:line="218" w:lineRule="auto"/>
              <w:ind w:right="9"/>
              <w:jc w:val="right"/>
              <w:rPr>
                <w:sz w:val="18"/>
                <w:szCs w:val="18"/>
              </w:rPr>
            </w:pPr>
            <w:r>
              <w:rPr>
                <w:spacing w:val="-2"/>
                <w:sz w:val="18"/>
                <w:szCs w:val="18"/>
              </w:rPr>
              <w:t>0.00</w:t>
            </w:r>
          </w:p>
        </w:tc>
        <w:tc>
          <w:tcPr>
            <w:tcW w:w="683" w:type="dxa"/>
            <w:vAlign w:val="top"/>
          </w:tcPr>
          <w:p w14:paraId="523047AC">
            <w:pPr>
              <w:pStyle w:val="17"/>
              <w:spacing w:before="76" w:line="218" w:lineRule="auto"/>
              <w:ind w:right="17"/>
              <w:jc w:val="right"/>
              <w:rPr>
                <w:sz w:val="18"/>
                <w:szCs w:val="18"/>
              </w:rPr>
            </w:pPr>
            <w:r>
              <w:rPr>
                <w:spacing w:val="-2"/>
                <w:sz w:val="18"/>
                <w:szCs w:val="18"/>
              </w:rPr>
              <w:t>0.00</w:t>
            </w:r>
          </w:p>
        </w:tc>
      </w:tr>
      <w:tr w14:paraId="5B40715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E114C66">
            <w:pPr>
              <w:pStyle w:val="17"/>
              <w:spacing w:before="76" w:line="218" w:lineRule="auto"/>
              <w:ind w:left="46"/>
              <w:rPr>
                <w:sz w:val="18"/>
                <w:szCs w:val="18"/>
              </w:rPr>
            </w:pPr>
            <w:r>
              <w:rPr>
                <w:spacing w:val="-2"/>
                <w:sz w:val="18"/>
                <w:szCs w:val="18"/>
              </w:rPr>
              <w:t>31201</w:t>
            </w:r>
          </w:p>
        </w:tc>
        <w:tc>
          <w:tcPr>
            <w:tcW w:w="3447" w:type="dxa"/>
            <w:tcBorders>
              <w:top w:val="single" w:color="000000" w:sz="6" w:space="0"/>
              <w:left w:val="single" w:color="000000" w:sz="6" w:space="0"/>
              <w:bottom w:val="single" w:color="000000" w:sz="6" w:space="0"/>
              <w:right w:val="single" w:color="000000" w:sz="6" w:space="0"/>
            </w:tcBorders>
            <w:vAlign w:val="top"/>
          </w:tcPr>
          <w:p w14:paraId="07B5A83D">
            <w:pPr>
              <w:pStyle w:val="17"/>
              <w:spacing w:before="76" w:line="218" w:lineRule="auto"/>
              <w:ind w:left="42"/>
              <w:rPr>
                <w:sz w:val="18"/>
                <w:szCs w:val="18"/>
              </w:rPr>
            </w:pPr>
            <w:r>
              <w:rPr>
                <w:spacing w:val="-3"/>
                <w:sz w:val="18"/>
                <w:szCs w:val="18"/>
              </w:rPr>
              <w:t>资本金注入</w:t>
            </w:r>
          </w:p>
        </w:tc>
        <w:tc>
          <w:tcPr>
            <w:tcW w:w="391" w:type="dxa"/>
            <w:tcBorders>
              <w:top w:val="single" w:color="000000" w:sz="6" w:space="0"/>
              <w:left w:val="single" w:color="000000" w:sz="6" w:space="0"/>
              <w:bottom w:val="single" w:color="000000" w:sz="6" w:space="0"/>
              <w:right w:val="single" w:color="000000" w:sz="6" w:space="0"/>
            </w:tcBorders>
            <w:vAlign w:val="top"/>
          </w:tcPr>
          <w:p w14:paraId="70E0FFEF">
            <w:pPr>
              <w:pStyle w:val="17"/>
              <w:spacing w:before="76" w:line="218" w:lineRule="auto"/>
              <w:ind w:left="111"/>
              <w:rPr>
                <w:sz w:val="18"/>
                <w:szCs w:val="18"/>
              </w:rPr>
            </w:pPr>
            <w:r>
              <w:rPr>
                <w:spacing w:val="-4"/>
                <w:sz w:val="18"/>
                <w:szCs w:val="18"/>
              </w:rPr>
              <w:t>96</w:t>
            </w:r>
          </w:p>
        </w:tc>
        <w:tc>
          <w:tcPr>
            <w:tcW w:w="944" w:type="dxa"/>
            <w:tcBorders>
              <w:left w:val="single" w:color="000000" w:sz="6" w:space="0"/>
            </w:tcBorders>
            <w:vAlign w:val="top"/>
          </w:tcPr>
          <w:p w14:paraId="11D21669">
            <w:pPr>
              <w:pStyle w:val="17"/>
              <w:spacing w:before="76" w:line="218" w:lineRule="auto"/>
              <w:ind w:right="15"/>
              <w:jc w:val="right"/>
              <w:rPr>
                <w:sz w:val="18"/>
                <w:szCs w:val="18"/>
              </w:rPr>
            </w:pPr>
            <w:r>
              <w:rPr>
                <w:spacing w:val="-2"/>
                <w:sz w:val="18"/>
                <w:szCs w:val="18"/>
              </w:rPr>
              <w:t>0.00</w:t>
            </w:r>
          </w:p>
        </w:tc>
        <w:tc>
          <w:tcPr>
            <w:tcW w:w="959" w:type="dxa"/>
            <w:vAlign w:val="top"/>
          </w:tcPr>
          <w:p w14:paraId="1C639021">
            <w:pPr>
              <w:pStyle w:val="17"/>
              <w:spacing w:before="76" w:line="218" w:lineRule="auto"/>
              <w:ind w:right="14"/>
              <w:jc w:val="right"/>
              <w:rPr>
                <w:sz w:val="18"/>
                <w:szCs w:val="18"/>
              </w:rPr>
            </w:pPr>
            <w:r>
              <w:rPr>
                <w:spacing w:val="-2"/>
                <w:sz w:val="18"/>
                <w:szCs w:val="18"/>
              </w:rPr>
              <w:t>0.00</w:t>
            </w:r>
          </w:p>
        </w:tc>
        <w:tc>
          <w:tcPr>
            <w:tcW w:w="719" w:type="dxa"/>
            <w:vAlign w:val="top"/>
          </w:tcPr>
          <w:p w14:paraId="3E1678A6">
            <w:pPr>
              <w:pStyle w:val="17"/>
              <w:spacing w:before="76" w:line="218" w:lineRule="auto"/>
              <w:ind w:right="13"/>
              <w:jc w:val="right"/>
              <w:rPr>
                <w:sz w:val="18"/>
                <w:szCs w:val="18"/>
              </w:rPr>
            </w:pPr>
            <w:r>
              <w:rPr>
                <w:spacing w:val="-2"/>
                <w:sz w:val="18"/>
                <w:szCs w:val="18"/>
              </w:rPr>
              <w:t>0.00</w:t>
            </w:r>
          </w:p>
        </w:tc>
        <w:tc>
          <w:tcPr>
            <w:tcW w:w="959" w:type="dxa"/>
            <w:vAlign w:val="top"/>
          </w:tcPr>
          <w:p w14:paraId="467A0D3F">
            <w:pPr>
              <w:pStyle w:val="17"/>
              <w:spacing w:before="76" w:line="218" w:lineRule="auto"/>
              <w:ind w:right="12"/>
              <w:jc w:val="right"/>
              <w:rPr>
                <w:sz w:val="18"/>
                <w:szCs w:val="18"/>
              </w:rPr>
            </w:pPr>
            <w:r>
              <w:rPr>
                <w:spacing w:val="-2"/>
                <w:sz w:val="18"/>
                <w:szCs w:val="18"/>
              </w:rPr>
              <w:t>0.00</w:t>
            </w:r>
          </w:p>
        </w:tc>
        <w:tc>
          <w:tcPr>
            <w:tcW w:w="571" w:type="dxa"/>
            <w:vAlign w:val="top"/>
          </w:tcPr>
          <w:p w14:paraId="42E5B706">
            <w:pPr>
              <w:pStyle w:val="17"/>
              <w:spacing w:before="76" w:line="218" w:lineRule="auto"/>
              <w:ind w:right="12"/>
              <w:jc w:val="right"/>
              <w:rPr>
                <w:sz w:val="18"/>
                <w:szCs w:val="18"/>
              </w:rPr>
            </w:pPr>
            <w:r>
              <w:rPr>
                <w:spacing w:val="-2"/>
                <w:sz w:val="18"/>
                <w:szCs w:val="18"/>
              </w:rPr>
              <w:t>0.00</w:t>
            </w:r>
          </w:p>
        </w:tc>
        <w:tc>
          <w:tcPr>
            <w:tcW w:w="690" w:type="dxa"/>
            <w:vAlign w:val="top"/>
          </w:tcPr>
          <w:p w14:paraId="1C7B3F10">
            <w:pPr>
              <w:pStyle w:val="17"/>
              <w:spacing w:before="76" w:line="218" w:lineRule="auto"/>
              <w:ind w:right="11"/>
              <w:jc w:val="right"/>
              <w:rPr>
                <w:sz w:val="18"/>
                <w:szCs w:val="18"/>
              </w:rPr>
            </w:pPr>
            <w:r>
              <w:rPr>
                <w:spacing w:val="-2"/>
                <w:sz w:val="18"/>
                <w:szCs w:val="18"/>
              </w:rPr>
              <w:t>0.00</w:t>
            </w:r>
          </w:p>
        </w:tc>
        <w:tc>
          <w:tcPr>
            <w:tcW w:w="630" w:type="dxa"/>
            <w:vAlign w:val="top"/>
          </w:tcPr>
          <w:p w14:paraId="557DC7C9">
            <w:pPr>
              <w:pStyle w:val="17"/>
              <w:spacing w:before="76" w:line="218" w:lineRule="auto"/>
              <w:ind w:right="10"/>
              <w:jc w:val="right"/>
              <w:rPr>
                <w:sz w:val="18"/>
                <w:szCs w:val="18"/>
              </w:rPr>
            </w:pPr>
            <w:r>
              <w:rPr>
                <w:spacing w:val="-2"/>
                <w:sz w:val="18"/>
                <w:szCs w:val="18"/>
              </w:rPr>
              <w:t>0.00</w:t>
            </w:r>
          </w:p>
        </w:tc>
        <w:tc>
          <w:tcPr>
            <w:tcW w:w="645" w:type="dxa"/>
            <w:vAlign w:val="top"/>
          </w:tcPr>
          <w:p w14:paraId="49A9CF4B">
            <w:pPr>
              <w:pStyle w:val="17"/>
              <w:spacing w:before="76" w:line="218" w:lineRule="auto"/>
              <w:ind w:right="9"/>
              <w:jc w:val="right"/>
              <w:rPr>
                <w:sz w:val="18"/>
                <w:szCs w:val="18"/>
              </w:rPr>
            </w:pPr>
            <w:r>
              <w:rPr>
                <w:spacing w:val="-2"/>
                <w:sz w:val="18"/>
                <w:szCs w:val="18"/>
              </w:rPr>
              <w:t>0.00</w:t>
            </w:r>
          </w:p>
        </w:tc>
        <w:tc>
          <w:tcPr>
            <w:tcW w:w="705" w:type="dxa"/>
            <w:vAlign w:val="top"/>
          </w:tcPr>
          <w:p w14:paraId="5A1E5766">
            <w:pPr>
              <w:pStyle w:val="17"/>
              <w:spacing w:before="76" w:line="218" w:lineRule="auto"/>
              <w:ind w:right="9"/>
              <w:jc w:val="right"/>
              <w:rPr>
                <w:sz w:val="18"/>
                <w:szCs w:val="18"/>
              </w:rPr>
            </w:pPr>
            <w:r>
              <w:rPr>
                <w:spacing w:val="-2"/>
                <w:sz w:val="18"/>
                <w:szCs w:val="18"/>
              </w:rPr>
              <w:t>0.00</w:t>
            </w:r>
          </w:p>
        </w:tc>
        <w:tc>
          <w:tcPr>
            <w:tcW w:w="683" w:type="dxa"/>
            <w:vAlign w:val="top"/>
          </w:tcPr>
          <w:p w14:paraId="1E09DD03">
            <w:pPr>
              <w:pStyle w:val="17"/>
              <w:spacing w:before="76" w:line="218" w:lineRule="auto"/>
              <w:ind w:right="17"/>
              <w:jc w:val="right"/>
              <w:rPr>
                <w:sz w:val="18"/>
                <w:szCs w:val="18"/>
              </w:rPr>
            </w:pPr>
            <w:r>
              <w:rPr>
                <w:spacing w:val="-2"/>
                <w:sz w:val="18"/>
                <w:szCs w:val="18"/>
              </w:rPr>
              <w:t>0.00</w:t>
            </w:r>
          </w:p>
        </w:tc>
      </w:tr>
      <w:tr w14:paraId="47760EE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8A0DC49">
            <w:pPr>
              <w:pStyle w:val="17"/>
              <w:spacing w:before="77" w:line="217" w:lineRule="auto"/>
              <w:ind w:left="46"/>
              <w:rPr>
                <w:sz w:val="18"/>
                <w:szCs w:val="18"/>
              </w:rPr>
            </w:pPr>
            <w:r>
              <w:rPr>
                <w:spacing w:val="-2"/>
                <w:sz w:val="18"/>
                <w:szCs w:val="18"/>
              </w:rPr>
              <w:t>31203</w:t>
            </w:r>
          </w:p>
        </w:tc>
        <w:tc>
          <w:tcPr>
            <w:tcW w:w="3447" w:type="dxa"/>
            <w:tcBorders>
              <w:top w:val="single" w:color="000000" w:sz="6" w:space="0"/>
              <w:left w:val="single" w:color="000000" w:sz="6" w:space="0"/>
              <w:bottom w:val="single" w:color="000000" w:sz="6" w:space="0"/>
              <w:right w:val="single" w:color="000000" w:sz="6" w:space="0"/>
            </w:tcBorders>
            <w:vAlign w:val="top"/>
          </w:tcPr>
          <w:p w14:paraId="452E66E5">
            <w:pPr>
              <w:pStyle w:val="17"/>
              <w:spacing w:before="77" w:line="217" w:lineRule="auto"/>
              <w:ind w:left="33"/>
              <w:rPr>
                <w:sz w:val="18"/>
                <w:szCs w:val="18"/>
              </w:rPr>
            </w:pPr>
            <w:r>
              <w:rPr>
                <w:spacing w:val="-1"/>
                <w:sz w:val="18"/>
                <w:szCs w:val="18"/>
              </w:rPr>
              <w:t>政府投资基金股权投资</w:t>
            </w:r>
          </w:p>
        </w:tc>
        <w:tc>
          <w:tcPr>
            <w:tcW w:w="391" w:type="dxa"/>
            <w:tcBorders>
              <w:top w:val="single" w:color="000000" w:sz="6" w:space="0"/>
              <w:left w:val="single" w:color="000000" w:sz="6" w:space="0"/>
              <w:bottom w:val="single" w:color="000000" w:sz="6" w:space="0"/>
              <w:right w:val="single" w:color="000000" w:sz="6" w:space="0"/>
            </w:tcBorders>
            <w:vAlign w:val="top"/>
          </w:tcPr>
          <w:p w14:paraId="33695129">
            <w:pPr>
              <w:pStyle w:val="17"/>
              <w:spacing w:before="77" w:line="217" w:lineRule="auto"/>
              <w:ind w:left="111"/>
              <w:rPr>
                <w:sz w:val="18"/>
                <w:szCs w:val="18"/>
              </w:rPr>
            </w:pPr>
            <w:r>
              <w:rPr>
                <w:spacing w:val="-4"/>
                <w:sz w:val="18"/>
                <w:szCs w:val="18"/>
              </w:rPr>
              <w:t>97</w:t>
            </w:r>
          </w:p>
        </w:tc>
        <w:tc>
          <w:tcPr>
            <w:tcW w:w="944" w:type="dxa"/>
            <w:tcBorders>
              <w:left w:val="single" w:color="000000" w:sz="6" w:space="0"/>
            </w:tcBorders>
            <w:vAlign w:val="top"/>
          </w:tcPr>
          <w:p w14:paraId="396DD1AE">
            <w:pPr>
              <w:pStyle w:val="17"/>
              <w:spacing w:before="77" w:line="217" w:lineRule="auto"/>
              <w:ind w:right="15"/>
              <w:jc w:val="right"/>
              <w:rPr>
                <w:sz w:val="18"/>
                <w:szCs w:val="18"/>
              </w:rPr>
            </w:pPr>
            <w:r>
              <w:rPr>
                <w:spacing w:val="-2"/>
                <w:sz w:val="18"/>
                <w:szCs w:val="18"/>
              </w:rPr>
              <w:t>0.00</w:t>
            </w:r>
          </w:p>
        </w:tc>
        <w:tc>
          <w:tcPr>
            <w:tcW w:w="959" w:type="dxa"/>
            <w:vAlign w:val="top"/>
          </w:tcPr>
          <w:p w14:paraId="28CC1E92">
            <w:pPr>
              <w:pStyle w:val="17"/>
              <w:spacing w:before="77" w:line="217" w:lineRule="auto"/>
              <w:ind w:right="14"/>
              <w:jc w:val="right"/>
              <w:rPr>
                <w:sz w:val="18"/>
                <w:szCs w:val="18"/>
              </w:rPr>
            </w:pPr>
            <w:r>
              <w:rPr>
                <w:spacing w:val="-2"/>
                <w:sz w:val="18"/>
                <w:szCs w:val="18"/>
              </w:rPr>
              <w:t>0.00</w:t>
            </w:r>
          </w:p>
        </w:tc>
        <w:tc>
          <w:tcPr>
            <w:tcW w:w="719" w:type="dxa"/>
            <w:vAlign w:val="top"/>
          </w:tcPr>
          <w:p w14:paraId="692F6479">
            <w:pPr>
              <w:pStyle w:val="17"/>
              <w:spacing w:before="77" w:line="217" w:lineRule="auto"/>
              <w:ind w:right="13"/>
              <w:jc w:val="right"/>
              <w:rPr>
                <w:sz w:val="18"/>
                <w:szCs w:val="18"/>
              </w:rPr>
            </w:pPr>
            <w:r>
              <w:rPr>
                <w:spacing w:val="-2"/>
                <w:sz w:val="18"/>
                <w:szCs w:val="18"/>
              </w:rPr>
              <w:t>0.00</w:t>
            </w:r>
          </w:p>
        </w:tc>
        <w:tc>
          <w:tcPr>
            <w:tcW w:w="959" w:type="dxa"/>
            <w:vAlign w:val="top"/>
          </w:tcPr>
          <w:p w14:paraId="5BCE4BE6">
            <w:pPr>
              <w:pStyle w:val="17"/>
              <w:spacing w:before="77" w:line="217" w:lineRule="auto"/>
              <w:ind w:right="12"/>
              <w:jc w:val="right"/>
              <w:rPr>
                <w:sz w:val="18"/>
                <w:szCs w:val="18"/>
              </w:rPr>
            </w:pPr>
            <w:r>
              <w:rPr>
                <w:spacing w:val="-2"/>
                <w:sz w:val="18"/>
                <w:szCs w:val="18"/>
              </w:rPr>
              <w:t>0.00</w:t>
            </w:r>
          </w:p>
        </w:tc>
        <w:tc>
          <w:tcPr>
            <w:tcW w:w="571" w:type="dxa"/>
            <w:vAlign w:val="top"/>
          </w:tcPr>
          <w:p w14:paraId="05E80360">
            <w:pPr>
              <w:pStyle w:val="17"/>
              <w:spacing w:before="77" w:line="217" w:lineRule="auto"/>
              <w:ind w:right="12"/>
              <w:jc w:val="right"/>
              <w:rPr>
                <w:sz w:val="18"/>
                <w:szCs w:val="18"/>
              </w:rPr>
            </w:pPr>
            <w:r>
              <w:rPr>
                <w:spacing w:val="-2"/>
                <w:sz w:val="18"/>
                <w:szCs w:val="18"/>
              </w:rPr>
              <w:t>0.00</w:t>
            </w:r>
          </w:p>
        </w:tc>
        <w:tc>
          <w:tcPr>
            <w:tcW w:w="690" w:type="dxa"/>
            <w:vAlign w:val="top"/>
          </w:tcPr>
          <w:p w14:paraId="0161C440">
            <w:pPr>
              <w:pStyle w:val="17"/>
              <w:spacing w:before="77" w:line="217" w:lineRule="auto"/>
              <w:ind w:right="11"/>
              <w:jc w:val="right"/>
              <w:rPr>
                <w:sz w:val="18"/>
                <w:szCs w:val="18"/>
              </w:rPr>
            </w:pPr>
            <w:r>
              <w:rPr>
                <w:spacing w:val="-2"/>
                <w:sz w:val="18"/>
                <w:szCs w:val="18"/>
              </w:rPr>
              <w:t>0.00</w:t>
            </w:r>
          </w:p>
        </w:tc>
        <w:tc>
          <w:tcPr>
            <w:tcW w:w="630" w:type="dxa"/>
            <w:vAlign w:val="top"/>
          </w:tcPr>
          <w:p w14:paraId="3B0D6EB9">
            <w:pPr>
              <w:pStyle w:val="17"/>
              <w:spacing w:before="77" w:line="217" w:lineRule="auto"/>
              <w:ind w:right="10"/>
              <w:jc w:val="right"/>
              <w:rPr>
                <w:sz w:val="18"/>
                <w:szCs w:val="18"/>
              </w:rPr>
            </w:pPr>
            <w:r>
              <w:rPr>
                <w:spacing w:val="-2"/>
                <w:sz w:val="18"/>
                <w:szCs w:val="18"/>
              </w:rPr>
              <w:t>0.00</w:t>
            </w:r>
          </w:p>
        </w:tc>
        <w:tc>
          <w:tcPr>
            <w:tcW w:w="645" w:type="dxa"/>
            <w:vAlign w:val="top"/>
          </w:tcPr>
          <w:p w14:paraId="7E358F46">
            <w:pPr>
              <w:pStyle w:val="17"/>
              <w:spacing w:before="77" w:line="217" w:lineRule="auto"/>
              <w:ind w:right="9"/>
              <w:jc w:val="right"/>
              <w:rPr>
                <w:sz w:val="18"/>
                <w:szCs w:val="18"/>
              </w:rPr>
            </w:pPr>
            <w:r>
              <w:rPr>
                <w:spacing w:val="-2"/>
                <w:sz w:val="18"/>
                <w:szCs w:val="18"/>
              </w:rPr>
              <w:t>0.00</w:t>
            </w:r>
          </w:p>
        </w:tc>
        <w:tc>
          <w:tcPr>
            <w:tcW w:w="705" w:type="dxa"/>
            <w:vAlign w:val="top"/>
          </w:tcPr>
          <w:p w14:paraId="6F40BDBF">
            <w:pPr>
              <w:pStyle w:val="17"/>
              <w:spacing w:before="77" w:line="217" w:lineRule="auto"/>
              <w:ind w:right="9"/>
              <w:jc w:val="right"/>
              <w:rPr>
                <w:sz w:val="18"/>
                <w:szCs w:val="18"/>
              </w:rPr>
            </w:pPr>
            <w:r>
              <w:rPr>
                <w:spacing w:val="-2"/>
                <w:sz w:val="18"/>
                <w:szCs w:val="18"/>
              </w:rPr>
              <w:t>0.00</w:t>
            </w:r>
          </w:p>
        </w:tc>
        <w:tc>
          <w:tcPr>
            <w:tcW w:w="683" w:type="dxa"/>
            <w:vAlign w:val="top"/>
          </w:tcPr>
          <w:p w14:paraId="2102A225">
            <w:pPr>
              <w:pStyle w:val="17"/>
              <w:spacing w:before="77" w:line="217" w:lineRule="auto"/>
              <w:ind w:right="17"/>
              <w:jc w:val="right"/>
              <w:rPr>
                <w:sz w:val="18"/>
                <w:szCs w:val="18"/>
              </w:rPr>
            </w:pPr>
            <w:r>
              <w:rPr>
                <w:spacing w:val="-2"/>
                <w:sz w:val="18"/>
                <w:szCs w:val="18"/>
              </w:rPr>
              <w:t>0.00</w:t>
            </w:r>
          </w:p>
        </w:tc>
      </w:tr>
      <w:tr w14:paraId="20F6147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26B0465">
            <w:pPr>
              <w:pStyle w:val="17"/>
              <w:spacing w:before="77" w:line="217" w:lineRule="auto"/>
              <w:ind w:left="46"/>
              <w:rPr>
                <w:sz w:val="18"/>
                <w:szCs w:val="18"/>
              </w:rPr>
            </w:pPr>
            <w:r>
              <w:rPr>
                <w:spacing w:val="-2"/>
                <w:sz w:val="18"/>
                <w:szCs w:val="18"/>
              </w:rPr>
              <w:t>31204</w:t>
            </w:r>
          </w:p>
        </w:tc>
        <w:tc>
          <w:tcPr>
            <w:tcW w:w="3447" w:type="dxa"/>
            <w:tcBorders>
              <w:top w:val="single" w:color="000000" w:sz="6" w:space="0"/>
              <w:left w:val="single" w:color="000000" w:sz="6" w:space="0"/>
              <w:bottom w:val="single" w:color="000000" w:sz="6" w:space="0"/>
              <w:right w:val="single" w:color="000000" w:sz="6" w:space="0"/>
            </w:tcBorders>
            <w:vAlign w:val="top"/>
          </w:tcPr>
          <w:p w14:paraId="095E96DD">
            <w:pPr>
              <w:pStyle w:val="17"/>
              <w:spacing w:before="77" w:line="217" w:lineRule="auto"/>
              <w:ind w:left="44"/>
              <w:rPr>
                <w:sz w:val="18"/>
                <w:szCs w:val="18"/>
              </w:rPr>
            </w:pPr>
            <w:r>
              <w:rPr>
                <w:spacing w:val="-5"/>
                <w:sz w:val="18"/>
                <w:szCs w:val="18"/>
              </w:rPr>
              <w:t>费用补贴</w:t>
            </w:r>
          </w:p>
        </w:tc>
        <w:tc>
          <w:tcPr>
            <w:tcW w:w="391" w:type="dxa"/>
            <w:tcBorders>
              <w:top w:val="single" w:color="000000" w:sz="6" w:space="0"/>
              <w:left w:val="single" w:color="000000" w:sz="6" w:space="0"/>
              <w:bottom w:val="single" w:color="000000" w:sz="6" w:space="0"/>
              <w:right w:val="single" w:color="000000" w:sz="6" w:space="0"/>
            </w:tcBorders>
            <w:vAlign w:val="top"/>
          </w:tcPr>
          <w:p w14:paraId="68BD3A1C">
            <w:pPr>
              <w:pStyle w:val="17"/>
              <w:spacing w:before="77" w:line="217" w:lineRule="auto"/>
              <w:ind w:left="111"/>
              <w:rPr>
                <w:sz w:val="18"/>
                <w:szCs w:val="18"/>
              </w:rPr>
            </w:pPr>
            <w:r>
              <w:rPr>
                <w:spacing w:val="-4"/>
                <w:sz w:val="18"/>
                <w:szCs w:val="18"/>
              </w:rPr>
              <w:t>98</w:t>
            </w:r>
          </w:p>
        </w:tc>
        <w:tc>
          <w:tcPr>
            <w:tcW w:w="944" w:type="dxa"/>
            <w:tcBorders>
              <w:left w:val="single" w:color="000000" w:sz="6" w:space="0"/>
            </w:tcBorders>
            <w:vAlign w:val="top"/>
          </w:tcPr>
          <w:p w14:paraId="317ABB2D">
            <w:pPr>
              <w:pStyle w:val="17"/>
              <w:spacing w:before="77" w:line="217" w:lineRule="auto"/>
              <w:ind w:right="15"/>
              <w:jc w:val="right"/>
              <w:rPr>
                <w:sz w:val="18"/>
                <w:szCs w:val="18"/>
              </w:rPr>
            </w:pPr>
            <w:r>
              <w:rPr>
                <w:spacing w:val="-2"/>
                <w:sz w:val="18"/>
                <w:szCs w:val="18"/>
              </w:rPr>
              <w:t>0.00</w:t>
            </w:r>
          </w:p>
        </w:tc>
        <w:tc>
          <w:tcPr>
            <w:tcW w:w="959" w:type="dxa"/>
            <w:vAlign w:val="top"/>
          </w:tcPr>
          <w:p w14:paraId="25BC5CA4">
            <w:pPr>
              <w:pStyle w:val="17"/>
              <w:spacing w:before="77" w:line="217" w:lineRule="auto"/>
              <w:ind w:right="14"/>
              <w:jc w:val="right"/>
              <w:rPr>
                <w:sz w:val="18"/>
                <w:szCs w:val="18"/>
              </w:rPr>
            </w:pPr>
            <w:r>
              <w:rPr>
                <w:spacing w:val="-2"/>
                <w:sz w:val="18"/>
                <w:szCs w:val="18"/>
              </w:rPr>
              <w:t>0.00</w:t>
            </w:r>
          </w:p>
        </w:tc>
        <w:tc>
          <w:tcPr>
            <w:tcW w:w="719" w:type="dxa"/>
            <w:vAlign w:val="top"/>
          </w:tcPr>
          <w:p w14:paraId="42BEDCB6">
            <w:pPr>
              <w:pStyle w:val="17"/>
              <w:spacing w:before="77" w:line="217" w:lineRule="auto"/>
              <w:ind w:right="13"/>
              <w:jc w:val="right"/>
              <w:rPr>
                <w:sz w:val="18"/>
                <w:szCs w:val="18"/>
              </w:rPr>
            </w:pPr>
            <w:r>
              <w:rPr>
                <w:spacing w:val="-2"/>
                <w:sz w:val="18"/>
                <w:szCs w:val="18"/>
              </w:rPr>
              <w:t>0.00</w:t>
            </w:r>
          </w:p>
        </w:tc>
        <w:tc>
          <w:tcPr>
            <w:tcW w:w="959" w:type="dxa"/>
            <w:vAlign w:val="top"/>
          </w:tcPr>
          <w:p w14:paraId="0B7CB647">
            <w:pPr>
              <w:pStyle w:val="17"/>
              <w:spacing w:before="77" w:line="217" w:lineRule="auto"/>
              <w:ind w:right="12"/>
              <w:jc w:val="right"/>
              <w:rPr>
                <w:sz w:val="18"/>
                <w:szCs w:val="18"/>
              </w:rPr>
            </w:pPr>
            <w:r>
              <w:rPr>
                <w:spacing w:val="-2"/>
                <w:sz w:val="18"/>
                <w:szCs w:val="18"/>
              </w:rPr>
              <w:t>0.00</w:t>
            </w:r>
          </w:p>
        </w:tc>
        <w:tc>
          <w:tcPr>
            <w:tcW w:w="571" w:type="dxa"/>
            <w:vAlign w:val="top"/>
          </w:tcPr>
          <w:p w14:paraId="02AF7080">
            <w:pPr>
              <w:pStyle w:val="17"/>
              <w:spacing w:before="77" w:line="217" w:lineRule="auto"/>
              <w:ind w:right="12"/>
              <w:jc w:val="right"/>
              <w:rPr>
                <w:sz w:val="18"/>
                <w:szCs w:val="18"/>
              </w:rPr>
            </w:pPr>
            <w:r>
              <w:rPr>
                <w:spacing w:val="-2"/>
                <w:sz w:val="18"/>
                <w:szCs w:val="18"/>
              </w:rPr>
              <w:t>0.00</w:t>
            </w:r>
          </w:p>
        </w:tc>
        <w:tc>
          <w:tcPr>
            <w:tcW w:w="690" w:type="dxa"/>
            <w:vAlign w:val="top"/>
          </w:tcPr>
          <w:p w14:paraId="669416FB">
            <w:pPr>
              <w:pStyle w:val="17"/>
              <w:spacing w:before="77" w:line="217" w:lineRule="auto"/>
              <w:ind w:right="11"/>
              <w:jc w:val="right"/>
              <w:rPr>
                <w:sz w:val="18"/>
                <w:szCs w:val="18"/>
              </w:rPr>
            </w:pPr>
            <w:r>
              <w:rPr>
                <w:spacing w:val="-2"/>
                <w:sz w:val="18"/>
                <w:szCs w:val="18"/>
              </w:rPr>
              <w:t>0.00</w:t>
            </w:r>
          </w:p>
        </w:tc>
        <w:tc>
          <w:tcPr>
            <w:tcW w:w="630" w:type="dxa"/>
            <w:vAlign w:val="top"/>
          </w:tcPr>
          <w:p w14:paraId="33A7E8ED">
            <w:pPr>
              <w:pStyle w:val="17"/>
              <w:spacing w:before="77" w:line="217" w:lineRule="auto"/>
              <w:ind w:right="10"/>
              <w:jc w:val="right"/>
              <w:rPr>
                <w:sz w:val="18"/>
                <w:szCs w:val="18"/>
              </w:rPr>
            </w:pPr>
            <w:r>
              <w:rPr>
                <w:spacing w:val="-2"/>
                <w:sz w:val="18"/>
                <w:szCs w:val="18"/>
              </w:rPr>
              <w:t>0.00</w:t>
            </w:r>
          </w:p>
        </w:tc>
        <w:tc>
          <w:tcPr>
            <w:tcW w:w="645" w:type="dxa"/>
            <w:vAlign w:val="top"/>
          </w:tcPr>
          <w:p w14:paraId="7D3DFD8B">
            <w:pPr>
              <w:pStyle w:val="17"/>
              <w:spacing w:before="77" w:line="217" w:lineRule="auto"/>
              <w:ind w:right="9"/>
              <w:jc w:val="right"/>
              <w:rPr>
                <w:sz w:val="18"/>
                <w:szCs w:val="18"/>
              </w:rPr>
            </w:pPr>
            <w:r>
              <w:rPr>
                <w:spacing w:val="-2"/>
                <w:sz w:val="18"/>
                <w:szCs w:val="18"/>
              </w:rPr>
              <w:t>0.00</w:t>
            </w:r>
          </w:p>
        </w:tc>
        <w:tc>
          <w:tcPr>
            <w:tcW w:w="705" w:type="dxa"/>
            <w:vAlign w:val="top"/>
          </w:tcPr>
          <w:p w14:paraId="566C0034">
            <w:pPr>
              <w:pStyle w:val="17"/>
              <w:spacing w:before="77" w:line="217" w:lineRule="auto"/>
              <w:ind w:right="9"/>
              <w:jc w:val="right"/>
              <w:rPr>
                <w:sz w:val="18"/>
                <w:szCs w:val="18"/>
              </w:rPr>
            </w:pPr>
            <w:r>
              <w:rPr>
                <w:spacing w:val="-2"/>
                <w:sz w:val="18"/>
                <w:szCs w:val="18"/>
              </w:rPr>
              <w:t>0.00</w:t>
            </w:r>
          </w:p>
        </w:tc>
        <w:tc>
          <w:tcPr>
            <w:tcW w:w="683" w:type="dxa"/>
            <w:vAlign w:val="top"/>
          </w:tcPr>
          <w:p w14:paraId="2A842274">
            <w:pPr>
              <w:pStyle w:val="17"/>
              <w:spacing w:before="77" w:line="217" w:lineRule="auto"/>
              <w:ind w:right="17"/>
              <w:jc w:val="right"/>
              <w:rPr>
                <w:sz w:val="18"/>
                <w:szCs w:val="18"/>
              </w:rPr>
            </w:pPr>
            <w:r>
              <w:rPr>
                <w:spacing w:val="-2"/>
                <w:sz w:val="18"/>
                <w:szCs w:val="18"/>
              </w:rPr>
              <w:t>0.00</w:t>
            </w:r>
          </w:p>
        </w:tc>
      </w:tr>
      <w:tr w14:paraId="654681D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01080E3">
            <w:pPr>
              <w:pStyle w:val="17"/>
              <w:spacing w:before="77" w:line="217" w:lineRule="auto"/>
              <w:ind w:left="46"/>
              <w:rPr>
                <w:sz w:val="18"/>
                <w:szCs w:val="18"/>
              </w:rPr>
            </w:pPr>
            <w:r>
              <w:rPr>
                <w:spacing w:val="-2"/>
                <w:sz w:val="18"/>
                <w:szCs w:val="18"/>
              </w:rPr>
              <w:t>31205</w:t>
            </w:r>
          </w:p>
        </w:tc>
        <w:tc>
          <w:tcPr>
            <w:tcW w:w="3447" w:type="dxa"/>
            <w:tcBorders>
              <w:top w:val="single" w:color="000000" w:sz="6" w:space="0"/>
              <w:left w:val="single" w:color="000000" w:sz="6" w:space="0"/>
              <w:bottom w:val="single" w:color="000000" w:sz="6" w:space="0"/>
              <w:right w:val="single" w:color="000000" w:sz="6" w:space="0"/>
            </w:tcBorders>
            <w:vAlign w:val="top"/>
          </w:tcPr>
          <w:p w14:paraId="2B97BC7E">
            <w:pPr>
              <w:pStyle w:val="17"/>
              <w:spacing w:before="77" w:line="217" w:lineRule="auto"/>
              <w:ind w:left="35"/>
              <w:rPr>
                <w:sz w:val="18"/>
                <w:szCs w:val="18"/>
              </w:rPr>
            </w:pPr>
            <w:r>
              <w:rPr>
                <w:spacing w:val="-2"/>
                <w:sz w:val="18"/>
                <w:szCs w:val="18"/>
              </w:rPr>
              <w:t>利息补贴</w:t>
            </w:r>
          </w:p>
        </w:tc>
        <w:tc>
          <w:tcPr>
            <w:tcW w:w="391" w:type="dxa"/>
            <w:tcBorders>
              <w:top w:val="single" w:color="000000" w:sz="6" w:space="0"/>
              <w:left w:val="single" w:color="000000" w:sz="6" w:space="0"/>
              <w:bottom w:val="single" w:color="000000" w:sz="6" w:space="0"/>
              <w:right w:val="single" w:color="000000" w:sz="6" w:space="0"/>
            </w:tcBorders>
            <w:vAlign w:val="top"/>
          </w:tcPr>
          <w:p w14:paraId="3A90BAA1">
            <w:pPr>
              <w:pStyle w:val="17"/>
              <w:spacing w:before="77" w:line="217" w:lineRule="auto"/>
              <w:ind w:left="111"/>
              <w:rPr>
                <w:sz w:val="18"/>
                <w:szCs w:val="18"/>
              </w:rPr>
            </w:pPr>
            <w:r>
              <w:rPr>
                <w:spacing w:val="-4"/>
                <w:sz w:val="18"/>
                <w:szCs w:val="18"/>
              </w:rPr>
              <w:t>99</w:t>
            </w:r>
          </w:p>
        </w:tc>
        <w:tc>
          <w:tcPr>
            <w:tcW w:w="944" w:type="dxa"/>
            <w:tcBorders>
              <w:left w:val="single" w:color="000000" w:sz="6" w:space="0"/>
            </w:tcBorders>
            <w:vAlign w:val="top"/>
          </w:tcPr>
          <w:p w14:paraId="53361CFE">
            <w:pPr>
              <w:pStyle w:val="17"/>
              <w:spacing w:before="77" w:line="217" w:lineRule="auto"/>
              <w:ind w:right="15"/>
              <w:jc w:val="right"/>
              <w:rPr>
                <w:sz w:val="18"/>
                <w:szCs w:val="18"/>
              </w:rPr>
            </w:pPr>
            <w:r>
              <w:rPr>
                <w:spacing w:val="-2"/>
                <w:sz w:val="18"/>
                <w:szCs w:val="18"/>
              </w:rPr>
              <w:t>0.00</w:t>
            </w:r>
          </w:p>
        </w:tc>
        <w:tc>
          <w:tcPr>
            <w:tcW w:w="959" w:type="dxa"/>
            <w:vAlign w:val="top"/>
          </w:tcPr>
          <w:p w14:paraId="6FEAC4AF">
            <w:pPr>
              <w:pStyle w:val="17"/>
              <w:spacing w:before="77" w:line="217" w:lineRule="auto"/>
              <w:ind w:right="14"/>
              <w:jc w:val="right"/>
              <w:rPr>
                <w:sz w:val="18"/>
                <w:szCs w:val="18"/>
              </w:rPr>
            </w:pPr>
            <w:r>
              <w:rPr>
                <w:spacing w:val="-2"/>
                <w:sz w:val="18"/>
                <w:szCs w:val="18"/>
              </w:rPr>
              <w:t>0.00</w:t>
            </w:r>
          </w:p>
        </w:tc>
        <w:tc>
          <w:tcPr>
            <w:tcW w:w="719" w:type="dxa"/>
            <w:vAlign w:val="top"/>
          </w:tcPr>
          <w:p w14:paraId="39C21D08">
            <w:pPr>
              <w:pStyle w:val="17"/>
              <w:spacing w:before="77" w:line="217" w:lineRule="auto"/>
              <w:ind w:right="13"/>
              <w:jc w:val="right"/>
              <w:rPr>
                <w:sz w:val="18"/>
                <w:szCs w:val="18"/>
              </w:rPr>
            </w:pPr>
            <w:r>
              <w:rPr>
                <w:spacing w:val="-2"/>
                <w:sz w:val="18"/>
                <w:szCs w:val="18"/>
              </w:rPr>
              <w:t>0.00</w:t>
            </w:r>
          </w:p>
        </w:tc>
        <w:tc>
          <w:tcPr>
            <w:tcW w:w="959" w:type="dxa"/>
            <w:vAlign w:val="top"/>
          </w:tcPr>
          <w:p w14:paraId="71E3D097">
            <w:pPr>
              <w:pStyle w:val="17"/>
              <w:spacing w:before="77" w:line="217" w:lineRule="auto"/>
              <w:ind w:right="12"/>
              <w:jc w:val="right"/>
              <w:rPr>
                <w:sz w:val="18"/>
                <w:szCs w:val="18"/>
              </w:rPr>
            </w:pPr>
            <w:r>
              <w:rPr>
                <w:spacing w:val="-2"/>
                <w:sz w:val="18"/>
                <w:szCs w:val="18"/>
              </w:rPr>
              <w:t>0.00</w:t>
            </w:r>
          </w:p>
        </w:tc>
        <w:tc>
          <w:tcPr>
            <w:tcW w:w="571" w:type="dxa"/>
            <w:vAlign w:val="top"/>
          </w:tcPr>
          <w:p w14:paraId="276F287B">
            <w:pPr>
              <w:pStyle w:val="17"/>
              <w:spacing w:before="77" w:line="217" w:lineRule="auto"/>
              <w:ind w:right="12"/>
              <w:jc w:val="right"/>
              <w:rPr>
                <w:sz w:val="18"/>
                <w:szCs w:val="18"/>
              </w:rPr>
            </w:pPr>
            <w:r>
              <w:rPr>
                <w:spacing w:val="-2"/>
                <w:sz w:val="18"/>
                <w:szCs w:val="18"/>
              </w:rPr>
              <w:t>0.00</w:t>
            </w:r>
          </w:p>
        </w:tc>
        <w:tc>
          <w:tcPr>
            <w:tcW w:w="690" w:type="dxa"/>
            <w:vAlign w:val="top"/>
          </w:tcPr>
          <w:p w14:paraId="0590247B">
            <w:pPr>
              <w:pStyle w:val="17"/>
              <w:spacing w:before="77" w:line="217" w:lineRule="auto"/>
              <w:ind w:right="11"/>
              <w:jc w:val="right"/>
              <w:rPr>
                <w:sz w:val="18"/>
                <w:szCs w:val="18"/>
              </w:rPr>
            </w:pPr>
            <w:r>
              <w:rPr>
                <w:spacing w:val="-2"/>
                <w:sz w:val="18"/>
                <w:szCs w:val="18"/>
              </w:rPr>
              <w:t>0.00</w:t>
            </w:r>
          </w:p>
        </w:tc>
        <w:tc>
          <w:tcPr>
            <w:tcW w:w="630" w:type="dxa"/>
            <w:vAlign w:val="top"/>
          </w:tcPr>
          <w:p w14:paraId="13684F0D">
            <w:pPr>
              <w:pStyle w:val="17"/>
              <w:spacing w:before="77" w:line="217" w:lineRule="auto"/>
              <w:ind w:right="10"/>
              <w:jc w:val="right"/>
              <w:rPr>
                <w:sz w:val="18"/>
                <w:szCs w:val="18"/>
              </w:rPr>
            </w:pPr>
            <w:r>
              <w:rPr>
                <w:spacing w:val="-2"/>
                <w:sz w:val="18"/>
                <w:szCs w:val="18"/>
              </w:rPr>
              <w:t>0.00</w:t>
            </w:r>
          </w:p>
        </w:tc>
        <w:tc>
          <w:tcPr>
            <w:tcW w:w="645" w:type="dxa"/>
            <w:vAlign w:val="top"/>
          </w:tcPr>
          <w:p w14:paraId="4656193C">
            <w:pPr>
              <w:pStyle w:val="17"/>
              <w:spacing w:before="77" w:line="217" w:lineRule="auto"/>
              <w:ind w:right="9"/>
              <w:jc w:val="right"/>
              <w:rPr>
                <w:sz w:val="18"/>
                <w:szCs w:val="18"/>
              </w:rPr>
            </w:pPr>
            <w:r>
              <w:rPr>
                <w:spacing w:val="-2"/>
                <w:sz w:val="18"/>
                <w:szCs w:val="18"/>
              </w:rPr>
              <w:t>0.00</w:t>
            </w:r>
          </w:p>
        </w:tc>
        <w:tc>
          <w:tcPr>
            <w:tcW w:w="705" w:type="dxa"/>
            <w:vAlign w:val="top"/>
          </w:tcPr>
          <w:p w14:paraId="3F446BE0">
            <w:pPr>
              <w:pStyle w:val="17"/>
              <w:spacing w:before="77" w:line="217" w:lineRule="auto"/>
              <w:ind w:right="9"/>
              <w:jc w:val="right"/>
              <w:rPr>
                <w:sz w:val="18"/>
                <w:szCs w:val="18"/>
              </w:rPr>
            </w:pPr>
            <w:r>
              <w:rPr>
                <w:spacing w:val="-2"/>
                <w:sz w:val="18"/>
                <w:szCs w:val="18"/>
              </w:rPr>
              <w:t>0.00</w:t>
            </w:r>
          </w:p>
        </w:tc>
        <w:tc>
          <w:tcPr>
            <w:tcW w:w="683" w:type="dxa"/>
            <w:vAlign w:val="top"/>
          </w:tcPr>
          <w:p w14:paraId="7487F8FF">
            <w:pPr>
              <w:pStyle w:val="17"/>
              <w:spacing w:before="77" w:line="217" w:lineRule="auto"/>
              <w:ind w:right="17"/>
              <w:jc w:val="right"/>
              <w:rPr>
                <w:sz w:val="18"/>
                <w:szCs w:val="18"/>
              </w:rPr>
            </w:pPr>
            <w:r>
              <w:rPr>
                <w:spacing w:val="-2"/>
                <w:sz w:val="18"/>
                <w:szCs w:val="18"/>
              </w:rPr>
              <w:t>0.00</w:t>
            </w:r>
          </w:p>
        </w:tc>
      </w:tr>
      <w:tr w14:paraId="79C67C01">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0F25BE3">
            <w:pPr>
              <w:pStyle w:val="17"/>
              <w:spacing w:before="78" w:line="216" w:lineRule="auto"/>
              <w:ind w:left="46"/>
              <w:rPr>
                <w:sz w:val="18"/>
                <w:szCs w:val="18"/>
              </w:rPr>
            </w:pPr>
            <w:r>
              <w:rPr>
                <w:spacing w:val="-2"/>
                <w:sz w:val="18"/>
                <w:szCs w:val="18"/>
              </w:rPr>
              <w:t>31206</w:t>
            </w:r>
          </w:p>
        </w:tc>
        <w:tc>
          <w:tcPr>
            <w:tcW w:w="3447" w:type="dxa"/>
            <w:tcBorders>
              <w:top w:val="single" w:color="000000" w:sz="6" w:space="0"/>
              <w:left w:val="single" w:color="000000" w:sz="6" w:space="0"/>
              <w:bottom w:val="single" w:color="000000" w:sz="6" w:space="0"/>
              <w:right w:val="single" w:color="000000" w:sz="6" w:space="0"/>
            </w:tcBorders>
            <w:vAlign w:val="top"/>
          </w:tcPr>
          <w:p w14:paraId="105D571B">
            <w:pPr>
              <w:pStyle w:val="17"/>
              <w:spacing w:before="78" w:line="216" w:lineRule="auto"/>
              <w:ind w:left="35"/>
              <w:rPr>
                <w:sz w:val="18"/>
                <w:szCs w:val="18"/>
              </w:rPr>
            </w:pPr>
            <w:r>
              <w:rPr>
                <w:spacing w:val="-2"/>
                <w:sz w:val="18"/>
                <w:szCs w:val="18"/>
              </w:rPr>
              <w:t>其他资本性补助</w:t>
            </w:r>
          </w:p>
        </w:tc>
        <w:tc>
          <w:tcPr>
            <w:tcW w:w="391" w:type="dxa"/>
            <w:tcBorders>
              <w:top w:val="single" w:color="000000" w:sz="6" w:space="0"/>
              <w:left w:val="single" w:color="000000" w:sz="6" w:space="0"/>
              <w:bottom w:val="single" w:color="000000" w:sz="6" w:space="0"/>
              <w:right w:val="single" w:color="000000" w:sz="6" w:space="0"/>
            </w:tcBorders>
            <w:vAlign w:val="top"/>
          </w:tcPr>
          <w:p w14:paraId="76BE2F5A">
            <w:pPr>
              <w:pStyle w:val="17"/>
              <w:spacing w:before="78" w:line="216" w:lineRule="auto"/>
              <w:ind w:left="77"/>
              <w:rPr>
                <w:sz w:val="18"/>
                <w:szCs w:val="18"/>
              </w:rPr>
            </w:pPr>
            <w:r>
              <w:rPr>
                <w:spacing w:val="-7"/>
                <w:sz w:val="18"/>
                <w:szCs w:val="18"/>
              </w:rPr>
              <w:t>100</w:t>
            </w:r>
          </w:p>
        </w:tc>
        <w:tc>
          <w:tcPr>
            <w:tcW w:w="944" w:type="dxa"/>
            <w:tcBorders>
              <w:left w:val="single" w:color="000000" w:sz="6" w:space="0"/>
            </w:tcBorders>
            <w:vAlign w:val="top"/>
          </w:tcPr>
          <w:p w14:paraId="3F0956E4">
            <w:pPr>
              <w:pStyle w:val="17"/>
              <w:spacing w:before="78" w:line="216" w:lineRule="auto"/>
              <w:ind w:right="15"/>
              <w:jc w:val="right"/>
              <w:rPr>
                <w:sz w:val="18"/>
                <w:szCs w:val="18"/>
              </w:rPr>
            </w:pPr>
            <w:r>
              <w:rPr>
                <w:spacing w:val="-2"/>
                <w:sz w:val="18"/>
                <w:szCs w:val="18"/>
              </w:rPr>
              <w:t>0.00</w:t>
            </w:r>
          </w:p>
        </w:tc>
        <w:tc>
          <w:tcPr>
            <w:tcW w:w="959" w:type="dxa"/>
            <w:vAlign w:val="top"/>
          </w:tcPr>
          <w:p w14:paraId="279B68AF">
            <w:pPr>
              <w:pStyle w:val="17"/>
              <w:spacing w:before="78" w:line="216" w:lineRule="auto"/>
              <w:ind w:right="14"/>
              <w:jc w:val="right"/>
              <w:rPr>
                <w:sz w:val="18"/>
                <w:szCs w:val="18"/>
              </w:rPr>
            </w:pPr>
            <w:r>
              <w:rPr>
                <w:spacing w:val="-2"/>
                <w:sz w:val="18"/>
                <w:szCs w:val="18"/>
              </w:rPr>
              <w:t>0.00</w:t>
            </w:r>
          </w:p>
        </w:tc>
        <w:tc>
          <w:tcPr>
            <w:tcW w:w="719" w:type="dxa"/>
            <w:vAlign w:val="top"/>
          </w:tcPr>
          <w:p w14:paraId="76989469">
            <w:pPr>
              <w:pStyle w:val="17"/>
              <w:spacing w:before="78" w:line="216" w:lineRule="auto"/>
              <w:ind w:right="13"/>
              <w:jc w:val="right"/>
              <w:rPr>
                <w:sz w:val="18"/>
                <w:szCs w:val="18"/>
              </w:rPr>
            </w:pPr>
            <w:r>
              <w:rPr>
                <w:spacing w:val="-2"/>
                <w:sz w:val="18"/>
                <w:szCs w:val="18"/>
              </w:rPr>
              <w:t>0.00</w:t>
            </w:r>
          </w:p>
        </w:tc>
        <w:tc>
          <w:tcPr>
            <w:tcW w:w="959" w:type="dxa"/>
            <w:vAlign w:val="top"/>
          </w:tcPr>
          <w:p w14:paraId="61CFE3ED">
            <w:pPr>
              <w:pStyle w:val="17"/>
              <w:spacing w:before="78" w:line="216" w:lineRule="auto"/>
              <w:ind w:right="12"/>
              <w:jc w:val="right"/>
              <w:rPr>
                <w:sz w:val="18"/>
                <w:szCs w:val="18"/>
              </w:rPr>
            </w:pPr>
            <w:r>
              <w:rPr>
                <w:spacing w:val="-2"/>
                <w:sz w:val="18"/>
                <w:szCs w:val="18"/>
              </w:rPr>
              <w:t>0.00</w:t>
            </w:r>
          </w:p>
        </w:tc>
        <w:tc>
          <w:tcPr>
            <w:tcW w:w="571" w:type="dxa"/>
            <w:vAlign w:val="top"/>
          </w:tcPr>
          <w:p w14:paraId="118228AE">
            <w:pPr>
              <w:pStyle w:val="17"/>
              <w:spacing w:before="78" w:line="216" w:lineRule="auto"/>
              <w:ind w:right="12"/>
              <w:jc w:val="right"/>
              <w:rPr>
                <w:sz w:val="18"/>
                <w:szCs w:val="18"/>
              </w:rPr>
            </w:pPr>
            <w:r>
              <w:rPr>
                <w:spacing w:val="-2"/>
                <w:sz w:val="18"/>
                <w:szCs w:val="18"/>
              </w:rPr>
              <w:t>0.00</w:t>
            </w:r>
          </w:p>
        </w:tc>
        <w:tc>
          <w:tcPr>
            <w:tcW w:w="690" w:type="dxa"/>
            <w:vAlign w:val="top"/>
          </w:tcPr>
          <w:p w14:paraId="1E710FAA">
            <w:pPr>
              <w:pStyle w:val="17"/>
              <w:spacing w:before="78" w:line="216" w:lineRule="auto"/>
              <w:ind w:right="11"/>
              <w:jc w:val="right"/>
              <w:rPr>
                <w:sz w:val="18"/>
                <w:szCs w:val="18"/>
              </w:rPr>
            </w:pPr>
            <w:r>
              <w:rPr>
                <w:spacing w:val="-2"/>
                <w:sz w:val="18"/>
                <w:szCs w:val="18"/>
              </w:rPr>
              <w:t>0.00</w:t>
            </w:r>
          </w:p>
        </w:tc>
        <w:tc>
          <w:tcPr>
            <w:tcW w:w="630" w:type="dxa"/>
            <w:vAlign w:val="top"/>
          </w:tcPr>
          <w:p w14:paraId="38C36645">
            <w:pPr>
              <w:pStyle w:val="17"/>
              <w:spacing w:before="78" w:line="216" w:lineRule="auto"/>
              <w:ind w:right="10"/>
              <w:jc w:val="right"/>
              <w:rPr>
                <w:sz w:val="18"/>
                <w:szCs w:val="18"/>
              </w:rPr>
            </w:pPr>
            <w:r>
              <w:rPr>
                <w:spacing w:val="-2"/>
                <w:sz w:val="18"/>
                <w:szCs w:val="18"/>
              </w:rPr>
              <w:t>0.00</w:t>
            </w:r>
          </w:p>
        </w:tc>
        <w:tc>
          <w:tcPr>
            <w:tcW w:w="645" w:type="dxa"/>
            <w:vAlign w:val="top"/>
          </w:tcPr>
          <w:p w14:paraId="4B6ECF9B">
            <w:pPr>
              <w:pStyle w:val="17"/>
              <w:spacing w:before="78" w:line="216" w:lineRule="auto"/>
              <w:ind w:right="9"/>
              <w:jc w:val="right"/>
              <w:rPr>
                <w:sz w:val="18"/>
                <w:szCs w:val="18"/>
              </w:rPr>
            </w:pPr>
            <w:r>
              <w:rPr>
                <w:spacing w:val="-2"/>
                <w:sz w:val="18"/>
                <w:szCs w:val="18"/>
              </w:rPr>
              <w:t>0.00</w:t>
            </w:r>
          </w:p>
        </w:tc>
        <w:tc>
          <w:tcPr>
            <w:tcW w:w="705" w:type="dxa"/>
            <w:vAlign w:val="top"/>
          </w:tcPr>
          <w:p w14:paraId="78D26CD6">
            <w:pPr>
              <w:pStyle w:val="17"/>
              <w:spacing w:before="78" w:line="216" w:lineRule="auto"/>
              <w:ind w:right="9"/>
              <w:jc w:val="right"/>
              <w:rPr>
                <w:sz w:val="18"/>
                <w:szCs w:val="18"/>
              </w:rPr>
            </w:pPr>
            <w:r>
              <w:rPr>
                <w:spacing w:val="-2"/>
                <w:sz w:val="18"/>
                <w:szCs w:val="18"/>
              </w:rPr>
              <w:t>0.00</w:t>
            </w:r>
          </w:p>
        </w:tc>
        <w:tc>
          <w:tcPr>
            <w:tcW w:w="683" w:type="dxa"/>
            <w:vAlign w:val="top"/>
          </w:tcPr>
          <w:p w14:paraId="4A9C400F">
            <w:pPr>
              <w:pStyle w:val="17"/>
              <w:spacing w:before="78" w:line="216" w:lineRule="auto"/>
              <w:ind w:right="17"/>
              <w:jc w:val="right"/>
              <w:rPr>
                <w:sz w:val="18"/>
                <w:szCs w:val="18"/>
              </w:rPr>
            </w:pPr>
            <w:r>
              <w:rPr>
                <w:spacing w:val="-2"/>
                <w:sz w:val="18"/>
                <w:szCs w:val="18"/>
              </w:rPr>
              <w:t>0.00</w:t>
            </w:r>
          </w:p>
        </w:tc>
      </w:tr>
      <w:tr w14:paraId="59330BA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30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1843441">
            <w:pPr>
              <w:pStyle w:val="17"/>
              <w:spacing w:before="78" w:line="225" w:lineRule="auto"/>
              <w:ind w:left="46"/>
              <w:rPr>
                <w:sz w:val="18"/>
                <w:szCs w:val="18"/>
              </w:rPr>
            </w:pPr>
            <w:r>
              <w:rPr>
                <w:spacing w:val="-2"/>
                <w:sz w:val="18"/>
                <w:szCs w:val="18"/>
              </w:rPr>
              <w:t>31299</w:t>
            </w:r>
          </w:p>
        </w:tc>
        <w:tc>
          <w:tcPr>
            <w:tcW w:w="3447" w:type="dxa"/>
            <w:tcBorders>
              <w:top w:val="single" w:color="000000" w:sz="6" w:space="0"/>
              <w:left w:val="single" w:color="000000" w:sz="6" w:space="0"/>
              <w:bottom w:val="single" w:color="000000" w:sz="6" w:space="0"/>
              <w:right w:val="single" w:color="000000" w:sz="6" w:space="0"/>
            </w:tcBorders>
            <w:vAlign w:val="top"/>
          </w:tcPr>
          <w:p w14:paraId="518A0050">
            <w:pPr>
              <w:pStyle w:val="17"/>
              <w:spacing w:before="78" w:line="220" w:lineRule="auto"/>
              <w:ind w:left="35"/>
              <w:rPr>
                <w:sz w:val="18"/>
                <w:szCs w:val="18"/>
              </w:rPr>
            </w:pPr>
            <w:r>
              <w:rPr>
                <w:spacing w:val="-2"/>
                <w:sz w:val="18"/>
                <w:szCs w:val="18"/>
              </w:rPr>
              <w:t>其他对企业补助</w:t>
            </w:r>
          </w:p>
        </w:tc>
        <w:tc>
          <w:tcPr>
            <w:tcW w:w="391" w:type="dxa"/>
            <w:tcBorders>
              <w:top w:val="single" w:color="000000" w:sz="6" w:space="0"/>
              <w:left w:val="single" w:color="000000" w:sz="6" w:space="0"/>
              <w:bottom w:val="single" w:color="000000" w:sz="6" w:space="0"/>
              <w:right w:val="single" w:color="000000" w:sz="6" w:space="0"/>
            </w:tcBorders>
            <w:vAlign w:val="top"/>
          </w:tcPr>
          <w:p w14:paraId="7121BCF8">
            <w:pPr>
              <w:pStyle w:val="17"/>
              <w:spacing w:before="78" w:line="225" w:lineRule="auto"/>
              <w:ind w:left="77"/>
              <w:rPr>
                <w:sz w:val="18"/>
                <w:szCs w:val="18"/>
              </w:rPr>
            </w:pPr>
            <w:r>
              <w:rPr>
                <w:spacing w:val="-7"/>
                <w:sz w:val="18"/>
                <w:szCs w:val="18"/>
              </w:rPr>
              <w:t>101</w:t>
            </w:r>
          </w:p>
        </w:tc>
        <w:tc>
          <w:tcPr>
            <w:tcW w:w="944" w:type="dxa"/>
            <w:tcBorders>
              <w:left w:val="single" w:color="000000" w:sz="6" w:space="0"/>
            </w:tcBorders>
            <w:vAlign w:val="top"/>
          </w:tcPr>
          <w:p w14:paraId="5246AC2C">
            <w:pPr>
              <w:pStyle w:val="17"/>
              <w:spacing w:before="78" w:line="225" w:lineRule="auto"/>
              <w:ind w:right="15"/>
              <w:jc w:val="right"/>
              <w:rPr>
                <w:sz w:val="18"/>
                <w:szCs w:val="18"/>
              </w:rPr>
            </w:pPr>
            <w:r>
              <w:rPr>
                <w:spacing w:val="-2"/>
                <w:sz w:val="18"/>
                <w:szCs w:val="18"/>
              </w:rPr>
              <w:t>9.69</w:t>
            </w:r>
          </w:p>
        </w:tc>
        <w:tc>
          <w:tcPr>
            <w:tcW w:w="959" w:type="dxa"/>
            <w:vAlign w:val="top"/>
          </w:tcPr>
          <w:p w14:paraId="5DBB5196">
            <w:pPr>
              <w:pStyle w:val="17"/>
              <w:spacing w:before="78" w:line="225" w:lineRule="auto"/>
              <w:ind w:right="14"/>
              <w:jc w:val="right"/>
              <w:rPr>
                <w:sz w:val="18"/>
                <w:szCs w:val="18"/>
              </w:rPr>
            </w:pPr>
            <w:r>
              <w:rPr>
                <w:spacing w:val="-2"/>
                <w:sz w:val="18"/>
                <w:szCs w:val="18"/>
              </w:rPr>
              <w:t>9.69</w:t>
            </w:r>
          </w:p>
        </w:tc>
        <w:tc>
          <w:tcPr>
            <w:tcW w:w="719" w:type="dxa"/>
            <w:vAlign w:val="top"/>
          </w:tcPr>
          <w:p w14:paraId="66C4EE62">
            <w:pPr>
              <w:pStyle w:val="17"/>
              <w:spacing w:before="78" w:line="225" w:lineRule="auto"/>
              <w:ind w:right="13"/>
              <w:jc w:val="right"/>
              <w:rPr>
                <w:sz w:val="18"/>
                <w:szCs w:val="18"/>
              </w:rPr>
            </w:pPr>
            <w:r>
              <w:rPr>
                <w:spacing w:val="-2"/>
                <w:sz w:val="18"/>
                <w:szCs w:val="18"/>
              </w:rPr>
              <w:t>0.00</w:t>
            </w:r>
          </w:p>
        </w:tc>
        <w:tc>
          <w:tcPr>
            <w:tcW w:w="959" w:type="dxa"/>
            <w:vAlign w:val="top"/>
          </w:tcPr>
          <w:p w14:paraId="77A2F4C5">
            <w:pPr>
              <w:pStyle w:val="17"/>
              <w:spacing w:before="78" w:line="225" w:lineRule="auto"/>
              <w:ind w:right="12"/>
              <w:jc w:val="right"/>
              <w:rPr>
                <w:sz w:val="18"/>
                <w:szCs w:val="18"/>
              </w:rPr>
            </w:pPr>
            <w:r>
              <w:rPr>
                <w:spacing w:val="-2"/>
                <w:sz w:val="18"/>
                <w:szCs w:val="18"/>
              </w:rPr>
              <w:t>9.69</w:t>
            </w:r>
          </w:p>
        </w:tc>
        <w:tc>
          <w:tcPr>
            <w:tcW w:w="571" w:type="dxa"/>
            <w:vAlign w:val="top"/>
          </w:tcPr>
          <w:p w14:paraId="0E9AD269">
            <w:pPr>
              <w:pStyle w:val="17"/>
              <w:spacing w:before="78" w:line="225" w:lineRule="auto"/>
              <w:ind w:right="12"/>
              <w:jc w:val="right"/>
              <w:rPr>
                <w:sz w:val="18"/>
                <w:szCs w:val="18"/>
              </w:rPr>
            </w:pPr>
            <w:r>
              <w:rPr>
                <w:spacing w:val="-2"/>
                <w:sz w:val="18"/>
                <w:szCs w:val="18"/>
              </w:rPr>
              <w:t>0.00</w:t>
            </w:r>
          </w:p>
        </w:tc>
        <w:tc>
          <w:tcPr>
            <w:tcW w:w="690" w:type="dxa"/>
            <w:vAlign w:val="top"/>
          </w:tcPr>
          <w:p w14:paraId="336CB86A">
            <w:pPr>
              <w:pStyle w:val="17"/>
              <w:spacing w:before="78" w:line="225" w:lineRule="auto"/>
              <w:ind w:right="11"/>
              <w:jc w:val="right"/>
              <w:rPr>
                <w:sz w:val="18"/>
                <w:szCs w:val="18"/>
              </w:rPr>
            </w:pPr>
            <w:r>
              <w:rPr>
                <w:spacing w:val="-2"/>
                <w:sz w:val="18"/>
                <w:szCs w:val="18"/>
              </w:rPr>
              <w:t>0.00</w:t>
            </w:r>
          </w:p>
        </w:tc>
        <w:tc>
          <w:tcPr>
            <w:tcW w:w="630" w:type="dxa"/>
            <w:vAlign w:val="top"/>
          </w:tcPr>
          <w:p w14:paraId="71F12827">
            <w:pPr>
              <w:pStyle w:val="17"/>
              <w:spacing w:before="78" w:line="225" w:lineRule="auto"/>
              <w:ind w:right="10"/>
              <w:jc w:val="right"/>
              <w:rPr>
                <w:sz w:val="18"/>
                <w:szCs w:val="18"/>
              </w:rPr>
            </w:pPr>
            <w:r>
              <w:rPr>
                <w:spacing w:val="-2"/>
                <w:sz w:val="18"/>
                <w:szCs w:val="18"/>
              </w:rPr>
              <w:t>0.00</w:t>
            </w:r>
          </w:p>
        </w:tc>
        <w:tc>
          <w:tcPr>
            <w:tcW w:w="645" w:type="dxa"/>
            <w:vAlign w:val="top"/>
          </w:tcPr>
          <w:p w14:paraId="0508CD10">
            <w:pPr>
              <w:pStyle w:val="17"/>
              <w:spacing w:before="78" w:line="225" w:lineRule="auto"/>
              <w:ind w:right="9"/>
              <w:jc w:val="right"/>
              <w:rPr>
                <w:sz w:val="18"/>
                <w:szCs w:val="18"/>
              </w:rPr>
            </w:pPr>
            <w:r>
              <w:rPr>
                <w:spacing w:val="-2"/>
                <w:sz w:val="18"/>
                <w:szCs w:val="18"/>
              </w:rPr>
              <w:t>0.00</w:t>
            </w:r>
          </w:p>
        </w:tc>
        <w:tc>
          <w:tcPr>
            <w:tcW w:w="705" w:type="dxa"/>
            <w:vAlign w:val="top"/>
          </w:tcPr>
          <w:p w14:paraId="7E137B4B">
            <w:pPr>
              <w:pStyle w:val="17"/>
              <w:spacing w:before="78" w:line="225" w:lineRule="auto"/>
              <w:ind w:right="9"/>
              <w:jc w:val="right"/>
              <w:rPr>
                <w:sz w:val="18"/>
                <w:szCs w:val="18"/>
              </w:rPr>
            </w:pPr>
            <w:r>
              <w:rPr>
                <w:spacing w:val="-2"/>
                <w:sz w:val="18"/>
                <w:szCs w:val="18"/>
              </w:rPr>
              <w:t>0.00</w:t>
            </w:r>
          </w:p>
        </w:tc>
        <w:tc>
          <w:tcPr>
            <w:tcW w:w="683" w:type="dxa"/>
            <w:vAlign w:val="top"/>
          </w:tcPr>
          <w:p w14:paraId="69443B50">
            <w:pPr>
              <w:pStyle w:val="17"/>
              <w:spacing w:before="78" w:line="225" w:lineRule="auto"/>
              <w:ind w:right="17"/>
              <w:jc w:val="right"/>
              <w:rPr>
                <w:sz w:val="18"/>
                <w:szCs w:val="18"/>
              </w:rPr>
            </w:pPr>
            <w:r>
              <w:rPr>
                <w:spacing w:val="-2"/>
                <w:sz w:val="18"/>
                <w:szCs w:val="18"/>
              </w:rPr>
              <w:t>0.00</w:t>
            </w:r>
          </w:p>
        </w:tc>
      </w:tr>
    </w:tbl>
    <w:p w14:paraId="62933E7B">
      <w:pPr>
        <w:rPr>
          <w:rFonts w:ascii="Arial"/>
          <w:sz w:val="21"/>
        </w:rPr>
      </w:pPr>
    </w:p>
    <w:p w14:paraId="4E1BB12F">
      <w:pPr>
        <w:rPr>
          <w:rFonts w:ascii="Arial" w:hAnsi="Arial" w:eastAsia="Arial" w:cs="Arial"/>
          <w:sz w:val="21"/>
          <w:szCs w:val="21"/>
        </w:rPr>
        <w:sectPr>
          <w:footerReference r:id="rId28" w:type="default"/>
          <w:pgSz w:w="16837" w:h="11905"/>
          <w:pgMar w:top="1011" w:right="2525" w:bottom="686" w:left="1070" w:header="0" w:footer="374" w:gutter="0"/>
          <w:pgNumType w:fmt="decimal"/>
          <w:cols w:space="720" w:num="1"/>
        </w:sectPr>
      </w:pPr>
    </w:p>
    <w:p w14:paraId="3D6A4A7E">
      <w:pPr>
        <w:spacing w:line="433" w:lineRule="auto"/>
        <w:rPr>
          <w:rFonts w:ascii="Arial"/>
          <w:sz w:val="21"/>
        </w:rPr>
      </w:pPr>
    </w:p>
    <w:p w14:paraId="61E7B000">
      <w:pPr>
        <w:spacing w:before="100" w:line="225" w:lineRule="auto"/>
        <w:ind w:left="4521" w:leftChars="0"/>
        <w:outlineLvl w:val="9"/>
        <w:rPr>
          <w:rFonts w:ascii="宋体" w:hAnsi="宋体" w:eastAsia="宋体" w:cs="宋体"/>
          <w:sz w:val="31"/>
          <w:szCs w:val="31"/>
        </w:rPr>
      </w:pPr>
      <w:r>
        <w:rPr>
          <w:rFonts w:ascii="宋体" w:hAnsi="宋体" w:eastAsia="宋体" w:cs="宋体"/>
          <w:spacing w:val="7"/>
          <w:sz w:val="31"/>
          <w:szCs w:val="31"/>
        </w:rPr>
        <w:t>财政拨款支出决算明细表</w:t>
      </w:r>
    </w:p>
    <w:p w14:paraId="24CB82AC">
      <w:pPr>
        <w:spacing w:before="63" w:line="228" w:lineRule="auto"/>
        <w:ind w:left="11286" w:firstLine="606" w:firstLineChars="300"/>
        <w:rPr>
          <w:rFonts w:ascii="宋体" w:hAnsi="宋体" w:eastAsia="宋体" w:cs="宋体"/>
          <w:sz w:val="19"/>
          <w:szCs w:val="19"/>
        </w:rPr>
      </w:pPr>
      <w:r>
        <w:rPr>
          <w:rFonts w:ascii="宋体" w:hAnsi="宋体" w:eastAsia="宋体" w:cs="宋体"/>
          <w:spacing w:val="6"/>
          <w:sz w:val="19"/>
          <w:szCs w:val="19"/>
        </w:rPr>
        <w:t>财决公开05表</w:t>
      </w:r>
    </w:p>
    <w:p w14:paraId="3FD2B91A">
      <w:pPr>
        <w:spacing w:before="40" w:line="210" w:lineRule="auto"/>
        <w:ind w:left="59"/>
        <w:rPr>
          <w:rFonts w:ascii="宋体" w:hAnsi="宋体" w:eastAsia="宋体" w:cs="宋体"/>
          <w:sz w:val="19"/>
          <w:szCs w:val="19"/>
        </w:rPr>
      </w:pPr>
      <w:r>
        <w:rPr>
          <w:rFonts w:ascii="宋体" w:hAnsi="宋体" w:eastAsia="宋体" w:cs="宋体"/>
          <w:spacing w:val="5"/>
          <w:sz w:val="19"/>
          <w:szCs w:val="19"/>
        </w:rPr>
        <w:t>单位名称：四川省无线电监测站                                                 2024年度                               单位:万元</w:t>
      </w:r>
    </w:p>
    <w:tbl>
      <w:tblPr>
        <w:tblStyle w:val="16"/>
        <w:tblW w:w="12491" w:type="dxa"/>
        <w:tblInd w:w="7"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CellMar>
          <w:top w:w="0" w:type="dxa"/>
          <w:left w:w="0" w:type="dxa"/>
          <w:bottom w:w="0" w:type="dxa"/>
          <w:right w:w="0" w:type="dxa"/>
        </w:tblCellMar>
      </w:tblPr>
      <w:tblGrid>
        <w:gridCol w:w="1148"/>
        <w:gridCol w:w="3447"/>
        <w:gridCol w:w="391"/>
        <w:gridCol w:w="944"/>
        <w:gridCol w:w="959"/>
        <w:gridCol w:w="719"/>
        <w:gridCol w:w="959"/>
        <w:gridCol w:w="571"/>
        <w:gridCol w:w="690"/>
        <w:gridCol w:w="630"/>
        <w:gridCol w:w="645"/>
        <w:gridCol w:w="705"/>
        <w:gridCol w:w="683"/>
      </w:tblGrid>
      <w:tr w14:paraId="2F3AAA1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07" w:hRule="atLeast"/>
        </w:trPr>
        <w:tc>
          <w:tcPr>
            <w:tcW w:w="4595" w:type="dxa"/>
            <w:gridSpan w:val="2"/>
            <w:tcBorders>
              <w:top w:val="single" w:color="000000" w:sz="6" w:space="0"/>
              <w:left w:val="single" w:color="000000" w:sz="6" w:space="0"/>
              <w:bottom w:val="single" w:color="000000" w:sz="6" w:space="0"/>
              <w:right w:val="single" w:color="000000" w:sz="6" w:space="0"/>
            </w:tcBorders>
            <w:shd w:val="clear" w:color="auto" w:fill="C0C0C0"/>
            <w:vAlign w:val="top"/>
          </w:tcPr>
          <w:p w14:paraId="46E61BDF">
            <w:pPr>
              <w:pStyle w:val="17"/>
              <w:spacing w:before="207" w:line="220" w:lineRule="auto"/>
              <w:ind w:left="2089"/>
              <w:rPr>
                <w:sz w:val="22"/>
                <w:szCs w:val="22"/>
              </w:rPr>
            </w:pPr>
            <w:r>
              <w:rPr>
                <w:spacing w:val="-6"/>
                <w:sz w:val="22"/>
                <w:szCs w:val="22"/>
              </w:rPr>
              <w:t>项目</w:t>
            </w:r>
          </w:p>
        </w:tc>
        <w:tc>
          <w:tcPr>
            <w:tcW w:w="391" w:type="dxa"/>
            <w:vMerge w:val="restart"/>
            <w:tcBorders>
              <w:top w:val="single" w:color="000000" w:sz="6" w:space="0"/>
              <w:left w:val="single" w:color="000000" w:sz="6" w:space="0"/>
              <w:bottom w:val="nil"/>
              <w:right w:val="single" w:color="000000" w:sz="6" w:space="0"/>
            </w:tcBorders>
            <w:shd w:val="clear" w:color="auto" w:fill="C0C0C0"/>
            <w:vAlign w:val="top"/>
          </w:tcPr>
          <w:p w14:paraId="79879E1A">
            <w:pPr>
              <w:spacing w:line="331" w:lineRule="auto"/>
              <w:rPr>
                <w:rFonts w:ascii="Arial"/>
                <w:sz w:val="21"/>
              </w:rPr>
            </w:pPr>
          </w:p>
          <w:p w14:paraId="25BE0E2B">
            <w:pPr>
              <w:pStyle w:val="17"/>
              <w:spacing w:before="72" w:line="229" w:lineRule="auto"/>
              <w:ind w:left="98" w:right="71" w:hanging="2"/>
              <w:rPr>
                <w:sz w:val="22"/>
                <w:szCs w:val="22"/>
              </w:rPr>
            </w:pPr>
            <w:r>
              <w:rPr>
                <w:spacing w:val="-13"/>
                <w:sz w:val="22"/>
                <w:szCs w:val="22"/>
              </w:rPr>
              <w:t>行</w:t>
            </w:r>
            <w:r>
              <w:rPr>
                <w:spacing w:val="-15"/>
                <w:sz w:val="22"/>
                <w:szCs w:val="22"/>
              </w:rPr>
              <w:t>次</w:t>
            </w:r>
          </w:p>
        </w:tc>
        <w:tc>
          <w:tcPr>
            <w:tcW w:w="944" w:type="dxa"/>
            <w:vMerge w:val="restart"/>
            <w:tcBorders>
              <w:top w:val="single" w:color="000000" w:sz="6" w:space="0"/>
              <w:left w:val="single" w:color="000000" w:sz="6" w:space="0"/>
              <w:bottom w:val="nil"/>
              <w:right w:val="single" w:color="000000" w:sz="6" w:space="0"/>
            </w:tcBorders>
            <w:shd w:val="clear" w:color="auto" w:fill="C0C0C0"/>
            <w:vAlign w:val="top"/>
          </w:tcPr>
          <w:p w14:paraId="2B2F00AA">
            <w:pPr>
              <w:spacing w:line="463" w:lineRule="auto"/>
              <w:rPr>
                <w:rFonts w:ascii="Arial"/>
                <w:sz w:val="21"/>
              </w:rPr>
            </w:pPr>
          </w:p>
          <w:p w14:paraId="2BFBC8E9">
            <w:pPr>
              <w:pStyle w:val="17"/>
              <w:spacing w:before="72" w:line="221" w:lineRule="auto"/>
              <w:ind w:left="262"/>
              <w:rPr>
                <w:sz w:val="22"/>
                <w:szCs w:val="22"/>
              </w:rPr>
            </w:pPr>
            <w:r>
              <w:rPr>
                <w:spacing w:val="-5"/>
                <w:sz w:val="22"/>
                <w:szCs w:val="22"/>
              </w:rPr>
              <w:t>合计</w:t>
            </w:r>
          </w:p>
        </w:tc>
        <w:tc>
          <w:tcPr>
            <w:tcW w:w="2637"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3F446010">
            <w:pPr>
              <w:pStyle w:val="17"/>
              <w:spacing w:before="207" w:line="219" w:lineRule="auto"/>
              <w:ind w:left="227"/>
              <w:rPr>
                <w:sz w:val="22"/>
                <w:szCs w:val="22"/>
              </w:rPr>
            </w:pPr>
            <w:r>
              <w:rPr>
                <w:spacing w:val="-1"/>
                <w:sz w:val="22"/>
                <w:szCs w:val="22"/>
              </w:rPr>
              <w:t>一般公共预算财政拨款</w:t>
            </w:r>
          </w:p>
        </w:tc>
        <w:tc>
          <w:tcPr>
            <w:tcW w:w="1891"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31A2C2F0">
            <w:pPr>
              <w:pStyle w:val="17"/>
              <w:spacing w:before="70" w:line="221" w:lineRule="auto"/>
              <w:ind w:left="626" w:right="41" w:hanging="551"/>
              <w:rPr>
                <w:sz w:val="22"/>
                <w:szCs w:val="22"/>
              </w:rPr>
            </w:pPr>
            <w:r>
              <w:rPr>
                <w:spacing w:val="-1"/>
                <w:sz w:val="22"/>
                <w:szCs w:val="22"/>
              </w:rPr>
              <w:t>政府性基金预算财</w:t>
            </w:r>
            <w:r>
              <w:rPr>
                <w:spacing w:val="-2"/>
                <w:sz w:val="22"/>
                <w:szCs w:val="22"/>
              </w:rPr>
              <w:t>政拨款</w:t>
            </w:r>
          </w:p>
        </w:tc>
        <w:tc>
          <w:tcPr>
            <w:tcW w:w="2033" w:type="dxa"/>
            <w:gridSpan w:val="3"/>
            <w:tcBorders>
              <w:top w:val="single" w:color="000000" w:sz="6" w:space="0"/>
              <w:left w:val="single" w:color="000000" w:sz="6" w:space="0"/>
              <w:bottom w:val="single" w:color="000000" w:sz="6" w:space="0"/>
              <w:right w:val="single" w:color="000000" w:sz="6" w:space="0"/>
            </w:tcBorders>
            <w:shd w:val="clear" w:color="auto" w:fill="C0C0C0"/>
            <w:vAlign w:val="top"/>
          </w:tcPr>
          <w:p w14:paraId="12A9C3A7">
            <w:pPr>
              <w:pStyle w:val="17"/>
              <w:spacing w:before="70" w:line="221" w:lineRule="auto"/>
              <w:ind w:left="585" w:right="116" w:hanging="421"/>
              <w:rPr>
                <w:sz w:val="22"/>
                <w:szCs w:val="22"/>
              </w:rPr>
            </w:pPr>
            <w:r>
              <w:rPr>
                <w:spacing w:val="-3"/>
                <w:sz w:val="22"/>
                <w:szCs w:val="22"/>
              </w:rPr>
              <w:t>国有资本经营预算</w:t>
            </w:r>
            <w:r>
              <w:rPr>
                <w:spacing w:val="-2"/>
                <w:sz w:val="22"/>
                <w:szCs w:val="22"/>
              </w:rPr>
              <w:t>财政拨款</w:t>
            </w:r>
          </w:p>
        </w:tc>
      </w:tr>
      <w:tr w14:paraId="7D452D2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648" w:hRule="atLeast"/>
        </w:trPr>
        <w:tc>
          <w:tcPr>
            <w:tcW w:w="1148" w:type="dxa"/>
            <w:tcBorders>
              <w:top w:val="single" w:color="000000" w:sz="6" w:space="0"/>
              <w:left w:val="single" w:color="000000" w:sz="6" w:space="0"/>
              <w:bottom w:val="single" w:color="000000" w:sz="6" w:space="0"/>
              <w:right w:val="single" w:color="000000" w:sz="6" w:space="0"/>
            </w:tcBorders>
            <w:shd w:val="clear" w:color="auto" w:fill="C0C0C0"/>
            <w:vAlign w:val="top"/>
          </w:tcPr>
          <w:p w14:paraId="28309ADA">
            <w:pPr>
              <w:pStyle w:val="17"/>
              <w:spacing w:before="89" w:line="219" w:lineRule="auto"/>
              <w:ind w:left="141"/>
              <w:rPr>
                <w:sz w:val="22"/>
                <w:szCs w:val="22"/>
              </w:rPr>
            </w:pPr>
            <w:r>
              <w:rPr>
                <w:spacing w:val="-2"/>
                <w:sz w:val="22"/>
                <w:szCs w:val="22"/>
              </w:rPr>
              <w:t>经济分类</w:t>
            </w:r>
          </w:p>
          <w:p w14:paraId="0D792A71">
            <w:pPr>
              <w:pStyle w:val="17"/>
              <w:spacing w:before="9" w:line="219" w:lineRule="auto"/>
              <w:ind w:left="140"/>
              <w:rPr>
                <w:sz w:val="22"/>
                <w:szCs w:val="22"/>
              </w:rPr>
            </w:pPr>
            <w:r>
              <w:rPr>
                <w:spacing w:val="-2"/>
                <w:sz w:val="22"/>
                <w:szCs w:val="22"/>
              </w:rPr>
              <w:t>科目编码</w:t>
            </w:r>
          </w:p>
        </w:tc>
        <w:tc>
          <w:tcPr>
            <w:tcW w:w="3447" w:type="dxa"/>
            <w:tcBorders>
              <w:top w:val="single" w:color="000000" w:sz="6" w:space="0"/>
              <w:left w:val="single" w:color="000000" w:sz="6" w:space="0"/>
              <w:bottom w:val="single" w:color="000000" w:sz="6" w:space="0"/>
              <w:right w:val="single" w:color="000000" w:sz="6" w:space="0"/>
            </w:tcBorders>
            <w:shd w:val="clear" w:color="auto" w:fill="C0C0C0"/>
            <w:vAlign w:val="top"/>
          </w:tcPr>
          <w:p w14:paraId="507543F3">
            <w:pPr>
              <w:pStyle w:val="17"/>
              <w:spacing w:before="222" w:line="219" w:lineRule="auto"/>
              <w:ind w:left="1286"/>
              <w:rPr>
                <w:sz w:val="22"/>
                <w:szCs w:val="22"/>
              </w:rPr>
            </w:pPr>
            <w:r>
              <w:rPr>
                <w:spacing w:val="-2"/>
                <w:sz w:val="22"/>
                <w:szCs w:val="22"/>
              </w:rPr>
              <w:t>科目名称</w:t>
            </w:r>
          </w:p>
        </w:tc>
        <w:tc>
          <w:tcPr>
            <w:tcW w:w="391" w:type="dxa"/>
            <w:vMerge w:val="continue"/>
            <w:tcBorders>
              <w:top w:val="nil"/>
              <w:left w:val="single" w:color="000000" w:sz="6" w:space="0"/>
              <w:bottom w:val="single" w:color="000000" w:sz="6" w:space="0"/>
              <w:right w:val="single" w:color="000000" w:sz="6" w:space="0"/>
            </w:tcBorders>
            <w:vAlign w:val="top"/>
          </w:tcPr>
          <w:p w14:paraId="5425C2DD">
            <w:pPr>
              <w:rPr>
                <w:rFonts w:ascii="Arial"/>
                <w:sz w:val="21"/>
              </w:rPr>
            </w:pPr>
          </w:p>
        </w:tc>
        <w:tc>
          <w:tcPr>
            <w:tcW w:w="944" w:type="dxa"/>
            <w:vMerge w:val="continue"/>
            <w:tcBorders>
              <w:top w:val="nil"/>
              <w:left w:val="single" w:color="000000" w:sz="6" w:space="0"/>
              <w:bottom w:val="single" w:color="000000" w:sz="6" w:space="0"/>
              <w:right w:val="single" w:color="000000" w:sz="6" w:space="0"/>
            </w:tcBorders>
            <w:vAlign w:val="top"/>
          </w:tcPr>
          <w:p w14:paraId="0F599F36">
            <w:pPr>
              <w:rPr>
                <w:rFonts w:ascii="Arial"/>
                <w:sz w:val="21"/>
              </w:rPr>
            </w:pP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609A5552">
            <w:pPr>
              <w:pStyle w:val="17"/>
              <w:spacing w:before="223" w:line="221" w:lineRule="auto"/>
              <w:ind w:left="276"/>
              <w:rPr>
                <w:sz w:val="22"/>
                <w:szCs w:val="22"/>
              </w:rPr>
            </w:pPr>
            <w:r>
              <w:rPr>
                <w:spacing w:val="-7"/>
                <w:sz w:val="22"/>
                <w:szCs w:val="22"/>
              </w:rPr>
              <w:t>小计</w:t>
            </w:r>
          </w:p>
        </w:tc>
        <w:tc>
          <w:tcPr>
            <w:tcW w:w="719" w:type="dxa"/>
            <w:tcBorders>
              <w:top w:val="single" w:color="000000" w:sz="6" w:space="0"/>
              <w:left w:val="single" w:color="000000" w:sz="6" w:space="0"/>
              <w:bottom w:val="single" w:color="000000" w:sz="6" w:space="0"/>
              <w:right w:val="single" w:color="000000" w:sz="6" w:space="0"/>
            </w:tcBorders>
            <w:shd w:val="clear" w:color="auto" w:fill="C0C0C0"/>
            <w:vAlign w:val="top"/>
          </w:tcPr>
          <w:p w14:paraId="4BDAA3B4">
            <w:pPr>
              <w:pStyle w:val="17"/>
              <w:spacing w:before="88" w:line="219" w:lineRule="auto"/>
              <w:ind w:left="151"/>
              <w:rPr>
                <w:sz w:val="22"/>
                <w:szCs w:val="22"/>
              </w:rPr>
            </w:pPr>
            <w:r>
              <w:rPr>
                <w:spacing w:val="-4"/>
                <w:sz w:val="22"/>
                <w:szCs w:val="22"/>
              </w:rPr>
              <w:t>基本</w:t>
            </w:r>
          </w:p>
          <w:p w14:paraId="09BBA56C">
            <w:pPr>
              <w:pStyle w:val="17"/>
              <w:spacing w:before="10" w:line="220" w:lineRule="auto"/>
              <w:ind w:left="152"/>
              <w:rPr>
                <w:sz w:val="22"/>
                <w:szCs w:val="22"/>
              </w:rPr>
            </w:pPr>
            <w:r>
              <w:rPr>
                <w:spacing w:val="-5"/>
                <w:sz w:val="22"/>
                <w:szCs w:val="22"/>
              </w:rPr>
              <w:t>支出</w:t>
            </w:r>
          </w:p>
        </w:tc>
        <w:tc>
          <w:tcPr>
            <w:tcW w:w="959" w:type="dxa"/>
            <w:tcBorders>
              <w:top w:val="single" w:color="000000" w:sz="6" w:space="0"/>
              <w:left w:val="single" w:color="000000" w:sz="6" w:space="0"/>
              <w:bottom w:val="single" w:color="000000" w:sz="6" w:space="0"/>
              <w:right w:val="single" w:color="000000" w:sz="6" w:space="0"/>
            </w:tcBorders>
            <w:shd w:val="clear" w:color="auto" w:fill="C0C0C0"/>
            <w:vAlign w:val="top"/>
          </w:tcPr>
          <w:p w14:paraId="76E2EC6A">
            <w:pPr>
              <w:pStyle w:val="17"/>
              <w:spacing w:before="223" w:line="220" w:lineRule="auto"/>
              <w:ind w:left="54"/>
              <w:rPr>
                <w:sz w:val="22"/>
                <w:szCs w:val="22"/>
              </w:rPr>
            </w:pPr>
            <w:r>
              <w:rPr>
                <w:spacing w:val="-3"/>
                <w:sz w:val="22"/>
                <w:szCs w:val="22"/>
              </w:rPr>
              <w:t>项目支出</w:t>
            </w:r>
          </w:p>
        </w:tc>
        <w:tc>
          <w:tcPr>
            <w:tcW w:w="571" w:type="dxa"/>
            <w:tcBorders>
              <w:top w:val="single" w:color="000000" w:sz="6" w:space="0"/>
              <w:left w:val="single" w:color="000000" w:sz="6" w:space="0"/>
              <w:bottom w:val="single" w:color="000000" w:sz="6" w:space="0"/>
              <w:right w:val="single" w:color="000000" w:sz="6" w:space="0"/>
            </w:tcBorders>
            <w:shd w:val="clear" w:color="auto" w:fill="C0C0C0"/>
            <w:vAlign w:val="top"/>
          </w:tcPr>
          <w:p w14:paraId="61118D82">
            <w:pPr>
              <w:pStyle w:val="17"/>
              <w:spacing w:before="223" w:line="221" w:lineRule="auto"/>
              <w:ind w:left="82"/>
              <w:rPr>
                <w:sz w:val="22"/>
                <w:szCs w:val="22"/>
              </w:rPr>
            </w:pPr>
            <w:r>
              <w:rPr>
                <w:spacing w:val="-7"/>
                <w:sz w:val="22"/>
                <w:szCs w:val="22"/>
              </w:rPr>
              <w:t>小计</w:t>
            </w:r>
          </w:p>
        </w:tc>
        <w:tc>
          <w:tcPr>
            <w:tcW w:w="690" w:type="dxa"/>
            <w:tcBorders>
              <w:top w:val="single" w:color="000000" w:sz="6" w:space="0"/>
              <w:left w:val="single" w:color="000000" w:sz="6" w:space="0"/>
              <w:bottom w:val="single" w:color="000000" w:sz="6" w:space="0"/>
              <w:right w:val="single" w:color="000000" w:sz="6" w:space="0"/>
            </w:tcBorders>
            <w:shd w:val="clear" w:color="auto" w:fill="C0C0C0"/>
            <w:vAlign w:val="top"/>
          </w:tcPr>
          <w:p w14:paraId="1C4F6E9E">
            <w:pPr>
              <w:pStyle w:val="17"/>
              <w:spacing w:before="88" w:line="219" w:lineRule="auto"/>
              <w:ind w:left="136"/>
              <w:rPr>
                <w:sz w:val="22"/>
                <w:szCs w:val="22"/>
              </w:rPr>
            </w:pPr>
            <w:r>
              <w:rPr>
                <w:spacing w:val="-4"/>
                <w:sz w:val="22"/>
                <w:szCs w:val="22"/>
              </w:rPr>
              <w:t>基本</w:t>
            </w:r>
          </w:p>
          <w:p w14:paraId="2C2A3FFC">
            <w:pPr>
              <w:pStyle w:val="17"/>
              <w:spacing w:before="10" w:line="220" w:lineRule="auto"/>
              <w:ind w:left="137"/>
              <w:rPr>
                <w:sz w:val="22"/>
                <w:szCs w:val="22"/>
              </w:rPr>
            </w:pPr>
            <w:r>
              <w:rPr>
                <w:spacing w:val="-5"/>
                <w:sz w:val="22"/>
                <w:szCs w:val="22"/>
              </w:rPr>
              <w:t>支出</w:t>
            </w:r>
          </w:p>
        </w:tc>
        <w:tc>
          <w:tcPr>
            <w:tcW w:w="630" w:type="dxa"/>
            <w:tcBorders>
              <w:top w:val="single" w:color="000000" w:sz="6" w:space="0"/>
              <w:left w:val="single" w:color="000000" w:sz="6" w:space="0"/>
              <w:bottom w:val="single" w:color="000000" w:sz="6" w:space="0"/>
              <w:right w:val="single" w:color="000000" w:sz="6" w:space="0"/>
            </w:tcBorders>
            <w:shd w:val="clear" w:color="auto" w:fill="C0C0C0"/>
            <w:vAlign w:val="top"/>
          </w:tcPr>
          <w:p w14:paraId="41085642">
            <w:pPr>
              <w:pStyle w:val="17"/>
              <w:spacing w:before="89" w:line="220" w:lineRule="auto"/>
              <w:ind w:left="112"/>
              <w:rPr>
                <w:sz w:val="22"/>
                <w:szCs w:val="22"/>
              </w:rPr>
            </w:pPr>
            <w:r>
              <w:rPr>
                <w:spacing w:val="-6"/>
                <w:sz w:val="22"/>
                <w:szCs w:val="22"/>
              </w:rPr>
              <w:t>项目</w:t>
            </w:r>
          </w:p>
          <w:p w14:paraId="4EEFFE59">
            <w:pPr>
              <w:pStyle w:val="17"/>
              <w:spacing w:before="8" w:line="220" w:lineRule="auto"/>
              <w:ind w:left="110"/>
              <w:rPr>
                <w:sz w:val="22"/>
                <w:szCs w:val="22"/>
              </w:rPr>
            </w:pPr>
            <w:r>
              <w:rPr>
                <w:spacing w:val="-5"/>
                <w:sz w:val="22"/>
                <w:szCs w:val="22"/>
              </w:rPr>
              <w:t>支出</w:t>
            </w:r>
          </w:p>
        </w:tc>
        <w:tc>
          <w:tcPr>
            <w:tcW w:w="645" w:type="dxa"/>
            <w:tcBorders>
              <w:top w:val="single" w:color="000000" w:sz="6" w:space="0"/>
              <w:left w:val="single" w:color="000000" w:sz="6" w:space="0"/>
              <w:bottom w:val="single" w:color="000000" w:sz="6" w:space="0"/>
              <w:right w:val="single" w:color="000000" w:sz="6" w:space="0"/>
            </w:tcBorders>
            <w:shd w:val="clear" w:color="auto" w:fill="C0C0C0"/>
            <w:vAlign w:val="top"/>
          </w:tcPr>
          <w:p w14:paraId="099DD835">
            <w:pPr>
              <w:pStyle w:val="17"/>
              <w:spacing w:before="223" w:line="221" w:lineRule="auto"/>
              <w:ind w:left="123"/>
              <w:rPr>
                <w:sz w:val="22"/>
                <w:szCs w:val="22"/>
              </w:rPr>
            </w:pPr>
            <w:r>
              <w:rPr>
                <w:spacing w:val="-7"/>
                <w:sz w:val="22"/>
                <w:szCs w:val="22"/>
              </w:rPr>
              <w:t>小计</w:t>
            </w:r>
          </w:p>
        </w:tc>
        <w:tc>
          <w:tcPr>
            <w:tcW w:w="705" w:type="dxa"/>
            <w:tcBorders>
              <w:top w:val="single" w:color="000000" w:sz="6" w:space="0"/>
              <w:left w:val="single" w:color="000000" w:sz="6" w:space="0"/>
              <w:bottom w:val="single" w:color="000000" w:sz="6" w:space="0"/>
              <w:right w:val="single" w:color="000000" w:sz="6" w:space="0"/>
            </w:tcBorders>
            <w:shd w:val="clear" w:color="auto" w:fill="C0C0C0"/>
            <w:vAlign w:val="top"/>
          </w:tcPr>
          <w:p w14:paraId="3AE6F422">
            <w:pPr>
              <w:pStyle w:val="17"/>
              <w:spacing w:before="88" w:line="219" w:lineRule="auto"/>
              <w:ind w:left="149"/>
              <w:rPr>
                <w:sz w:val="22"/>
                <w:szCs w:val="22"/>
              </w:rPr>
            </w:pPr>
            <w:r>
              <w:rPr>
                <w:spacing w:val="-4"/>
                <w:sz w:val="22"/>
                <w:szCs w:val="22"/>
              </w:rPr>
              <w:t>基本</w:t>
            </w:r>
          </w:p>
          <w:p w14:paraId="5C3B5568">
            <w:pPr>
              <w:pStyle w:val="17"/>
              <w:spacing w:before="10" w:line="220" w:lineRule="auto"/>
              <w:ind w:left="150"/>
              <w:rPr>
                <w:sz w:val="22"/>
                <w:szCs w:val="22"/>
              </w:rPr>
            </w:pPr>
            <w:r>
              <w:rPr>
                <w:spacing w:val="-5"/>
                <w:sz w:val="22"/>
                <w:szCs w:val="22"/>
              </w:rPr>
              <w:t>支出</w:t>
            </w:r>
          </w:p>
        </w:tc>
        <w:tc>
          <w:tcPr>
            <w:tcW w:w="683" w:type="dxa"/>
            <w:tcBorders>
              <w:top w:val="single" w:color="000000" w:sz="6" w:space="0"/>
              <w:left w:val="single" w:color="000000" w:sz="6" w:space="0"/>
              <w:bottom w:val="single" w:color="000000" w:sz="6" w:space="0"/>
              <w:right w:val="single" w:color="000000" w:sz="6" w:space="0"/>
            </w:tcBorders>
            <w:shd w:val="clear" w:color="auto" w:fill="C0C0C0"/>
            <w:vAlign w:val="top"/>
          </w:tcPr>
          <w:p w14:paraId="0CB308BE">
            <w:pPr>
              <w:pStyle w:val="17"/>
              <w:spacing w:before="89" w:line="220" w:lineRule="auto"/>
              <w:ind w:left="136"/>
              <w:rPr>
                <w:sz w:val="22"/>
                <w:szCs w:val="22"/>
              </w:rPr>
            </w:pPr>
            <w:r>
              <w:rPr>
                <w:spacing w:val="-6"/>
                <w:sz w:val="22"/>
                <w:szCs w:val="22"/>
              </w:rPr>
              <w:t>项目</w:t>
            </w:r>
          </w:p>
          <w:p w14:paraId="58420B67">
            <w:pPr>
              <w:pStyle w:val="17"/>
              <w:spacing w:before="8" w:line="220" w:lineRule="auto"/>
              <w:ind w:left="134"/>
              <w:rPr>
                <w:sz w:val="22"/>
                <w:szCs w:val="22"/>
              </w:rPr>
            </w:pPr>
            <w:r>
              <w:rPr>
                <w:spacing w:val="-5"/>
                <w:sz w:val="22"/>
                <w:szCs w:val="22"/>
              </w:rPr>
              <w:t>支出</w:t>
            </w:r>
          </w:p>
        </w:tc>
      </w:tr>
      <w:tr w14:paraId="06C2177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4758114">
            <w:pPr>
              <w:rPr>
                <w:rFonts w:ascii="Arial"/>
                <w:sz w:val="21"/>
              </w:rPr>
            </w:pPr>
          </w:p>
        </w:tc>
        <w:tc>
          <w:tcPr>
            <w:tcW w:w="3447" w:type="dxa"/>
            <w:tcBorders>
              <w:top w:val="single" w:color="000000" w:sz="6" w:space="0"/>
              <w:left w:val="single" w:color="000000" w:sz="6" w:space="0"/>
              <w:bottom w:val="single" w:color="000000" w:sz="6" w:space="0"/>
              <w:right w:val="single" w:color="000000" w:sz="6" w:space="0"/>
            </w:tcBorders>
            <w:vAlign w:val="top"/>
          </w:tcPr>
          <w:p w14:paraId="599F7DDD">
            <w:pPr>
              <w:pStyle w:val="17"/>
              <w:spacing w:before="67" w:line="221" w:lineRule="auto"/>
              <w:ind w:left="35"/>
              <w:rPr>
                <w:sz w:val="18"/>
                <w:szCs w:val="18"/>
              </w:rPr>
            </w:pPr>
            <w:r>
              <w:rPr>
                <w:spacing w:val="-4"/>
                <w:sz w:val="18"/>
                <w:szCs w:val="18"/>
              </w:rPr>
              <w:t>合计</w:t>
            </w:r>
          </w:p>
        </w:tc>
        <w:tc>
          <w:tcPr>
            <w:tcW w:w="391" w:type="dxa"/>
            <w:tcBorders>
              <w:top w:val="single" w:color="000000" w:sz="6" w:space="0"/>
              <w:left w:val="single" w:color="000000" w:sz="6" w:space="0"/>
              <w:bottom w:val="single" w:color="000000" w:sz="6" w:space="0"/>
              <w:right w:val="single" w:color="000000" w:sz="6" w:space="0"/>
            </w:tcBorders>
            <w:vAlign w:val="top"/>
          </w:tcPr>
          <w:p w14:paraId="4DF0C676">
            <w:pPr>
              <w:pStyle w:val="17"/>
              <w:spacing w:before="67" w:line="226" w:lineRule="auto"/>
              <w:ind w:left="169"/>
              <w:rPr>
                <w:sz w:val="18"/>
                <w:szCs w:val="18"/>
              </w:rPr>
            </w:pPr>
            <w:r>
              <w:rPr>
                <w:sz w:val="18"/>
                <w:szCs w:val="18"/>
              </w:rPr>
              <w:t>1</w:t>
            </w:r>
          </w:p>
        </w:tc>
        <w:tc>
          <w:tcPr>
            <w:tcW w:w="944" w:type="dxa"/>
            <w:tcBorders>
              <w:top w:val="single" w:color="000000" w:sz="6" w:space="0"/>
              <w:left w:val="single" w:color="000000" w:sz="6" w:space="0"/>
            </w:tcBorders>
            <w:vAlign w:val="top"/>
          </w:tcPr>
          <w:p w14:paraId="0AE90DF0">
            <w:pPr>
              <w:pStyle w:val="17"/>
              <w:spacing w:before="68" w:line="216" w:lineRule="auto"/>
              <w:ind w:right="14"/>
              <w:jc w:val="right"/>
              <w:rPr>
                <w:sz w:val="18"/>
                <w:szCs w:val="18"/>
              </w:rPr>
            </w:pPr>
            <w:r>
              <w:rPr>
                <w:sz w:val="18"/>
                <w:szCs w:val="18"/>
              </w:rPr>
              <w:t>4,041.10</w:t>
            </w:r>
          </w:p>
        </w:tc>
        <w:tc>
          <w:tcPr>
            <w:tcW w:w="959" w:type="dxa"/>
            <w:tcBorders>
              <w:top w:val="single" w:color="000000" w:sz="6" w:space="0"/>
            </w:tcBorders>
            <w:vAlign w:val="top"/>
          </w:tcPr>
          <w:p w14:paraId="186C90D1">
            <w:pPr>
              <w:pStyle w:val="17"/>
              <w:spacing w:before="68" w:line="216" w:lineRule="auto"/>
              <w:ind w:right="13"/>
              <w:jc w:val="right"/>
              <w:rPr>
                <w:sz w:val="18"/>
                <w:szCs w:val="18"/>
              </w:rPr>
            </w:pPr>
            <w:r>
              <w:rPr>
                <w:sz w:val="18"/>
                <w:szCs w:val="18"/>
              </w:rPr>
              <w:t>4,041.10</w:t>
            </w:r>
          </w:p>
        </w:tc>
        <w:tc>
          <w:tcPr>
            <w:tcW w:w="719" w:type="dxa"/>
            <w:tcBorders>
              <w:top w:val="single" w:color="000000" w:sz="6" w:space="0"/>
            </w:tcBorders>
            <w:vAlign w:val="top"/>
          </w:tcPr>
          <w:p w14:paraId="06163DF5">
            <w:pPr>
              <w:pStyle w:val="17"/>
              <w:spacing w:before="67" w:line="226" w:lineRule="auto"/>
              <w:ind w:right="14"/>
              <w:jc w:val="right"/>
              <w:rPr>
                <w:sz w:val="18"/>
                <w:szCs w:val="18"/>
              </w:rPr>
            </w:pPr>
            <w:r>
              <w:rPr>
                <w:spacing w:val="-1"/>
                <w:sz w:val="18"/>
                <w:szCs w:val="18"/>
              </w:rPr>
              <w:t>312.47</w:t>
            </w:r>
          </w:p>
        </w:tc>
        <w:tc>
          <w:tcPr>
            <w:tcW w:w="959" w:type="dxa"/>
            <w:tcBorders>
              <w:top w:val="single" w:color="000000" w:sz="6" w:space="0"/>
            </w:tcBorders>
            <w:vAlign w:val="top"/>
          </w:tcPr>
          <w:p w14:paraId="0E8EE583">
            <w:pPr>
              <w:pStyle w:val="17"/>
              <w:spacing w:before="68" w:line="216" w:lineRule="auto"/>
              <w:ind w:right="11"/>
              <w:jc w:val="right"/>
              <w:rPr>
                <w:sz w:val="18"/>
                <w:szCs w:val="18"/>
              </w:rPr>
            </w:pPr>
            <w:r>
              <w:rPr>
                <w:spacing w:val="-1"/>
                <w:sz w:val="18"/>
                <w:szCs w:val="18"/>
              </w:rPr>
              <w:t>3,728.63</w:t>
            </w:r>
          </w:p>
        </w:tc>
        <w:tc>
          <w:tcPr>
            <w:tcW w:w="571" w:type="dxa"/>
            <w:tcBorders>
              <w:top w:val="single" w:color="000000" w:sz="6" w:space="0"/>
            </w:tcBorders>
            <w:vAlign w:val="top"/>
          </w:tcPr>
          <w:p w14:paraId="52615709">
            <w:pPr>
              <w:pStyle w:val="17"/>
              <w:spacing w:before="67" w:line="226" w:lineRule="auto"/>
              <w:ind w:right="12"/>
              <w:jc w:val="right"/>
              <w:rPr>
                <w:sz w:val="18"/>
                <w:szCs w:val="18"/>
              </w:rPr>
            </w:pPr>
            <w:r>
              <w:rPr>
                <w:spacing w:val="-2"/>
                <w:sz w:val="18"/>
                <w:szCs w:val="18"/>
              </w:rPr>
              <w:t>0.00</w:t>
            </w:r>
          </w:p>
        </w:tc>
        <w:tc>
          <w:tcPr>
            <w:tcW w:w="690" w:type="dxa"/>
            <w:tcBorders>
              <w:top w:val="single" w:color="000000" w:sz="6" w:space="0"/>
            </w:tcBorders>
            <w:vAlign w:val="top"/>
          </w:tcPr>
          <w:p w14:paraId="43804323">
            <w:pPr>
              <w:pStyle w:val="17"/>
              <w:spacing w:before="67" w:line="226" w:lineRule="auto"/>
              <w:ind w:right="11"/>
              <w:jc w:val="right"/>
              <w:rPr>
                <w:sz w:val="18"/>
                <w:szCs w:val="18"/>
              </w:rPr>
            </w:pPr>
            <w:r>
              <w:rPr>
                <w:spacing w:val="-2"/>
                <w:sz w:val="18"/>
                <w:szCs w:val="18"/>
              </w:rPr>
              <w:t>0.00</w:t>
            </w:r>
          </w:p>
        </w:tc>
        <w:tc>
          <w:tcPr>
            <w:tcW w:w="630" w:type="dxa"/>
            <w:tcBorders>
              <w:top w:val="single" w:color="000000" w:sz="6" w:space="0"/>
            </w:tcBorders>
            <w:vAlign w:val="top"/>
          </w:tcPr>
          <w:p w14:paraId="0F2839BE">
            <w:pPr>
              <w:pStyle w:val="17"/>
              <w:spacing w:before="67" w:line="226" w:lineRule="auto"/>
              <w:ind w:right="10"/>
              <w:jc w:val="right"/>
              <w:rPr>
                <w:sz w:val="18"/>
                <w:szCs w:val="18"/>
              </w:rPr>
            </w:pPr>
            <w:r>
              <w:rPr>
                <w:spacing w:val="-2"/>
                <w:sz w:val="18"/>
                <w:szCs w:val="18"/>
              </w:rPr>
              <w:t>0.00</w:t>
            </w:r>
          </w:p>
        </w:tc>
        <w:tc>
          <w:tcPr>
            <w:tcW w:w="645" w:type="dxa"/>
            <w:tcBorders>
              <w:top w:val="single" w:color="000000" w:sz="6" w:space="0"/>
            </w:tcBorders>
            <w:vAlign w:val="top"/>
          </w:tcPr>
          <w:p w14:paraId="7C704ECD">
            <w:pPr>
              <w:pStyle w:val="17"/>
              <w:spacing w:before="67" w:line="226" w:lineRule="auto"/>
              <w:ind w:right="9"/>
              <w:jc w:val="right"/>
              <w:rPr>
                <w:sz w:val="18"/>
                <w:szCs w:val="18"/>
              </w:rPr>
            </w:pPr>
            <w:r>
              <w:rPr>
                <w:spacing w:val="-2"/>
                <w:sz w:val="18"/>
                <w:szCs w:val="18"/>
              </w:rPr>
              <w:t>0.00</w:t>
            </w:r>
          </w:p>
        </w:tc>
        <w:tc>
          <w:tcPr>
            <w:tcW w:w="705" w:type="dxa"/>
            <w:tcBorders>
              <w:top w:val="single" w:color="000000" w:sz="6" w:space="0"/>
            </w:tcBorders>
            <w:vAlign w:val="top"/>
          </w:tcPr>
          <w:p w14:paraId="198B69B3">
            <w:pPr>
              <w:pStyle w:val="17"/>
              <w:spacing w:before="67" w:line="226" w:lineRule="auto"/>
              <w:ind w:right="9"/>
              <w:jc w:val="right"/>
              <w:rPr>
                <w:sz w:val="18"/>
                <w:szCs w:val="18"/>
              </w:rPr>
            </w:pPr>
            <w:r>
              <w:rPr>
                <w:spacing w:val="-2"/>
                <w:sz w:val="18"/>
                <w:szCs w:val="18"/>
              </w:rPr>
              <w:t>0.00</w:t>
            </w:r>
          </w:p>
        </w:tc>
        <w:tc>
          <w:tcPr>
            <w:tcW w:w="683" w:type="dxa"/>
            <w:tcBorders>
              <w:top w:val="single" w:color="000000" w:sz="6" w:space="0"/>
            </w:tcBorders>
            <w:vAlign w:val="top"/>
          </w:tcPr>
          <w:p w14:paraId="763CDC2B">
            <w:pPr>
              <w:pStyle w:val="17"/>
              <w:spacing w:before="67" w:line="226" w:lineRule="auto"/>
              <w:ind w:right="17"/>
              <w:jc w:val="right"/>
              <w:rPr>
                <w:sz w:val="18"/>
                <w:szCs w:val="18"/>
              </w:rPr>
            </w:pPr>
            <w:r>
              <w:rPr>
                <w:spacing w:val="-2"/>
                <w:sz w:val="18"/>
                <w:szCs w:val="18"/>
              </w:rPr>
              <w:t>0.00</w:t>
            </w:r>
          </w:p>
        </w:tc>
      </w:tr>
      <w:tr w14:paraId="746B64B6">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2ABD71E">
            <w:pPr>
              <w:pStyle w:val="17"/>
              <w:spacing w:before="69" w:line="224" w:lineRule="auto"/>
              <w:ind w:left="46"/>
              <w:rPr>
                <w:sz w:val="18"/>
                <w:szCs w:val="18"/>
              </w:rPr>
            </w:pPr>
            <w:r>
              <w:rPr>
                <w:spacing w:val="-3"/>
                <w:sz w:val="18"/>
                <w:szCs w:val="18"/>
              </w:rPr>
              <w:t>313</w:t>
            </w:r>
          </w:p>
        </w:tc>
        <w:tc>
          <w:tcPr>
            <w:tcW w:w="3447" w:type="dxa"/>
            <w:tcBorders>
              <w:top w:val="single" w:color="000000" w:sz="6" w:space="0"/>
              <w:left w:val="single" w:color="000000" w:sz="6" w:space="0"/>
              <w:bottom w:val="single" w:color="000000" w:sz="6" w:space="0"/>
              <w:right w:val="single" w:color="000000" w:sz="6" w:space="0"/>
            </w:tcBorders>
            <w:vAlign w:val="top"/>
          </w:tcPr>
          <w:p w14:paraId="798202C8">
            <w:pPr>
              <w:pStyle w:val="17"/>
              <w:spacing w:before="69" w:line="219" w:lineRule="auto"/>
              <w:ind w:left="33"/>
              <w:rPr>
                <w:sz w:val="18"/>
                <w:szCs w:val="18"/>
              </w:rPr>
            </w:pPr>
            <w:r>
              <w:rPr>
                <w:spacing w:val="-1"/>
                <w:sz w:val="18"/>
                <w:szCs w:val="18"/>
              </w:rPr>
              <w:t>对社会保障基金补助</w:t>
            </w:r>
          </w:p>
        </w:tc>
        <w:tc>
          <w:tcPr>
            <w:tcW w:w="391" w:type="dxa"/>
            <w:tcBorders>
              <w:top w:val="single" w:color="000000" w:sz="6" w:space="0"/>
              <w:left w:val="single" w:color="000000" w:sz="6" w:space="0"/>
              <w:bottom w:val="single" w:color="000000" w:sz="6" w:space="0"/>
              <w:right w:val="single" w:color="000000" w:sz="6" w:space="0"/>
            </w:tcBorders>
            <w:vAlign w:val="top"/>
          </w:tcPr>
          <w:p w14:paraId="06E0F273">
            <w:pPr>
              <w:pStyle w:val="17"/>
              <w:spacing w:before="69" w:line="224" w:lineRule="auto"/>
              <w:ind w:left="77"/>
              <w:rPr>
                <w:sz w:val="18"/>
                <w:szCs w:val="18"/>
              </w:rPr>
            </w:pPr>
            <w:r>
              <w:rPr>
                <w:spacing w:val="-7"/>
                <w:sz w:val="18"/>
                <w:szCs w:val="18"/>
              </w:rPr>
              <w:t>102</w:t>
            </w:r>
          </w:p>
        </w:tc>
        <w:tc>
          <w:tcPr>
            <w:tcW w:w="944" w:type="dxa"/>
            <w:tcBorders>
              <w:left w:val="single" w:color="000000" w:sz="6" w:space="0"/>
            </w:tcBorders>
            <w:vAlign w:val="top"/>
          </w:tcPr>
          <w:p w14:paraId="1145321E">
            <w:pPr>
              <w:pStyle w:val="17"/>
              <w:spacing w:before="69" w:line="224" w:lineRule="auto"/>
              <w:ind w:right="15"/>
              <w:jc w:val="right"/>
              <w:rPr>
                <w:sz w:val="18"/>
                <w:szCs w:val="18"/>
              </w:rPr>
            </w:pPr>
            <w:r>
              <w:rPr>
                <w:spacing w:val="-2"/>
                <w:sz w:val="18"/>
                <w:szCs w:val="18"/>
              </w:rPr>
              <w:t>0.00</w:t>
            </w:r>
          </w:p>
        </w:tc>
        <w:tc>
          <w:tcPr>
            <w:tcW w:w="959" w:type="dxa"/>
            <w:vAlign w:val="top"/>
          </w:tcPr>
          <w:p w14:paraId="339F7694">
            <w:pPr>
              <w:pStyle w:val="17"/>
              <w:spacing w:before="69" w:line="224" w:lineRule="auto"/>
              <w:ind w:right="14"/>
              <w:jc w:val="right"/>
              <w:rPr>
                <w:sz w:val="18"/>
                <w:szCs w:val="18"/>
              </w:rPr>
            </w:pPr>
            <w:r>
              <w:rPr>
                <w:spacing w:val="-2"/>
                <w:sz w:val="18"/>
                <w:szCs w:val="18"/>
              </w:rPr>
              <w:t>0.00</w:t>
            </w:r>
          </w:p>
        </w:tc>
        <w:tc>
          <w:tcPr>
            <w:tcW w:w="719" w:type="dxa"/>
            <w:vAlign w:val="top"/>
          </w:tcPr>
          <w:p w14:paraId="4F7AD6F3">
            <w:pPr>
              <w:pStyle w:val="17"/>
              <w:spacing w:before="69" w:line="224" w:lineRule="auto"/>
              <w:ind w:right="13"/>
              <w:jc w:val="right"/>
              <w:rPr>
                <w:sz w:val="18"/>
                <w:szCs w:val="18"/>
              </w:rPr>
            </w:pPr>
            <w:r>
              <w:rPr>
                <w:spacing w:val="-2"/>
                <w:sz w:val="18"/>
                <w:szCs w:val="18"/>
              </w:rPr>
              <w:t>0.00</w:t>
            </w:r>
          </w:p>
        </w:tc>
        <w:tc>
          <w:tcPr>
            <w:tcW w:w="959" w:type="dxa"/>
            <w:vAlign w:val="top"/>
          </w:tcPr>
          <w:p w14:paraId="6E54A43E">
            <w:pPr>
              <w:pStyle w:val="17"/>
              <w:spacing w:before="69" w:line="224" w:lineRule="auto"/>
              <w:ind w:right="12"/>
              <w:jc w:val="right"/>
              <w:rPr>
                <w:sz w:val="18"/>
                <w:szCs w:val="18"/>
              </w:rPr>
            </w:pPr>
            <w:r>
              <w:rPr>
                <w:spacing w:val="-2"/>
                <w:sz w:val="18"/>
                <w:szCs w:val="18"/>
              </w:rPr>
              <w:t>0.00</w:t>
            </w:r>
          </w:p>
        </w:tc>
        <w:tc>
          <w:tcPr>
            <w:tcW w:w="571" w:type="dxa"/>
            <w:vAlign w:val="top"/>
          </w:tcPr>
          <w:p w14:paraId="745AE535">
            <w:pPr>
              <w:pStyle w:val="17"/>
              <w:spacing w:before="69" w:line="224" w:lineRule="auto"/>
              <w:ind w:right="12"/>
              <w:jc w:val="right"/>
              <w:rPr>
                <w:sz w:val="18"/>
                <w:szCs w:val="18"/>
              </w:rPr>
            </w:pPr>
            <w:r>
              <w:rPr>
                <w:spacing w:val="-2"/>
                <w:sz w:val="18"/>
                <w:szCs w:val="18"/>
              </w:rPr>
              <w:t>0.00</w:t>
            </w:r>
          </w:p>
        </w:tc>
        <w:tc>
          <w:tcPr>
            <w:tcW w:w="690" w:type="dxa"/>
            <w:vAlign w:val="top"/>
          </w:tcPr>
          <w:p w14:paraId="2DB3328B">
            <w:pPr>
              <w:pStyle w:val="17"/>
              <w:spacing w:before="69" w:line="224" w:lineRule="auto"/>
              <w:ind w:right="11"/>
              <w:jc w:val="right"/>
              <w:rPr>
                <w:sz w:val="18"/>
                <w:szCs w:val="18"/>
              </w:rPr>
            </w:pPr>
            <w:r>
              <w:rPr>
                <w:spacing w:val="-2"/>
                <w:sz w:val="18"/>
                <w:szCs w:val="18"/>
              </w:rPr>
              <w:t>0.00</w:t>
            </w:r>
          </w:p>
        </w:tc>
        <w:tc>
          <w:tcPr>
            <w:tcW w:w="630" w:type="dxa"/>
            <w:vAlign w:val="top"/>
          </w:tcPr>
          <w:p w14:paraId="52CF60F0">
            <w:pPr>
              <w:pStyle w:val="17"/>
              <w:spacing w:before="69" w:line="224" w:lineRule="auto"/>
              <w:ind w:right="10"/>
              <w:jc w:val="right"/>
              <w:rPr>
                <w:sz w:val="18"/>
                <w:szCs w:val="18"/>
              </w:rPr>
            </w:pPr>
            <w:r>
              <w:rPr>
                <w:spacing w:val="-2"/>
                <w:sz w:val="18"/>
                <w:szCs w:val="18"/>
              </w:rPr>
              <w:t>0.00</w:t>
            </w:r>
          </w:p>
        </w:tc>
        <w:tc>
          <w:tcPr>
            <w:tcW w:w="645" w:type="dxa"/>
            <w:vAlign w:val="top"/>
          </w:tcPr>
          <w:p w14:paraId="3A2557D4">
            <w:pPr>
              <w:pStyle w:val="17"/>
              <w:spacing w:before="69" w:line="224" w:lineRule="auto"/>
              <w:ind w:right="9"/>
              <w:jc w:val="right"/>
              <w:rPr>
                <w:sz w:val="18"/>
                <w:szCs w:val="18"/>
              </w:rPr>
            </w:pPr>
            <w:r>
              <w:rPr>
                <w:spacing w:val="-2"/>
                <w:sz w:val="18"/>
                <w:szCs w:val="18"/>
              </w:rPr>
              <w:t>0.00</w:t>
            </w:r>
          </w:p>
        </w:tc>
        <w:tc>
          <w:tcPr>
            <w:tcW w:w="705" w:type="dxa"/>
            <w:vAlign w:val="top"/>
          </w:tcPr>
          <w:p w14:paraId="07905FC9">
            <w:pPr>
              <w:pStyle w:val="17"/>
              <w:spacing w:before="69" w:line="224" w:lineRule="auto"/>
              <w:ind w:right="9"/>
              <w:jc w:val="right"/>
              <w:rPr>
                <w:sz w:val="18"/>
                <w:szCs w:val="18"/>
              </w:rPr>
            </w:pPr>
            <w:r>
              <w:rPr>
                <w:spacing w:val="-2"/>
                <w:sz w:val="18"/>
                <w:szCs w:val="18"/>
              </w:rPr>
              <w:t>0.00</w:t>
            </w:r>
          </w:p>
        </w:tc>
        <w:tc>
          <w:tcPr>
            <w:tcW w:w="683" w:type="dxa"/>
            <w:vAlign w:val="top"/>
          </w:tcPr>
          <w:p w14:paraId="72DA2FCC">
            <w:pPr>
              <w:pStyle w:val="17"/>
              <w:spacing w:before="69" w:line="224" w:lineRule="auto"/>
              <w:ind w:right="17"/>
              <w:jc w:val="right"/>
              <w:rPr>
                <w:sz w:val="18"/>
                <w:szCs w:val="18"/>
              </w:rPr>
            </w:pPr>
            <w:r>
              <w:rPr>
                <w:spacing w:val="-2"/>
                <w:sz w:val="18"/>
                <w:szCs w:val="18"/>
              </w:rPr>
              <w:t>0.00</w:t>
            </w:r>
          </w:p>
        </w:tc>
      </w:tr>
      <w:tr w14:paraId="6D969582">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52DEB132">
            <w:pPr>
              <w:pStyle w:val="17"/>
              <w:spacing w:before="70" w:line="223" w:lineRule="auto"/>
              <w:ind w:left="46"/>
              <w:rPr>
                <w:sz w:val="18"/>
                <w:szCs w:val="18"/>
              </w:rPr>
            </w:pPr>
            <w:r>
              <w:rPr>
                <w:spacing w:val="-2"/>
                <w:sz w:val="18"/>
                <w:szCs w:val="18"/>
              </w:rPr>
              <w:t>31302</w:t>
            </w:r>
          </w:p>
        </w:tc>
        <w:tc>
          <w:tcPr>
            <w:tcW w:w="3447" w:type="dxa"/>
            <w:tcBorders>
              <w:top w:val="single" w:color="000000" w:sz="6" w:space="0"/>
              <w:left w:val="single" w:color="000000" w:sz="6" w:space="0"/>
              <w:bottom w:val="single" w:color="000000" w:sz="6" w:space="0"/>
              <w:right w:val="single" w:color="000000" w:sz="6" w:space="0"/>
            </w:tcBorders>
            <w:vAlign w:val="top"/>
          </w:tcPr>
          <w:p w14:paraId="594B2574">
            <w:pPr>
              <w:pStyle w:val="17"/>
              <w:spacing w:before="70" w:line="219" w:lineRule="auto"/>
              <w:ind w:left="33"/>
              <w:rPr>
                <w:sz w:val="18"/>
                <w:szCs w:val="18"/>
              </w:rPr>
            </w:pPr>
            <w:r>
              <w:rPr>
                <w:spacing w:val="-1"/>
                <w:sz w:val="18"/>
                <w:szCs w:val="18"/>
              </w:rPr>
              <w:t>对社会保险基金补助</w:t>
            </w:r>
          </w:p>
        </w:tc>
        <w:tc>
          <w:tcPr>
            <w:tcW w:w="391" w:type="dxa"/>
            <w:tcBorders>
              <w:top w:val="single" w:color="000000" w:sz="6" w:space="0"/>
              <w:left w:val="single" w:color="000000" w:sz="6" w:space="0"/>
              <w:bottom w:val="single" w:color="000000" w:sz="6" w:space="0"/>
              <w:right w:val="single" w:color="000000" w:sz="6" w:space="0"/>
            </w:tcBorders>
            <w:vAlign w:val="top"/>
          </w:tcPr>
          <w:p w14:paraId="1313F6A3">
            <w:pPr>
              <w:pStyle w:val="17"/>
              <w:spacing w:before="70" w:line="223" w:lineRule="auto"/>
              <w:ind w:left="77"/>
              <w:rPr>
                <w:sz w:val="18"/>
                <w:szCs w:val="18"/>
              </w:rPr>
            </w:pPr>
            <w:r>
              <w:rPr>
                <w:spacing w:val="-7"/>
                <w:sz w:val="18"/>
                <w:szCs w:val="18"/>
              </w:rPr>
              <w:t>103</w:t>
            </w:r>
          </w:p>
        </w:tc>
        <w:tc>
          <w:tcPr>
            <w:tcW w:w="944" w:type="dxa"/>
            <w:tcBorders>
              <w:left w:val="single" w:color="000000" w:sz="6" w:space="0"/>
            </w:tcBorders>
            <w:vAlign w:val="top"/>
          </w:tcPr>
          <w:p w14:paraId="2669DCC4">
            <w:pPr>
              <w:pStyle w:val="17"/>
              <w:spacing w:before="70" w:line="223" w:lineRule="auto"/>
              <w:ind w:right="15"/>
              <w:jc w:val="right"/>
              <w:rPr>
                <w:sz w:val="18"/>
                <w:szCs w:val="18"/>
              </w:rPr>
            </w:pPr>
            <w:r>
              <w:rPr>
                <w:spacing w:val="-2"/>
                <w:sz w:val="18"/>
                <w:szCs w:val="18"/>
              </w:rPr>
              <w:t>0.00</w:t>
            </w:r>
          </w:p>
        </w:tc>
        <w:tc>
          <w:tcPr>
            <w:tcW w:w="959" w:type="dxa"/>
            <w:vAlign w:val="top"/>
          </w:tcPr>
          <w:p w14:paraId="34D57592">
            <w:pPr>
              <w:pStyle w:val="17"/>
              <w:spacing w:before="70" w:line="223" w:lineRule="auto"/>
              <w:ind w:right="14"/>
              <w:jc w:val="right"/>
              <w:rPr>
                <w:sz w:val="18"/>
                <w:szCs w:val="18"/>
              </w:rPr>
            </w:pPr>
            <w:r>
              <w:rPr>
                <w:spacing w:val="-2"/>
                <w:sz w:val="18"/>
                <w:szCs w:val="18"/>
              </w:rPr>
              <w:t>0.00</w:t>
            </w:r>
          </w:p>
        </w:tc>
        <w:tc>
          <w:tcPr>
            <w:tcW w:w="719" w:type="dxa"/>
            <w:vAlign w:val="top"/>
          </w:tcPr>
          <w:p w14:paraId="10F60E73">
            <w:pPr>
              <w:pStyle w:val="17"/>
              <w:spacing w:before="70" w:line="223" w:lineRule="auto"/>
              <w:ind w:right="13"/>
              <w:jc w:val="right"/>
              <w:rPr>
                <w:sz w:val="18"/>
                <w:szCs w:val="18"/>
              </w:rPr>
            </w:pPr>
            <w:r>
              <w:rPr>
                <w:spacing w:val="-2"/>
                <w:sz w:val="18"/>
                <w:szCs w:val="18"/>
              </w:rPr>
              <w:t>0.00</w:t>
            </w:r>
          </w:p>
        </w:tc>
        <w:tc>
          <w:tcPr>
            <w:tcW w:w="959" w:type="dxa"/>
            <w:vAlign w:val="top"/>
          </w:tcPr>
          <w:p w14:paraId="13CEBE0D">
            <w:pPr>
              <w:pStyle w:val="17"/>
              <w:spacing w:before="70" w:line="223" w:lineRule="auto"/>
              <w:ind w:right="12"/>
              <w:jc w:val="right"/>
              <w:rPr>
                <w:sz w:val="18"/>
                <w:szCs w:val="18"/>
              </w:rPr>
            </w:pPr>
            <w:r>
              <w:rPr>
                <w:spacing w:val="-2"/>
                <w:sz w:val="18"/>
                <w:szCs w:val="18"/>
              </w:rPr>
              <w:t>0.00</w:t>
            </w:r>
          </w:p>
        </w:tc>
        <w:tc>
          <w:tcPr>
            <w:tcW w:w="571" w:type="dxa"/>
            <w:vAlign w:val="top"/>
          </w:tcPr>
          <w:p w14:paraId="17B4D038">
            <w:pPr>
              <w:pStyle w:val="17"/>
              <w:spacing w:before="70" w:line="223" w:lineRule="auto"/>
              <w:ind w:right="12"/>
              <w:jc w:val="right"/>
              <w:rPr>
                <w:sz w:val="18"/>
                <w:szCs w:val="18"/>
              </w:rPr>
            </w:pPr>
            <w:r>
              <w:rPr>
                <w:spacing w:val="-2"/>
                <w:sz w:val="18"/>
                <w:szCs w:val="18"/>
              </w:rPr>
              <w:t>0.00</w:t>
            </w:r>
          </w:p>
        </w:tc>
        <w:tc>
          <w:tcPr>
            <w:tcW w:w="690" w:type="dxa"/>
            <w:vAlign w:val="top"/>
          </w:tcPr>
          <w:p w14:paraId="4C51F92E">
            <w:pPr>
              <w:pStyle w:val="17"/>
              <w:spacing w:before="70" w:line="223" w:lineRule="auto"/>
              <w:ind w:right="11"/>
              <w:jc w:val="right"/>
              <w:rPr>
                <w:sz w:val="18"/>
                <w:szCs w:val="18"/>
              </w:rPr>
            </w:pPr>
            <w:r>
              <w:rPr>
                <w:spacing w:val="-2"/>
                <w:sz w:val="18"/>
                <w:szCs w:val="18"/>
              </w:rPr>
              <w:t>0.00</w:t>
            </w:r>
          </w:p>
        </w:tc>
        <w:tc>
          <w:tcPr>
            <w:tcW w:w="630" w:type="dxa"/>
            <w:vAlign w:val="top"/>
          </w:tcPr>
          <w:p w14:paraId="12BD136D">
            <w:pPr>
              <w:pStyle w:val="17"/>
              <w:spacing w:before="70" w:line="223" w:lineRule="auto"/>
              <w:ind w:right="10"/>
              <w:jc w:val="right"/>
              <w:rPr>
                <w:sz w:val="18"/>
                <w:szCs w:val="18"/>
              </w:rPr>
            </w:pPr>
            <w:r>
              <w:rPr>
                <w:spacing w:val="-2"/>
                <w:sz w:val="18"/>
                <w:szCs w:val="18"/>
              </w:rPr>
              <w:t>0.00</w:t>
            </w:r>
          </w:p>
        </w:tc>
        <w:tc>
          <w:tcPr>
            <w:tcW w:w="645" w:type="dxa"/>
            <w:vAlign w:val="top"/>
          </w:tcPr>
          <w:p w14:paraId="248F440D">
            <w:pPr>
              <w:pStyle w:val="17"/>
              <w:spacing w:before="70" w:line="223" w:lineRule="auto"/>
              <w:ind w:right="9"/>
              <w:jc w:val="right"/>
              <w:rPr>
                <w:sz w:val="18"/>
                <w:szCs w:val="18"/>
              </w:rPr>
            </w:pPr>
            <w:r>
              <w:rPr>
                <w:spacing w:val="-2"/>
                <w:sz w:val="18"/>
                <w:szCs w:val="18"/>
              </w:rPr>
              <w:t>0.00</w:t>
            </w:r>
          </w:p>
        </w:tc>
        <w:tc>
          <w:tcPr>
            <w:tcW w:w="705" w:type="dxa"/>
            <w:vAlign w:val="top"/>
          </w:tcPr>
          <w:p w14:paraId="6894D98F">
            <w:pPr>
              <w:pStyle w:val="17"/>
              <w:spacing w:before="70" w:line="223" w:lineRule="auto"/>
              <w:ind w:right="9"/>
              <w:jc w:val="right"/>
              <w:rPr>
                <w:sz w:val="18"/>
                <w:szCs w:val="18"/>
              </w:rPr>
            </w:pPr>
            <w:r>
              <w:rPr>
                <w:spacing w:val="-2"/>
                <w:sz w:val="18"/>
                <w:szCs w:val="18"/>
              </w:rPr>
              <w:t>0.00</w:t>
            </w:r>
          </w:p>
        </w:tc>
        <w:tc>
          <w:tcPr>
            <w:tcW w:w="683" w:type="dxa"/>
            <w:vAlign w:val="top"/>
          </w:tcPr>
          <w:p w14:paraId="76DFC0C9">
            <w:pPr>
              <w:pStyle w:val="17"/>
              <w:spacing w:before="70" w:line="223" w:lineRule="auto"/>
              <w:ind w:right="17"/>
              <w:jc w:val="right"/>
              <w:rPr>
                <w:sz w:val="18"/>
                <w:szCs w:val="18"/>
              </w:rPr>
            </w:pPr>
            <w:r>
              <w:rPr>
                <w:spacing w:val="-2"/>
                <w:sz w:val="18"/>
                <w:szCs w:val="18"/>
              </w:rPr>
              <w:t>0.00</w:t>
            </w:r>
          </w:p>
        </w:tc>
      </w:tr>
      <w:tr w14:paraId="1B37AAEA">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2B034B1E">
            <w:pPr>
              <w:pStyle w:val="17"/>
              <w:spacing w:before="71" w:line="222" w:lineRule="auto"/>
              <w:ind w:left="46"/>
              <w:rPr>
                <w:sz w:val="18"/>
                <w:szCs w:val="18"/>
              </w:rPr>
            </w:pPr>
            <w:r>
              <w:rPr>
                <w:spacing w:val="-2"/>
                <w:sz w:val="18"/>
                <w:szCs w:val="18"/>
              </w:rPr>
              <w:t>31303</w:t>
            </w:r>
          </w:p>
        </w:tc>
        <w:tc>
          <w:tcPr>
            <w:tcW w:w="3447" w:type="dxa"/>
            <w:tcBorders>
              <w:top w:val="single" w:color="000000" w:sz="6" w:space="0"/>
              <w:left w:val="single" w:color="000000" w:sz="6" w:space="0"/>
              <w:bottom w:val="single" w:color="000000" w:sz="6" w:space="0"/>
              <w:right w:val="single" w:color="000000" w:sz="6" w:space="0"/>
            </w:tcBorders>
            <w:vAlign w:val="top"/>
          </w:tcPr>
          <w:p w14:paraId="6EEDD3BD">
            <w:pPr>
              <w:pStyle w:val="17"/>
              <w:spacing w:before="71" w:line="219" w:lineRule="auto"/>
              <w:ind w:left="34"/>
              <w:rPr>
                <w:sz w:val="18"/>
                <w:szCs w:val="18"/>
              </w:rPr>
            </w:pPr>
            <w:r>
              <w:rPr>
                <w:spacing w:val="-1"/>
                <w:sz w:val="18"/>
                <w:szCs w:val="18"/>
              </w:rPr>
              <w:t>补充全国社会保障基金</w:t>
            </w:r>
          </w:p>
        </w:tc>
        <w:tc>
          <w:tcPr>
            <w:tcW w:w="391" w:type="dxa"/>
            <w:tcBorders>
              <w:top w:val="single" w:color="000000" w:sz="6" w:space="0"/>
              <w:left w:val="single" w:color="000000" w:sz="6" w:space="0"/>
              <w:bottom w:val="single" w:color="000000" w:sz="6" w:space="0"/>
              <w:right w:val="single" w:color="000000" w:sz="6" w:space="0"/>
            </w:tcBorders>
            <w:vAlign w:val="top"/>
          </w:tcPr>
          <w:p w14:paraId="584BBADA">
            <w:pPr>
              <w:pStyle w:val="17"/>
              <w:spacing w:before="71" w:line="222" w:lineRule="auto"/>
              <w:ind w:left="77"/>
              <w:rPr>
                <w:sz w:val="18"/>
                <w:szCs w:val="18"/>
              </w:rPr>
            </w:pPr>
            <w:r>
              <w:rPr>
                <w:spacing w:val="-7"/>
                <w:sz w:val="18"/>
                <w:szCs w:val="18"/>
              </w:rPr>
              <w:t>104</w:t>
            </w:r>
          </w:p>
        </w:tc>
        <w:tc>
          <w:tcPr>
            <w:tcW w:w="944" w:type="dxa"/>
            <w:tcBorders>
              <w:left w:val="single" w:color="000000" w:sz="6" w:space="0"/>
            </w:tcBorders>
            <w:vAlign w:val="top"/>
          </w:tcPr>
          <w:p w14:paraId="714AB782">
            <w:pPr>
              <w:pStyle w:val="17"/>
              <w:spacing w:before="71" w:line="222" w:lineRule="auto"/>
              <w:ind w:right="15"/>
              <w:jc w:val="right"/>
              <w:rPr>
                <w:sz w:val="18"/>
                <w:szCs w:val="18"/>
              </w:rPr>
            </w:pPr>
            <w:r>
              <w:rPr>
                <w:spacing w:val="-2"/>
                <w:sz w:val="18"/>
                <w:szCs w:val="18"/>
              </w:rPr>
              <w:t>0.00</w:t>
            </w:r>
          </w:p>
        </w:tc>
        <w:tc>
          <w:tcPr>
            <w:tcW w:w="959" w:type="dxa"/>
            <w:vAlign w:val="top"/>
          </w:tcPr>
          <w:p w14:paraId="3A5D9F4E">
            <w:pPr>
              <w:pStyle w:val="17"/>
              <w:spacing w:before="71" w:line="222" w:lineRule="auto"/>
              <w:ind w:right="14"/>
              <w:jc w:val="right"/>
              <w:rPr>
                <w:sz w:val="18"/>
                <w:szCs w:val="18"/>
              </w:rPr>
            </w:pPr>
            <w:r>
              <w:rPr>
                <w:spacing w:val="-2"/>
                <w:sz w:val="18"/>
                <w:szCs w:val="18"/>
              </w:rPr>
              <w:t>0.00</w:t>
            </w:r>
          </w:p>
        </w:tc>
        <w:tc>
          <w:tcPr>
            <w:tcW w:w="719" w:type="dxa"/>
            <w:vAlign w:val="top"/>
          </w:tcPr>
          <w:p w14:paraId="41531A65">
            <w:pPr>
              <w:pStyle w:val="17"/>
              <w:spacing w:before="71" w:line="222" w:lineRule="auto"/>
              <w:ind w:right="13"/>
              <w:jc w:val="right"/>
              <w:rPr>
                <w:sz w:val="18"/>
                <w:szCs w:val="18"/>
              </w:rPr>
            </w:pPr>
            <w:r>
              <w:rPr>
                <w:spacing w:val="-2"/>
                <w:sz w:val="18"/>
                <w:szCs w:val="18"/>
              </w:rPr>
              <w:t>0.00</w:t>
            </w:r>
          </w:p>
        </w:tc>
        <w:tc>
          <w:tcPr>
            <w:tcW w:w="959" w:type="dxa"/>
            <w:vAlign w:val="top"/>
          </w:tcPr>
          <w:p w14:paraId="1F8613DA">
            <w:pPr>
              <w:pStyle w:val="17"/>
              <w:spacing w:before="71" w:line="222" w:lineRule="auto"/>
              <w:ind w:right="12"/>
              <w:jc w:val="right"/>
              <w:rPr>
                <w:sz w:val="18"/>
                <w:szCs w:val="18"/>
              </w:rPr>
            </w:pPr>
            <w:r>
              <w:rPr>
                <w:spacing w:val="-2"/>
                <w:sz w:val="18"/>
                <w:szCs w:val="18"/>
              </w:rPr>
              <w:t>0.00</w:t>
            </w:r>
          </w:p>
        </w:tc>
        <w:tc>
          <w:tcPr>
            <w:tcW w:w="571" w:type="dxa"/>
            <w:vAlign w:val="top"/>
          </w:tcPr>
          <w:p w14:paraId="2A9BF11C">
            <w:pPr>
              <w:pStyle w:val="17"/>
              <w:spacing w:before="71" w:line="222" w:lineRule="auto"/>
              <w:ind w:right="12"/>
              <w:jc w:val="right"/>
              <w:rPr>
                <w:sz w:val="18"/>
                <w:szCs w:val="18"/>
              </w:rPr>
            </w:pPr>
            <w:r>
              <w:rPr>
                <w:spacing w:val="-2"/>
                <w:sz w:val="18"/>
                <w:szCs w:val="18"/>
              </w:rPr>
              <w:t>0.00</w:t>
            </w:r>
          </w:p>
        </w:tc>
        <w:tc>
          <w:tcPr>
            <w:tcW w:w="690" w:type="dxa"/>
            <w:vAlign w:val="top"/>
          </w:tcPr>
          <w:p w14:paraId="15902AFC">
            <w:pPr>
              <w:pStyle w:val="17"/>
              <w:spacing w:before="71" w:line="222" w:lineRule="auto"/>
              <w:ind w:right="11"/>
              <w:jc w:val="right"/>
              <w:rPr>
                <w:sz w:val="18"/>
                <w:szCs w:val="18"/>
              </w:rPr>
            </w:pPr>
            <w:r>
              <w:rPr>
                <w:spacing w:val="-2"/>
                <w:sz w:val="18"/>
                <w:szCs w:val="18"/>
              </w:rPr>
              <w:t>0.00</w:t>
            </w:r>
          </w:p>
        </w:tc>
        <w:tc>
          <w:tcPr>
            <w:tcW w:w="630" w:type="dxa"/>
            <w:vAlign w:val="top"/>
          </w:tcPr>
          <w:p w14:paraId="70ADFB4B">
            <w:pPr>
              <w:pStyle w:val="17"/>
              <w:spacing w:before="71" w:line="222" w:lineRule="auto"/>
              <w:ind w:right="10"/>
              <w:jc w:val="right"/>
              <w:rPr>
                <w:sz w:val="18"/>
                <w:szCs w:val="18"/>
              </w:rPr>
            </w:pPr>
            <w:r>
              <w:rPr>
                <w:spacing w:val="-2"/>
                <w:sz w:val="18"/>
                <w:szCs w:val="18"/>
              </w:rPr>
              <w:t>0.00</w:t>
            </w:r>
          </w:p>
        </w:tc>
        <w:tc>
          <w:tcPr>
            <w:tcW w:w="645" w:type="dxa"/>
            <w:vAlign w:val="top"/>
          </w:tcPr>
          <w:p w14:paraId="4AEF96C7">
            <w:pPr>
              <w:pStyle w:val="17"/>
              <w:spacing w:before="71" w:line="222" w:lineRule="auto"/>
              <w:ind w:right="9"/>
              <w:jc w:val="right"/>
              <w:rPr>
                <w:sz w:val="18"/>
                <w:szCs w:val="18"/>
              </w:rPr>
            </w:pPr>
            <w:r>
              <w:rPr>
                <w:spacing w:val="-2"/>
                <w:sz w:val="18"/>
                <w:szCs w:val="18"/>
              </w:rPr>
              <w:t>0.00</w:t>
            </w:r>
          </w:p>
        </w:tc>
        <w:tc>
          <w:tcPr>
            <w:tcW w:w="705" w:type="dxa"/>
            <w:vAlign w:val="top"/>
          </w:tcPr>
          <w:p w14:paraId="7E573DB8">
            <w:pPr>
              <w:pStyle w:val="17"/>
              <w:spacing w:before="71" w:line="222" w:lineRule="auto"/>
              <w:ind w:right="9"/>
              <w:jc w:val="right"/>
              <w:rPr>
                <w:sz w:val="18"/>
                <w:szCs w:val="18"/>
              </w:rPr>
            </w:pPr>
            <w:r>
              <w:rPr>
                <w:spacing w:val="-2"/>
                <w:sz w:val="18"/>
                <w:szCs w:val="18"/>
              </w:rPr>
              <w:t>0.00</w:t>
            </w:r>
          </w:p>
        </w:tc>
        <w:tc>
          <w:tcPr>
            <w:tcW w:w="683" w:type="dxa"/>
            <w:vAlign w:val="top"/>
          </w:tcPr>
          <w:p w14:paraId="5CD21C7A">
            <w:pPr>
              <w:pStyle w:val="17"/>
              <w:spacing w:before="71" w:line="222" w:lineRule="auto"/>
              <w:ind w:right="17"/>
              <w:jc w:val="right"/>
              <w:rPr>
                <w:sz w:val="18"/>
                <w:szCs w:val="18"/>
              </w:rPr>
            </w:pPr>
            <w:r>
              <w:rPr>
                <w:spacing w:val="-2"/>
                <w:sz w:val="18"/>
                <w:szCs w:val="18"/>
              </w:rPr>
              <w:t>0.00</w:t>
            </w:r>
          </w:p>
        </w:tc>
      </w:tr>
      <w:tr w14:paraId="44B01408">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32F17FF">
            <w:pPr>
              <w:pStyle w:val="17"/>
              <w:spacing w:before="73" w:line="220" w:lineRule="auto"/>
              <w:ind w:left="46"/>
              <w:rPr>
                <w:sz w:val="18"/>
                <w:szCs w:val="18"/>
              </w:rPr>
            </w:pPr>
            <w:r>
              <w:rPr>
                <w:spacing w:val="-2"/>
                <w:sz w:val="18"/>
                <w:szCs w:val="18"/>
              </w:rPr>
              <w:t>31304</w:t>
            </w:r>
          </w:p>
        </w:tc>
        <w:tc>
          <w:tcPr>
            <w:tcW w:w="3447" w:type="dxa"/>
            <w:tcBorders>
              <w:top w:val="single" w:color="000000" w:sz="6" w:space="0"/>
              <w:left w:val="single" w:color="000000" w:sz="6" w:space="0"/>
              <w:bottom w:val="single" w:color="000000" w:sz="6" w:space="0"/>
              <w:right w:val="single" w:color="000000" w:sz="6" w:space="0"/>
            </w:tcBorders>
            <w:vAlign w:val="top"/>
          </w:tcPr>
          <w:p w14:paraId="4054DCFA">
            <w:pPr>
              <w:pStyle w:val="17"/>
              <w:spacing w:before="73" w:line="219" w:lineRule="auto"/>
              <w:ind w:left="33"/>
              <w:rPr>
                <w:sz w:val="18"/>
                <w:szCs w:val="18"/>
              </w:rPr>
            </w:pPr>
            <w:r>
              <w:rPr>
                <w:spacing w:val="-1"/>
                <w:sz w:val="18"/>
                <w:szCs w:val="18"/>
              </w:rPr>
              <w:t>对机关事业单位职业年金的补助</w:t>
            </w:r>
          </w:p>
        </w:tc>
        <w:tc>
          <w:tcPr>
            <w:tcW w:w="391" w:type="dxa"/>
            <w:tcBorders>
              <w:top w:val="single" w:color="000000" w:sz="6" w:space="0"/>
              <w:left w:val="single" w:color="000000" w:sz="6" w:space="0"/>
              <w:bottom w:val="single" w:color="000000" w:sz="6" w:space="0"/>
              <w:right w:val="single" w:color="000000" w:sz="6" w:space="0"/>
            </w:tcBorders>
            <w:vAlign w:val="top"/>
          </w:tcPr>
          <w:p w14:paraId="6751080D">
            <w:pPr>
              <w:pStyle w:val="17"/>
              <w:spacing w:before="73" w:line="220" w:lineRule="auto"/>
              <w:ind w:left="77"/>
              <w:rPr>
                <w:sz w:val="18"/>
                <w:szCs w:val="18"/>
              </w:rPr>
            </w:pPr>
            <w:r>
              <w:rPr>
                <w:spacing w:val="-7"/>
                <w:sz w:val="18"/>
                <w:szCs w:val="18"/>
              </w:rPr>
              <w:t>105</w:t>
            </w:r>
          </w:p>
        </w:tc>
        <w:tc>
          <w:tcPr>
            <w:tcW w:w="944" w:type="dxa"/>
            <w:tcBorders>
              <w:left w:val="single" w:color="000000" w:sz="6" w:space="0"/>
            </w:tcBorders>
            <w:vAlign w:val="top"/>
          </w:tcPr>
          <w:p w14:paraId="302229CC">
            <w:pPr>
              <w:pStyle w:val="17"/>
              <w:spacing w:before="73" w:line="220" w:lineRule="auto"/>
              <w:ind w:right="15"/>
              <w:jc w:val="right"/>
              <w:rPr>
                <w:sz w:val="18"/>
                <w:szCs w:val="18"/>
              </w:rPr>
            </w:pPr>
            <w:r>
              <w:rPr>
                <w:spacing w:val="-2"/>
                <w:sz w:val="18"/>
                <w:szCs w:val="18"/>
              </w:rPr>
              <w:t>0.00</w:t>
            </w:r>
          </w:p>
        </w:tc>
        <w:tc>
          <w:tcPr>
            <w:tcW w:w="959" w:type="dxa"/>
            <w:vAlign w:val="top"/>
          </w:tcPr>
          <w:p w14:paraId="666F0F4A">
            <w:pPr>
              <w:pStyle w:val="17"/>
              <w:spacing w:before="73" w:line="220" w:lineRule="auto"/>
              <w:ind w:right="14"/>
              <w:jc w:val="right"/>
              <w:rPr>
                <w:sz w:val="18"/>
                <w:szCs w:val="18"/>
              </w:rPr>
            </w:pPr>
            <w:r>
              <w:rPr>
                <w:spacing w:val="-2"/>
                <w:sz w:val="18"/>
                <w:szCs w:val="18"/>
              </w:rPr>
              <w:t>0.00</w:t>
            </w:r>
          </w:p>
        </w:tc>
        <w:tc>
          <w:tcPr>
            <w:tcW w:w="719" w:type="dxa"/>
            <w:vAlign w:val="top"/>
          </w:tcPr>
          <w:p w14:paraId="70863F95">
            <w:pPr>
              <w:pStyle w:val="17"/>
              <w:spacing w:before="73" w:line="220" w:lineRule="auto"/>
              <w:ind w:right="13"/>
              <w:jc w:val="right"/>
              <w:rPr>
                <w:sz w:val="18"/>
                <w:szCs w:val="18"/>
              </w:rPr>
            </w:pPr>
            <w:r>
              <w:rPr>
                <w:spacing w:val="-2"/>
                <w:sz w:val="18"/>
                <w:szCs w:val="18"/>
              </w:rPr>
              <w:t>0.00</w:t>
            </w:r>
          </w:p>
        </w:tc>
        <w:tc>
          <w:tcPr>
            <w:tcW w:w="959" w:type="dxa"/>
            <w:vAlign w:val="top"/>
          </w:tcPr>
          <w:p w14:paraId="0FEB032C">
            <w:pPr>
              <w:pStyle w:val="17"/>
              <w:spacing w:before="73" w:line="220" w:lineRule="auto"/>
              <w:ind w:right="12"/>
              <w:jc w:val="right"/>
              <w:rPr>
                <w:sz w:val="18"/>
                <w:szCs w:val="18"/>
              </w:rPr>
            </w:pPr>
            <w:r>
              <w:rPr>
                <w:spacing w:val="-2"/>
                <w:sz w:val="18"/>
                <w:szCs w:val="18"/>
              </w:rPr>
              <w:t>0.00</w:t>
            </w:r>
          </w:p>
        </w:tc>
        <w:tc>
          <w:tcPr>
            <w:tcW w:w="571" w:type="dxa"/>
            <w:vAlign w:val="top"/>
          </w:tcPr>
          <w:p w14:paraId="2229C705">
            <w:pPr>
              <w:pStyle w:val="17"/>
              <w:spacing w:before="73" w:line="220" w:lineRule="auto"/>
              <w:ind w:right="12"/>
              <w:jc w:val="right"/>
              <w:rPr>
                <w:sz w:val="18"/>
                <w:szCs w:val="18"/>
              </w:rPr>
            </w:pPr>
            <w:r>
              <w:rPr>
                <w:spacing w:val="-2"/>
                <w:sz w:val="18"/>
                <w:szCs w:val="18"/>
              </w:rPr>
              <w:t>0.00</w:t>
            </w:r>
          </w:p>
        </w:tc>
        <w:tc>
          <w:tcPr>
            <w:tcW w:w="690" w:type="dxa"/>
            <w:vAlign w:val="top"/>
          </w:tcPr>
          <w:p w14:paraId="35C5C131">
            <w:pPr>
              <w:pStyle w:val="17"/>
              <w:spacing w:before="73" w:line="220" w:lineRule="auto"/>
              <w:ind w:right="11"/>
              <w:jc w:val="right"/>
              <w:rPr>
                <w:sz w:val="18"/>
                <w:szCs w:val="18"/>
              </w:rPr>
            </w:pPr>
            <w:r>
              <w:rPr>
                <w:spacing w:val="-2"/>
                <w:sz w:val="18"/>
                <w:szCs w:val="18"/>
              </w:rPr>
              <w:t>0.00</w:t>
            </w:r>
          </w:p>
        </w:tc>
        <w:tc>
          <w:tcPr>
            <w:tcW w:w="630" w:type="dxa"/>
            <w:vAlign w:val="top"/>
          </w:tcPr>
          <w:p w14:paraId="5D65FCCF">
            <w:pPr>
              <w:pStyle w:val="17"/>
              <w:spacing w:before="73" w:line="220" w:lineRule="auto"/>
              <w:ind w:right="10"/>
              <w:jc w:val="right"/>
              <w:rPr>
                <w:sz w:val="18"/>
                <w:szCs w:val="18"/>
              </w:rPr>
            </w:pPr>
            <w:r>
              <w:rPr>
                <w:spacing w:val="-2"/>
                <w:sz w:val="18"/>
                <w:szCs w:val="18"/>
              </w:rPr>
              <w:t>0.00</w:t>
            </w:r>
          </w:p>
        </w:tc>
        <w:tc>
          <w:tcPr>
            <w:tcW w:w="645" w:type="dxa"/>
            <w:vAlign w:val="top"/>
          </w:tcPr>
          <w:p w14:paraId="1B176B99">
            <w:pPr>
              <w:pStyle w:val="17"/>
              <w:spacing w:before="73" w:line="220" w:lineRule="auto"/>
              <w:ind w:right="9"/>
              <w:jc w:val="right"/>
              <w:rPr>
                <w:sz w:val="18"/>
                <w:szCs w:val="18"/>
              </w:rPr>
            </w:pPr>
            <w:r>
              <w:rPr>
                <w:spacing w:val="-2"/>
                <w:sz w:val="18"/>
                <w:szCs w:val="18"/>
              </w:rPr>
              <w:t>0.00</w:t>
            </w:r>
          </w:p>
        </w:tc>
        <w:tc>
          <w:tcPr>
            <w:tcW w:w="705" w:type="dxa"/>
            <w:vAlign w:val="top"/>
          </w:tcPr>
          <w:p w14:paraId="31D7E2AC">
            <w:pPr>
              <w:pStyle w:val="17"/>
              <w:spacing w:before="73" w:line="220" w:lineRule="auto"/>
              <w:ind w:right="9"/>
              <w:jc w:val="right"/>
              <w:rPr>
                <w:sz w:val="18"/>
                <w:szCs w:val="18"/>
              </w:rPr>
            </w:pPr>
            <w:r>
              <w:rPr>
                <w:spacing w:val="-2"/>
                <w:sz w:val="18"/>
                <w:szCs w:val="18"/>
              </w:rPr>
              <w:t>0.00</w:t>
            </w:r>
          </w:p>
        </w:tc>
        <w:tc>
          <w:tcPr>
            <w:tcW w:w="683" w:type="dxa"/>
            <w:vAlign w:val="top"/>
          </w:tcPr>
          <w:p w14:paraId="014853D7">
            <w:pPr>
              <w:pStyle w:val="17"/>
              <w:spacing w:before="73" w:line="220" w:lineRule="auto"/>
              <w:ind w:right="17"/>
              <w:jc w:val="right"/>
              <w:rPr>
                <w:sz w:val="18"/>
                <w:szCs w:val="18"/>
              </w:rPr>
            </w:pPr>
            <w:r>
              <w:rPr>
                <w:spacing w:val="-2"/>
                <w:sz w:val="18"/>
                <w:szCs w:val="18"/>
              </w:rPr>
              <w:t>0.00</w:t>
            </w:r>
          </w:p>
        </w:tc>
      </w:tr>
      <w:tr w14:paraId="6E76868E">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6AB20422">
            <w:pPr>
              <w:pStyle w:val="17"/>
              <w:spacing w:before="74" w:line="219" w:lineRule="auto"/>
              <w:ind w:left="46"/>
              <w:rPr>
                <w:sz w:val="18"/>
                <w:szCs w:val="18"/>
              </w:rPr>
            </w:pPr>
            <w:r>
              <w:rPr>
                <w:spacing w:val="-3"/>
                <w:sz w:val="18"/>
                <w:szCs w:val="18"/>
              </w:rPr>
              <w:t>399</w:t>
            </w:r>
          </w:p>
        </w:tc>
        <w:tc>
          <w:tcPr>
            <w:tcW w:w="3447" w:type="dxa"/>
            <w:tcBorders>
              <w:top w:val="single" w:color="000000" w:sz="6" w:space="0"/>
              <w:left w:val="single" w:color="000000" w:sz="6" w:space="0"/>
              <w:bottom w:val="single" w:color="000000" w:sz="6" w:space="0"/>
              <w:right w:val="single" w:color="000000" w:sz="6" w:space="0"/>
            </w:tcBorders>
            <w:vAlign w:val="top"/>
          </w:tcPr>
          <w:p w14:paraId="2EDBB3D5">
            <w:pPr>
              <w:pStyle w:val="17"/>
              <w:spacing w:before="74" w:line="219" w:lineRule="auto"/>
              <w:ind w:left="35"/>
              <w:rPr>
                <w:sz w:val="18"/>
                <w:szCs w:val="18"/>
              </w:rPr>
            </w:pPr>
            <w:r>
              <w:rPr>
                <w:spacing w:val="-2"/>
                <w:sz w:val="18"/>
                <w:szCs w:val="18"/>
              </w:rPr>
              <w:t>其他支出</w:t>
            </w:r>
          </w:p>
        </w:tc>
        <w:tc>
          <w:tcPr>
            <w:tcW w:w="391" w:type="dxa"/>
            <w:tcBorders>
              <w:top w:val="single" w:color="000000" w:sz="6" w:space="0"/>
              <w:left w:val="single" w:color="000000" w:sz="6" w:space="0"/>
              <w:bottom w:val="single" w:color="000000" w:sz="6" w:space="0"/>
              <w:right w:val="single" w:color="000000" w:sz="6" w:space="0"/>
            </w:tcBorders>
            <w:vAlign w:val="top"/>
          </w:tcPr>
          <w:p w14:paraId="02002792">
            <w:pPr>
              <w:pStyle w:val="17"/>
              <w:spacing w:before="74" w:line="219" w:lineRule="auto"/>
              <w:ind w:left="77"/>
              <w:rPr>
                <w:sz w:val="18"/>
                <w:szCs w:val="18"/>
              </w:rPr>
            </w:pPr>
            <w:r>
              <w:rPr>
                <w:spacing w:val="-7"/>
                <w:sz w:val="18"/>
                <w:szCs w:val="18"/>
              </w:rPr>
              <w:t>106</w:t>
            </w:r>
          </w:p>
        </w:tc>
        <w:tc>
          <w:tcPr>
            <w:tcW w:w="944" w:type="dxa"/>
            <w:tcBorders>
              <w:left w:val="single" w:color="000000" w:sz="6" w:space="0"/>
            </w:tcBorders>
            <w:vAlign w:val="top"/>
          </w:tcPr>
          <w:p w14:paraId="5A1E75B1">
            <w:pPr>
              <w:pStyle w:val="17"/>
              <w:spacing w:before="74" w:line="219" w:lineRule="auto"/>
              <w:ind w:right="15"/>
              <w:jc w:val="right"/>
              <w:rPr>
                <w:sz w:val="18"/>
                <w:szCs w:val="18"/>
              </w:rPr>
            </w:pPr>
            <w:r>
              <w:rPr>
                <w:spacing w:val="-2"/>
                <w:sz w:val="18"/>
                <w:szCs w:val="18"/>
              </w:rPr>
              <w:t>0.00</w:t>
            </w:r>
          </w:p>
        </w:tc>
        <w:tc>
          <w:tcPr>
            <w:tcW w:w="959" w:type="dxa"/>
            <w:vAlign w:val="top"/>
          </w:tcPr>
          <w:p w14:paraId="4AF31EE8">
            <w:pPr>
              <w:pStyle w:val="17"/>
              <w:spacing w:before="74" w:line="219" w:lineRule="auto"/>
              <w:ind w:right="14"/>
              <w:jc w:val="right"/>
              <w:rPr>
                <w:sz w:val="18"/>
                <w:szCs w:val="18"/>
              </w:rPr>
            </w:pPr>
            <w:r>
              <w:rPr>
                <w:spacing w:val="-2"/>
                <w:sz w:val="18"/>
                <w:szCs w:val="18"/>
              </w:rPr>
              <w:t>0.00</w:t>
            </w:r>
          </w:p>
        </w:tc>
        <w:tc>
          <w:tcPr>
            <w:tcW w:w="719" w:type="dxa"/>
            <w:vAlign w:val="top"/>
          </w:tcPr>
          <w:p w14:paraId="4A207911">
            <w:pPr>
              <w:pStyle w:val="17"/>
              <w:spacing w:before="74" w:line="219" w:lineRule="auto"/>
              <w:ind w:right="13"/>
              <w:jc w:val="right"/>
              <w:rPr>
                <w:sz w:val="18"/>
                <w:szCs w:val="18"/>
              </w:rPr>
            </w:pPr>
            <w:r>
              <w:rPr>
                <w:spacing w:val="-2"/>
                <w:sz w:val="18"/>
                <w:szCs w:val="18"/>
              </w:rPr>
              <w:t>0.00</w:t>
            </w:r>
          </w:p>
        </w:tc>
        <w:tc>
          <w:tcPr>
            <w:tcW w:w="959" w:type="dxa"/>
            <w:vAlign w:val="top"/>
          </w:tcPr>
          <w:p w14:paraId="0B592251">
            <w:pPr>
              <w:pStyle w:val="17"/>
              <w:spacing w:before="74" w:line="219" w:lineRule="auto"/>
              <w:ind w:right="12"/>
              <w:jc w:val="right"/>
              <w:rPr>
                <w:sz w:val="18"/>
                <w:szCs w:val="18"/>
              </w:rPr>
            </w:pPr>
            <w:r>
              <w:rPr>
                <w:spacing w:val="-2"/>
                <w:sz w:val="18"/>
                <w:szCs w:val="18"/>
              </w:rPr>
              <w:t>0.00</w:t>
            </w:r>
          </w:p>
        </w:tc>
        <w:tc>
          <w:tcPr>
            <w:tcW w:w="571" w:type="dxa"/>
            <w:vAlign w:val="top"/>
          </w:tcPr>
          <w:p w14:paraId="608052C7">
            <w:pPr>
              <w:pStyle w:val="17"/>
              <w:spacing w:before="74" w:line="219" w:lineRule="auto"/>
              <w:ind w:right="12"/>
              <w:jc w:val="right"/>
              <w:rPr>
                <w:sz w:val="18"/>
                <w:szCs w:val="18"/>
              </w:rPr>
            </w:pPr>
            <w:r>
              <w:rPr>
                <w:spacing w:val="-2"/>
                <w:sz w:val="18"/>
                <w:szCs w:val="18"/>
              </w:rPr>
              <w:t>0.00</w:t>
            </w:r>
          </w:p>
        </w:tc>
        <w:tc>
          <w:tcPr>
            <w:tcW w:w="690" w:type="dxa"/>
            <w:vAlign w:val="top"/>
          </w:tcPr>
          <w:p w14:paraId="717769AC">
            <w:pPr>
              <w:pStyle w:val="17"/>
              <w:spacing w:before="74" w:line="219" w:lineRule="auto"/>
              <w:ind w:right="11"/>
              <w:jc w:val="right"/>
              <w:rPr>
                <w:sz w:val="18"/>
                <w:szCs w:val="18"/>
              </w:rPr>
            </w:pPr>
            <w:r>
              <w:rPr>
                <w:spacing w:val="-2"/>
                <w:sz w:val="18"/>
                <w:szCs w:val="18"/>
              </w:rPr>
              <w:t>0.00</w:t>
            </w:r>
          </w:p>
        </w:tc>
        <w:tc>
          <w:tcPr>
            <w:tcW w:w="630" w:type="dxa"/>
            <w:vAlign w:val="top"/>
          </w:tcPr>
          <w:p w14:paraId="30DD6885">
            <w:pPr>
              <w:pStyle w:val="17"/>
              <w:spacing w:before="74" w:line="219" w:lineRule="auto"/>
              <w:ind w:right="10"/>
              <w:jc w:val="right"/>
              <w:rPr>
                <w:sz w:val="18"/>
                <w:szCs w:val="18"/>
              </w:rPr>
            </w:pPr>
            <w:r>
              <w:rPr>
                <w:spacing w:val="-2"/>
                <w:sz w:val="18"/>
                <w:szCs w:val="18"/>
              </w:rPr>
              <w:t>0.00</w:t>
            </w:r>
          </w:p>
        </w:tc>
        <w:tc>
          <w:tcPr>
            <w:tcW w:w="645" w:type="dxa"/>
            <w:vAlign w:val="top"/>
          </w:tcPr>
          <w:p w14:paraId="199E6817">
            <w:pPr>
              <w:pStyle w:val="17"/>
              <w:spacing w:before="74" w:line="219" w:lineRule="auto"/>
              <w:ind w:right="9"/>
              <w:jc w:val="right"/>
              <w:rPr>
                <w:sz w:val="18"/>
                <w:szCs w:val="18"/>
              </w:rPr>
            </w:pPr>
            <w:r>
              <w:rPr>
                <w:spacing w:val="-2"/>
                <w:sz w:val="18"/>
                <w:szCs w:val="18"/>
              </w:rPr>
              <w:t>0.00</w:t>
            </w:r>
          </w:p>
        </w:tc>
        <w:tc>
          <w:tcPr>
            <w:tcW w:w="705" w:type="dxa"/>
            <w:vAlign w:val="top"/>
          </w:tcPr>
          <w:p w14:paraId="0EA46061">
            <w:pPr>
              <w:pStyle w:val="17"/>
              <w:spacing w:before="74" w:line="219" w:lineRule="auto"/>
              <w:ind w:right="9"/>
              <w:jc w:val="right"/>
              <w:rPr>
                <w:sz w:val="18"/>
                <w:szCs w:val="18"/>
              </w:rPr>
            </w:pPr>
            <w:r>
              <w:rPr>
                <w:spacing w:val="-2"/>
                <w:sz w:val="18"/>
                <w:szCs w:val="18"/>
              </w:rPr>
              <w:t>0.00</w:t>
            </w:r>
          </w:p>
        </w:tc>
        <w:tc>
          <w:tcPr>
            <w:tcW w:w="683" w:type="dxa"/>
            <w:vAlign w:val="top"/>
          </w:tcPr>
          <w:p w14:paraId="6A889478">
            <w:pPr>
              <w:pStyle w:val="17"/>
              <w:spacing w:before="74" w:line="219" w:lineRule="auto"/>
              <w:ind w:right="17"/>
              <w:jc w:val="right"/>
              <w:rPr>
                <w:sz w:val="18"/>
                <w:szCs w:val="18"/>
              </w:rPr>
            </w:pPr>
            <w:r>
              <w:rPr>
                <w:spacing w:val="-2"/>
                <w:sz w:val="18"/>
                <w:szCs w:val="18"/>
              </w:rPr>
              <w:t>0.00</w:t>
            </w:r>
          </w:p>
        </w:tc>
      </w:tr>
      <w:tr w14:paraId="111D3076">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EE946C9">
            <w:pPr>
              <w:pStyle w:val="17"/>
              <w:spacing w:before="76" w:line="218" w:lineRule="auto"/>
              <w:ind w:left="46"/>
              <w:rPr>
                <w:sz w:val="18"/>
                <w:szCs w:val="18"/>
              </w:rPr>
            </w:pPr>
            <w:r>
              <w:rPr>
                <w:spacing w:val="-2"/>
                <w:sz w:val="18"/>
                <w:szCs w:val="18"/>
              </w:rPr>
              <w:t>39907</w:t>
            </w:r>
          </w:p>
        </w:tc>
        <w:tc>
          <w:tcPr>
            <w:tcW w:w="3447" w:type="dxa"/>
            <w:tcBorders>
              <w:top w:val="single" w:color="000000" w:sz="6" w:space="0"/>
              <w:left w:val="single" w:color="000000" w:sz="6" w:space="0"/>
              <w:bottom w:val="single" w:color="000000" w:sz="6" w:space="0"/>
              <w:right w:val="single" w:color="000000" w:sz="6" w:space="0"/>
            </w:tcBorders>
            <w:vAlign w:val="top"/>
          </w:tcPr>
          <w:p w14:paraId="7C18CDF5">
            <w:pPr>
              <w:pStyle w:val="17"/>
              <w:spacing w:before="76" w:line="218" w:lineRule="auto"/>
              <w:ind w:left="52"/>
              <w:rPr>
                <w:sz w:val="18"/>
                <w:szCs w:val="18"/>
              </w:rPr>
            </w:pPr>
            <w:r>
              <w:rPr>
                <w:spacing w:val="-4"/>
                <w:sz w:val="18"/>
                <w:szCs w:val="18"/>
              </w:rPr>
              <w:t>国家赔偿费用支出</w:t>
            </w:r>
          </w:p>
        </w:tc>
        <w:tc>
          <w:tcPr>
            <w:tcW w:w="391" w:type="dxa"/>
            <w:tcBorders>
              <w:top w:val="single" w:color="000000" w:sz="6" w:space="0"/>
              <w:left w:val="single" w:color="000000" w:sz="6" w:space="0"/>
              <w:bottom w:val="single" w:color="000000" w:sz="6" w:space="0"/>
              <w:right w:val="single" w:color="000000" w:sz="6" w:space="0"/>
            </w:tcBorders>
            <w:vAlign w:val="top"/>
          </w:tcPr>
          <w:p w14:paraId="1F61F9EE">
            <w:pPr>
              <w:pStyle w:val="17"/>
              <w:spacing w:before="76" w:line="218" w:lineRule="auto"/>
              <w:ind w:left="77"/>
              <w:rPr>
                <w:sz w:val="18"/>
                <w:szCs w:val="18"/>
              </w:rPr>
            </w:pPr>
            <w:r>
              <w:rPr>
                <w:spacing w:val="-7"/>
                <w:sz w:val="18"/>
                <w:szCs w:val="18"/>
              </w:rPr>
              <w:t>107</w:t>
            </w:r>
          </w:p>
        </w:tc>
        <w:tc>
          <w:tcPr>
            <w:tcW w:w="944" w:type="dxa"/>
            <w:tcBorders>
              <w:left w:val="single" w:color="000000" w:sz="6" w:space="0"/>
            </w:tcBorders>
            <w:vAlign w:val="top"/>
          </w:tcPr>
          <w:p w14:paraId="0766E597">
            <w:pPr>
              <w:pStyle w:val="17"/>
              <w:spacing w:before="76" w:line="218" w:lineRule="auto"/>
              <w:ind w:right="15"/>
              <w:jc w:val="right"/>
              <w:rPr>
                <w:sz w:val="18"/>
                <w:szCs w:val="18"/>
              </w:rPr>
            </w:pPr>
            <w:r>
              <w:rPr>
                <w:spacing w:val="-2"/>
                <w:sz w:val="18"/>
                <w:szCs w:val="18"/>
              </w:rPr>
              <w:t>0.00</w:t>
            </w:r>
          </w:p>
        </w:tc>
        <w:tc>
          <w:tcPr>
            <w:tcW w:w="959" w:type="dxa"/>
            <w:vAlign w:val="top"/>
          </w:tcPr>
          <w:p w14:paraId="235C64A5">
            <w:pPr>
              <w:pStyle w:val="17"/>
              <w:spacing w:before="76" w:line="218" w:lineRule="auto"/>
              <w:ind w:right="14"/>
              <w:jc w:val="right"/>
              <w:rPr>
                <w:sz w:val="18"/>
                <w:szCs w:val="18"/>
              </w:rPr>
            </w:pPr>
            <w:r>
              <w:rPr>
                <w:spacing w:val="-2"/>
                <w:sz w:val="18"/>
                <w:szCs w:val="18"/>
              </w:rPr>
              <w:t>0.00</w:t>
            </w:r>
          </w:p>
        </w:tc>
        <w:tc>
          <w:tcPr>
            <w:tcW w:w="719" w:type="dxa"/>
            <w:vAlign w:val="top"/>
          </w:tcPr>
          <w:p w14:paraId="3BE01FC1">
            <w:pPr>
              <w:pStyle w:val="17"/>
              <w:spacing w:before="76" w:line="218" w:lineRule="auto"/>
              <w:ind w:right="13"/>
              <w:jc w:val="right"/>
              <w:rPr>
                <w:sz w:val="18"/>
                <w:szCs w:val="18"/>
              </w:rPr>
            </w:pPr>
            <w:r>
              <w:rPr>
                <w:spacing w:val="-2"/>
                <w:sz w:val="18"/>
                <w:szCs w:val="18"/>
              </w:rPr>
              <w:t>0.00</w:t>
            </w:r>
          </w:p>
        </w:tc>
        <w:tc>
          <w:tcPr>
            <w:tcW w:w="959" w:type="dxa"/>
            <w:vAlign w:val="top"/>
          </w:tcPr>
          <w:p w14:paraId="1D35B2EA">
            <w:pPr>
              <w:pStyle w:val="17"/>
              <w:spacing w:before="76" w:line="218" w:lineRule="auto"/>
              <w:ind w:right="12"/>
              <w:jc w:val="right"/>
              <w:rPr>
                <w:sz w:val="18"/>
                <w:szCs w:val="18"/>
              </w:rPr>
            </w:pPr>
            <w:r>
              <w:rPr>
                <w:spacing w:val="-2"/>
                <w:sz w:val="18"/>
                <w:szCs w:val="18"/>
              </w:rPr>
              <w:t>0.00</w:t>
            </w:r>
          </w:p>
        </w:tc>
        <w:tc>
          <w:tcPr>
            <w:tcW w:w="571" w:type="dxa"/>
            <w:vAlign w:val="top"/>
          </w:tcPr>
          <w:p w14:paraId="4EAA5167">
            <w:pPr>
              <w:pStyle w:val="17"/>
              <w:spacing w:before="76" w:line="218" w:lineRule="auto"/>
              <w:ind w:right="12"/>
              <w:jc w:val="right"/>
              <w:rPr>
                <w:sz w:val="18"/>
                <w:szCs w:val="18"/>
              </w:rPr>
            </w:pPr>
            <w:r>
              <w:rPr>
                <w:spacing w:val="-2"/>
                <w:sz w:val="18"/>
                <w:szCs w:val="18"/>
              </w:rPr>
              <w:t>0.00</w:t>
            </w:r>
          </w:p>
        </w:tc>
        <w:tc>
          <w:tcPr>
            <w:tcW w:w="690" w:type="dxa"/>
            <w:vAlign w:val="top"/>
          </w:tcPr>
          <w:p w14:paraId="2DA1747A">
            <w:pPr>
              <w:pStyle w:val="17"/>
              <w:spacing w:before="76" w:line="218" w:lineRule="auto"/>
              <w:ind w:right="11"/>
              <w:jc w:val="right"/>
              <w:rPr>
                <w:sz w:val="18"/>
                <w:szCs w:val="18"/>
              </w:rPr>
            </w:pPr>
            <w:r>
              <w:rPr>
                <w:spacing w:val="-2"/>
                <w:sz w:val="18"/>
                <w:szCs w:val="18"/>
              </w:rPr>
              <w:t>0.00</w:t>
            </w:r>
          </w:p>
        </w:tc>
        <w:tc>
          <w:tcPr>
            <w:tcW w:w="630" w:type="dxa"/>
            <w:vAlign w:val="top"/>
          </w:tcPr>
          <w:p w14:paraId="45CF6F03">
            <w:pPr>
              <w:pStyle w:val="17"/>
              <w:spacing w:before="76" w:line="218" w:lineRule="auto"/>
              <w:ind w:right="10"/>
              <w:jc w:val="right"/>
              <w:rPr>
                <w:sz w:val="18"/>
                <w:szCs w:val="18"/>
              </w:rPr>
            </w:pPr>
            <w:r>
              <w:rPr>
                <w:spacing w:val="-2"/>
                <w:sz w:val="18"/>
                <w:szCs w:val="18"/>
              </w:rPr>
              <w:t>0.00</w:t>
            </w:r>
          </w:p>
        </w:tc>
        <w:tc>
          <w:tcPr>
            <w:tcW w:w="645" w:type="dxa"/>
            <w:vAlign w:val="top"/>
          </w:tcPr>
          <w:p w14:paraId="33F75DE4">
            <w:pPr>
              <w:pStyle w:val="17"/>
              <w:spacing w:before="76" w:line="218" w:lineRule="auto"/>
              <w:ind w:right="9"/>
              <w:jc w:val="right"/>
              <w:rPr>
                <w:sz w:val="18"/>
                <w:szCs w:val="18"/>
              </w:rPr>
            </w:pPr>
            <w:r>
              <w:rPr>
                <w:spacing w:val="-2"/>
                <w:sz w:val="18"/>
                <w:szCs w:val="18"/>
              </w:rPr>
              <w:t>0.00</w:t>
            </w:r>
          </w:p>
        </w:tc>
        <w:tc>
          <w:tcPr>
            <w:tcW w:w="705" w:type="dxa"/>
            <w:vAlign w:val="top"/>
          </w:tcPr>
          <w:p w14:paraId="5604AE2E">
            <w:pPr>
              <w:pStyle w:val="17"/>
              <w:spacing w:before="76" w:line="218" w:lineRule="auto"/>
              <w:ind w:right="9"/>
              <w:jc w:val="right"/>
              <w:rPr>
                <w:sz w:val="18"/>
                <w:szCs w:val="18"/>
              </w:rPr>
            </w:pPr>
            <w:r>
              <w:rPr>
                <w:spacing w:val="-2"/>
                <w:sz w:val="18"/>
                <w:szCs w:val="18"/>
              </w:rPr>
              <w:t>0.00</w:t>
            </w:r>
          </w:p>
        </w:tc>
        <w:tc>
          <w:tcPr>
            <w:tcW w:w="683" w:type="dxa"/>
            <w:vAlign w:val="top"/>
          </w:tcPr>
          <w:p w14:paraId="10C754C8">
            <w:pPr>
              <w:pStyle w:val="17"/>
              <w:spacing w:before="76" w:line="218" w:lineRule="auto"/>
              <w:ind w:right="17"/>
              <w:jc w:val="right"/>
              <w:rPr>
                <w:sz w:val="18"/>
                <w:szCs w:val="18"/>
              </w:rPr>
            </w:pPr>
            <w:r>
              <w:rPr>
                <w:spacing w:val="-2"/>
                <w:sz w:val="18"/>
                <w:szCs w:val="18"/>
              </w:rPr>
              <w:t>0.00</w:t>
            </w:r>
          </w:p>
        </w:tc>
      </w:tr>
      <w:tr w14:paraId="18B955CD">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4283C897">
            <w:pPr>
              <w:pStyle w:val="17"/>
              <w:spacing w:before="76" w:line="217" w:lineRule="auto"/>
              <w:ind w:left="46"/>
              <w:rPr>
                <w:sz w:val="18"/>
                <w:szCs w:val="18"/>
              </w:rPr>
            </w:pPr>
            <w:r>
              <w:rPr>
                <w:spacing w:val="-2"/>
                <w:sz w:val="18"/>
                <w:szCs w:val="18"/>
              </w:rPr>
              <w:t>39908</w:t>
            </w:r>
          </w:p>
        </w:tc>
        <w:tc>
          <w:tcPr>
            <w:tcW w:w="3447" w:type="dxa"/>
            <w:tcBorders>
              <w:top w:val="single" w:color="000000" w:sz="6" w:space="0"/>
              <w:left w:val="single" w:color="000000" w:sz="6" w:space="0"/>
              <w:bottom w:val="single" w:color="000000" w:sz="6" w:space="0"/>
              <w:right w:val="single" w:color="000000" w:sz="6" w:space="0"/>
            </w:tcBorders>
            <w:vAlign w:val="top"/>
          </w:tcPr>
          <w:p w14:paraId="06E44591">
            <w:pPr>
              <w:pStyle w:val="17"/>
              <w:spacing w:before="76" w:line="217" w:lineRule="auto"/>
              <w:ind w:left="33"/>
              <w:rPr>
                <w:sz w:val="18"/>
                <w:szCs w:val="18"/>
              </w:rPr>
            </w:pPr>
            <w:r>
              <w:rPr>
                <w:spacing w:val="-1"/>
                <w:sz w:val="18"/>
                <w:szCs w:val="18"/>
              </w:rPr>
              <w:t>对民间非营利组织和群众性自治组织补贴</w:t>
            </w:r>
          </w:p>
        </w:tc>
        <w:tc>
          <w:tcPr>
            <w:tcW w:w="391" w:type="dxa"/>
            <w:tcBorders>
              <w:top w:val="single" w:color="000000" w:sz="6" w:space="0"/>
              <w:left w:val="single" w:color="000000" w:sz="6" w:space="0"/>
              <w:bottom w:val="single" w:color="000000" w:sz="6" w:space="0"/>
              <w:right w:val="single" w:color="000000" w:sz="6" w:space="0"/>
            </w:tcBorders>
            <w:vAlign w:val="top"/>
          </w:tcPr>
          <w:p w14:paraId="0AB3E2FB">
            <w:pPr>
              <w:pStyle w:val="17"/>
              <w:spacing w:before="76" w:line="217" w:lineRule="auto"/>
              <w:ind w:left="77"/>
              <w:rPr>
                <w:sz w:val="18"/>
                <w:szCs w:val="18"/>
              </w:rPr>
            </w:pPr>
            <w:r>
              <w:rPr>
                <w:spacing w:val="-7"/>
                <w:sz w:val="18"/>
                <w:szCs w:val="18"/>
              </w:rPr>
              <w:t>108</w:t>
            </w:r>
          </w:p>
        </w:tc>
        <w:tc>
          <w:tcPr>
            <w:tcW w:w="944" w:type="dxa"/>
            <w:tcBorders>
              <w:left w:val="single" w:color="000000" w:sz="6" w:space="0"/>
            </w:tcBorders>
            <w:vAlign w:val="top"/>
          </w:tcPr>
          <w:p w14:paraId="125BFDCE">
            <w:pPr>
              <w:pStyle w:val="17"/>
              <w:spacing w:before="76" w:line="217" w:lineRule="auto"/>
              <w:ind w:right="15"/>
              <w:jc w:val="right"/>
              <w:rPr>
                <w:sz w:val="18"/>
                <w:szCs w:val="18"/>
              </w:rPr>
            </w:pPr>
            <w:r>
              <w:rPr>
                <w:spacing w:val="-2"/>
                <w:sz w:val="18"/>
                <w:szCs w:val="18"/>
              </w:rPr>
              <w:t>0.00</w:t>
            </w:r>
          </w:p>
        </w:tc>
        <w:tc>
          <w:tcPr>
            <w:tcW w:w="959" w:type="dxa"/>
            <w:vAlign w:val="top"/>
          </w:tcPr>
          <w:p w14:paraId="14898B7B">
            <w:pPr>
              <w:pStyle w:val="17"/>
              <w:spacing w:before="76" w:line="217" w:lineRule="auto"/>
              <w:ind w:right="14"/>
              <w:jc w:val="right"/>
              <w:rPr>
                <w:sz w:val="18"/>
                <w:szCs w:val="18"/>
              </w:rPr>
            </w:pPr>
            <w:r>
              <w:rPr>
                <w:spacing w:val="-2"/>
                <w:sz w:val="18"/>
                <w:szCs w:val="18"/>
              </w:rPr>
              <w:t>0.00</w:t>
            </w:r>
          </w:p>
        </w:tc>
        <w:tc>
          <w:tcPr>
            <w:tcW w:w="719" w:type="dxa"/>
            <w:vAlign w:val="top"/>
          </w:tcPr>
          <w:p w14:paraId="72DE0218">
            <w:pPr>
              <w:pStyle w:val="17"/>
              <w:spacing w:before="76" w:line="217" w:lineRule="auto"/>
              <w:ind w:right="13"/>
              <w:jc w:val="right"/>
              <w:rPr>
                <w:sz w:val="18"/>
                <w:szCs w:val="18"/>
              </w:rPr>
            </w:pPr>
            <w:r>
              <w:rPr>
                <w:spacing w:val="-2"/>
                <w:sz w:val="18"/>
                <w:szCs w:val="18"/>
              </w:rPr>
              <w:t>0.00</w:t>
            </w:r>
          </w:p>
        </w:tc>
        <w:tc>
          <w:tcPr>
            <w:tcW w:w="959" w:type="dxa"/>
            <w:vAlign w:val="top"/>
          </w:tcPr>
          <w:p w14:paraId="3FFB643E">
            <w:pPr>
              <w:pStyle w:val="17"/>
              <w:spacing w:before="76" w:line="217" w:lineRule="auto"/>
              <w:ind w:right="12"/>
              <w:jc w:val="right"/>
              <w:rPr>
                <w:sz w:val="18"/>
                <w:szCs w:val="18"/>
              </w:rPr>
            </w:pPr>
            <w:r>
              <w:rPr>
                <w:spacing w:val="-2"/>
                <w:sz w:val="18"/>
                <w:szCs w:val="18"/>
              </w:rPr>
              <w:t>0.00</w:t>
            </w:r>
          </w:p>
        </w:tc>
        <w:tc>
          <w:tcPr>
            <w:tcW w:w="571" w:type="dxa"/>
            <w:vAlign w:val="top"/>
          </w:tcPr>
          <w:p w14:paraId="355DCA43">
            <w:pPr>
              <w:pStyle w:val="17"/>
              <w:spacing w:before="76" w:line="217" w:lineRule="auto"/>
              <w:ind w:right="12"/>
              <w:jc w:val="right"/>
              <w:rPr>
                <w:sz w:val="18"/>
                <w:szCs w:val="18"/>
              </w:rPr>
            </w:pPr>
            <w:r>
              <w:rPr>
                <w:spacing w:val="-2"/>
                <w:sz w:val="18"/>
                <w:szCs w:val="18"/>
              </w:rPr>
              <w:t>0.00</w:t>
            </w:r>
          </w:p>
        </w:tc>
        <w:tc>
          <w:tcPr>
            <w:tcW w:w="690" w:type="dxa"/>
            <w:vAlign w:val="top"/>
          </w:tcPr>
          <w:p w14:paraId="09BFF748">
            <w:pPr>
              <w:pStyle w:val="17"/>
              <w:spacing w:before="76" w:line="217" w:lineRule="auto"/>
              <w:ind w:right="11"/>
              <w:jc w:val="right"/>
              <w:rPr>
                <w:sz w:val="18"/>
                <w:szCs w:val="18"/>
              </w:rPr>
            </w:pPr>
            <w:r>
              <w:rPr>
                <w:spacing w:val="-2"/>
                <w:sz w:val="18"/>
                <w:szCs w:val="18"/>
              </w:rPr>
              <w:t>0.00</w:t>
            </w:r>
          </w:p>
        </w:tc>
        <w:tc>
          <w:tcPr>
            <w:tcW w:w="630" w:type="dxa"/>
            <w:vAlign w:val="top"/>
          </w:tcPr>
          <w:p w14:paraId="4747F205">
            <w:pPr>
              <w:pStyle w:val="17"/>
              <w:spacing w:before="76" w:line="217" w:lineRule="auto"/>
              <w:ind w:right="10"/>
              <w:jc w:val="right"/>
              <w:rPr>
                <w:sz w:val="18"/>
                <w:szCs w:val="18"/>
              </w:rPr>
            </w:pPr>
            <w:r>
              <w:rPr>
                <w:spacing w:val="-2"/>
                <w:sz w:val="18"/>
                <w:szCs w:val="18"/>
              </w:rPr>
              <w:t>0.00</w:t>
            </w:r>
          </w:p>
        </w:tc>
        <w:tc>
          <w:tcPr>
            <w:tcW w:w="645" w:type="dxa"/>
            <w:vAlign w:val="top"/>
          </w:tcPr>
          <w:p w14:paraId="05BE0934">
            <w:pPr>
              <w:pStyle w:val="17"/>
              <w:spacing w:before="76" w:line="217" w:lineRule="auto"/>
              <w:ind w:right="9"/>
              <w:jc w:val="right"/>
              <w:rPr>
                <w:sz w:val="18"/>
                <w:szCs w:val="18"/>
              </w:rPr>
            </w:pPr>
            <w:r>
              <w:rPr>
                <w:spacing w:val="-2"/>
                <w:sz w:val="18"/>
                <w:szCs w:val="18"/>
              </w:rPr>
              <w:t>0.00</w:t>
            </w:r>
          </w:p>
        </w:tc>
        <w:tc>
          <w:tcPr>
            <w:tcW w:w="705" w:type="dxa"/>
            <w:vAlign w:val="top"/>
          </w:tcPr>
          <w:p w14:paraId="0091AEEA">
            <w:pPr>
              <w:pStyle w:val="17"/>
              <w:spacing w:before="76" w:line="217" w:lineRule="auto"/>
              <w:ind w:right="9"/>
              <w:jc w:val="right"/>
              <w:rPr>
                <w:sz w:val="18"/>
                <w:szCs w:val="18"/>
              </w:rPr>
            </w:pPr>
            <w:r>
              <w:rPr>
                <w:spacing w:val="-2"/>
                <w:sz w:val="18"/>
                <w:szCs w:val="18"/>
              </w:rPr>
              <w:t>0.00</w:t>
            </w:r>
          </w:p>
        </w:tc>
        <w:tc>
          <w:tcPr>
            <w:tcW w:w="683" w:type="dxa"/>
            <w:vAlign w:val="top"/>
          </w:tcPr>
          <w:p w14:paraId="1172A7B4">
            <w:pPr>
              <w:pStyle w:val="17"/>
              <w:spacing w:before="76" w:line="217" w:lineRule="auto"/>
              <w:ind w:right="17"/>
              <w:jc w:val="right"/>
              <w:rPr>
                <w:sz w:val="18"/>
                <w:szCs w:val="18"/>
              </w:rPr>
            </w:pPr>
            <w:r>
              <w:rPr>
                <w:spacing w:val="-2"/>
                <w:sz w:val="18"/>
                <w:szCs w:val="18"/>
              </w:rPr>
              <w:t>0.00</w:t>
            </w:r>
          </w:p>
        </w:tc>
      </w:tr>
      <w:tr w14:paraId="78368D09">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7FB53FD3">
            <w:pPr>
              <w:pStyle w:val="17"/>
              <w:spacing w:before="77" w:line="217" w:lineRule="auto"/>
              <w:ind w:left="46"/>
              <w:rPr>
                <w:sz w:val="18"/>
                <w:szCs w:val="18"/>
              </w:rPr>
            </w:pPr>
            <w:r>
              <w:rPr>
                <w:spacing w:val="-2"/>
                <w:sz w:val="18"/>
                <w:szCs w:val="18"/>
              </w:rPr>
              <w:t>39909</w:t>
            </w:r>
          </w:p>
        </w:tc>
        <w:tc>
          <w:tcPr>
            <w:tcW w:w="3447" w:type="dxa"/>
            <w:tcBorders>
              <w:top w:val="single" w:color="000000" w:sz="6" w:space="0"/>
              <w:left w:val="single" w:color="000000" w:sz="6" w:space="0"/>
              <w:bottom w:val="single" w:color="000000" w:sz="6" w:space="0"/>
              <w:right w:val="single" w:color="000000" w:sz="6" w:space="0"/>
            </w:tcBorders>
            <w:vAlign w:val="top"/>
          </w:tcPr>
          <w:p w14:paraId="7BF0A5D0">
            <w:pPr>
              <w:pStyle w:val="17"/>
              <w:spacing w:before="77" w:line="217" w:lineRule="auto"/>
              <w:ind w:left="36"/>
              <w:rPr>
                <w:sz w:val="18"/>
                <w:szCs w:val="18"/>
              </w:rPr>
            </w:pPr>
            <w:r>
              <w:rPr>
                <w:spacing w:val="-2"/>
                <w:sz w:val="18"/>
                <w:szCs w:val="18"/>
              </w:rPr>
              <w:t>经常性赠与</w:t>
            </w:r>
          </w:p>
        </w:tc>
        <w:tc>
          <w:tcPr>
            <w:tcW w:w="391" w:type="dxa"/>
            <w:tcBorders>
              <w:top w:val="single" w:color="000000" w:sz="6" w:space="0"/>
              <w:left w:val="single" w:color="000000" w:sz="6" w:space="0"/>
              <w:bottom w:val="single" w:color="000000" w:sz="6" w:space="0"/>
              <w:right w:val="single" w:color="000000" w:sz="6" w:space="0"/>
            </w:tcBorders>
            <w:vAlign w:val="top"/>
          </w:tcPr>
          <w:p w14:paraId="0B428943">
            <w:pPr>
              <w:pStyle w:val="17"/>
              <w:spacing w:before="77" w:line="217" w:lineRule="auto"/>
              <w:ind w:left="77"/>
              <w:rPr>
                <w:sz w:val="18"/>
                <w:szCs w:val="18"/>
              </w:rPr>
            </w:pPr>
            <w:r>
              <w:rPr>
                <w:spacing w:val="-7"/>
                <w:sz w:val="18"/>
                <w:szCs w:val="18"/>
              </w:rPr>
              <w:t>109</w:t>
            </w:r>
          </w:p>
        </w:tc>
        <w:tc>
          <w:tcPr>
            <w:tcW w:w="944" w:type="dxa"/>
            <w:tcBorders>
              <w:left w:val="single" w:color="000000" w:sz="6" w:space="0"/>
            </w:tcBorders>
            <w:vAlign w:val="top"/>
          </w:tcPr>
          <w:p w14:paraId="25E7D19D">
            <w:pPr>
              <w:pStyle w:val="17"/>
              <w:spacing w:before="77" w:line="217" w:lineRule="auto"/>
              <w:ind w:right="15"/>
              <w:jc w:val="right"/>
              <w:rPr>
                <w:sz w:val="18"/>
                <w:szCs w:val="18"/>
              </w:rPr>
            </w:pPr>
            <w:r>
              <w:rPr>
                <w:spacing w:val="-2"/>
                <w:sz w:val="18"/>
                <w:szCs w:val="18"/>
              </w:rPr>
              <w:t>0.00</w:t>
            </w:r>
          </w:p>
        </w:tc>
        <w:tc>
          <w:tcPr>
            <w:tcW w:w="959" w:type="dxa"/>
            <w:vAlign w:val="top"/>
          </w:tcPr>
          <w:p w14:paraId="34C1E5C5">
            <w:pPr>
              <w:pStyle w:val="17"/>
              <w:spacing w:before="77" w:line="217" w:lineRule="auto"/>
              <w:ind w:right="14"/>
              <w:jc w:val="right"/>
              <w:rPr>
                <w:sz w:val="18"/>
                <w:szCs w:val="18"/>
              </w:rPr>
            </w:pPr>
            <w:r>
              <w:rPr>
                <w:spacing w:val="-2"/>
                <w:sz w:val="18"/>
                <w:szCs w:val="18"/>
              </w:rPr>
              <w:t>0.00</w:t>
            </w:r>
          </w:p>
        </w:tc>
        <w:tc>
          <w:tcPr>
            <w:tcW w:w="719" w:type="dxa"/>
            <w:vAlign w:val="top"/>
          </w:tcPr>
          <w:p w14:paraId="6060DD2D">
            <w:pPr>
              <w:pStyle w:val="17"/>
              <w:spacing w:before="77" w:line="217" w:lineRule="auto"/>
              <w:ind w:right="13"/>
              <w:jc w:val="right"/>
              <w:rPr>
                <w:sz w:val="18"/>
                <w:szCs w:val="18"/>
              </w:rPr>
            </w:pPr>
            <w:r>
              <w:rPr>
                <w:spacing w:val="-2"/>
                <w:sz w:val="18"/>
                <w:szCs w:val="18"/>
              </w:rPr>
              <w:t>0.00</w:t>
            </w:r>
          </w:p>
        </w:tc>
        <w:tc>
          <w:tcPr>
            <w:tcW w:w="959" w:type="dxa"/>
            <w:vAlign w:val="top"/>
          </w:tcPr>
          <w:p w14:paraId="3E18D075">
            <w:pPr>
              <w:pStyle w:val="17"/>
              <w:spacing w:before="77" w:line="217" w:lineRule="auto"/>
              <w:ind w:right="12"/>
              <w:jc w:val="right"/>
              <w:rPr>
                <w:sz w:val="18"/>
                <w:szCs w:val="18"/>
              </w:rPr>
            </w:pPr>
            <w:r>
              <w:rPr>
                <w:spacing w:val="-2"/>
                <w:sz w:val="18"/>
                <w:szCs w:val="18"/>
              </w:rPr>
              <w:t>0.00</w:t>
            </w:r>
          </w:p>
        </w:tc>
        <w:tc>
          <w:tcPr>
            <w:tcW w:w="571" w:type="dxa"/>
            <w:vAlign w:val="top"/>
          </w:tcPr>
          <w:p w14:paraId="0D3B70A2">
            <w:pPr>
              <w:pStyle w:val="17"/>
              <w:spacing w:before="77" w:line="217" w:lineRule="auto"/>
              <w:ind w:right="12"/>
              <w:jc w:val="right"/>
              <w:rPr>
                <w:sz w:val="18"/>
                <w:szCs w:val="18"/>
              </w:rPr>
            </w:pPr>
            <w:r>
              <w:rPr>
                <w:spacing w:val="-2"/>
                <w:sz w:val="18"/>
                <w:szCs w:val="18"/>
              </w:rPr>
              <w:t>0.00</w:t>
            </w:r>
          </w:p>
        </w:tc>
        <w:tc>
          <w:tcPr>
            <w:tcW w:w="690" w:type="dxa"/>
            <w:vAlign w:val="top"/>
          </w:tcPr>
          <w:p w14:paraId="56953735">
            <w:pPr>
              <w:pStyle w:val="17"/>
              <w:spacing w:before="77" w:line="217" w:lineRule="auto"/>
              <w:ind w:right="11"/>
              <w:jc w:val="right"/>
              <w:rPr>
                <w:sz w:val="18"/>
                <w:szCs w:val="18"/>
              </w:rPr>
            </w:pPr>
            <w:r>
              <w:rPr>
                <w:spacing w:val="-2"/>
                <w:sz w:val="18"/>
                <w:szCs w:val="18"/>
              </w:rPr>
              <w:t>0.00</w:t>
            </w:r>
          </w:p>
        </w:tc>
        <w:tc>
          <w:tcPr>
            <w:tcW w:w="630" w:type="dxa"/>
            <w:vAlign w:val="top"/>
          </w:tcPr>
          <w:p w14:paraId="46662976">
            <w:pPr>
              <w:pStyle w:val="17"/>
              <w:spacing w:before="77" w:line="217" w:lineRule="auto"/>
              <w:ind w:right="10"/>
              <w:jc w:val="right"/>
              <w:rPr>
                <w:sz w:val="18"/>
                <w:szCs w:val="18"/>
              </w:rPr>
            </w:pPr>
            <w:r>
              <w:rPr>
                <w:spacing w:val="-2"/>
                <w:sz w:val="18"/>
                <w:szCs w:val="18"/>
              </w:rPr>
              <w:t>0.00</w:t>
            </w:r>
          </w:p>
        </w:tc>
        <w:tc>
          <w:tcPr>
            <w:tcW w:w="645" w:type="dxa"/>
            <w:vAlign w:val="top"/>
          </w:tcPr>
          <w:p w14:paraId="5F9A7779">
            <w:pPr>
              <w:pStyle w:val="17"/>
              <w:spacing w:before="77" w:line="217" w:lineRule="auto"/>
              <w:ind w:right="9"/>
              <w:jc w:val="right"/>
              <w:rPr>
                <w:sz w:val="18"/>
                <w:szCs w:val="18"/>
              </w:rPr>
            </w:pPr>
            <w:r>
              <w:rPr>
                <w:spacing w:val="-2"/>
                <w:sz w:val="18"/>
                <w:szCs w:val="18"/>
              </w:rPr>
              <w:t>0.00</w:t>
            </w:r>
          </w:p>
        </w:tc>
        <w:tc>
          <w:tcPr>
            <w:tcW w:w="705" w:type="dxa"/>
            <w:vAlign w:val="top"/>
          </w:tcPr>
          <w:p w14:paraId="4915EE97">
            <w:pPr>
              <w:pStyle w:val="17"/>
              <w:spacing w:before="77" w:line="217" w:lineRule="auto"/>
              <w:ind w:right="9"/>
              <w:jc w:val="right"/>
              <w:rPr>
                <w:sz w:val="18"/>
                <w:szCs w:val="18"/>
              </w:rPr>
            </w:pPr>
            <w:r>
              <w:rPr>
                <w:spacing w:val="-2"/>
                <w:sz w:val="18"/>
                <w:szCs w:val="18"/>
              </w:rPr>
              <w:t>0.00</w:t>
            </w:r>
          </w:p>
        </w:tc>
        <w:tc>
          <w:tcPr>
            <w:tcW w:w="683" w:type="dxa"/>
            <w:vAlign w:val="top"/>
          </w:tcPr>
          <w:p w14:paraId="63204FB3">
            <w:pPr>
              <w:pStyle w:val="17"/>
              <w:spacing w:before="77" w:line="217" w:lineRule="auto"/>
              <w:ind w:right="17"/>
              <w:jc w:val="right"/>
              <w:rPr>
                <w:sz w:val="18"/>
                <w:szCs w:val="18"/>
              </w:rPr>
            </w:pPr>
            <w:r>
              <w:rPr>
                <w:spacing w:val="-2"/>
                <w:sz w:val="18"/>
                <w:szCs w:val="18"/>
              </w:rPr>
              <w:t>0.00</w:t>
            </w:r>
          </w:p>
        </w:tc>
      </w:tr>
      <w:tr w14:paraId="430AA064">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299"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1A161722">
            <w:pPr>
              <w:pStyle w:val="17"/>
              <w:spacing w:before="78" w:line="216" w:lineRule="auto"/>
              <w:ind w:left="46"/>
              <w:rPr>
                <w:sz w:val="18"/>
                <w:szCs w:val="18"/>
              </w:rPr>
            </w:pPr>
            <w:r>
              <w:rPr>
                <w:spacing w:val="-2"/>
                <w:sz w:val="18"/>
                <w:szCs w:val="18"/>
              </w:rPr>
              <w:t>39910</w:t>
            </w:r>
          </w:p>
        </w:tc>
        <w:tc>
          <w:tcPr>
            <w:tcW w:w="3447" w:type="dxa"/>
            <w:tcBorders>
              <w:top w:val="single" w:color="000000" w:sz="6" w:space="0"/>
              <w:left w:val="single" w:color="000000" w:sz="6" w:space="0"/>
              <w:bottom w:val="single" w:color="000000" w:sz="6" w:space="0"/>
              <w:right w:val="single" w:color="000000" w:sz="6" w:space="0"/>
            </w:tcBorders>
            <w:vAlign w:val="top"/>
          </w:tcPr>
          <w:p w14:paraId="6AA4CC29">
            <w:pPr>
              <w:pStyle w:val="17"/>
              <w:spacing w:before="78" w:line="216" w:lineRule="auto"/>
              <w:ind w:left="42"/>
              <w:rPr>
                <w:sz w:val="18"/>
                <w:szCs w:val="18"/>
              </w:rPr>
            </w:pPr>
            <w:r>
              <w:rPr>
                <w:spacing w:val="-3"/>
                <w:sz w:val="18"/>
                <w:szCs w:val="18"/>
              </w:rPr>
              <w:t>资本性赠与</w:t>
            </w:r>
          </w:p>
        </w:tc>
        <w:tc>
          <w:tcPr>
            <w:tcW w:w="391" w:type="dxa"/>
            <w:tcBorders>
              <w:top w:val="single" w:color="000000" w:sz="6" w:space="0"/>
              <w:left w:val="single" w:color="000000" w:sz="6" w:space="0"/>
              <w:bottom w:val="single" w:color="000000" w:sz="6" w:space="0"/>
              <w:right w:val="single" w:color="000000" w:sz="6" w:space="0"/>
            </w:tcBorders>
            <w:vAlign w:val="top"/>
          </w:tcPr>
          <w:p w14:paraId="4B58C323">
            <w:pPr>
              <w:pStyle w:val="17"/>
              <w:spacing w:before="78" w:line="216" w:lineRule="auto"/>
              <w:ind w:left="77"/>
              <w:rPr>
                <w:sz w:val="18"/>
                <w:szCs w:val="18"/>
              </w:rPr>
            </w:pPr>
            <w:r>
              <w:rPr>
                <w:spacing w:val="-7"/>
                <w:sz w:val="18"/>
                <w:szCs w:val="18"/>
              </w:rPr>
              <w:t>110</w:t>
            </w:r>
          </w:p>
        </w:tc>
        <w:tc>
          <w:tcPr>
            <w:tcW w:w="944" w:type="dxa"/>
            <w:tcBorders>
              <w:left w:val="single" w:color="000000" w:sz="6" w:space="0"/>
            </w:tcBorders>
            <w:vAlign w:val="top"/>
          </w:tcPr>
          <w:p w14:paraId="19C853A3">
            <w:pPr>
              <w:pStyle w:val="17"/>
              <w:spacing w:before="78" w:line="216" w:lineRule="auto"/>
              <w:ind w:right="15"/>
              <w:jc w:val="right"/>
              <w:rPr>
                <w:sz w:val="18"/>
                <w:szCs w:val="18"/>
              </w:rPr>
            </w:pPr>
            <w:r>
              <w:rPr>
                <w:spacing w:val="-2"/>
                <w:sz w:val="18"/>
                <w:szCs w:val="18"/>
              </w:rPr>
              <w:t>0.00</w:t>
            </w:r>
          </w:p>
        </w:tc>
        <w:tc>
          <w:tcPr>
            <w:tcW w:w="959" w:type="dxa"/>
            <w:vAlign w:val="top"/>
          </w:tcPr>
          <w:p w14:paraId="157A7E6A">
            <w:pPr>
              <w:pStyle w:val="17"/>
              <w:spacing w:before="78" w:line="216" w:lineRule="auto"/>
              <w:ind w:right="14"/>
              <w:jc w:val="right"/>
              <w:rPr>
                <w:sz w:val="18"/>
                <w:szCs w:val="18"/>
              </w:rPr>
            </w:pPr>
            <w:r>
              <w:rPr>
                <w:spacing w:val="-2"/>
                <w:sz w:val="18"/>
                <w:szCs w:val="18"/>
              </w:rPr>
              <w:t>0.00</w:t>
            </w:r>
          </w:p>
        </w:tc>
        <w:tc>
          <w:tcPr>
            <w:tcW w:w="719" w:type="dxa"/>
            <w:vAlign w:val="top"/>
          </w:tcPr>
          <w:p w14:paraId="41E2CD6F">
            <w:pPr>
              <w:pStyle w:val="17"/>
              <w:spacing w:before="78" w:line="216" w:lineRule="auto"/>
              <w:ind w:right="13"/>
              <w:jc w:val="right"/>
              <w:rPr>
                <w:sz w:val="18"/>
                <w:szCs w:val="18"/>
              </w:rPr>
            </w:pPr>
            <w:r>
              <w:rPr>
                <w:spacing w:val="-2"/>
                <w:sz w:val="18"/>
                <w:szCs w:val="18"/>
              </w:rPr>
              <w:t>0.00</w:t>
            </w:r>
          </w:p>
        </w:tc>
        <w:tc>
          <w:tcPr>
            <w:tcW w:w="959" w:type="dxa"/>
            <w:vAlign w:val="top"/>
          </w:tcPr>
          <w:p w14:paraId="17898D7E">
            <w:pPr>
              <w:pStyle w:val="17"/>
              <w:spacing w:before="78" w:line="216" w:lineRule="auto"/>
              <w:ind w:right="12"/>
              <w:jc w:val="right"/>
              <w:rPr>
                <w:sz w:val="18"/>
                <w:szCs w:val="18"/>
              </w:rPr>
            </w:pPr>
            <w:r>
              <w:rPr>
                <w:spacing w:val="-2"/>
                <w:sz w:val="18"/>
                <w:szCs w:val="18"/>
              </w:rPr>
              <w:t>0.00</w:t>
            </w:r>
          </w:p>
        </w:tc>
        <w:tc>
          <w:tcPr>
            <w:tcW w:w="571" w:type="dxa"/>
            <w:vAlign w:val="top"/>
          </w:tcPr>
          <w:p w14:paraId="19E51EA6">
            <w:pPr>
              <w:pStyle w:val="17"/>
              <w:spacing w:before="78" w:line="216" w:lineRule="auto"/>
              <w:ind w:right="12"/>
              <w:jc w:val="right"/>
              <w:rPr>
                <w:sz w:val="18"/>
                <w:szCs w:val="18"/>
              </w:rPr>
            </w:pPr>
            <w:r>
              <w:rPr>
                <w:spacing w:val="-2"/>
                <w:sz w:val="18"/>
                <w:szCs w:val="18"/>
              </w:rPr>
              <w:t>0.00</w:t>
            </w:r>
          </w:p>
        </w:tc>
        <w:tc>
          <w:tcPr>
            <w:tcW w:w="690" w:type="dxa"/>
            <w:vAlign w:val="top"/>
          </w:tcPr>
          <w:p w14:paraId="0948C4A0">
            <w:pPr>
              <w:pStyle w:val="17"/>
              <w:spacing w:before="78" w:line="216" w:lineRule="auto"/>
              <w:ind w:right="11"/>
              <w:jc w:val="right"/>
              <w:rPr>
                <w:sz w:val="18"/>
                <w:szCs w:val="18"/>
              </w:rPr>
            </w:pPr>
            <w:r>
              <w:rPr>
                <w:spacing w:val="-2"/>
                <w:sz w:val="18"/>
                <w:szCs w:val="18"/>
              </w:rPr>
              <w:t>0.00</w:t>
            </w:r>
          </w:p>
        </w:tc>
        <w:tc>
          <w:tcPr>
            <w:tcW w:w="630" w:type="dxa"/>
            <w:vAlign w:val="top"/>
          </w:tcPr>
          <w:p w14:paraId="6B525B1E">
            <w:pPr>
              <w:pStyle w:val="17"/>
              <w:spacing w:before="78" w:line="216" w:lineRule="auto"/>
              <w:ind w:right="10"/>
              <w:jc w:val="right"/>
              <w:rPr>
                <w:sz w:val="18"/>
                <w:szCs w:val="18"/>
              </w:rPr>
            </w:pPr>
            <w:r>
              <w:rPr>
                <w:spacing w:val="-2"/>
                <w:sz w:val="18"/>
                <w:szCs w:val="18"/>
              </w:rPr>
              <w:t>0.00</w:t>
            </w:r>
          </w:p>
        </w:tc>
        <w:tc>
          <w:tcPr>
            <w:tcW w:w="645" w:type="dxa"/>
            <w:vAlign w:val="top"/>
          </w:tcPr>
          <w:p w14:paraId="6AABD773">
            <w:pPr>
              <w:pStyle w:val="17"/>
              <w:spacing w:before="78" w:line="216" w:lineRule="auto"/>
              <w:ind w:right="9"/>
              <w:jc w:val="right"/>
              <w:rPr>
                <w:sz w:val="18"/>
                <w:szCs w:val="18"/>
              </w:rPr>
            </w:pPr>
            <w:r>
              <w:rPr>
                <w:spacing w:val="-2"/>
                <w:sz w:val="18"/>
                <w:szCs w:val="18"/>
              </w:rPr>
              <w:t>0.00</w:t>
            </w:r>
          </w:p>
        </w:tc>
        <w:tc>
          <w:tcPr>
            <w:tcW w:w="705" w:type="dxa"/>
            <w:vAlign w:val="top"/>
          </w:tcPr>
          <w:p w14:paraId="098C992B">
            <w:pPr>
              <w:pStyle w:val="17"/>
              <w:spacing w:before="78" w:line="216" w:lineRule="auto"/>
              <w:ind w:right="9"/>
              <w:jc w:val="right"/>
              <w:rPr>
                <w:sz w:val="18"/>
                <w:szCs w:val="18"/>
              </w:rPr>
            </w:pPr>
            <w:r>
              <w:rPr>
                <w:spacing w:val="-2"/>
                <w:sz w:val="18"/>
                <w:szCs w:val="18"/>
              </w:rPr>
              <w:t>0.00</w:t>
            </w:r>
          </w:p>
        </w:tc>
        <w:tc>
          <w:tcPr>
            <w:tcW w:w="683" w:type="dxa"/>
            <w:vAlign w:val="top"/>
          </w:tcPr>
          <w:p w14:paraId="47E0B527">
            <w:pPr>
              <w:pStyle w:val="17"/>
              <w:spacing w:before="78" w:line="216" w:lineRule="auto"/>
              <w:ind w:right="17"/>
              <w:jc w:val="right"/>
              <w:rPr>
                <w:sz w:val="18"/>
                <w:szCs w:val="18"/>
              </w:rPr>
            </w:pPr>
            <w:r>
              <w:rPr>
                <w:spacing w:val="-2"/>
                <w:sz w:val="18"/>
                <w:szCs w:val="18"/>
              </w:rPr>
              <w:t>0.00</w:t>
            </w:r>
          </w:p>
        </w:tc>
      </w:tr>
      <w:tr w14:paraId="5CFC8D55">
        <w:tblPrEx>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CellMar>
            <w:top w:w="0" w:type="dxa"/>
            <w:left w:w="0" w:type="dxa"/>
            <w:bottom w:w="0" w:type="dxa"/>
            <w:right w:w="0" w:type="dxa"/>
          </w:tblCellMar>
        </w:tblPrEx>
        <w:trPr>
          <w:trHeight w:val="308" w:hRule="atLeast"/>
        </w:trPr>
        <w:tc>
          <w:tcPr>
            <w:tcW w:w="1148" w:type="dxa"/>
            <w:tcBorders>
              <w:top w:val="single" w:color="000000" w:sz="6" w:space="0"/>
              <w:left w:val="single" w:color="000000" w:sz="6" w:space="0"/>
              <w:bottom w:val="single" w:color="000000" w:sz="6" w:space="0"/>
              <w:right w:val="single" w:color="000000" w:sz="6" w:space="0"/>
            </w:tcBorders>
            <w:vAlign w:val="top"/>
          </w:tcPr>
          <w:p w14:paraId="0C696923">
            <w:pPr>
              <w:pStyle w:val="17"/>
              <w:spacing w:before="78" w:line="225" w:lineRule="auto"/>
              <w:ind w:left="46"/>
              <w:rPr>
                <w:sz w:val="18"/>
                <w:szCs w:val="18"/>
              </w:rPr>
            </w:pPr>
            <w:r>
              <w:rPr>
                <w:spacing w:val="-2"/>
                <w:sz w:val="18"/>
                <w:szCs w:val="18"/>
              </w:rPr>
              <w:t>39999</w:t>
            </w:r>
          </w:p>
        </w:tc>
        <w:tc>
          <w:tcPr>
            <w:tcW w:w="3447" w:type="dxa"/>
            <w:tcBorders>
              <w:top w:val="single" w:color="000000" w:sz="6" w:space="0"/>
              <w:left w:val="single" w:color="000000" w:sz="6" w:space="0"/>
              <w:bottom w:val="single" w:color="000000" w:sz="6" w:space="0"/>
              <w:right w:val="single" w:color="000000" w:sz="6" w:space="0"/>
            </w:tcBorders>
            <w:vAlign w:val="top"/>
          </w:tcPr>
          <w:p w14:paraId="471FFC3C">
            <w:pPr>
              <w:pStyle w:val="17"/>
              <w:spacing w:before="78" w:line="220" w:lineRule="auto"/>
              <w:ind w:left="35"/>
              <w:rPr>
                <w:sz w:val="18"/>
                <w:szCs w:val="18"/>
              </w:rPr>
            </w:pPr>
            <w:r>
              <w:rPr>
                <w:spacing w:val="-2"/>
                <w:sz w:val="18"/>
                <w:szCs w:val="18"/>
              </w:rPr>
              <w:t>其他支出</w:t>
            </w:r>
          </w:p>
        </w:tc>
        <w:tc>
          <w:tcPr>
            <w:tcW w:w="391" w:type="dxa"/>
            <w:tcBorders>
              <w:top w:val="single" w:color="000000" w:sz="6" w:space="0"/>
              <w:left w:val="single" w:color="000000" w:sz="6" w:space="0"/>
              <w:bottom w:val="single" w:color="000000" w:sz="6" w:space="0"/>
              <w:right w:val="single" w:color="000000" w:sz="6" w:space="0"/>
            </w:tcBorders>
            <w:vAlign w:val="top"/>
          </w:tcPr>
          <w:p w14:paraId="25E8E6FD">
            <w:pPr>
              <w:pStyle w:val="17"/>
              <w:spacing w:before="78" w:line="225" w:lineRule="auto"/>
              <w:ind w:left="77"/>
              <w:rPr>
                <w:sz w:val="18"/>
                <w:szCs w:val="18"/>
              </w:rPr>
            </w:pPr>
            <w:r>
              <w:rPr>
                <w:spacing w:val="-7"/>
                <w:sz w:val="18"/>
                <w:szCs w:val="18"/>
              </w:rPr>
              <w:t>111</w:t>
            </w:r>
          </w:p>
        </w:tc>
        <w:tc>
          <w:tcPr>
            <w:tcW w:w="944" w:type="dxa"/>
            <w:tcBorders>
              <w:left w:val="single" w:color="000000" w:sz="6" w:space="0"/>
            </w:tcBorders>
            <w:vAlign w:val="top"/>
          </w:tcPr>
          <w:p w14:paraId="6A4CB24E">
            <w:pPr>
              <w:pStyle w:val="17"/>
              <w:spacing w:before="78" w:line="225" w:lineRule="auto"/>
              <w:ind w:right="15"/>
              <w:jc w:val="right"/>
              <w:rPr>
                <w:sz w:val="18"/>
                <w:szCs w:val="18"/>
              </w:rPr>
            </w:pPr>
            <w:r>
              <w:rPr>
                <w:spacing w:val="-2"/>
                <w:sz w:val="18"/>
                <w:szCs w:val="18"/>
              </w:rPr>
              <w:t>0.00</w:t>
            </w:r>
          </w:p>
        </w:tc>
        <w:tc>
          <w:tcPr>
            <w:tcW w:w="959" w:type="dxa"/>
            <w:vAlign w:val="top"/>
          </w:tcPr>
          <w:p w14:paraId="53D6E400">
            <w:pPr>
              <w:pStyle w:val="17"/>
              <w:spacing w:before="78" w:line="225" w:lineRule="auto"/>
              <w:ind w:right="14"/>
              <w:jc w:val="right"/>
              <w:rPr>
                <w:sz w:val="18"/>
                <w:szCs w:val="18"/>
              </w:rPr>
            </w:pPr>
            <w:r>
              <w:rPr>
                <w:spacing w:val="-2"/>
                <w:sz w:val="18"/>
                <w:szCs w:val="18"/>
              </w:rPr>
              <w:t>0.00</w:t>
            </w:r>
          </w:p>
        </w:tc>
        <w:tc>
          <w:tcPr>
            <w:tcW w:w="719" w:type="dxa"/>
            <w:vAlign w:val="top"/>
          </w:tcPr>
          <w:p w14:paraId="3B0ECFC6">
            <w:pPr>
              <w:pStyle w:val="17"/>
              <w:spacing w:before="78" w:line="225" w:lineRule="auto"/>
              <w:ind w:right="13"/>
              <w:jc w:val="right"/>
              <w:rPr>
                <w:sz w:val="18"/>
                <w:szCs w:val="18"/>
              </w:rPr>
            </w:pPr>
            <w:r>
              <w:rPr>
                <w:spacing w:val="-2"/>
                <w:sz w:val="18"/>
                <w:szCs w:val="18"/>
              </w:rPr>
              <w:t>0.00</w:t>
            </w:r>
          </w:p>
        </w:tc>
        <w:tc>
          <w:tcPr>
            <w:tcW w:w="959" w:type="dxa"/>
            <w:vAlign w:val="top"/>
          </w:tcPr>
          <w:p w14:paraId="17B4B984">
            <w:pPr>
              <w:pStyle w:val="17"/>
              <w:spacing w:before="78" w:line="225" w:lineRule="auto"/>
              <w:ind w:right="12"/>
              <w:jc w:val="right"/>
              <w:rPr>
                <w:sz w:val="18"/>
                <w:szCs w:val="18"/>
              </w:rPr>
            </w:pPr>
            <w:r>
              <w:rPr>
                <w:spacing w:val="-2"/>
                <w:sz w:val="18"/>
                <w:szCs w:val="18"/>
              </w:rPr>
              <w:t>0.00</w:t>
            </w:r>
          </w:p>
        </w:tc>
        <w:tc>
          <w:tcPr>
            <w:tcW w:w="571" w:type="dxa"/>
            <w:vAlign w:val="top"/>
          </w:tcPr>
          <w:p w14:paraId="435F4F74">
            <w:pPr>
              <w:pStyle w:val="17"/>
              <w:spacing w:before="78" w:line="225" w:lineRule="auto"/>
              <w:ind w:right="12"/>
              <w:jc w:val="right"/>
              <w:rPr>
                <w:sz w:val="18"/>
                <w:szCs w:val="18"/>
              </w:rPr>
            </w:pPr>
            <w:r>
              <w:rPr>
                <w:spacing w:val="-2"/>
                <w:sz w:val="18"/>
                <w:szCs w:val="18"/>
              </w:rPr>
              <w:t>0.00</w:t>
            </w:r>
          </w:p>
        </w:tc>
        <w:tc>
          <w:tcPr>
            <w:tcW w:w="690" w:type="dxa"/>
            <w:vAlign w:val="top"/>
          </w:tcPr>
          <w:p w14:paraId="313CC273">
            <w:pPr>
              <w:pStyle w:val="17"/>
              <w:spacing w:before="78" w:line="225" w:lineRule="auto"/>
              <w:ind w:right="11"/>
              <w:jc w:val="right"/>
              <w:rPr>
                <w:sz w:val="18"/>
                <w:szCs w:val="18"/>
              </w:rPr>
            </w:pPr>
            <w:r>
              <w:rPr>
                <w:spacing w:val="-2"/>
                <w:sz w:val="18"/>
                <w:szCs w:val="18"/>
              </w:rPr>
              <w:t>0.00</w:t>
            </w:r>
          </w:p>
        </w:tc>
        <w:tc>
          <w:tcPr>
            <w:tcW w:w="630" w:type="dxa"/>
            <w:vAlign w:val="top"/>
          </w:tcPr>
          <w:p w14:paraId="1C3456A2">
            <w:pPr>
              <w:pStyle w:val="17"/>
              <w:spacing w:before="78" w:line="225" w:lineRule="auto"/>
              <w:ind w:right="10"/>
              <w:jc w:val="right"/>
              <w:rPr>
                <w:sz w:val="18"/>
                <w:szCs w:val="18"/>
              </w:rPr>
            </w:pPr>
            <w:r>
              <w:rPr>
                <w:spacing w:val="-2"/>
                <w:sz w:val="18"/>
                <w:szCs w:val="18"/>
              </w:rPr>
              <w:t>0.00</w:t>
            </w:r>
          </w:p>
        </w:tc>
        <w:tc>
          <w:tcPr>
            <w:tcW w:w="645" w:type="dxa"/>
            <w:vAlign w:val="top"/>
          </w:tcPr>
          <w:p w14:paraId="0CBF99FC">
            <w:pPr>
              <w:pStyle w:val="17"/>
              <w:spacing w:before="78" w:line="225" w:lineRule="auto"/>
              <w:ind w:right="9"/>
              <w:jc w:val="right"/>
              <w:rPr>
                <w:sz w:val="18"/>
                <w:szCs w:val="18"/>
              </w:rPr>
            </w:pPr>
            <w:r>
              <w:rPr>
                <w:spacing w:val="-2"/>
                <w:sz w:val="18"/>
                <w:szCs w:val="18"/>
              </w:rPr>
              <w:t>0.00</w:t>
            </w:r>
          </w:p>
        </w:tc>
        <w:tc>
          <w:tcPr>
            <w:tcW w:w="705" w:type="dxa"/>
            <w:vAlign w:val="top"/>
          </w:tcPr>
          <w:p w14:paraId="3F7EC371">
            <w:pPr>
              <w:pStyle w:val="17"/>
              <w:spacing w:before="78" w:line="225" w:lineRule="auto"/>
              <w:ind w:right="9"/>
              <w:jc w:val="right"/>
              <w:rPr>
                <w:sz w:val="18"/>
                <w:szCs w:val="18"/>
              </w:rPr>
            </w:pPr>
            <w:r>
              <w:rPr>
                <w:spacing w:val="-2"/>
                <w:sz w:val="18"/>
                <w:szCs w:val="18"/>
              </w:rPr>
              <w:t>0.00</w:t>
            </w:r>
          </w:p>
        </w:tc>
        <w:tc>
          <w:tcPr>
            <w:tcW w:w="683" w:type="dxa"/>
            <w:vAlign w:val="top"/>
          </w:tcPr>
          <w:p w14:paraId="6358CBDD">
            <w:pPr>
              <w:pStyle w:val="17"/>
              <w:spacing w:before="78" w:line="225" w:lineRule="auto"/>
              <w:ind w:right="17"/>
              <w:jc w:val="right"/>
              <w:rPr>
                <w:sz w:val="18"/>
                <w:szCs w:val="18"/>
              </w:rPr>
            </w:pPr>
            <w:r>
              <w:rPr>
                <w:spacing w:val="-2"/>
                <w:sz w:val="18"/>
                <w:szCs w:val="18"/>
              </w:rPr>
              <w:t>0.00</w:t>
            </w:r>
          </w:p>
        </w:tc>
      </w:tr>
    </w:tbl>
    <w:p w14:paraId="4D2701F3">
      <w:pPr>
        <w:spacing w:before="109" w:line="219" w:lineRule="auto"/>
        <w:ind w:left="59"/>
        <w:rPr>
          <w:rFonts w:ascii="宋体" w:hAnsi="宋体" w:eastAsia="宋体" w:cs="宋体"/>
          <w:sz w:val="22"/>
          <w:szCs w:val="22"/>
        </w:rPr>
      </w:pPr>
      <w:r>
        <w:rPr>
          <w:rFonts w:ascii="宋体" w:hAnsi="宋体" w:eastAsia="宋体" w:cs="宋体"/>
          <w:sz w:val="22"/>
          <w:szCs w:val="22"/>
        </w:rPr>
        <w:t>注：本表反映部门本年度财政拨款支出情况。</w:t>
      </w:r>
    </w:p>
    <w:p w14:paraId="5321D80D">
      <w:pPr>
        <w:spacing w:line="219" w:lineRule="auto"/>
        <w:rPr>
          <w:rFonts w:ascii="宋体" w:hAnsi="宋体" w:eastAsia="宋体" w:cs="宋体"/>
          <w:sz w:val="22"/>
          <w:szCs w:val="22"/>
        </w:rPr>
        <w:sectPr>
          <w:footerReference r:id="rId29" w:type="default"/>
          <w:pgSz w:w="16837" w:h="11905"/>
          <w:pgMar w:top="1011" w:right="2525" w:bottom="686" w:left="1070" w:header="0" w:footer="374" w:gutter="0"/>
          <w:pgNumType w:fmt="decimal"/>
          <w:cols w:space="720" w:num="1"/>
        </w:sectPr>
      </w:pPr>
    </w:p>
    <w:p w14:paraId="7076A7CA">
      <w:pPr>
        <w:spacing w:line="433" w:lineRule="auto"/>
        <w:rPr>
          <w:rFonts w:ascii="Arial"/>
          <w:sz w:val="21"/>
        </w:rPr>
      </w:pPr>
    </w:p>
    <w:p w14:paraId="1301A92D">
      <w:pPr>
        <w:spacing w:before="100" w:line="225" w:lineRule="auto"/>
        <w:ind w:left="3826" w:leftChars="0"/>
        <w:outlineLvl w:val="1"/>
        <w:rPr>
          <w:rFonts w:ascii="宋体" w:hAnsi="宋体" w:eastAsia="宋体" w:cs="宋体"/>
          <w:sz w:val="31"/>
          <w:szCs w:val="31"/>
        </w:rPr>
      </w:pPr>
      <w:bookmarkStart w:id="33" w:name="_Toc30649"/>
      <w:r>
        <w:rPr>
          <w:rFonts w:ascii="宋体" w:hAnsi="宋体" w:eastAsia="宋体" w:cs="宋体"/>
          <w:spacing w:val="7"/>
          <w:sz w:val="31"/>
          <w:szCs w:val="31"/>
        </w:rPr>
        <w:t>一般公共预算财政拨款支出决算表</w:t>
      </w:r>
      <w:bookmarkEnd w:id="33"/>
    </w:p>
    <w:p w14:paraId="3F1B938B">
      <w:pPr>
        <w:spacing w:before="63" w:line="228" w:lineRule="auto"/>
        <w:ind w:left="11164" w:firstLine="606" w:firstLineChars="300"/>
        <w:rPr>
          <w:rFonts w:ascii="宋体" w:hAnsi="宋体" w:eastAsia="宋体" w:cs="宋体"/>
          <w:sz w:val="19"/>
          <w:szCs w:val="19"/>
        </w:rPr>
      </w:pPr>
      <w:r>
        <w:rPr>
          <w:rFonts w:ascii="宋体" w:hAnsi="宋体" w:eastAsia="宋体" w:cs="宋体"/>
          <w:spacing w:val="6"/>
          <w:sz w:val="19"/>
          <w:szCs w:val="19"/>
        </w:rPr>
        <w:t>财决公开06表</w:t>
      </w:r>
    </w:p>
    <w:p w14:paraId="21516FB5">
      <w:pPr>
        <w:spacing w:before="40" w:line="210" w:lineRule="auto"/>
        <w:ind w:left="59"/>
        <w:rPr>
          <w:rFonts w:ascii="宋体" w:hAnsi="宋体" w:eastAsia="宋体" w:cs="宋体"/>
          <w:sz w:val="19"/>
          <w:szCs w:val="19"/>
        </w:rPr>
      </w:pPr>
      <w:r>
        <w:rPr>
          <w:rFonts w:ascii="宋体" w:hAnsi="宋体" w:eastAsia="宋体" w:cs="宋体"/>
          <w:spacing w:val="5"/>
          <w:sz w:val="19"/>
          <w:szCs w:val="19"/>
        </w:rPr>
        <w:t xml:space="preserve">单位名称：四川省无线电监测站                                 2024年度                                          </w:t>
      </w:r>
      <w:r>
        <w:rPr>
          <w:rFonts w:ascii="宋体" w:hAnsi="宋体" w:eastAsia="宋体" w:cs="宋体"/>
          <w:spacing w:val="4"/>
          <w:sz w:val="19"/>
          <w:szCs w:val="19"/>
        </w:rPr>
        <w:t xml:space="preserve">    单位:万元</w:t>
      </w:r>
    </w:p>
    <w:tbl>
      <w:tblPr>
        <w:tblStyle w:val="16"/>
        <w:tblW w:w="12369"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520"/>
        <w:gridCol w:w="510"/>
        <w:gridCol w:w="511"/>
        <w:gridCol w:w="3670"/>
        <w:gridCol w:w="2383"/>
        <w:gridCol w:w="2383"/>
        <w:gridCol w:w="2392"/>
      </w:tblGrid>
      <w:tr w14:paraId="526FB6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55" w:hRule="atLeast"/>
        </w:trPr>
        <w:tc>
          <w:tcPr>
            <w:tcW w:w="1541" w:type="dxa"/>
            <w:gridSpan w:val="3"/>
            <w:shd w:val="clear" w:color="auto" w:fill="C0C0C0"/>
            <w:vAlign w:val="top"/>
          </w:tcPr>
          <w:p w14:paraId="69F0A76B">
            <w:pPr>
              <w:pStyle w:val="17"/>
              <w:spacing w:before="94" w:line="229" w:lineRule="auto"/>
              <w:ind w:left="337" w:right="93" w:hanging="220"/>
              <w:rPr>
                <w:sz w:val="22"/>
                <w:szCs w:val="22"/>
              </w:rPr>
            </w:pPr>
            <w:r>
              <w:rPr>
                <w:spacing w:val="-1"/>
                <w:sz w:val="22"/>
                <w:szCs w:val="22"/>
              </w:rPr>
              <w:t>支出功能分类</w:t>
            </w:r>
            <w:r>
              <w:rPr>
                <w:spacing w:val="-2"/>
                <w:sz w:val="22"/>
                <w:szCs w:val="22"/>
              </w:rPr>
              <w:t>科目编码</w:t>
            </w:r>
          </w:p>
        </w:tc>
        <w:tc>
          <w:tcPr>
            <w:tcW w:w="3670" w:type="dxa"/>
            <w:vMerge w:val="restart"/>
            <w:tcBorders>
              <w:bottom w:val="nil"/>
            </w:tcBorders>
            <w:shd w:val="clear" w:color="auto" w:fill="C0C0C0"/>
            <w:vAlign w:val="top"/>
          </w:tcPr>
          <w:p w14:paraId="25451A8D">
            <w:pPr>
              <w:spacing w:line="320" w:lineRule="auto"/>
              <w:rPr>
                <w:rFonts w:ascii="Arial"/>
                <w:sz w:val="21"/>
              </w:rPr>
            </w:pPr>
          </w:p>
          <w:p w14:paraId="755C06B0">
            <w:pPr>
              <w:pStyle w:val="17"/>
              <w:spacing w:before="71" w:line="219" w:lineRule="auto"/>
              <w:ind w:left="1400"/>
              <w:rPr>
                <w:sz w:val="22"/>
                <w:szCs w:val="22"/>
              </w:rPr>
            </w:pPr>
            <w:r>
              <w:rPr>
                <w:spacing w:val="-2"/>
                <w:sz w:val="22"/>
                <w:szCs w:val="22"/>
              </w:rPr>
              <w:t>科目名称</w:t>
            </w:r>
          </w:p>
        </w:tc>
        <w:tc>
          <w:tcPr>
            <w:tcW w:w="2383" w:type="dxa"/>
            <w:shd w:val="clear" w:color="auto" w:fill="C0C0C0"/>
            <w:vAlign w:val="top"/>
          </w:tcPr>
          <w:p w14:paraId="5808C67E">
            <w:pPr>
              <w:pStyle w:val="17"/>
              <w:spacing w:before="231" w:line="221" w:lineRule="auto"/>
              <w:ind w:left="988"/>
              <w:rPr>
                <w:sz w:val="22"/>
                <w:szCs w:val="22"/>
              </w:rPr>
            </w:pPr>
            <w:r>
              <w:rPr>
                <w:spacing w:val="-7"/>
                <w:sz w:val="22"/>
                <w:szCs w:val="22"/>
              </w:rPr>
              <w:t>小计</w:t>
            </w:r>
          </w:p>
        </w:tc>
        <w:tc>
          <w:tcPr>
            <w:tcW w:w="2383" w:type="dxa"/>
            <w:shd w:val="clear" w:color="auto" w:fill="C0C0C0"/>
            <w:vAlign w:val="top"/>
          </w:tcPr>
          <w:p w14:paraId="7C96FC3C">
            <w:pPr>
              <w:pStyle w:val="17"/>
              <w:spacing w:before="230" w:line="219" w:lineRule="auto"/>
              <w:ind w:left="761"/>
              <w:rPr>
                <w:sz w:val="22"/>
                <w:szCs w:val="22"/>
              </w:rPr>
            </w:pPr>
            <w:r>
              <w:rPr>
                <w:spacing w:val="-2"/>
                <w:sz w:val="22"/>
                <w:szCs w:val="22"/>
              </w:rPr>
              <w:t>基本支出</w:t>
            </w:r>
          </w:p>
        </w:tc>
        <w:tc>
          <w:tcPr>
            <w:tcW w:w="2392" w:type="dxa"/>
            <w:shd w:val="clear" w:color="auto" w:fill="C0C0C0"/>
            <w:vAlign w:val="top"/>
          </w:tcPr>
          <w:p w14:paraId="0F978196">
            <w:pPr>
              <w:pStyle w:val="17"/>
              <w:spacing w:before="231" w:line="220" w:lineRule="auto"/>
              <w:ind w:left="769"/>
              <w:rPr>
                <w:sz w:val="22"/>
                <w:szCs w:val="22"/>
              </w:rPr>
            </w:pPr>
            <w:r>
              <w:rPr>
                <w:spacing w:val="-3"/>
                <w:sz w:val="22"/>
                <w:szCs w:val="22"/>
              </w:rPr>
              <w:t>项目支出</w:t>
            </w:r>
          </w:p>
        </w:tc>
      </w:tr>
      <w:tr w14:paraId="49695F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520" w:type="dxa"/>
            <w:vMerge w:val="restart"/>
            <w:tcBorders>
              <w:bottom w:val="nil"/>
            </w:tcBorders>
            <w:shd w:val="clear" w:color="auto" w:fill="C0C0C0"/>
            <w:vAlign w:val="top"/>
          </w:tcPr>
          <w:p w14:paraId="3CA229CF">
            <w:pPr>
              <w:pStyle w:val="17"/>
              <w:spacing w:before="223" w:line="219" w:lineRule="auto"/>
              <w:ind w:left="157"/>
              <w:rPr>
                <w:sz w:val="22"/>
                <w:szCs w:val="22"/>
              </w:rPr>
            </w:pPr>
            <w:r>
              <w:rPr>
                <w:sz w:val="22"/>
                <w:szCs w:val="22"/>
              </w:rPr>
              <w:t>类</w:t>
            </w:r>
          </w:p>
        </w:tc>
        <w:tc>
          <w:tcPr>
            <w:tcW w:w="510" w:type="dxa"/>
            <w:vMerge w:val="restart"/>
            <w:tcBorders>
              <w:bottom w:val="nil"/>
            </w:tcBorders>
            <w:shd w:val="clear" w:color="auto" w:fill="C0C0C0"/>
            <w:vAlign w:val="top"/>
          </w:tcPr>
          <w:p w14:paraId="40945006">
            <w:pPr>
              <w:pStyle w:val="17"/>
              <w:spacing w:before="223" w:line="221" w:lineRule="auto"/>
              <w:ind w:left="149"/>
              <w:rPr>
                <w:sz w:val="22"/>
                <w:szCs w:val="22"/>
              </w:rPr>
            </w:pPr>
            <w:r>
              <w:rPr>
                <w:sz w:val="22"/>
                <w:szCs w:val="22"/>
              </w:rPr>
              <w:t>款</w:t>
            </w:r>
          </w:p>
        </w:tc>
        <w:tc>
          <w:tcPr>
            <w:tcW w:w="511" w:type="dxa"/>
            <w:vMerge w:val="restart"/>
            <w:tcBorders>
              <w:bottom w:val="nil"/>
            </w:tcBorders>
            <w:shd w:val="clear" w:color="auto" w:fill="C0C0C0"/>
            <w:vAlign w:val="top"/>
          </w:tcPr>
          <w:p w14:paraId="4D848955">
            <w:pPr>
              <w:pStyle w:val="17"/>
              <w:spacing w:before="223" w:line="220" w:lineRule="auto"/>
              <w:ind w:left="152"/>
              <w:rPr>
                <w:sz w:val="22"/>
                <w:szCs w:val="22"/>
              </w:rPr>
            </w:pPr>
            <w:r>
              <w:rPr>
                <w:sz w:val="22"/>
                <w:szCs w:val="22"/>
              </w:rPr>
              <w:t>项</w:t>
            </w:r>
          </w:p>
        </w:tc>
        <w:tc>
          <w:tcPr>
            <w:tcW w:w="3670" w:type="dxa"/>
            <w:vMerge w:val="continue"/>
            <w:tcBorders>
              <w:top w:val="nil"/>
            </w:tcBorders>
            <w:vAlign w:val="top"/>
          </w:tcPr>
          <w:p w14:paraId="205AEC9D">
            <w:pPr>
              <w:rPr>
                <w:rFonts w:ascii="Arial"/>
                <w:sz w:val="21"/>
              </w:rPr>
            </w:pPr>
          </w:p>
        </w:tc>
        <w:tc>
          <w:tcPr>
            <w:tcW w:w="2383" w:type="dxa"/>
            <w:shd w:val="clear" w:color="auto" w:fill="C0C0C0"/>
            <w:vAlign w:val="top"/>
          </w:tcPr>
          <w:p w14:paraId="7F002558">
            <w:pPr>
              <w:pStyle w:val="17"/>
              <w:spacing w:before="58" w:line="207" w:lineRule="auto"/>
              <w:ind w:left="1163"/>
              <w:rPr>
                <w:sz w:val="22"/>
                <w:szCs w:val="22"/>
              </w:rPr>
            </w:pPr>
            <w:r>
              <w:rPr>
                <w:sz w:val="22"/>
                <w:szCs w:val="22"/>
              </w:rPr>
              <w:t>1</w:t>
            </w:r>
          </w:p>
        </w:tc>
        <w:tc>
          <w:tcPr>
            <w:tcW w:w="2383" w:type="dxa"/>
            <w:shd w:val="clear" w:color="auto" w:fill="C0C0C0"/>
            <w:vAlign w:val="top"/>
          </w:tcPr>
          <w:p w14:paraId="2C74D057">
            <w:pPr>
              <w:pStyle w:val="17"/>
              <w:spacing w:before="58" w:line="207" w:lineRule="auto"/>
              <w:ind w:left="1152"/>
              <w:rPr>
                <w:sz w:val="22"/>
                <w:szCs w:val="22"/>
              </w:rPr>
            </w:pPr>
            <w:r>
              <w:rPr>
                <w:sz w:val="22"/>
                <w:szCs w:val="22"/>
              </w:rPr>
              <w:t>2</w:t>
            </w:r>
          </w:p>
        </w:tc>
        <w:tc>
          <w:tcPr>
            <w:tcW w:w="2392" w:type="dxa"/>
            <w:shd w:val="clear" w:color="auto" w:fill="C0C0C0"/>
            <w:vAlign w:val="top"/>
          </w:tcPr>
          <w:p w14:paraId="0DBFF996">
            <w:pPr>
              <w:pStyle w:val="17"/>
              <w:spacing w:before="58" w:line="207" w:lineRule="auto"/>
              <w:ind w:left="1156"/>
              <w:rPr>
                <w:sz w:val="22"/>
                <w:szCs w:val="22"/>
              </w:rPr>
            </w:pPr>
            <w:r>
              <w:rPr>
                <w:sz w:val="22"/>
                <w:szCs w:val="22"/>
              </w:rPr>
              <w:t>3</w:t>
            </w:r>
          </w:p>
        </w:tc>
      </w:tr>
      <w:tr w14:paraId="1DADE83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520" w:type="dxa"/>
            <w:vMerge w:val="continue"/>
            <w:tcBorders>
              <w:top w:val="nil"/>
            </w:tcBorders>
            <w:vAlign w:val="top"/>
          </w:tcPr>
          <w:p w14:paraId="748C2649">
            <w:pPr>
              <w:rPr>
                <w:rFonts w:ascii="Arial"/>
                <w:sz w:val="21"/>
              </w:rPr>
            </w:pPr>
          </w:p>
        </w:tc>
        <w:tc>
          <w:tcPr>
            <w:tcW w:w="510" w:type="dxa"/>
            <w:vMerge w:val="continue"/>
            <w:tcBorders>
              <w:top w:val="nil"/>
            </w:tcBorders>
            <w:vAlign w:val="top"/>
          </w:tcPr>
          <w:p w14:paraId="7FF5400C">
            <w:pPr>
              <w:rPr>
                <w:rFonts w:ascii="Arial"/>
                <w:sz w:val="21"/>
              </w:rPr>
            </w:pPr>
          </w:p>
        </w:tc>
        <w:tc>
          <w:tcPr>
            <w:tcW w:w="511" w:type="dxa"/>
            <w:vMerge w:val="continue"/>
            <w:tcBorders>
              <w:top w:val="nil"/>
            </w:tcBorders>
            <w:vAlign w:val="top"/>
          </w:tcPr>
          <w:p w14:paraId="2509CFC4">
            <w:pPr>
              <w:rPr>
                <w:rFonts w:ascii="Arial"/>
                <w:sz w:val="21"/>
              </w:rPr>
            </w:pPr>
          </w:p>
        </w:tc>
        <w:tc>
          <w:tcPr>
            <w:tcW w:w="3670" w:type="dxa"/>
            <w:shd w:val="clear" w:color="auto" w:fill="C0C0C0"/>
            <w:vAlign w:val="top"/>
          </w:tcPr>
          <w:p w14:paraId="09B070C2">
            <w:pPr>
              <w:pStyle w:val="17"/>
              <w:spacing w:before="59" w:line="206" w:lineRule="auto"/>
              <w:ind w:left="1621"/>
              <w:rPr>
                <w:sz w:val="22"/>
                <w:szCs w:val="22"/>
              </w:rPr>
            </w:pPr>
            <w:r>
              <w:rPr>
                <w:spacing w:val="-5"/>
                <w:sz w:val="22"/>
                <w:szCs w:val="22"/>
              </w:rPr>
              <w:t>合计</w:t>
            </w:r>
          </w:p>
        </w:tc>
        <w:tc>
          <w:tcPr>
            <w:tcW w:w="2383" w:type="dxa"/>
            <w:vAlign w:val="top"/>
          </w:tcPr>
          <w:p w14:paraId="6D5B128D">
            <w:pPr>
              <w:pStyle w:val="17"/>
              <w:spacing w:before="75" w:line="216" w:lineRule="auto"/>
              <w:ind w:right="12"/>
              <w:jc w:val="right"/>
              <w:rPr>
                <w:sz w:val="18"/>
                <w:szCs w:val="18"/>
              </w:rPr>
            </w:pPr>
            <w:r>
              <w:rPr>
                <w:sz w:val="18"/>
                <w:szCs w:val="18"/>
              </w:rPr>
              <w:t>4,041.10</w:t>
            </w:r>
          </w:p>
        </w:tc>
        <w:tc>
          <w:tcPr>
            <w:tcW w:w="2383" w:type="dxa"/>
            <w:vAlign w:val="top"/>
          </w:tcPr>
          <w:p w14:paraId="5C9E023A">
            <w:pPr>
              <w:pStyle w:val="17"/>
              <w:spacing w:before="74" w:line="236" w:lineRule="auto"/>
              <w:ind w:right="12"/>
              <w:jc w:val="right"/>
              <w:rPr>
                <w:sz w:val="18"/>
                <w:szCs w:val="18"/>
              </w:rPr>
            </w:pPr>
            <w:r>
              <w:rPr>
                <w:spacing w:val="-1"/>
                <w:sz w:val="18"/>
                <w:szCs w:val="18"/>
              </w:rPr>
              <w:t>312.47</w:t>
            </w:r>
          </w:p>
        </w:tc>
        <w:tc>
          <w:tcPr>
            <w:tcW w:w="2392" w:type="dxa"/>
            <w:vAlign w:val="top"/>
          </w:tcPr>
          <w:p w14:paraId="5CCBB32C">
            <w:pPr>
              <w:pStyle w:val="17"/>
              <w:spacing w:before="75" w:line="216" w:lineRule="auto"/>
              <w:ind w:right="16"/>
              <w:jc w:val="right"/>
              <w:rPr>
                <w:sz w:val="18"/>
                <w:szCs w:val="18"/>
              </w:rPr>
            </w:pPr>
            <w:r>
              <w:rPr>
                <w:spacing w:val="-1"/>
                <w:sz w:val="18"/>
                <w:szCs w:val="18"/>
              </w:rPr>
              <w:t>3,728.63</w:t>
            </w:r>
          </w:p>
        </w:tc>
      </w:tr>
      <w:tr w14:paraId="316B897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541" w:type="dxa"/>
            <w:gridSpan w:val="3"/>
            <w:vAlign w:val="top"/>
          </w:tcPr>
          <w:p w14:paraId="6772B42C">
            <w:pPr>
              <w:pStyle w:val="17"/>
              <w:spacing w:before="68" w:line="225" w:lineRule="auto"/>
              <w:ind w:left="44"/>
              <w:rPr>
                <w:sz w:val="18"/>
                <w:szCs w:val="18"/>
              </w:rPr>
            </w:pPr>
            <w:r>
              <w:rPr>
                <w:b/>
                <w:bCs/>
                <w:spacing w:val="-3"/>
                <w:sz w:val="18"/>
                <w:szCs w:val="18"/>
              </w:rPr>
              <w:t>208</w:t>
            </w:r>
          </w:p>
        </w:tc>
        <w:tc>
          <w:tcPr>
            <w:tcW w:w="3670" w:type="dxa"/>
            <w:vAlign w:val="top"/>
          </w:tcPr>
          <w:p w14:paraId="65361DE3">
            <w:pPr>
              <w:pStyle w:val="17"/>
              <w:spacing w:before="68" w:line="219" w:lineRule="auto"/>
              <w:ind w:left="34"/>
              <w:rPr>
                <w:sz w:val="18"/>
                <w:szCs w:val="18"/>
              </w:rPr>
            </w:pPr>
            <w:r>
              <w:rPr>
                <w:b/>
                <w:bCs/>
                <w:spacing w:val="-2"/>
                <w:sz w:val="18"/>
                <w:szCs w:val="18"/>
              </w:rPr>
              <w:t>社会保障和就业支出</w:t>
            </w:r>
          </w:p>
        </w:tc>
        <w:tc>
          <w:tcPr>
            <w:tcW w:w="2383" w:type="dxa"/>
            <w:vAlign w:val="top"/>
          </w:tcPr>
          <w:p w14:paraId="1F7E1B19">
            <w:pPr>
              <w:pStyle w:val="17"/>
              <w:spacing w:before="68" w:line="225" w:lineRule="auto"/>
              <w:ind w:right="16"/>
              <w:jc w:val="right"/>
              <w:rPr>
                <w:sz w:val="18"/>
                <w:szCs w:val="18"/>
              </w:rPr>
            </w:pPr>
            <w:r>
              <w:rPr>
                <w:b/>
                <w:bCs/>
                <w:sz w:val="18"/>
                <w:szCs w:val="18"/>
              </w:rPr>
              <w:t>48.20</w:t>
            </w:r>
          </w:p>
        </w:tc>
        <w:tc>
          <w:tcPr>
            <w:tcW w:w="2383" w:type="dxa"/>
            <w:vAlign w:val="top"/>
          </w:tcPr>
          <w:p w14:paraId="2ED07D70">
            <w:pPr>
              <w:pStyle w:val="17"/>
              <w:spacing w:before="68" w:line="225" w:lineRule="auto"/>
              <w:ind w:right="14"/>
              <w:jc w:val="right"/>
              <w:rPr>
                <w:sz w:val="18"/>
                <w:szCs w:val="18"/>
              </w:rPr>
            </w:pPr>
            <w:r>
              <w:rPr>
                <w:b/>
                <w:bCs/>
                <w:sz w:val="18"/>
                <w:szCs w:val="18"/>
              </w:rPr>
              <w:t>48.20</w:t>
            </w:r>
          </w:p>
        </w:tc>
        <w:tc>
          <w:tcPr>
            <w:tcW w:w="2392" w:type="dxa"/>
            <w:vAlign w:val="top"/>
          </w:tcPr>
          <w:p w14:paraId="1234990B">
            <w:pPr>
              <w:pStyle w:val="17"/>
              <w:spacing w:before="68" w:line="225" w:lineRule="auto"/>
              <w:ind w:right="21"/>
              <w:jc w:val="right"/>
              <w:rPr>
                <w:sz w:val="18"/>
                <w:szCs w:val="18"/>
              </w:rPr>
            </w:pPr>
            <w:r>
              <w:rPr>
                <w:b/>
                <w:bCs/>
                <w:spacing w:val="-2"/>
                <w:sz w:val="18"/>
                <w:szCs w:val="18"/>
              </w:rPr>
              <w:t>0.00</w:t>
            </w:r>
          </w:p>
        </w:tc>
      </w:tr>
      <w:tr w14:paraId="585A15B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541" w:type="dxa"/>
            <w:gridSpan w:val="3"/>
            <w:vAlign w:val="top"/>
          </w:tcPr>
          <w:p w14:paraId="2E56E04D">
            <w:pPr>
              <w:pStyle w:val="17"/>
              <w:spacing w:before="69" w:line="225" w:lineRule="auto"/>
              <w:ind w:left="44"/>
              <w:rPr>
                <w:sz w:val="18"/>
                <w:szCs w:val="18"/>
              </w:rPr>
            </w:pPr>
            <w:r>
              <w:rPr>
                <w:b/>
                <w:bCs/>
                <w:spacing w:val="-1"/>
                <w:sz w:val="18"/>
                <w:szCs w:val="18"/>
              </w:rPr>
              <w:t>20805</w:t>
            </w:r>
          </w:p>
        </w:tc>
        <w:tc>
          <w:tcPr>
            <w:tcW w:w="3670" w:type="dxa"/>
            <w:vAlign w:val="top"/>
          </w:tcPr>
          <w:p w14:paraId="6DFC1ED2">
            <w:pPr>
              <w:pStyle w:val="17"/>
              <w:spacing w:before="69" w:line="219" w:lineRule="auto"/>
              <w:ind w:left="35"/>
              <w:rPr>
                <w:sz w:val="18"/>
                <w:szCs w:val="18"/>
              </w:rPr>
            </w:pPr>
            <w:r>
              <w:rPr>
                <w:b/>
                <w:bCs/>
                <w:spacing w:val="-2"/>
                <w:sz w:val="18"/>
                <w:szCs w:val="18"/>
              </w:rPr>
              <w:t>行政事业单位养老支出</w:t>
            </w:r>
          </w:p>
        </w:tc>
        <w:tc>
          <w:tcPr>
            <w:tcW w:w="2383" w:type="dxa"/>
            <w:vAlign w:val="top"/>
          </w:tcPr>
          <w:p w14:paraId="4963D497">
            <w:pPr>
              <w:pStyle w:val="17"/>
              <w:spacing w:before="69" w:line="225" w:lineRule="auto"/>
              <w:ind w:right="16"/>
              <w:jc w:val="right"/>
              <w:rPr>
                <w:sz w:val="18"/>
                <w:szCs w:val="18"/>
              </w:rPr>
            </w:pPr>
            <w:r>
              <w:rPr>
                <w:b/>
                <w:bCs/>
                <w:sz w:val="18"/>
                <w:szCs w:val="18"/>
              </w:rPr>
              <w:t>48.20</w:t>
            </w:r>
          </w:p>
        </w:tc>
        <w:tc>
          <w:tcPr>
            <w:tcW w:w="2383" w:type="dxa"/>
            <w:vAlign w:val="top"/>
          </w:tcPr>
          <w:p w14:paraId="3F927077">
            <w:pPr>
              <w:pStyle w:val="17"/>
              <w:spacing w:before="69" w:line="225" w:lineRule="auto"/>
              <w:ind w:right="14"/>
              <w:jc w:val="right"/>
              <w:rPr>
                <w:sz w:val="18"/>
                <w:szCs w:val="18"/>
              </w:rPr>
            </w:pPr>
            <w:r>
              <w:rPr>
                <w:b/>
                <w:bCs/>
                <w:sz w:val="18"/>
                <w:szCs w:val="18"/>
              </w:rPr>
              <w:t>48.20</w:t>
            </w:r>
          </w:p>
        </w:tc>
        <w:tc>
          <w:tcPr>
            <w:tcW w:w="2392" w:type="dxa"/>
            <w:vAlign w:val="top"/>
          </w:tcPr>
          <w:p w14:paraId="678EFD02">
            <w:pPr>
              <w:pStyle w:val="17"/>
              <w:spacing w:before="69" w:line="225" w:lineRule="auto"/>
              <w:ind w:right="21"/>
              <w:jc w:val="right"/>
              <w:rPr>
                <w:sz w:val="18"/>
                <w:szCs w:val="18"/>
              </w:rPr>
            </w:pPr>
            <w:r>
              <w:rPr>
                <w:b/>
                <w:bCs/>
                <w:spacing w:val="-2"/>
                <w:sz w:val="18"/>
                <w:szCs w:val="18"/>
              </w:rPr>
              <w:t>0.00</w:t>
            </w:r>
          </w:p>
        </w:tc>
      </w:tr>
      <w:tr w14:paraId="316ECA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541" w:type="dxa"/>
            <w:gridSpan w:val="3"/>
            <w:vAlign w:val="top"/>
          </w:tcPr>
          <w:p w14:paraId="45183C11">
            <w:pPr>
              <w:pStyle w:val="17"/>
              <w:spacing w:before="70" w:line="224" w:lineRule="auto"/>
              <w:ind w:left="44"/>
              <w:rPr>
                <w:sz w:val="18"/>
                <w:szCs w:val="18"/>
              </w:rPr>
            </w:pPr>
            <w:r>
              <w:rPr>
                <w:spacing w:val="-1"/>
                <w:sz w:val="18"/>
                <w:szCs w:val="18"/>
              </w:rPr>
              <w:t>2080505</w:t>
            </w:r>
          </w:p>
        </w:tc>
        <w:tc>
          <w:tcPr>
            <w:tcW w:w="3670" w:type="dxa"/>
            <w:vAlign w:val="top"/>
          </w:tcPr>
          <w:p w14:paraId="20FFAC95">
            <w:pPr>
              <w:pStyle w:val="17"/>
              <w:spacing w:before="70" w:line="219" w:lineRule="auto"/>
              <w:ind w:left="31"/>
              <w:rPr>
                <w:sz w:val="18"/>
                <w:szCs w:val="18"/>
              </w:rPr>
            </w:pPr>
            <w:r>
              <w:rPr>
                <w:spacing w:val="-1"/>
                <w:sz w:val="18"/>
                <w:szCs w:val="18"/>
              </w:rPr>
              <w:t>机关事业单位基本养老保险缴费支出</w:t>
            </w:r>
          </w:p>
        </w:tc>
        <w:tc>
          <w:tcPr>
            <w:tcW w:w="2383" w:type="dxa"/>
            <w:vAlign w:val="top"/>
          </w:tcPr>
          <w:p w14:paraId="075E9C34">
            <w:pPr>
              <w:pStyle w:val="17"/>
              <w:spacing w:before="70" w:line="224" w:lineRule="auto"/>
              <w:ind w:right="14"/>
              <w:jc w:val="right"/>
              <w:rPr>
                <w:sz w:val="18"/>
                <w:szCs w:val="18"/>
              </w:rPr>
            </w:pPr>
            <w:r>
              <w:rPr>
                <w:spacing w:val="-2"/>
                <w:sz w:val="18"/>
                <w:szCs w:val="18"/>
              </w:rPr>
              <w:t>32.34</w:t>
            </w:r>
          </w:p>
        </w:tc>
        <w:tc>
          <w:tcPr>
            <w:tcW w:w="2383" w:type="dxa"/>
            <w:vAlign w:val="top"/>
          </w:tcPr>
          <w:p w14:paraId="49846DFF">
            <w:pPr>
              <w:pStyle w:val="17"/>
              <w:spacing w:before="70" w:line="224" w:lineRule="auto"/>
              <w:ind w:right="11"/>
              <w:jc w:val="right"/>
              <w:rPr>
                <w:sz w:val="18"/>
                <w:szCs w:val="18"/>
              </w:rPr>
            </w:pPr>
            <w:r>
              <w:rPr>
                <w:spacing w:val="-2"/>
                <w:sz w:val="18"/>
                <w:szCs w:val="18"/>
              </w:rPr>
              <w:t>32.34</w:t>
            </w:r>
          </w:p>
        </w:tc>
        <w:tc>
          <w:tcPr>
            <w:tcW w:w="2392" w:type="dxa"/>
            <w:vAlign w:val="top"/>
          </w:tcPr>
          <w:p w14:paraId="49CEC77E">
            <w:pPr>
              <w:pStyle w:val="17"/>
              <w:spacing w:before="70" w:line="224" w:lineRule="auto"/>
              <w:ind w:right="18"/>
              <w:jc w:val="right"/>
              <w:rPr>
                <w:sz w:val="18"/>
                <w:szCs w:val="18"/>
              </w:rPr>
            </w:pPr>
            <w:r>
              <w:rPr>
                <w:spacing w:val="-2"/>
                <w:sz w:val="18"/>
                <w:szCs w:val="18"/>
              </w:rPr>
              <w:t>0.00</w:t>
            </w:r>
          </w:p>
        </w:tc>
      </w:tr>
      <w:tr w14:paraId="305319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541" w:type="dxa"/>
            <w:gridSpan w:val="3"/>
            <w:vAlign w:val="top"/>
          </w:tcPr>
          <w:p w14:paraId="61F768F3">
            <w:pPr>
              <w:pStyle w:val="17"/>
              <w:spacing w:before="70" w:line="224" w:lineRule="auto"/>
              <w:ind w:left="44"/>
              <w:rPr>
                <w:sz w:val="18"/>
                <w:szCs w:val="18"/>
              </w:rPr>
            </w:pPr>
            <w:r>
              <w:rPr>
                <w:spacing w:val="-1"/>
                <w:sz w:val="18"/>
                <w:szCs w:val="18"/>
              </w:rPr>
              <w:t>2080506</w:t>
            </w:r>
          </w:p>
        </w:tc>
        <w:tc>
          <w:tcPr>
            <w:tcW w:w="3670" w:type="dxa"/>
            <w:vAlign w:val="top"/>
          </w:tcPr>
          <w:p w14:paraId="14C8FA63">
            <w:pPr>
              <w:pStyle w:val="17"/>
              <w:spacing w:before="70" w:line="219" w:lineRule="auto"/>
              <w:ind w:left="31"/>
              <w:rPr>
                <w:sz w:val="18"/>
                <w:szCs w:val="18"/>
              </w:rPr>
            </w:pPr>
            <w:r>
              <w:rPr>
                <w:spacing w:val="-1"/>
                <w:sz w:val="18"/>
                <w:szCs w:val="18"/>
              </w:rPr>
              <w:t>机关事业单位职业年金缴费支出</w:t>
            </w:r>
          </w:p>
        </w:tc>
        <w:tc>
          <w:tcPr>
            <w:tcW w:w="2383" w:type="dxa"/>
            <w:vAlign w:val="top"/>
          </w:tcPr>
          <w:p w14:paraId="7243D3D2">
            <w:pPr>
              <w:pStyle w:val="17"/>
              <w:spacing w:before="70" w:line="224" w:lineRule="auto"/>
              <w:ind w:right="14"/>
              <w:jc w:val="right"/>
              <w:rPr>
                <w:sz w:val="18"/>
                <w:szCs w:val="18"/>
              </w:rPr>
            </w:pPr>
            <w:r>
              <w:rPr>
                <w:spacing w:val="-4"/>
                <w:sz w:val="18"/>
                <w:szCs w:val="18"/>
              </w:rPr>
              <w:t>15.86</w:t>
            </w:r>
          </w:p>
        </w:tc>
        <w:tc>
          <w:tcPr>
            <w:tcW w:w="2383" w:type="dxa"/>
            <w:vAlign w:val="top"/>
          </w:tcPr>
          <w:p w14:paraId="5CA95C68">
            <w:pPr>
              <w:pStyle w:val="17"/>
              <w:spacing w:before="70" w:line="224" w:lineRule="auto"/>
              <w:ind w:right="11"/>
              <w:jc w:val="right"/>
              <w:rPr>
                <w:sz w:val="18"/>
                <w:szCs w:val="18"/>
              </w:rPr>
            </w:pPr>
            <w:r>
              <w:rPr>
                <w:spacing w:val="-4"/>
                <w:sz w:val="18"/>
                <w:szCs w:val="18"/>
              </w:rPr>
              <w:t>15.86</w:t>
            </w:r>
          </w:p>
        </w:tc>
        <w:tc>
          <w:tcPr>
            <w:tcW w:w="2392" w:type="dxa"/>
            <w:vAlign w:val="top"/>
          </w:tcPr>
          <w:p w14:paraId="1360F628">
            <w:pPr>
              <w:pStyle w:val="17"/>
              <w:spacing w:before="70" w:line="224" w:lineRule="auto"/>
              <w:ind w:right="18"/>
              <w:jc w:val="right"/>
              <w:rPr>
                <w:sz w:val="18"/>
                <w:szCs w:val="18"/>
              </w:rPr>
            </w:pPr>
            <w:r>
              <w:rPr>
                <w:spacing w:val="-2"/>
                <w:sz w:val="18"/>
                <w:szCs w:val="18"/>
              </w:rPr>
              <w:t>0.00</w:t>
            </w:r>
          </w:p>
        </w:tc>
      </w:tr>
      <w:tr w14:paraId="5732B52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541" w:type="dxa"/>
            <w:gridSpan w:val="3"/>
            <w:vAlign w:val="top"/>
          </w:tcPr>
          <w:p w14:paraId="4DD02A92">
            <w:pPr>
              <w:pStyle w:val="17"/>
              <w:spacing w:before="70" w:line="223" w:lineRule="auto"/>
              <w:ind w:left="44"/>
              <w:rPr>
                <w:sz w:val="18"/>
                <w:szCs w:val="18"/>
              </w:rPr>
            </w:pPr>
            <w:r>
              <w:rPr>
                <w:b/>
                <w:bCs/>
                <w:spacing w:val="-3"/>
                <w:sz w:val="18"/>
                <w:szCs w:val="18"/>
              </w:rPr>
              <w:t>210</w:t>
            </w:r>
          </w:p>
        </w:tc>
        <w:tc>
          <w:tcPr>
            <w:tcW w:w="3670" w:type="dxa"/>
            <w:vAlign w:val="top"/>
          </w:tcPr>
          <w:p w14:paraId="7C62E91E">
            <w:pPr>
              <w:pStyle w:val="17"/>
              <w:spacing w:before="70" w:line="219" w:lineRule="auto"/>
              <w:ind w:left="34"/>
              <w:rPr>
                <w:sz w:val="18"/>
                <w:szCs w:val="18"/>
              </w:rPr>
            </w:pPr>
            <w:r>
              <w:rPr>
                <w:b/>
                <w:bCs/>
                <w:spacing w:val="-2"/>
                <w:sz w:val="18"/>
                <w:szCs w:val="18"/>
              </w:rPr>
              <w:t>卫生健康支出</w:t>
            </w:r>
          </w:p>
        </w:tc>
        <w:tc>
          <w:tcPr>
            <w:tcW w:w="2383" w:type="dxa"/>
            <w:vAlign w:val="top"/>
          </w:tcPr>
          <w:p w14:paraId="58481746">
            <w:pPr>
              <w:pStyle w:val="17"/>
              <w:spacing w:before="70" w:line="223" w:lineRule="auto"/>
              <w:ind w:right="16"/>
              <w:jc w:val="right"/>
              <w:rPr>
                <w:sz w:val="18"/>
                <w:szCs w:val="18"/>
              </w:rPr>
            </w:pPr>
            <w:r>
              <w:rPr>
                <w:b/>
                <w:bCs/>
                <w:spacing w:val="-3"/>
                <w:sz w:val="18"/>
                <w:szCs w:val="18"/>
              </w:rPr>
              <w:t>19.00</w:t>
            </w:r>
          </w:p>
        </w:tc>
        <w:tc>
          <w:tcPr>
            <w:tcW w:w="2383" w:type="dxa"/>
            <w:vAlign w:val="top"/>
          </w:tcPr>
          <w:p w14:paraId="746C158F">
            <w:pPr>
              <w:pStyle w:val="17"/>
              <w:spacing w:before="70" w:line="223" w:lineRule="auto"/>
              <w:ind w:right="14"/>
              <w:jc w:val="right"/>
              <w:rPr>
                <w:sz w:val="18"/>
                <w:szCs w:val="18"/>
              </w:rPr>
            </w:pPr>
            <w:r>
              <w:rPr>
                <w:b/>
                <w:bCs/>
                <w:spacing w:val="-3"/>
                <w:sz w:val="18"/>
                <w:szCs w:val="18"/>
              </w:rPr>
              <w:t>19.00</w:t>
            </w:r>
          </w:p>
        </w:tc>
        <w:tc>
          <w:tcPr>
            <w:tcW w:w="2392" w:type="dxa"/>
            <w:vAlign w:val="top"/>
          </w:tcPr>
          <w:p w14:paraId="13A268A5">
            <w:pPr>
              <w:pStyle w:val="17"/>
              <w:spacing w:before="70" w:line="223" w:lineRule="auto"/>
              <w:ind w:right="21"/>
              <w:jc w:val="right"/>
              <w:rPr>
                <w:sz w:val="18"/>
                <w:szCs w:val="18"/>
              </w:rPr>
            </w:pPr>
            <w:r>
              <w:rPr>
                <w:b/>
                <w:bCs/>
                <w:spacing w:val="-2"/>
                <w:sz w:val="18"/>
                <w:szCs w:val="18"/>
              </w:rPr>
              <w:t>0.00</w:t>
            </w:r>
          </w:p>
        </w:tc>
      </w:tr>
      <w:tr w14:paraId="6CD5A4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541" w:type="dxa"/>
            <w:gridSpan w:val="3"/>
            <w:vAlign w:val="top"/>
          </w:tcPr>
          <w:p w14:paraId="6F970887">
            <w:pPr>
              <w:pStyle w:val="17"/>
              <w:spacing w:before="72" w:line="222" w:lineRule="auto"/>
              <w:ind w:left="44"/>
              <w:rPr>
                <w:sz w:val="18"/>
                <w:szCs w:val="18"/>
              </w:rPr>
            </w:pPr>
            <w:r>
              <w:rPr>
                <w:b/>
                <w:bCs/>
                <w:spacing w:val="-1"/>
                <w:sz w:val="18"/>
                <w:szCs w:val="18"/>
              </w:rPr>
              <w:t>21011</w:t>
            </w:r>
          </w:p>
        </w:tc>
        <w:tc>
          <w:tcPr>
            <w:tcW w:w="3670" w:type="dxa"/>
            <w:vAlign w:val="top"/>
          </w:tcPr>
          <w:p w14:paraId="1BFF0464">
            <w:pPr>
              <w:pStyle w:val="17"/>
              <w:spacing w:before="72" w:line="220" w:lineRule="auto"/>
              <w:ind w:left="35"/>
              <w:rPr>
                <w:sz w:val="18"/>
                <w:szCs w:val="18"/>
              </w:rPr>
            </w:pPr>
            <w:r>
              <w:rPr>
                <w:b/>
                <w:bCs/>
                <w:spacing w:val="-2"/>
                <w:sz w:val="18"/>
                <w:szCs w:val="18"/>
              </w:rPr>
              <w:t>行政事业单位医疗</w:t>
            </w:r>
          </w:p>
        </w:tc>
        <w:tc>
          <w:tcPr>
            <w:tcW w:w="2383" w:type="dxa"/>
            <w:vAlign w:val="top"/>
          </w:tcPr>
          <w:p w14:paraId="51C8502D">
            <w:pPr>
              <w:pStyle w:val="17"/>
              <w:spacing w:before="72" w:line="222" w:lineRule="auto"/>
              <w:ind w:right="16"/>
              <w:jc w:val="right"/>
              <w:rPr>
                <w:sz w:val="18"/>
                <w:szCs w:val="18"/>
              </w:rPr>
            </w:pPr>
            <w:r>
              <w:rPr>
                <w:b/>
                <w:bCs/>
                <w:spacing w:val="-3"/>
                <w:sz w:val="18"/>
                <w:szCs w:val="18"/>
              </w:rPr>
              <w:t>19.00</w:t>
            </w:r>
          </w:p>
        </w:tc>
        <w:tc>
          <w:tcPr>
            <w:tcW w:w="2383" w:type="dxa"/>
            <w:vAlign w:val="top"/>
          </w:tcPr>
          <w:p w14:paraId="33B6825E">
            <w:pPr>
              <w:pStyle w:val="17"/>
              <w:spacing w:before="72" w:line="222" w:lineRule="auto"/>
              <w:ind w:right="14"/>
              <w:jc w:val="right"/>
              <w:rPr>
                <w:sz w:val="18"/>
                <w:szCs w:val="18"/>
              </w:rPr>
            </w:pPr>
            <w:r>
              <w:rPr>
                <w:b/>
                <w:bCs/>
                <w:spacing w:val="-3"/>
                <w:sz w:val="18"/>
                <w:szCs w:val="18"/>
              </w:rPr>
              <w:t>19.00</w:t>
            </w:r>
          </w:p>
        </w:tc>
        <w:tc>
          <w:tcPr>
            <w:tcW w:w="2392" w:type="dxa"/>
            <w:vAlign w:val="top"/>
          </w:tcPr>
          <w:p w14:paraId="2D34CF7F">
            <w:pPr>
              <w:pStyle w:val="17"/>
              <w:spacing w:before="72" w:line="222" w:lineRule="auto"/>
              <w:ind w:right="21"/>
              <w:jc w:val="right"/>
              <w:rPr>
                <w:sz w:val="18"/>
                <w:szCs w:val="18"/>
              </w:rPr>
            </w:pPr>
            <w:r>
              <w:rPr>
                <w:b/>
                <w:bCs/>
                <w:spacing w:val="-2"/>
                <w:sz w:val="18"/>
                <w:szCs w:val="18"/>
              </w:rPr>
              <w:t>0.00</w:t>
            </w:r>
          </w:p>
        </w:tc>
      </w:tr>
      <w:tr w14:paraId="598FAF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541" w:type="dxa"/>
            <w:gridSpan w:val="3"/>
            <w:vAlign w:val="top"/>
          </w:tcPr>
          <w:p w14:paraId="1B3C26D1">
            <w:pPr>
              <w:pStyle w:val="17"/>
              <w:spacing w:before="72" w:line="221" w:lineRule="auto"/>
              <w:ind w:left="44"/>
              <w:rPr>
                <w:sz w:val="18"/>
                <w:szCs w:val="18"/>
              </w:rPr>
            </w:pPr>
            <w:r>
              <w:rPr>
                <w:spacing w:val="-1"/>
                <w:sz w:val="18"/>
                <w:szCs w:val="18"/>
              </w:rPr>
              <w:t>2101102</w:t>
            </w:r>
          </w:p>
        </w:tc>
        <w:tc>
          <w:tcPr>
            <w:tcW w:w="3670" w:type="dxa"/>
            <w:vAlign w:val="top"/>
          </w:tcPr>
          <w:p w14:paraId="741942DC">
            <w:pPr>
              <w:pStyle w:val="17"/>
              <w:spacing w:before="72" w:line="220" w:lineRule="auto"/>
              <w:ind w:left="32"/>
              <w:rPr>
                <w:sz w:val="18"/>
                <w:szCs w:val="18"/>
              </w:rPr>
            </w:pPr>
            <w:r>
              <w:rPr>
                <w:spacing w:val="-2"/>
                <w:sz w:val="18"/>
                <w:szCs w:val="18"/>
              </w:rPr>
              <w:t>事业单位医疗</w:t>
            </w:r>
          </w:p>
        </w:tc>
        <w:tc>
          <w:tcPr>
            <w:tcW w:w="2383" w:type="dxa"/>
            <w:vAlign w:val="top"/>
          </w:tcPr>
          <w:p w14:paraId="42A2A283">
            <w:pPr>
              <w:pStyle w:val="17"/>
              <w:spacing w:before="72" w:line="221" w:lineRule="auto"/>
              <w:ind w:right="14"/>
              <w:jc w:val="right"/>
              <w:rPr>
                <w:sz w:val="18"/>
                <w:szCs w:val="18"/>
              </w:rPr>
            </w:pPr>
            <w:r>
              <w:rPr>
                <w:spacing w:val="-4"/>
                <w:sz w:val="18"/>
                <w:szCs w:val="18"/>
              </w:rPr>
              <w:t>19.00</w:t>
            </w:r>
          </w:p>
        </w:tc>
        <w:tc>
          <w:tcPr>
            <w:tcW w:w="2383" w:type="dxa"/>
            <w:vAlign w:val="top"/>
          </w:tcPr>
          <w:p w14:paraId="4DB74ACF">
            <w:pPr>
              <w:pStyle w:val="17"/>
              <w:spacing w:before="72" w:line="221" w:lineRule="auto"/>
              <w:ind w:right="11"/>
              <w:jc w:val="right"/>
              <w:rPr>
                <w:sz w:val="18"/>
                <w:szCs w:val="18"/>
              </w:rPr>
            </w:pPr>
            <w:r>
              <w:rPr>
                <w:spacing w:val="-4"/>
                <w:sz w:val="18"/>
                <w:szCs w:val="18"/>
              </w:rPr>
              <w:t>19.00</w:t>
            </w:r>
          </w:p>
        </w:tc>
        <w:tc>
          <w:tcPr>
            <w:tcW w:w="2392" w:type="dxa"/>
            <w:vAlign w:val="top"/>
          </w:tcPr>
          <w:p w14:paraId="1EDF8333">
            <w:pPr>
              <w:pStyle w:val="17"/>
              <w:spacing w:before="72" w:line="221" w:lineRule="auto"/>
              <w:ind w:right="18"/>
              <w:jc w:val="right"/>
              <w:rPr>
                <w:sz w:val="18"/>
                <w:szCs w:val="18"/>
              </w:rPr>
            </w:pPr>
            <w:r>
              <w:rPr>
                <w:spacing w:val="-2"/>
                <w:sz w:val="18"/>
                <w:szCs w:val="18"/>
              </w:rPr>
              <w:t>0.00</w:t>
            </w:r>
          </w:p>
        </w:tc>
      </w:tr>
      <w:tr w14:paraId="077ADFF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541" w:type="dxa"/>
            <w:gridSpan w:val="3"/>
            <w:vAlign w:val="top"/>
          </w:tcPr>
          <w:p w14:paraId="12448132">
            <w:pPr>
              <w:pStyle w:val="17"/>
              <w:spacing w:before="74" w:line="220" w:lineRule="auto"/>
              <w:ind w:left="44"/>
              <w:rPr>
                <w:sz w:val="18"/>
                <w:szCs w:val="18"/>
              </w:rPr>
            </w:pPr>
            <w:r>
              <w:rPr>
                <w:b/>
                <w:bCs/>
                <w:spacing w:val="-3"/>
                <w:sz w:val="18"/>
                <w:szCs w:val="18"/>
              </w:rPr>
              <w:t>215</w:t>
            </w:r>
          </w:p>
        </w:tc>
        <w:tc>
          <w:tcPr>
            <w:tcW w:w="3670" w:type="dxa"/>
            <w:vAlign w:val="top"/>
          </w:tcPr>
          <w:p w14:paraId="6D19719F">
            <w:pPr>
              <w:pStyle w:val="17"/>
              <w:spacing w:before="74" w:line="219" w:lineRule="auto"/>
              <w:ind w:left="40"/>
              <w:rPr>
                <w:sz w:val="18"/>
                <w:szCs w:val="18"/>
              </w:rPr>
            </w:pPr>
            <w:r>
              <w:rPr>
                <w:b/>
                <w:bCs/>
                <w:spacing w:val="-2"/>
                <w:sz w:val="18"/>
                <w:szCs w:val="18"/>
              </w:rPr>
              <w:t>资源勘探工业信息等支出</w:t>
            </w:r>
          </w:p>
        </w:tc>
        <w:tc>
          <w:tcPr>
            <w:tcW w:w="2383" w:type="dxa"/>
            <w:vAlign w:val="top"/>
          </w:tcPr>
          <w:p w14:paraId="1EFFBF41">
            <w:pPr>
              <w:pStyle w:val="17"/>
              <w:spacing w:before="75" w:line="216" w:lineRule="auto"/>
              <w:ind w:right="15"/>
              <w:jc w:val="right"/>
              <w:rPr>
                <w:sz w:val="18"/>
                <w:szCs w:val="18"/>
              </w:rPr>
            </w:pPr>
            <w:r>
              <w:rPr>
                <w:b/>
                <w:bCs/>
                <w:sz w:val="18"/>
                <w:szCs w:val="18"/>
              </w:rPr>
              <w:t>3,950.01</w:t>
            </w:r>
          </w:p>
        </w:tc>
        <w:tc>
          <w:tcPr>
            <w:tcW w:w="2383" w:type="dxa"/>
            <w:vAlign w:val="top"/>
          </w:tcPr>
          <w:p w14:paraId="12073C42">
            <w:pPr>
              <w:pStyle w:val="17"/>
              <w:spacing w:before="74" w:line="220" w:lineRule="auto"/>
              <w:ind w:right="13"/>
              <w:jc w:val="right"/>
              <w:rPr>
                <w:sz w:val="18"/>
                <w:szCs w:val="18"/>
              </w:rPr>
            </w:pPr>
            <w:r>
              <w:rPr>
                <w:b/>
                <w:bCs/>
                <w:spacing w:val="-1"/>
                <w:sz w:val="18"/>
                <w:szCs w:val="18"/>
              </w:rPr>
              <w:t>221.38</w:t>
            </w:r>
          </w:p>
        </w:tc>
        <w:tc>
          <w:tcPr>
            <w:tcW w:w="2392" w:type="dxa"/>
            <w:vAlign w:val="top"/>
          </w:tcPr>
          <w:p w14:paraId="3CDCB466">
            <w:pPr>
              <w:pStyle w:val="17"/>
              <w:spacing w:before="75" w:line="216" w:lineRule="auto"/>
              <w:ind w:right="19"/>
              <w:jc w:val="right"/>
              <w:rPr>
                <w:sz w:val="18"/>
                <w:szCs w:val="18"/>
              </w:rPr>
            </w:pPr>
            <w:r>
              <w:rPr>
                <w:b/>
                <w:bCs/>
                <w:sz w:val="18"/>
                <w:szCs w:val="18"/>
              </w:rPr>
              <w:t>3,728.63</w:t>
            </w:r>
          </w:p>
        </w:tc>
      </w:tr>
      <w:tr w14:paraId="32A705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541" w:type="dxa"/>
            <w:gridSpan w:val="3"/>
            <w:vAlign w:val="top"/>
          </w:tcPr>
          <w:p w14:paraId="4F8F8722">
            <w:pPr>
              <w:pStyle w:val="17"/>
              <w:spacing w:before="74" w:line="219" w:lineRule="auto"/>
              <w:ind w:left="44"/>
              <w:rPr>
                <w:sz w:val="18"/>
                <w:szCs w:val="18"/>
              </w:rPr>
            </w:pPr>
            <w:r>
              <w:rPr>
                <w:b/>
                <w:bCs/>
                <w:spacing w:val="-1"/>
                <w:sz w:val="18"/>
                <w:szCs w:val="18"/>
              </w:rPr>
              <w:t>21505</w:t>
            </w:r>
          </w:p>
        </w:tc>
        <w:tc>
          <w:tcPr>
            <w:tcW w:w="3670" w:type="dxa"/>
            <w:vAlign w:val="top"/>
          </w:tcPr>
          <w:p w14:paraId="61C5271A">
            <w:pPr>
              <w:pStyle w:val="17"/>
              <w:spacing w:before="74" w:line="219" w:lineRule="auto"/>
              <w:ind w:left="34"/>
              <w:rPr>
                <w:sz w:val="18"/>
                <w:szCs w:val="18"/>
              </w:rPr>
            </w:pPr>
            <w:r>
              <w:rPr>
                <w:b/>
                <w:bCs/>
                <w:spacing w:val="-2"/>
                <w:sz w:val="18"/>
                <w:szCs w:val="18"/>
              </w:rPr>
              <w:t>工业和信息产业监管</w:t>
            </w:r>
          </w:p>
        </w:tc>
        <w:tc>
          <w:tcPr>
            <w:tcW w:w="2383" w:type="dxa"/>
            <w:vAlign w:val="top"/>
          </w:tcPr>
          <w:p w14:paraId="15079457">
            <w:pPr>
              <w:pStyle w:val="17"/>
              <w:spacing w:before="75" w:line="216" w:lineRule="auto"/>
              <w:ind w:right="15"/>
              <w:jc w:val="right"/>
              <w:rPr>
                <w:sz w:val="18"/>
                <w:szCs w:val="18"/>
              </w:rPr>
            </w:pPr>
            <w:r>
              <w:rPr>
                <w:b/>
                <w:bCs/>
                <w:sz w:val="18"/>
                <w:szCs w:val="18"/>
              </w:rPr>
              <w:t>3,950.01</w:t>
            </w:r>
          </w:p>
        </w:tc>
        <w:tc>
          <w:tcPr>
            <w:tcW w:w="2383" w:type="dxa"/>
            <w:vAlign w:val="top"/>
          </w:tcPr>
          <w:p w14:paraId="56F9D7F4">
            <w:pPr>
              <w:pStyle w:val="17"/>
              <w:spacing w:before="74" w:line="219" w:lineRule="auto"/>
              <w:ind w:right="13"/>
              <w:jc w:val="right"/>
              <w:rPr>
                <w:sz w:val="18"/>
                <w:szCs w:val="18"/>
              </w:rPr>
            </w:pPr>
            <w:r>
              <w:rPr>
                <w:b/>
                <w:bCs/>
                <w:spacing w:val="-1"/>
                <w:sz w:val="18"/>
                <w:szCs w:val="18"/>
              </w:rPr>
              <w:t>221.38</w:t>
            </w:r>
          </w:p>
        </w:tc>
        <w:tc>
          <w:tcPr>
            <w:tcW w:w="2392" w:type="dxa"/>
            <w:vAlign w:val="top"/>
          </w:tcPr>
          <w:p w14:paraId="0237E964">
            <w:pPr>
              <w:pStyle w:val="17"/>
              <w:spacing w:before="75" w:line="216" w:lineRule="auto"/>
              <w:ind w:right="19"/>
              <w:jc w:val="right"/>
              <w:rPr>
                <w:sz w:val="18"/>
                <w:szCs w:val="18"/>
              </w:rPr>
            </w:pPr>
            <w:r>
              <w:rPr>
                <w:b/>
                <w:bCs/>
                <w:sz w:val="18"/>
                <w:szCs w:val="18"/>
              </w:rPr>
              <w:t>3,728.63</w:t>
            </w:r>
          </w:p>
        </w:tc>
      </w:tr>
      <w:tr w14:paraId="42AE4DB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541" w:type="dxa"/>
            <w:gridSpan w:val="3"/>
            <w:vAlign w:val="top"/>
          </w:tcPr>
          <w:p w14:paraId="40E23BB0">
            <w:pPr>
              <w:pStyle w:val="17"/>
              <w:spacing w:before="75" w:line="219" w:lineRule="auto"/>
              <w:ind w:left="44"/>
              <w:rPr>
                <w:sz w:val="18"/>
                <w:szCs w:val="18"/>
              </w:rPr>
            </w:pPr>
            <w:r>
              <w:rPr>
                <w:spacing w:val="-1"/>
                <w:sz w:val="18"/>
                <w:szCs w:val="18"/>
              </w:rPr>
              <w:t>2150508</w:t>
            </w:r>
          </w:p>
        </w:tc>
        <w:tc>
          <w:tcPr>
            <w:tcW w:w="3670" w:type="dxa"/>
            <w:vAlign w:val="top"/>
          </w:tcPr>
          <w:p w14:paraId="16C67175">
            <w:pPr>
              <w:pStyle w:val="17"/>
              <w:spacing w:before="75" w:line="219" w:lineRule="auto"/>
              <w:ind w:left="34"/>
              <w:rPr>
                <w:sz w:val="18"/>
                <w:szCs w:val="18"/>
              </w:rPr>
            </w:pPr>
            <w:r>
              <w:rPr>
                <w:spacing w:val="-1"/>
                <w:sz w:val="18"/>
                <w:szCs w:val="18"/>
              </w:rPr>
              <w:t>无线电及信息通信监管</w:t>
            </w:r>
          </w:p>
        </w:tc>
        <w:tc>
          <w:tcPr>
            <w:tcW w:w="2383" w:type="dxa"/>
            <w:vAlign w:val="top"/>
          </w:tcPr>
          <w:p w14:paraId="56FAB73F">
            <w:pPr>
              <w:pStyle w:val="17"/>
              <w:spacing w:before="76" w:line="216" w:lineRule="auto"/>
              <w:ind w:right="12"/>
              <w:jc w:val="right"/>
              <w:rPr>
                <w:sz w:val="18"/>
                <w:szCs w:val="18"/>
              </w:rPr>
            </w:pPr>
            <w:r>
              <w:rPr>
                <w:spacing w:val="-1"/>
                <w:sz w:val="18"/>
                <w:szCs w:val="18"/>
              </w:rPr>
              <w:t>3,950.01</w:t>
            </w:r>
          </w:p>
        </w:tc>
        <w:tc>
          <w:tcPr>
            <w:tcW w:w="2383" w:type="dxa"/>
            <w:vAlign w:val="top"/>
          </w:tcPr>
          <w:p w14:paraId="6EEF472A">
            <w:pPr>
              <w:pStyle w:val="17"/>
              <w:spacing w:before="75" w:line="219" w:lineRule="auto"/>
              <w:ind w:right="12"/>
              <w:jc w:val="right"/>
              <w:rPr>
                <w:sz w:val="18"/>
                <w:szCs w:val="18"/>
              </w:rPr>
            </w:pPr>
            <w:r>
              <w:rPr>
                <w:spacing w:val="-1"/>
                <w:sz w:val="18"/>
                <w:szCs w:val="18"/>
              </w:rPr>
              <w:t>221.38</w:t>
            </w:r>
          </w:p>
        </w:tc>
        <w:tc>
          <w:tcPr>
            <w:tcW w:w="2392" w:type="dxa"/>
            <w:vAlign w:val="top"/>
          </w:tcPr>
          <w:p w14:paraId="44EA91A1">
            <w:pPr>
              <w:pStyle w:val="17"/>
              <w:spacing w:before="76" w:line="216" w:lineRule="auto"/>
              <w:ind w:right="16"/>
              <w:jc w:val="right"/>
              <w:rPr>
                <w:sz w:val="18"/>
                <w:szCs w:val="18"/>
              </w:rPr>
            </w:pPr>
            <w:r>
              <w:rPr>
                <w:spacing w:val="-1"/>
                <w:sz w:val="18"/>
                <w:szCs w:val="18"/>
              </w:rPr>
              <w:t>3,728.63</w:t>
            </w:r>
          </w:p>
        </w:tc>
      </w:tr>
      <w:tr w14:paraId="566727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541" w:type="dxa"/>
            <w:gridSpan w:val="3"/>
            <w:vAlign w:val="top"/>
          </w:tcPr>
          <w:p w14:paraId="56E3D9C0">
            <w:pPr>
              <w:pStyle w:val="17"/>
              <w:spacing w:before="76" w:line="218" w:lineRule="auto"/>
              <w:ind w:left="44"/>
              <w:rPr>
                <w:sz w:val="18"/>
                <w:szCs w:val="18"/>
              </w:rPr>
            </w:pPr>
            <w:r>
              <w:rPr>
                <w:b/>
                <w:bCs/>
                <w:spacing w:val="-3"/>
                <w:sz w:val="18"/>
                <w:szCs w:val="18"/>
              </w:rPr>
              <w:t>221</w:t>
            </w:r>
          </w:p>
        </w:tc>
        <w:tc>
          <w:tcPr>
            <w:tcW w:w="3670" w:type="dxa"/>
            <w:vAlign w:val="top"/>
          </w:tcPr>
          <w:p w14:paraId="384BFAF3">
            <w:pPr>
              <w:pStyle w:val="17"/>
              <w:spacing w:before="76" w:line="218" w:lineRule="auto"/>
              <w:ind w:left="31"/>
              <w:rPr>
                <w:sz w:val="18"/>
                <w:szCs w:val="18"/>
              </w:rPr>
            </w:pPr>
            <w:r>
              <w:rPr>
                <w:b/>
                <w:bCs/>
                <w:spacing w:val="-2"/>
                <w:sz w:val="18"/>
                <w:szCs w:val="18"/>
              </w:rPr>
              <w:t>住房保障支出</w:t>
            </w:r>
          </w:p>
        </w:tc>
        <w:tc>
          <w:tcPr>
            <w:tcW w:w="2383" w:type="dxa"/>
            <w:vAlign w:val="top"/>
          </w:tcPr>
          <w:p w14:paraId="367AC72B">
            <w:pPr>
              <w:pStyle w:val="17"/>
              <w:spacing w:before="76" w:line="218" w:lineRule="auto"/>
              <w:ind w:right="16"/>
              <w:jc w:val="right"/>
              <w:rPr>
                <w:sz w:val="18"/>
                <w:szCs w:val="18"/>
              </w:rPr>
            </w:pPr>
            <w:r>
              <w:rPr>
                <w:b/>
                <w:bCs/>
                <w:spacing w:val="-1"/>
                <w:sz w:val="18"/>
                <w:szCs w:val="18"/>
              </w:rPr>
              <w:t>23.89</w:t>
            </w:r>
          </w:p>
        </w:tc>
        <w:tc>
          <w:tcPr>
            <w:tcW w:w="2383" w:type="dxa"/>
            <w:vAlign w:val="top"/>
          </w:tcPr>
          <w:p w14:paraId="46917D38">
            <w:pPr>
              <w:pStyle w:val="17"/>
              <w:spacing w:before="76" w:line="218" w:lineRule="auto"/>
              <w:ind w:right="14"/>
              <w:jc w:val="right"/>
              <w:rPr>
                <w:sz w:val="18"/>
                <w:szCs w:val="18"/>
              </w:rPr>
            </w:pPr>
            <w:r>
              <w:rPr>
                <w:b/>
                <w:bCs/>
                <w:spacing w:val="-1"/>
                <w:sz w:val="18"/>
                <w:szCs w:val="18"/>
              </w:rPr>
              <w:t>23.89</w:t>
            </w:r>
          </w:p>
        </w:tc>
        <w:tc>
          <w:tcPr>
            <w:tcW w:w="2392" w:type="dxa"/>
            <w:vAlign w:val="top"/>
          </w:tcPr>
          <w:p w14:paraId="77AA8185">
            <w:pPr>
              <w:pStyle w:val="17"/>
              <w:spacing w:before="76" w:line="218" w:lineRule="auto"/>
              <w:ind w:right="21"/>
              <w:jc w:val="right"/>
              <w:rPr>
                <w:sz w:val="18"/>
                <w:szCs w:val="18"/>
              </w:rPr>
            </w:pPr>
            <w:r>
              <w:rPr>
                <w:b/>
                <w:bCs/>
                <w:spacing w:val="-2"/>
                <w:sz w:val="18"/>
                <w:szCs w:val="18"/>
              </w:rPr>
              <w:t>0.00</w:t>
            </w:r>
          </w:p>
        </w:tc>
      </w:tr>
      <w:tr w14:paraId="154B55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541" w:type="dxa"/>
            <w:gridSpan w:val="3"/>
            <w:vAlign w:val="top"/>
          </w:tcPr>
          <w:p w14:paraId="3BCA9602">
            <w:pPr>
              <w:pStyle w:val="17"/>
              <w:spacing w:before="76" w:line="217" w:lineRule="auto"/>
              <w:ind w:left="44"/>
              <w:rPr>
                <w:sz w:val="18"/>
                <w:szCs w:val="18"/>
              </w:rPr>
            </w:pPr>
            <w:r>
              <w:rPr>
                <w:b/>
                <w:bCs/>
                <w:spacing w:val="-1"/>
                <w:sz w:val="18"/>
                <w:szCs w:val="18"/>
              </w:rPr>
              <w:t>22102</w:t>
            </w:r>
          </w:p>
        </w:tc>
        <w:tc>
          <w:tcPr>
            <w:tcW w:w="3670" w:type="dxa"/>
            <w:vAlign w:val="top"/>
          </w:tcPr>
          <w:p w14:paraId="24F1674A">
            <w:pPr>
              <w:pStyle w:val="17"/>
              <w:spacing w:before="76" w:line="217" w:lineRule="auto"/>
              <w:ind w:left="31"/>
              <w:rPr>
                <w:sz w:val="18"/>
                <w:szCs w:val="18"/>
              </w:rPr>
            </w:pPr>
            <w:r>
              <w:rPr>
                <w:b/>
                <w:bCs/>
                <w:spacing w:val="-2"/>
                <w:sz w:val="18"/>
                <w:szCs w:val="18"/>
              </w:rPr>
              <w:t>住房改革支出</w:t>
            </w:r>
          </w:p>
        </w:tc>
        <w:tc>
          <w:tcPr>
            <w:tcW w:w="2383" w:type="dxa"/>
            <w:vAlign w:val="top"/>
          </w:tcPr>
          <w:p w14:paraId="336C9434">
            <w:pPr>
              <w:pStyle w:val="17"/>
              <w:spacing w:before="76" w:line="217" w:lineRule="auto"/>
              <w:ind w:right="16"/>
              <w:jc w:val="right"/>
              <w:rPr>
                <w:sz w:val="18"/>
                <w:szCs w:val="18"/>
              </w:rPr>
            </w:pPr>
            <w:r>
              <w:rPr>
                <w:b/>
                <w:bCs/>
                <w:spacing w:val="-1"/>
                <w:sz w:val="18"/>
                <w:szCs w:val="18"/>
              </w:rPr>
              <w:t>23.89</w:t>
            </w:r>
          </w:p>
        </w:tc>
        <w:tc>
          <w:tcPr>
            <w:tcW w:w="2383" w:type="dxa"/>
            <w:vAlign w:val="top"/>
          </w:tcPr>
          <w:p w14:paraId="08209A21">
            <w:pPr>
              <w:pStyle w:val="17"/>
              <w:spacing w:before="76" w:line="217" w:lineRule="auto"/>
              <w:ind w:right="14"/>
              <w:jc w:val="right"/>
              <w:rPr>
                <w:sz w:val="18"/>
                <w:szCs w:val="18"/>
              </w:rPr>
            </w:pPr>
            <w:r>
              <w:rPr>
                <w:b/>
                <w:bCs/>
                <w:spacing w:val="-1"/>
                <w:sz w:val="18"/>
                <w:szCs w:val="18"/>
              </w:rPr>
              <w:t>23.89</w:t>
            </w:r>
          </w:p>
        </w:tc>
        <w:tc>
          <w:tcPr>
            <w:tcW w:w="2392" w:type="dxa"/>
            <w:vAlign w:val="top"/>
          </w:tcPr>
          <w:p w14:paraId="7094147B">
            <w:pPr>
              <w:pStyle w:val="17"/>
              <w:spacing w:before="76" w:line="217" w:lineRule="auto"/>
              <w:ind w:right="21"/>
              <w:jc w:val="right"/>
              <w:rPr>
                <w:sz w:val="18"/>
                <w:szCs w:val="18"/>
              </w:rPr>
            </w:pPr>
            <w:r>
              <w:rPr>
                <w:b/>
                <w:bCs/>
                <w:spacing w:val="-2"/>
                <w:sz w:val="18"/>
                <w:szCs w:val="18"/>
              </w:rPr>
              <w:t>0.00</w:t>
            </w:r>
          </w:p>
        </w:tc>
      </w:tr>
      <w:tr w14:paraId="5258C53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541" w:type="dxa"/>
            <w:gridSpan w:val="3"/>
            <w:vAlign w:val="top"/>
          </w:tcPr>
          <w:p w14:paraId="5CE953E9">
            <w:pPr>
              <w:pStyle w:val="17"/>
              <w:spacing w:before="78" w:line="225" w:lineRule="auto"/>
              <w:ind w:left="44"/>
              <w:rPr>
                <w:sz w:val="18"/>
                <w:szCs w:val="18"/>
              </w:rPr>
            </w:pPr>
            <w:r>
              <w:rPr>
                <w:spacing w:val="-1"/>
                <w:sz w:val="18"/>
                <w:szCs w:val="18"/>
              </w:rPr>
              <w:t>2210201</w:t>
            </w:r>
          </w:p>
        </w:tc>
        <w:tc>
          <w:tcPr>
            <w:tcW w:w="3670" w:type="dxa"/>
            <w:vAlign w:val="top"/>
          </w:tcPr>
          <w:p w14:paraId="5921154F">
            <w:pPr>
              <w:pStyle w:val="17"/>
              <w:spacing w:before="78" w:line="220" w:lineRule="auto"/>
              <w:ind w:left="31"/>
              <w:rPr>
                <w:sz w:val="18"/>
                <w:szCs w:val="18"/>
              </w:rPr>
            </w:pPr>
            <w:r>
              <w:rPr>
                <w:spacing w:val="-2"/>
                <w:sz w:val="18"/>
                <w:szCs w:val="18"/>
              </w:rPr>
              <w:t>住房公积金</w:t>
            </w:r>
          </w:p>
        </w:tc>
        <w:tc>
          <w:tcPr>
            <w:tcW w:w="2383" w:type="dxa"/>
            <w:vAlign w:val="top"/>
          </w:tcPr>
          <w:p w14:paraId="44B13682">
            <w:pPr>
              <w:pStyle w:val="17"/>
              <w:spacing w:before="78" w:line="225" w:lineRule="auto"/>
              <w:ind w:right="14"/>
              <w:jc w:val="right"/>
              <w:rPr>
                <w:sz w:val="18"/>
                <w:szCs w:val="18"/>
              </w:rPr>
            </w:pPr>
            <w:r>
              <w:rPr>
                <w:spacing w:val="-2"/>
                <w:sz w:val="18"/>
                <w:szCs w:val="18"/>
              </w:rPr>
              <w:t>23.89</w:t>
            </w:r>
          </w:p>
        </w:tc>
        <w:tc>
          <w:tcPr>
            <w:tcW w:w="2383" w:type="dxa"/>
            <w:vAlign w:val="top"/>
          </w:tcPr>
          <w:p w14:paraId="14EB4B9D">
            <w:pPr>
              <w:pStyle w:val="17"/>
              <w:spacing w:before="78" w:line="225" w:lineRule="auto"/>
              <w:ind w:right="11"/>
              <w:jc w:val="right"/>
              <w:rPr>
                <w:sz w:val="18"/>
                <w:szCs w:val="18"/>
              </w:rPr>
            </w:pPr>
            <w:r>
              <w:rPr>
                <w:spacing w:val="-2"/>
                <w:sz w:val="18"/>
                <w:szCs w:val="18"/>
              </w:rPr>
              <w:t>23.89</w:t>
            </w:r>
          </w:p>
        </w:tc>
        <w:tc>
          <w:tcPr>
            <w:tcW w:w="2392" w:type="dxa"/>
            <w:vAlign w:val="top"/>
          </w:tcPr>
          <w:p w14:paraId="31B0D058">
            <w:pPr>
              <w:pStyle w:val="17"/>
              <w:spacing w:before="78" w:line="225" w:lineRule="auto"/>
              <w:ind w:right="18"/>
              <w:jc w:val="right"/>
              <w:rPr>
                <w:sz w:val="18"/>
                <w:szCs w:val="18"/>
              </w:rPr>
            </w:pPr>
            <w:r>
              <w:rPr>
                <w:spacing w:val="-2"/>
                <w:sz w:val="18"/>
                <w:szCs w:val="18"/>
              </w:rPr>
              <w:t>0.00</w:t>
            </w:r>
          </w:p>
        </w:tc>
      </w:tr>
    </w:tbl>
    <w:p w14:paraId="34459A49">
      <w:pPr>
        <w:spacing w:before="15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注：本表反映部门本年度一般公共预算财政拨款支出情况。</w:t>
      </w:r>
    </w:p>
    <w:p w14:paraId="1ECEC9DD">
      <w:pPr>
        <w:spacing w:line="219" w:lineRule="auto"/>
        <w:rPr>
          <w:rFonts w:ascii="宋体" w:hAnsi="宋体" w:eastAsia="宋体" w:cs="宋体"/>
          <w:sz w:val="22"/>
          <w:szCs w:val="22"/>
        </w:rPr>
        <w:sectPr>
          <w:footerReference r:id="rId30" w:type="default"/>
          <w:pgSz w:w="16837" w:h="11905"/>
          <w:pgMar w:top="1011" w:right="2525" w:bottom="686" w:left="1070" w:header="0" w:footer="374" w:gutter="0"/>
          <w:pgNumType w:fmt="decimal"/>
          <w:cols w:space="720" w:num="1"/>
        </w:sectPr>
      </w:pPr>
    </w:p>
    <w:p w14:paraId="3E50801D">
      <w:pPr>
        <w:spacing w:line="433" w:lineRule="auto"/>
        <w:rPr>
          <w:rFonts w:ascii="Arial"/>
          <w:sz w:val="21"/>
        </w:rPr>
      </w:pPr>
    </w:p>
    <w:p w14:paraId="3C77F95B">
      <w:pPr>
        <w:spacing w:before="85" w:line="225" w:lineRule="auto"/>
        <w:ind w:left="82" w:leftChars="0"/>
        <w:outlineLvl w:val="1"/>
        <w:rPr>
          <w:rFonts w:ascii="宋体" w:hAnsi="宋体" w:eastAsia="宋体" w:cs="宋体"/>
          <w:sz w:val="31"/>
          <w:szCs w:val="31"/>
        </w:rPr>
      </w:pPr>
      <w:bookmarkStart w:id="34" w:name="_Toc26318"/>
      <w:r>
        <w:rPr>
          <w:rFonts w:ascii="宋体" w:hAnsi="宋体" w:eastAsia="宋体" w:cs="宋体"/>
          <w:spacing w:val="7"/>
          <w:sz w:val="31"/>
          <w:szCs w:val="31"/>
        </w:rPr>
        <w:t>一般公共预算财政拨款支出决算明细表</w:t>
      </w:r>
      <w:bookmarkEnd w:id="34"/>
    </w:p>
    <w:p w14:paraId="082FE29F">
      <w:pPr>
        <w:spacing w:line="274" w:lineRule="auto"/>
        <w:rPr>
          <w:rFonts w:ascii="Arial"/>
          <w:sz w:val="21"/>
        </w:rPr>
      </w:pPr>
    </w:p>
    <w:p w14:paraId="08E314B6">
      <w:pPr>
        <w:spacing w:before="62"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048"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6"/>
        <w:gridCol w:w="1050"/>
        <w:gridCol w:w="959"/>
        <w:gridCol w:w="734"/>
        <w:gridCol w:w="659"/>
        <w:gridCol w:w="674"/>
        <w:gridCol w:w="705"/>
        <w:gridCol w:w="705"/>
        <w:gridCol w:w="853"/>
        <w:gridCol w:w="810"/>
        <w:gridCol w:w="719"/>
        <w:gridCol w:w="810"/>
        <w:gridCol w:w="849"/>
      </w:tblGrid>
      <w:tr w14:paraId="68085B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1" w:type="dxa"/>
            <w:gridSpan w:val="4"/>
            <w:shd w:val="clear" w:color="auto" w:fill="C0C0C0"/>
            <w:vAlign w:val="top"/>
          </w:tcPr>
          <w:p w14:paraId="5B3CC4D7">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4036BE69">
            <w:pPr>
              <w:spacing w:line="277" w:lineRule="auto"/>
              <w:rPr>
                <w:rFonts w:ascii="Arial"/>
                <w:sz w:val="21"/>
              </w:rPr>
            </w:pPr>
          </w:p>
          <w:p w14:paraId="3AB6372D">
            <w:pPr>
              <w:spacing w:line="277" w:lineRule="auto"/>
              <w:rPr>
                <w:rFonts w:ascii="Arial"/>
                <w:sz w:val="21"/>
              </w:rPr>
            </w:pPr>
          </w:p>
          <w:p w14:paraId="36742856">
            <w:pPr>
              <w:pStyle w:val="17"/>
              <w:spacing w:before="71" w:line="221" w:lineRule="auto"/>
              <w:ind w:left="312"/>
              <w:rPr>
                <w:sz w:val="22"/>
                <w:szCs w:val="22"/>
              </w:rPr>
            </w:pPr>
            <w:r>
              <w:rPr>
                <w:spacing w:val="-5"/>
                <w:sz w:val="22"/>
                <w:szCs w:val="22"/>
              </w:rPr>
              <w:t>合计</w:t>
            </w:r>
          </w:p>
        </w:tc>
        <w:tc>
          <w:tcPr>
            <w:tcW w:w="8477" w:type="dxa"/>
            <w:gridSpan w:val="11"/>
            <w:tcBorders>
              <w:right w:val="nil"/>
            </w:tcBorders>
            <w:shd w:val="clear" w:color="auto" w:fill="C0C0C0"/>
            <w:vAlign w:val="top"/>
          </w:tcPr>
          <w:p w14:paraId="0B1D9D93">
            <w:pPr>
              <w:pStyle w:val="17"/>
              <w:spacing w:before="65" w:line="209" w:lineRule="auto"/>
              <w:ind w:left="4819"/>
              <w:rPr>
                <w:sz w:val="22"/>
                <w:szCs w:val="22"/>
              </w:rPr>
            </w:pPr>
            <w:r>
              <w:rPr>
                <w:spacing w:val="-2"/>
                <w:sz w:val="22"/>
                <w:szCs w:val="22"/>
              </w:rPr>
              <w:t>工资福利支出</w:t>
            </w:r>
          </w:p>
        </w:tc>
      </w:tr>
      <w:tr w14:paraId="1B3BFC4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08F2234A">
            <w:pPr>
              <w:spacing w:line="247" w:lineRule="auto"/>
              <w:rPr>
                <w:rFonts w:ascii="Arial"/>
                <w:sz w:val="21"/>
              </w:rPr>
            </w:pPr>
          </w:p>
          <w:p w14:paraId="40EE078C">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6" w:type="dxa"/>
            <w:shd w:val="clear" w:color="auto" w:fill="C0C0C0"/>
            <w:vAlign w:val="top"/>
          </w:tcPr>
          <w:p w14:paraId="33F4F9DB">
            <w:pPr>
              <w:spacing w:line="383" w:lineRule="auto"/>
              <w:rPr>
                <w:rFonts w:ascii="Arial"/>
                <w:sz w:val="21"/>
              </w:rPr>
            </w:pPr>
          </w:p>
          <w:p w14:paraId="102C91EF">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5BEC1DC0">
            <w:pPr>
              <w:rPr>
                <w:rFonts w:ascii="Arial"/>
                <w:sz w:val="21"/>
              </w:rPr>
            </w:pPr>
          </w:p>
        </w:tc>
        <w:tc>
          <w:tcPr>
            <w:tcW w:w="959" w:type="dxa"/>
            <w:shd w:val="clear" w:color="auto" w:fill="C0C0C0"/>
            <w:vAlign w:val="top"/>
          </w:tcPr>
          <w:p w14:paraId="1941BDEE">
            <w:pPr>
              <w:spacing w:line="383" w:lineRule="auto"/>
              <w:rPr>
                <w:rFonts w:ascii="Arial"/>
                <w:sz w:val="21"/>
              </w:rPr>
            </w:pPr>
          </w:p>
          <w:p w14:paraId="2E2B3E72">
            <w:pPr>
              <w:pStyle w:val="17"/>
              <w:spacing w:before="71" w:line="221" w:lineRule="auto"/>
              <w:ind w:left="275"/>
              <w:rPr>
                <w:sz w:val="22"/>
                <w:szCs w:val="22"/>
              </w:rPr>
            </w:pPr>
            <w:r>
              <w:rPr>
                <w:spacing w:val="-7"/>
                <w:sz w:val="22"/>
                <w:szCs w:val="22"/>
              </w:rPr>
              <w:t>小计</w:t>
            </w:r>
          </w:p>
        </w:tc>
        <w:tc>
          <w:tcPr>
            <w:tcW w:w="734" w:type="dxa"/>
            <w:shd w:val="clear" w:color="auto" w:fill="C0C0C0"/>
            <w:vAlign w:val="top"/>
          </w:tcPr>
          <w:p w14:paraId="6DF8C18A">
            <w:pPr>
              <w:spacing w:line="247" w:lineRule="auto"/>
              <w:rPr>
                <w:rFonts w:ascii="Arial"/>
                <w:sz w:val="21"/>
              </w:rPr>
            </w:pPr>
          </w:p>
          <w:p w14:paraId="1E92D5EE">
            <w:pPr>
              <w:pStyle w:val="17"/>
              <w:spacing w:before="72" w:line="231" w:lineRule="auto"/>
              <w:ind w:left="274" w:right="21" w:hanging="230"/>
              <w:rPr>
                <w:sz w:val="22"/>
                <w:szCs w:val="22"/>
              </w:rPr>
            </w:pPr>
            <w:r>
              <w:rPr>
                <w:spacing w:val="-3"/>
                <w:sz w:val="22"/>
                <w:szCs w:val="22"/>
              </w:rPr>
              <w:t>基本工</w:t>
            </w:r>
            <w:r>
              <w:rPr>
                <w:sz w:val="22"/>
                <w:szCs w:val="22"/>
              </w:rPr>
              <w:t>资</w:t>
            </w:r>
          </w:p>
        </w:tc>
        <w:tc>
          <w:tcPr>
            <w:tcW w:w="659" w:type="dxa"/>
            <w:shd w:val="clear" w:color="auto" w:fill="C0C0C0"/>
            <w:vAlign w:val="top"/>
          </w:tcPr>
          <w:p w14:paraId="36D4A52F">
            <w:pPr>
              <w:spacing w:line="247" w:lineRule="auto"/>
              <w:rPr>
                <w:rFonts w:ascii="Arial"/>
                <w:sz w:val="21"/>
              </w:rPr>
            </w:pPr>
          </w:p>
          <w:p w14:paraId="11E9D41B">
            <w:pPr>
              <w:pStyle w:val="17"/>
              <w:spacing w:before="72" w:line="219" w:lineRule="auto"/>
              <w:ind w:left="119"/>
              <w:rPr>
                <w:sz w:val="22"/>
                <w:szCs w:val="22"/>
              </w:rPr>
            </w:pPr>
            <w:r>
              <w:rPr>
                <w:spacing w:val="-4"/>
                <w:sz w:val="22"/>
                <w:szCs w:val="22"/>
              </w:rPr>
              <w:t>津贴</w:t>
            </w:r>
          </w:p>
          <w:p w14:paraId="2918B669">
            <w:pPr>
              <w:pStyle w:val="17"/>
              <w:spacing w:before="11" w:line="219" w:lineRule="auto"/>
              <w:ind w:left="119"/>
              <w:rPr>
                <w:sz w:val="22"/>
                <w:szCs w:val="22"/>
              </w:rPr>
            </w:pPr>
            <w:r>
              <w:rPr>
                <w:spacing w:val="-4"/>
                <w:sz w:val="22"/>
                <w:szCs w:val="22"/>
              </w:rPr>
              <w:t>补贴</w:t>
            </w:r>
          </w:p>
        </w:tc>
        <w:tc>
          <w:tcPr>
            <w:tcW w:w="674" w:type="dxa"/>
            <w:shd w:val="clear" w:color="auto" w:fill="C0C0C0"/>
            <w:vAlign w:val="top"/>
          </w:tcPr>
          <w:p w14:paraId="7FCE2F74">
            <w:pPr>
              <w:spacing w:line="383" w:lineRule="auto"/>
              <w:rPr>
                <w:rFonts w:ascii="Arial"/>
                <w:sz w:val="21"/>
              </w:rPr>
            </w:pPr>
          </w:p>
          <w:p w14:paraId="7B99D0C6">
            <w:pPr>
              <w:pStyle w:val="17"/>
              <w:spacing w:before="72" w:line="220" w:lineRule="auto"/>
              <w:ind w:left="128"/>
              <w:rPr>
                <w:sz w:val="22"/>
                <w:szCs w:val="22"/>
              </w:rPr>
            </w:pPr>
            <w:r>
              <w:rPr>
                <w:spacing w:val="-5"/>
                <w:sz w:val="22"/>
                <w:szCs w:val="22"/>
              </w:rPr>
              <w:t>奖金</w:t>
            </w:r>
          </w:p>
        </w:tc>
        <w:tc>
          <w:tcPr>
            <w:tcW w:w="705" w:type="dxa"/>
            <w:shd w:val="clear" w:color="auto" w:fill="C0C0C0"/>
            <w:vAlign w:val="top"/>
          </w:tcPr>
          <w:p w14:paraId="3A51F1E9">
            <w:pPr>
              <w:pStyle w:val="17"/>
              <w:spacing w:before="187" w:line="219" w:lineRule="auto"/>
              <w:ind w:left="143"/>
              <w:rPr>
                <w:sz w:val="22"/>
                <w:szCs w:val="22"/>
              </w:rPr>
            </w:pPr>
            <w:r>
              <w:rPr>
                <w:spacing w:val="-5"/>
                <w:sz w:val="22"/>
                <w:szCs w:val="22"/>
              </w:rPr>
              <w:t>伙食</w:t>
            </w:r>
          </w:p>
          <w:p w14:paraId="21C8A9F3">
            <w:pPr>
              <w:pStyle w:val="17"/>
              <w:spacing w:before="10" w:line="228" w:lineRule="auto"/>
              <w:ind w:left="264" w:right="115" w:hanging="122"/>
              <w:rPr>
                <w:sz w:val="22"/>
                <w:szCs w:val="22"/>
              </w:rPr>
            </w:pPr>
            <w:r>
              <w:rPr>
                <w:spacing w:val="-4"/>
                <w:sz w:val="22"/>
                <w:szCs w:val="22"/>
              </w:rPr>
              <w:t>补助</w:t>
            </w:r>
            <w:r>
              <w:rPr>
                <w:sz w:val="22"/>
                <w:szCs w:val="22"/>
              </w:rPr>
              <w:t>费</w:t>
            </w:r>
          </w:p>
        </w:tc>
        <w:tc>
          <w:tcPr>
            <w:tcW w:w="705" w:type="dxa"/>
            <w:shd w:val="clear" w:color="auto" w:fill="C0C0C0"/>
            <w:vAlign w:val="top"/>
          </w:tcPr>
          <w:p w14:paraId="5EB7F2D5">
            <w:pPr>
              <w:spacing w:line="247" w:lineRule="auto"/>
              <w:rPr>
                <w:rFonts w:ascii="Arial"/>
                <w:sz w:val="21"/>
              </w:rPr>
            </w:pPr>
          </w:p>
          <w:p w14:paraId="781F7E09">
            <w:pPr>
              <w:pStyle w:val="17"/>
              <w:spacing w:before="72" w:line="231" w:lineRule="auto"/>
              <w:ind w:left="147" w:right="112"/>
              <w:rPr>
                <w:sz w:val="22"/>
                <w:szCs w:val="22"/>
              </w:rPr>
            </w:pPr>
            <w:r>
              <w:rPr>
                <w:spacing w:val="-6"/>
                <w:sz w:val="22"/>
                <w:szCs w:val="22"/>
              </w:rPr>
              <w:t>绩效工资</w:t>
            </w:r>
          </w:p>
        </w:tc>
        <w:tc>
          <w:tcPr>
            <w:tcW w:w="853" w:type="dxa"/>
            <w:shd w:val="clear" w:color="auto" w:fill="C0C0C0"/>
            <w:vAlign w:val="top"/>
          </w:tcPr>
          <w:p w14:paraId="07EAA30A">
            <w:pPr>
              <w:pStyle w:val="17"/>
              <w:spacing w:before="25" w:line="219" w:lineRule="auto"/>
              <w:ind w:left="106"/>
              <w:rPr>
                <w:sz w:val="22"/>
                <w:szCs w:val="22"/>
              </w:rPr>
            </w:pPr>
            <w:r>
              <w:rPr>
                <w:spacing w:val="-2"/>
                <w:sz w:val="22"/>
                <w:szCs w:val="22"/>
              </w:rPr>
              <w:t>机关事</w:t>
            </w:r>
          </w:p>
          <w:p w14:paraId="63454308">
            <w:pPr>
              <w:pStyle w:val="17"/>
              <w:spacing w:before="8" w:line="220" w:lineRule="auto"/>
              <w:ind w:left="106"/>
              <w:rPr>
                <w:sz w:val="22"/>
                <w:szCs w:val="22"/>
              </w:rPr>
            </w:pPr>
            <w:r>
              <w:rPr>
                <w:spacing w:val="-2"/>
                <w:sz w:val="22"/>
                <w:szCs w:val="22"/>
              </w:rPr>
              <w:t>业单位</w:t>
            </w:r>
          </w:p>
          <w:p w14:paraId="3379DA61">
            <w:pPr>
              <w:pStyle w:val="17"/>
              <w:spacing w:before="8" w:line="219" w:lineRule="auto"/>
              <w:ind w:left="107"/>
              <w:rPr>
                <w:sz w:val="22"/>
                <w:szCs w:val="22"/>
              </w:rPr>
            </w:pPr>
            <w:r>
              <w:rPr>
                <w:spacing w:val="-3"/>
                <w:sz w:val="22"/>
                <w:szCs w:val="22"/>
              </w:rPr>
              <w:t>基本养</w:t>
            </w:r>
          </w:p>
          <w:p w14:paraId="0AF3D0C3">
            <w:pPr>
              <w:pStyle w:val="17"/>
              <w:spacing w:before="10" w:line="220" w:lineRule="auto"/>
              <w:ind w:left="110"/>
              <w:rPr>
                <w:sz w:val="22"/>
                <w:szCs w:val="22"/>
              </w:rPr>
            </w:pPr>
            <w:r>
              <w:rPr>
                <w:spacing w:val="-4"/>
                <w:sz w:val="22"/>
                <w:szCs w:val="22"/>
              </w:rPr>
              <w:t>老保险</w:t>
            </w:r>
          </w:p>
        </w:tc>
        <w:tc>
          <w:tcPr>
            <w:tcW w:w="810" w:type="dxa"/>
            <w:shd w:val="clear" w:color="auto" w:fill="C0C0C0"/>
            <w:vAlign w:val="top"/>
          </w:tcPr>
          <w:p w14:paraId="3CCC0DC9">
            <w:pPr>
              <w:spacing w:line="248" w:lineRule="auto"/>
              <w:rPr>
                <w:rFonts w:ascii="Arial"/>
                <w:sz w:val="21"/>
              </w:rPr>
            </w:pPr>
          </w:p>
          <w:p w14:paraId="1156EA45">
            <w:pPr>
              <w:pStyle w:val="17"/>
              <w:spacing w:before="71" w:line="230" w:lineRule="auto"/>
              <w:ind w:left="88" w:right="54"/>
              <w:rPr>
                <w:sz w:val="22"/>
                <w:szCs w:val="22"/>
              </w:rPr>
            </w:pPr>
            <w:r>
              <w:rPr>
                <w:spacing w:val="-3"/>
                <w:sz w:val="22"/>
                <w:szCs w:val="22"/>
              </w:rPr>
              <w:t>职业年金缴费</w:t>
            </w:r>
          </w:p>
        </w:tc>
        <w:tc>
          <w:tcPr>
            <w:tcW w:w="719" w:type="dxa"/>
            <w:shd w:val="clear" w:color="auto" w:fill="C0C0C0"/>
            <w:vAlign w:val="top"/>
          </w:tcPr>
          <w:p w14:paraId="0EB3DBB5">
            <w:pPr>
              <w:pStyle w:val="17"/>
              <w:spacing w:before="25" w:line="223" w:lineRule="auto"/>
              <w:ind w:left="154"/>
              <w:rPr>
                <w:sz w:val="22"/>
                <w:szCs w:val="22"/>
              </w:rPr>
            </w:pPr>
            <w:r>
              <w:rPr>
                <w:spacing w:val="-5"/>
                <w:sz w:val="22"/>
                <w:szCs w:val="22"/>
              </w:rPr>
              <w:t>职工</w:t>
            </w:r>
          </w:p>
          <w:p w14:paraId="025D0003">
            <w:pPr>
              <w:pStyle w:val="17"/>
              <w:spacing w:before="2" w:line="219" w:lineRule="auto"/>
              <w:ind w:left="153"/>
              <w:rPr>
                <w:sz w:val="22"/>
                <w:szCs w:val="22"/>
              </w:rPr>
            </w:pPr>
            <w:r>
              <w:rPr>
                <w:spacing w:val="-4"/>
                <w:sz w:val="22"/>
                <w:szCs w:val="22"/>
              </w:rPr>
              <w:t>基本</w:t>
            </w:r>
          </w:p>
          <w:p w14:paraId="1C1B9C96">
            <w:pPr>
              <w:pStyle w:val="17"/>
              <w:spacing w:before="10" w:line="220" w:lineRule="auto"/>
              <w:ind w:left="163"/>
              <w:rPr>
                <w:sz w:val="22"/>
                <w:szCs w:val="22"/>
              </w:rPr>
            </w:pPr>
            <w:r>
              <w:rPr>
                <w:spacing w:val="-9"/>
                <w:sz w:val="22"/>
                <w:szCs w:val="22"/>
              </w:rPr>
              <w:t>医疗</w:t>
            </w:r>
          </w:p>
          <w:p w14:paraId="7C7C6AC3">
            <w:pPr>
              <w:pStyle w:val="17"/>
              <w:spacing w:before="8" w:line="220" w:lineRule="auto"/>
              <w:ind w:left="154"/>
              <w:rPr>
                <w:sz w:val="22"/>
                <w:szCs w:val="22"/>
              </w:rPr>
            </w:pPr>
            <w:r>
              <w:rPr>
                <w:spacing w:val="-5"/>
                <w:sz w:val="22"/>
                <w:szCs w:val="22"/>
              </w:rPr>
              <w:t>保险</w:t>
            </w:r>
          </w:p>
        </w:tc>
        <w:tc>
          <w:tcPr>
            <w:tcW w:w="810" w:type="dxa"/>
            <w:shd w:val="clear" w:color="auto" w:fill="C0C0C0"/>
            <w:vAlign w:val="top"/>
          </w:tcPr>
          <w:p w14:paraId="680BEAFA">
            <w:pPr>
              <w:pStyle w:val="17"/>
              <w:spacing w:before="187" w:line="219" w:lineRule="auto"/>
              <w:ind w:left="95"/>
              <w:rPr>
                <w:sz w:val="22"/>
                <w:szCs w:val="22"/>
              </w:rPr>
            </w:pPr>
            <w:r>
              <w:rPr>
                <w:spacing w:val="-5"/>
                <w:sz w:val="22"/>
                <w:szCs w:val="22"/>
              </w:rPr>
              <w:t>公务员</w:t>
            </w:r>
          </w:p>
          <w:p w14:paraId="753FCC5B">
            <w:pPr>
              <w:pStyle w:val="17"/>
              <w:spacing w:before="9" w:line="220" w:lineRule="auto"/>
              <w:ind w:left="99"/>
              <w:rPr>
                <w:sz w:val="22"/>
                <w:szCs w:val="22"/>
              </w:rPr>
            </w:pPr>
            <w:r>
              <w:rPr>
                <w:spacing w:val="-6"/>
                <w:sz w:val="22"/>
                <w:szCs w:val="22"/>
              </w:rPr>
              <w:t>医疗补</w:t>
            </w:r>
          </w:p>
          <w:p w14:paraId="68F983BE">
            <w:pPr>
              <w:pStyle w:val="17"/>
              <w:spacing w:before="7" w:line="219" w:lineRule="auto"/>
              <w:ind w:left="89"/>
              <w:rPr>
                <w:sz w:val="22"/>
                <w:szCs w:val="22"/>
              </w:rPr>
            </w:pPr>
            <w:r>
              <w:rPr>
                <w:spacing w:val="-3"/>
                <w:sz w:val="22"/>
                <w:szCs w:val="22"/>
              </w:rPr>
              <w:t>助缴费</w:t>
            </w:r>
          </w:p>
        </w:tc>
        <w:tc>
          <w:tcPr>
            <w:tcW w:w="849" w:type="dxa"/>
            <w:shd w:val="clear" w:color="auto" w:fill="C0C0C0"/>
            <w:vAlign w:val="top"/>
          </w:tcPr>
          <w:p w14:paraId="6CCD0392">
            <w:pPr>
              <w:pStyle w:val="17"/>
              <w:spacing w:before="187" w:line="219" w:lineRule="auto"/>
              <w:ind w:left="106"/>
              <w:rPr>
                <w:sz w:val="22"/>
                <w:szCs w:val="22"/>
              </w:rPr>
            </w:pPr>
            <w:r>
              <w:rPr>
                <w:spacing w:val="-3"/>
                <w:sz w:val="22"/>
                <w:szCs w:val="22"/>
              </w:rPr>
              <w:t>其他社</w:t>
            </w:r>
          </w:p>
          <w:p w14:paraId="38E5E148">
            <w:pPr>
              <w:pStyle w:val="17"/>
              <w:spacing w:before="9" w:line="228" w:lineRule="auto"/>
              <w:ind w:left="213" w:right="75" w:hanging="109"/>
              <w:rPr>
                <w:sz w:val="22"/>
                <w:szCs w:val="22"/>
              </w:rPr>
            </w:pPr>
            <w:r>
              <w:rPr>
                <w:spacing w:val="-2"/>
                <w:sz w:val="22"/>
                <w:szCs w:val="22"/>
              </w:rPr>
              <w:t>会保障</w:t>
            </w:r>
            <w:r>
              <w:rPr>
                <w:spacing w:val="-3"/>
                <w:sz w:val="22"/>
                <w:szCs w:val="22"/>
              </w:rPr>
              <w:t>缴费</w:t>
            </w:r>
          </w:p>
        </w:tc>
      </w:tr>
      <w:tr w14:paraId="5DA269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03EB8762">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5470C969">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7A05DC5F">
            <w:pPr>
              <w:pStyle w:val="17"/>
              <w:spacing w:before="215" w:line="220" w:lineRule="auto"/>
              <w:ind w:left="98"/>
              <w:rPr>
                <w:sz w:val="22"/>
                <w:szCs w:val="22"/>
              </w:rPr>
            </w:pPr>
            <w:r>
              <w:rPr>
                <w:sz w:val="22"/>
                <w:szCs w:val="22"/>
              </w:rPr>
              <w:t>项</w:t>
            </w:r>
          </w:p>
        </w:tc>
        <w:tc>
          <w:tcPr>
            <w:tcW w:w="3296" w:type="dxa"/>
            <w:shd w:val="clear" w:color="auto" w:fill="C0C0C0"/>
            <w:vAlign w:val="top"/>
          </w:tcPr>
          <w:p w14:paraId="14613788">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12C9F1B8">
            <w:pPr>
              <w:pStyle w:val="17"/>
              <w:spacing w:before="59" w:line="206" w:lineRule="auto"/>
              <w:ind w:left="492"/>
              <w:rPr>
                <w:sz w:val="22"/>
                <w:szCs w:val="22"/>
              </w:rPr>
            </w:pPr>
            <w:r>
              <w:rPr>
                <w:sz w:val="22"/>
                <w:szCs w:val="22"/>
              </w:rPr>
              <w:t>1</w:t>
            </w:r>
          </w:p>
        </w:tc>
        <w:tc>
          <w:tcPr>
            <w:tcW w:w="959" w:type="dxa"/>
            <w:shd w:val="clear" w:color="auto" w:fill="C0C0C0"/>
            <w:vAlign w:val="top"/>
          </w:tcPr>
          <w:p w14:paraId="198FA886">
            <w:pPr>
              <w:pStyle w:val="17"/>
              <w:spacing w:before="59" w:line="206" w:lineRule="auto"/>
              <w:ind w:left="436"/>
              <w:rPr>
                <w:sz w:val="22"/>
                <w:szCs w:val="22"/>
              </w:rPr>
            </w:pPr>
            <w:r>
              <w:rPr>
                <w:sz w:val="22"/>
                <w:szCs w:val="22"/>
              </w:rPr>
              <w:t>2</w:t>
            </w:r>
          </w:p>
        </w:tc>
        <w:tc>
          <w:tcPr>
            <w:tcW w:w="734" w:type="dxa"/>
            <w:shd w:val="clear" w:color="auto" w:fill="C0C0C0"/>
            <w:vAlign w:val="top"/>
          </w:tcPr>
          <w:p w14:paraId="1AEC0382">
            <w:pPr>
              <w:pStyle w:val="17"/>
              <w:spacing w:before="59" w:line="206" w:lineRule="auto"/>
              <w:ind w:left="327"/>
              <w:rPr>
                <w:sz w:val="22"/>
                <w:szCs w:val="22"/>
              </w:rPr>
            </w:pPr>
            <w:r>
              <w:rPr>
                <w:sz w:val="22"/>
                <w:szCs w:val="22"/>
              </w:rPr>
              <w:t>3</w:t>
            </w:r>
          </w:p>
        </w:tc>
        <w:tc>
          <w:tcPr>
            <w:tcW w:w="659" w:type="dxa"/>
            <w:shd w:val="clear" w:color="auto" w:fill="C0C0C0"/>
            <w:vAlign w:val="top"/>
          </w:tcPr>
          <w:p w14:paraId="32CB13D4">
            <w:pPr>
              <w:pStyle w:val="17"/>
              <w:spacing w:before="59" w:line="206" w:lineRule="auto"/>
              <w:ind w:left="284"/>
              <w:rPr>
                <w:sz w:val="22"/>
                <w:szCs w:val="22"/>
              </w:rPr>
            </w:pPr>
            <w:r>
              <w:rPr>
                <w:sz w:val="22"/>
                <w:szCs w:val="22"/>
              </w:rPr>
              <w:t>4</w:t>
            </w:r>
          </w:p>
        </w:tc>
        <w:tc>
          <w:tcPr>
            <w:tcW w:w="674" w:type="dxa"/>
            <w:shd w:val="clear" w:color="auto" w:fill="C0C0C0"/>
            <w:vAlign w:val="top"/>
          </w:tcPr>
          <w:p w14:paraId="6C999356">
            <w:pPr>
              <w:pStyle w:val="17"/>
              <w:spacing w:before="59" w:line="206" w:lineRule="auto"/>
              <w:ind w:left="297"/>
              <w:rPr>
                <w:sz w:val="22"/>
                <w:szCs w:val="22"/>
              </w:rPr>
            </w:pPr>
            <w:r>
              <w:rPr>
                <w:sz w:val="22"/>
                <w:szCs w:val="22"/>
              </w:rPr>
              <w:t>5</w:t>
            </w:r>
          </w:p>
        </w:tc>
        <w:tc>
          <w:tcPr>
            <w:tcW w:w="705" w:type="dxa"/>
            <w:shd w:val="clear" w:color="auto" w:fill="C0C0C0"/>
            <w:vAlign w:val="top"/>
          </w:tcPr>
          <w:p w14:paraId="494D2663">
            <w:pPr>
              <w:pStyle w:val="17"/>
              <w:spacing w:before="59" w:line="206" w:lineRule="auto"/>
              <w:ind w:left="311"/>
              <w:rPr>
                <w:sz w:val="22"/>
                <w:szCs w:val="22"/>
              </w:rPr>
            </w:pPr>
            <w:r>
              <w:rPr>
                <w:sz w:val="22"/>
                <w:szCs w:val="22"/>
              </w:rPr>
              <w:t>6</w:t>
            </w:r>
          </w:p>
        </w:tc>
        <w:tc>
          <w:tcPr>
            <w:tcW w:w="705" w:type="dxa"/>
            <w:shd w:val="clear" w:color="auto" w:fill="C0C0C0"/>
            <w:vAlign w:val="top"/>
          </w:tcPr>
          <w:p w14:paraId="0CB5E023">
            <w:pPr>
              <w:pStyle w:val="17"/>
              <w:spacing w:before="59" w:line="206" w:lineRule="auto"/>
              <w:ind w:left="316"/>
              <w:rPr>
                <w:sz w:val="22"/>
                <w:szCs w:val="22"/>
              </w:rPr>
            </w:pPr>
            <w:r>
              <w:rPr>
                <w:sz w:val="22"/>
                <w:szCs w:val="22"/>
              </w:rPr>
              <w:t>7</w:t>
            </w:r>
          </w:p>
        </w:tc>
        <w:tc>
          <w:tcPr>
            <w:tcW w:w="853" w:type="dxa"/>
            <w:shd w:val="clear" w:color="auto" w:fill="C0C0C0"/>
            <w:vAlign w:val="top"/>
          </w:tcPr>
          <w:p w14:paraId="41BA6830">
            <w:pPr>
              <w:pStyle w:val="17"/>
              <w:spacing w:line="305" w:lineRule="exact"/>
              <w:ind w:left="218"/>
              <w:rPr>
                <w:sz w:val="22"/>
                <w:szCs w:val="22"/>
              </w:rPr>
            </w:pPr>
            <w:r>
              <w:rPr>
                <w:spacing w:val="-20"/>
                <w:w w:val="99"/>
                <w:position w:val="1"/>
                <w:sz w:val="22"/>
                <w:szCs w:val="22"/>
              </w:rPr>
              <w:t>缴8费</w:t>
            </w:r>
          </w:p>
        </w:tc>
        <w:tc>
          <w:tcPr>
            <w:tcW w:w="810" w:type="dxa"/>
            <w:shd w:val="clear" w:color="auto" w:fill="C0C0C0"/>
            <w:vAlign w:val="top"/>
          </w:tcPr>
          <w:p w14:paraId="1E695D40">
            <w:pPr>
              <w:pStyle w:val="17"/>
              <w:spacing w:before="59" w:line="206" w:lineRule="auto"/>
              <w:ind w:left="364"/>
              <w:rPr>
                <w:sz w:val="22"/>
                <w:szCs w:val="22"/>
              </w:rPr>
            </w:pPr>
            <w:r>
              <w:rPr>
                <w:sz w:val="22"/>
                <w:szCs w:val="22"/>
              </w:rPr>
              <w:t>9</w:t>
            </w:r>
          </w:p>
        </w:tc>
        <w:tc>
          <w:tcPr>
            <w:tcW w:w="719" w:type="dxa"/>
            <w:shd w:val="clear" w:color="auto" w:fill="C0C0C0"/>
            <w:vAlign w:val="top"/>
          </w:tcPr>
          <w:p w14:paraId="57AD293A">
            <w:pPr>
              <w:pStyle w:val="17"/>
              <w:spacing w:line="305" w:lineRule="exact"/>
              <w:ind w:right="6"/>
              <w:jc w:val="right"/>
              <w:rPr>
                <w:sz w:val="22"/>
                <w:szCs w:val="22"/>
              </w:rPr>
            </w:pPr>
            <w:r>
              <w:rPr>
                <w:spacing w:val="-27"/>
                <w:w w:val="97"/>
                <w:position w:val="1"/>
                <w:sz w:val="22"/>
                <w:szCs w:val="22"/>
              </w:rPr>
              <w:t>缴</w:t>
            </w:r>
            <w:r>
              <w:rPr>
                <w:spacing w:val="-26"/>
                <w:w w:val="97"/>
                <w:position w:val="1"/>
                <w:sz w:val="22"/>
                <w:szCs w:val="22"/>
              </w:rPr>
              <w:t>10</w:t>
            </w:r>
            <w:r>
              <w:rPr>
                <w:spacing w:val="-21"/>
                <w:w w:val="97"/>
                <w:position w:val="1"/>
                <w:sz w:val="22"/>
                <w:szCs w:val="22"/>
              </w:rPr>
              <w:t>费</w:t>
            </w:r>
          </w:p>
        </w:tc>
        <w:tc>
          <w:tcPr>
            <w:tcW w:w="810" w:type="dxa"/>
            <w:shd w:val="clear" w:color="auto" w:fill="C0C0C0"/>
            <w:vAlign w:val="top"/>
          </w:tcPr>
          <w:p w14:paraId="4BEE2968">
            <w:pPr>
              <w:pStyle w:val="17"/>
              <w:spacing w:before="59" w:line="206" w:lineRule="auto"/>
              <w:ind w:left="326"/>
              <w:rPr>
                <w:sz w:val="22"/>
                <w:szCs w:val="22"/>
              </w:rPr>
            </w:pPr>
            <w:r>
              <w:rPr>
                <w:spacing w:val="-13"/>
                <w:sz w:val="22"/>
                <w:szCs w:val="22"/>
              </w:rPr>
              <w:t>11</w:t>
            </w:r>
          </w:p>
        </w:tc>
        <w:tc>
          <w:tcPr>
            <w:tcW w:w="849" w:type="dxa"/>
            <w:shd w:val="clear" w:color="auto" w:fill="C0C0C0"/>
            <w:vAlign w:val="top"/>
          </w:tcPr>
          <w:p w14:paraId="00E605FD">
            <w:pPr>
              <w:pStyle w:val="17"/>
              <w:spacing w:before="59" w:line="206" w:lineRule="auto"/>
              <w:ind w:left="344"/>
              <w:rPr>
                <w:sz w:val="22"/>
                <w:szCs w:val="22"/>
              </w:rPr>
            </w:pPr>
            <w:r>
              <w:rPr>
                <w:spacing w:val="-13"/>
                <w:sz w:val="22"/>
                <w:szCs w:val="22"/>
              </w:rPr>
              <w:t>12</w:t>
            </w:r>
          </w:p>
        </w:tc>
      </w:tr>
      <w:tr w14:paraId="3654EC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0CB080EE">
            <w:pPr>
              <w:rPr>
                <w:rFonts w:ascii="Arial"/>
                <w:sz w:val="21"/>
              </w:rPr>
            </w:pPr>
          </w:p>
        </w:tc>
        <w:tc>
          <w:tcPr>
            <w:tcW w:w="405" w:type="dxa"/>
            <w:vMerge w:val="continue"/>
            <w:tcBorders>
              <w:top w:val="nil"/>
            </w:tcBorders>
            <w:vAlign w:val="top"/>
          </w:tcPr>
          <w:p w14:paraId="6E585F76">
            <w:pPr>
              <w:rPr>
                <w:rFonts w:ascii="Arial"/>
                <w:sz w:val="21"/>
              </w:rPr>
            </w:pPr>
          </w:p>
        </w:tc>
        <w:tc>
          <w:tcPr>
            <w:tcW w:w="405" w:type="dxa"/>
            <w:vMerge w:val="continue"/>
            <w:tcBorders>
              <w:top w:val="nil"/>
            </w:tcBorders>
            <w:vAlign w:val="top"/>
          </w:tcPr>
          <w:p w14:paraId="6B7A1C24">
            <w:pPr>
              <w:rPr>
                <w:rFonts w:ascii="Arial"/>
                <w:sz w:val="21"/>
              </w:rPr>
            </w:pPr>
          </w:p>
        </w:tc>
        <w:tc>
          <w:tcPr>
            <w:tcW w:w="3296" w:type="dxa"/>
            <w:shd w:val="clear" w:color="auto" w:fill="C0C0C0"/>
            <w:vAlign w:val="top"/>
          </w:tcPr>
          <w:p w14:paraId="1EDC8066">
            <w:pPr>
              <w:pStyle w:val="17"/>
              <w:spacing w:before="52" w:line="198" w:lineRule="auto"/>
              <w:ind w:left="1433"/>
              <w:rPr>
                <w:sz w:val="22"/>
                <w:szCs w:val="22"/>
              </w:rPr>
            </w:pPr>
            <w:r>
              <w:rPr>
                <w:spacing w:val="-5"/>
                <w:sz w:val="22"/>
                <w:szCs w:val="22"/>
              </w:rPr>
              <w:t>合计</w:t>
            </w:r>
          </w:p>
        </w:tc>
        <w:tc>
          <w:tcPr>
            <w:tcW w:w="1050" w:type="dxa"/>
            <w:vAlign w:val="top"/>
          </w:tcPr>
          <w:p w14:paraId="0ECF57C2">
            <w:pPr>
              <w:pStyle w:val="17"/>
              <w:spacing w:before="69" w:line="216" w:lineRule="auto"/>
              <w:ind w:right="17"/>
              <w:jc w:val="right"/>
              <w:rPr>
                <w:sz w:val="18"/>
                <w:szCs w:val="18"/>
              </w:rPr>
            </w:pPr>
            <w:r>
              <w:rPr>
                <w:sz w:val="18"/>
                <w:szCs w:val="18"/>
              </w:rPr>
              <w:t>4,041.10</w:t>
            </w:r>
          </w:p>
        </w:tc>
        <w:tc>
          <w:tcPr>
            <w:tcW w:w="959" w:type="dxa"/>
            <w:vAlign w:val="top"/>
          </w:tcPr>
          <w:p w14:paraId="7F76A326">
            <w:pPr>
              <w:pStyle w:val="17"/>
              <w:spacing w:before="68" w:line="225" w:lineRule="auto"/>
              <w:ind w:right="16"/>
              <w:jc w:val="right"/>
              <w:rPr>
                <w:sz w:val="18"/>
                <w:szCs w:val="18"/>
              </w:rPr>
            </w:pPr>
            <w:r>
              <w:rPr>
                <w:spacing w:val="-1"/>
                <w:sz w:val="18"/>
                <w:szCs w:val="18"/>
              </w:rPr>
              <w:t>296.11</w:t>
            </w:r>
          </w:p>
        </w:tc>
        <w:tc>
          <w:tcPr>
            <w:tcW w:w="734" w:type="dxa"/>
            <w:vAlign w:val="top"/>
          </w:tcPr>
          <w:p w14:paraId="6E7DDB22">
            <w:pPr>
              <w:pStyle w:val="17"/>
              <w:spacing w:before="68" w:line="225" w:lineRule="auto"/>
              <w:ind w:right="15"/>
              <w:jc w:val="right"/>
              <w:rPr>
                <w:sz w:val="18"/>
                <w:szCs w:val="18"/>
              </w:rPr>
            </w:pPr>
            <w:r>
              <w:rPr>
                <w:spacing w:val="-3"/>
                <w:sz w:val="18"/>
                <w:szCs w:val="18"/>
              </w:rPr>
              <w:t>107.09</w:t>
            </w:r>
          </w:p>
        </w:tc>
        <w:tc>
          <w:tcPr>
            <w:tcW w:w="659" w:type="dxa"/>
            <w:vAlign w:val="top"/>
          </w:tcPr>
          <w:p w14:paraId="7CA940B2">
            <w:pPr>
              <w:pStyle w:val="17"/>
              <w:spacing w:before="68" w:line="225" w:lineRule="auto"/>
              <w:ind w:right="14"/>
              <w:jc w:val="right"/>
              <w:rPr>
                <w:sz w:val="18"/>
                <w:szCs w:val="18"/>
              </w:rPr>
            </w:pPr>
            <w:r>
              <w:rPr>
                <w:spacing w:val="-5"/>
                <w:sz w:val="18"/>
                <w:szCs w:val="18"/>
              </w:rPr>
              <w:t>1.95</w:t>
            </w:r>
          </w:p>
        </w:tc>
        <w:tc>
          <w:tcPr>
            <w:tcW w:w="674" w:type="dxa"/>
            <w:vAlign w:val="top"/>
          </w:tcPr>
          <w:p w14:paraId="31F3F886">
            <w:pPr>
              <w:pStyle w:val="17"/>
              <w:spacing w:before="68" w:line="225" w:lineRule="auto"/>
              <w:ind w:right="14"/>
              <w:jc w:val="right"/>
              <w:rPr>
                <w:sz w:val="18"/>
                <w:szCs w:val="18"/>
              </w:rPr>
            </w:pPr>
            <w:r>
              <w:rPr>
                <w:spacing w:val="-2"/>
                <w:sz w:val="18"/>
                <w:szCs w:val="18"/>
              </w:rPr>
              <w:t>0.00</w:t>
            </w:r>
          </w:p>
        </w:tc>
        <w:tc>
          <w:tcPr>
            <w:tcW w:w="705" w:type="dxa"/>
            <w:vAlign w:val="top"/>
          </w:tcPr>
          <w:p w14:paraId="0CEC5414">
            <w:pPr>
              <w:pStyle w:val="17"/>
              <w:spacing w:before="68" w:line="225" w:lineRule="auto"/>
              <w:ind w:right="13"/>
              <w:jc w:val="right"/>
              <w:rPr>
                <w:sz w:val="18"/>
                <w:szCs w:val="18"/>
              </w:rPr>
            </w:pPr>
            <w:r>
              <w:rPr>
                <w:spacing w:val="-2"/>
                <w:sz w:val="18"/>
                <w:szCs w:val="18"/>
              </w:rPr>
              <w:t>0.00</w:t>
            </w:r>
          </w:p>
        </w:tc>
        <w:tc>
          <w:tcPr>
            <w:tcW w:w="705" w:type="dxa"/>
            <w:vAlign w:val="top"/>
          </w:tcPr>
          <w:p w14:paraId="0B6A5FF4">
            <w:pPr>
              <w:pStyle w:val="17"/>
              <w:spacing w:before="68" w:line="225" w:lineRule="auto"/>
              <w:ind w:right="13"/>
              <w:jc w:val="right"/>
              <w:rPr>
                <w:sz w:val="18"/>
                <w:szCs w:val="18"/>
              </w:rPr>
            </w:pPr>
            <w:r>
              <w:rPr>
                <w:spacing w:val="-1"/>
                <w:sz w:val="18"/>
                <w:szCs w:val="18"/>
              </w:rPr>
              <w:t>94.36</w:t>
            </w:r>
          </w:p>
        </w:tc>
        <w:tc>
          <w:tcPr>
            <w:tcW w:w="853" w:type="dxa"/>
            <w:vAlign w:val="top"/>
          </w:tcPr>
          <w:p w14:paraId="48CE0A00">
            <w:pPr>
              <w:pStyle w:val="17"/>
              <w:spacing w:before="68" w:line="225" w:lineRule="auto"/>
              <w:ind w:right="11"/>
              <w:jc w:val="right"/>
              <w:rPr>
                <w:sz w:val="18"/>
                <w:szCs w:val="18"/>
              </w:rPr>
            </w:pPr>
            <w:r>
              <w:rPr>
                <w:spacing w:val="-2"/>
                <w:sz w:val="18"/>
                <w:szCs w:val="18"/>
              </w:rPr>
              <w:t>32.34</w:t>
            </w:r>
          </w:p>
        </w:tc>
        <w:tc>
          <w:tcPr>
            <w:tcW w:w="810" w:type="dxa"/>
            <w:vAlign w:val="top"/>
          </w:tcPr>
          <w:p w14:paraId="03BB7378">
            <w:pPr>
              <w:pStyle w:val="17"/>
              <w:spacing w:before="68" w:line="225" w:lineRule="auto"/>
              <w:ind w:right="10"/>
              <w:jc w:val="right"/>
              <w:rPr>
                <w:sz w:val="18"/>
                <w:szCs w:val="18"/>
              </w:rPr>
            </w:pPr>
            <w:r>
              <w:rPr>
                <w:spacing w:val="-4"/>
                <w:sz w:val="18"/>
                <w:szCs w:val="18"/>
              </w:rPr>
              <w:t>15.86</w:t>
            </w:r>
          </w:p>
        </w:tc>
        <w:tc>
          <w:tcPr>
            <w:tcW w:w="719" w:type="dxa"/>
            <w:vAlign w:val="top"/>
          </w:tcPr>
          <w:p w14:paraId="5562D09A">
            <w:pPr>
              <w:pStyle w:val="17"/>
              <w:spacing w:before="68" w:line="225" w:lineRule="auto"/>
              <w:ind w:right="9"/>
              <w:jc w:val="right"/>
              <w:rPr>
                <w:sz w:val="18"/>
                <w:szCs w:val="18"/>
              </w:rPr>
            </w:pPr>
            <w:r>
              <w:rPr>
                <w:spacing w:val="-4"/>
                <w:sz w:val="18"/>
                <w:szCs w:val="18"/>
              </w:rPr>
              <w:t>19.00</w:t>
            </w:r>
          </w:p>
        </w:tc>
        <w:tc>
          <w:tcPr>
            <w:tcW w:w="810" w:type="dxa"/>
            <w:vAlign w:val="top"/>
          </w:tcPr>
          <w:p w14:paraId="3A8B2340">
            <w:pPr>
              <w:pStyle w:val="17"/>
              <w:spacing w:before="68" w:line="225" w:lineRule="auto"/>
              <w:ind w:right="8"/>
              <w:jc w:val="right"/>
              <w:rPr>
                <w:sz w:val="18"/>
                <w:szCs w:val="18"/>
              </w:rPr>
            </w:pPr>
            <w:r>
              <w:rPr>
                <w:spacing w:val="-2"/>
                <w:sz w:val="18"/>
                <w:szCs w:val="18"/>
              </w:rPr>
              <w:t>0.00</w:t>
            </w:r>
          </w:p>
        </w:tc>
        <w:tc>
          <w:tcPr>
            <w:tcW w:w="849" w:type="dxa"/>
            <w:vAlign w:val="top"/>
          </w:tcPr>
          <w:p w14:paraId="5FBAB1DD">
            <w:pPr>
              <w:pStyle w:val="17"/>
              <w:spacing w:before="68" w:line="225" w:lineRule="auto"/>
              <w:ind w:right="17"/>
              <w:jc w:val="right"/>
              <w:rPr>
                <w:sz w:val="18"/>
                <w:szCs w:val="18"/>
              </w:rPr>
            </w:pPr>
            <w:r>
              <w:rPr>
                <w:spacing w:val="-5"/>
                <w:sz w:val="18"/>
                <w:szCs w:val="18"/>
              </w:rPr>
              <w:t>1.62</w:t>
            </w:r>
          </w:p>
        </w:tc>
      </w:tr>
      <w:tr w14:paraId="5DF9CDF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18CA94CB">
            <w:pPr>
              <w:pStyle w:val="17"/>
              <w:spacing w:before="69" w:line="225" w:lineRule="auto"/>
              <w:ind w:left="44"/>
              <w:rPr>
                <w:sz w:val="18"/>
                <w:szCs w:val="18"/>
              </w:rPr>
            </w:pPr>
            <w:r>
              <w:rPr>
                <w:b/>
                <w:bCs/>
                <w:spacing w:val="-3"/>
                <w:sz w:val="18"/>
                <w:szCs w:val="18"/>
              </w:rPr>
              <w:t>208</w:t>
            </w:r>
          </w:p>
        </w:tc>
        <w:tc>
          <w:tcPr>
            <w:tcW w:w="3296" w:type="dxa"/>
            <w:vAlign w:val="top"/>
          </w:tcPr>
          <w:p w14:paraId="44A6F408">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6DE18DF2">
            <w:pPr>
              <w:pStyle w:val="17"/>
              <w:spacing w:before="69" w:line="225" w:lineRule="auto"/>
              <w:ind w:right="19"/>
              <w:jc w:val="right"/>
              <w:rPr>
                <w:sz w:val="18"/>
                <w:szCs w:val="18"/>
              </w:rPr>
            </w:pPr>
            <w:r>
              <w:rPr>
                <w:b/>
                <w:bCs/>
                <w:sz w:val="18"/>
                <w:szCs w:val="18"/>
              </w:rPr>
              <w:t>48.20</w:t>
            </w:r>
          </w:p>
        </w:tc>
        <w:tc>
          <w:tcPr>
            <w:tcW w:w="959" w:type="dxa"/>
            <w:vAlign w:val="top"/>
          </w:tcPr>
          <w:p w14:paraId="32C4A914">
            <w:pPr>
              <w:pStyle w:val="17"/>
              <w:spacing w:before="69" w:line="225" w:lineRule="auto"/>
              <w:ind w:right="18"/>
              <w:jc w:val="right"/>
              <w:rPr>
                <w:sz w:val="18"/>
                <w:szCs w:val="18"/>
              </w:rPr>
            </w:pPr>
            <w:r>
              <w:rPr>
                <w:b/>
                <w:bCs/>
                <w:sz w:val="18"/>
                <w:szCs w:val="18"/>
              </w:rPr>
              <w:t>48.20</w:t>
            </w:r>
          </w:p>
        </w:tc>
        <w:tc>
          <w:tcPr>
            <w:tcW w:w="734" w:type="dxa"/>
            <w:vAlign w:val="top"/>
          </w:tcPr>
          <w:p w14:paraId="42888720">
            <w:pPr>
              <w:pStyle w:val="17"/>
              <w:spacing w:before="69" w:line="225" w:lineRule="auto"/>
              <w:ind w:right="18"/>
              <w:jc w:val="right"/>
              <w:rPr>
                <w:sz w:val="18"/>
                <w:szCs w:val="18"/>
              </w:rPr>
            </w:pPr>
            <w:r>
              <w:rPr>
                <w:b/>
                <w:bCs/>
                <w:spacing w:val="-2"/>
                <w:sz w:val="18"/>
                <w:szCs w:val="18"/>
              </w:rPr>
              <w:t>0.00</w:t>
            </w:r>
          </w:p>
        </w:tc>
        <w:tc>
          <w:tcPr>
            <w:tcW w:w="659" w:type="dxa"/>
            <w:vAlign w:val="top"/>
          </w:tcPr>
          <w:p w14:paraId="55AD56B8">
            <w:pPr>
              <w:pStyle w:val="17"/>
              <w:spacing w:before="69" w:line="225" w:lineRule="auto"/>
              <w:ind w:right="17"/>
              <w:jc w:val="right"/>
              <w:rPr>
                <w:sz w:val="18"/>
                <w:szCs w:val="18"/>
              </w:rPr>
            </w:pPr>
            <w:r>
              <w:rPr>
                <w:b/>
                <w:bCs/>
                <w:spacing w:val="-2"/>
                <w:sz w:val="18"/>
                <w:szCs w:val="18"/>
              </w:rPr>
              <w:t>0.00</w:t>
            </w:r>
          </w:p>
        </w:tc>
        <w:tc>
          <w:tcPr>
            <w:tcW w:w="674" w:type="dxa"/>
            <w:vAlign w:val="top"/>
          </w:tcPr>
          <w:p w14:paraId="02B192D1">
            <w:pPr>
              <w:pStyle w:val="17"/>
              <w:spacing w:before="69" w:line="225" w:lineRule="auto"/>
              <w:ind w:right="17"/>
              <w:jc w:val="right"/>
              <w:rPr>
                <w:sz w:val="18"/>
                <w:szCs w:val="18"/>
              </w:rPr>
            </w:pPr>
            <w:r>
              <w:rPr>
                <w:b/>
                <w:bCs/>
                <w:spacing w:val="-2"/>
                <w:sz w:val="18"/>
                <w:szCs w:val="18"/>
              </w:rPr>
              <w:t>0.00</w:t>
            </w:r>
          </w:p>
        </w:tc>
        <w:tc>
          <w:tcPr>
            <w:tcW w:w="705" w:type="dxa"/>
            <w:vAlign w:val="top"/>
          </w:tcPr>
          <w:p w14:paraId="64486B3B">
            <w:pPr>
              <w:pStyle w:val="17"/>
              <w:spacing w:before="69" w:line="225" w:lineRule="auto"/>
              <w:ind w:right="16"/>
              <w:jc w:val="right"/>
              <w:rPr>
                <w:sz w:val="18"/>
                <w:szCs w:val="18"/>
              </w:rPr>
            </w:pPr>
            <w:r>
              <w:rPr>
                <w:b/>
                <w:bCs/>
                <w:spacing w:val="-2"/>
                <w:sz w:val="18"/>
                <w:szCs w:val="18"/>
              </w:rPr>
              <w:t>0.00</w:t>
            </w:r>
          </w:p>
        </w:tc>
        <w:tc>
          <w:tcPr>
            <w:tcW w:w="705" w:type="dxa"/>
            <w:vAlign w:val="top"/>
          </w:tcPr>
          <w:p w14:paraId="6A701B53">
            <w:pPr>
              <w:pStyle w:val="17"/>
              <w:spacing w:before="69" w:line="225" w:lineRule="auto"/>
              <w:ind w:right="15"/>
              <w:jc w:val="right"/>
              <w:rPr>
                <w:sz w:val="18"/>
                <w:szCs w:val="18"/>
              </w:rPr>
            </w:pPr>
            <w:r>
              <w:rPr>
                <w:b/>
                <w:bCs/>
                <w:spacing w:val="-2"/>
                <w:sz w:val="18"/>
                <w:szCs w:val="18"/>
              </w:rPr>
              <w:t>0.00</w:t>
            </w:r>
          </w:p>
        </w:tc>
        <w:tc>
          <w:tcPr>
            <w:tcW w:w="853" w:type="dxa"/>
            <w:vAlign w:val="top"/>
          </w:tcPr>
          <w:p w14:paraId="35FF1EB1">
            <w:pPr>
              <w:pStyle w:val="17"/>
              <w:spacing w:before="69" w:line="225" w:lineRule="auto"/>
              <w:ind w:right="14"/>
              <w:jc w:val="right"/>
              <w:rPr>
                <w:sz w:val="18"/>
                <w:szCs w:val="18"/>
              </w:rPr>
            </w:pPr>
            <w:r>
              <w:rPr>
                <w:b/>
                <w:bCs/>
                <w:spacing w:val="-1"/>
                <w:sz w:val="18"/>
                <w:szCs w:val="18"/>
              </w:rPr>
              <w:t>32.34</w:t>
            </w:r>
          </w:p>
        </w:tc>
        <w:tc>
          <w:tcPr>
            <w:tcW w:w="810" w:type="dxa"/>
            <w:vAlign w:val="top"/>
          </w:tcPr>
          <w:p w14:paraId="7051BAAA">
            <w:pPr>
              <w:pStyle w:val="17"/>
              <w:spacing w:before="69" w:line="225" w:lineRule="auto"/>
              <w:ind w:right="12"/>
              <w:jc w:val="right"/>
              <w:rPr>
                <w:sz w:val="18"/>
                <w:szCs w:val="18"/>
              </w:rPr>
            </w:pPr>
            <w:r>
              <w:rPr>
                <w:b/>
                <w:bCs/>
                <w:spacing w:val="-3"/>
                <w:sz w:val="18"/>
                <w:szCs w:val="18"/>
              </w:rPr>
              <w:t>15.86</w:t>
            </w:r>
          </w:p>
        </w:tc>
        <w:tc>
          <w:tcPr>
            <w:tcW w:w="719" w:type="dxa"/>
            <w:vAlign w:val="top"/>
          </w:tcPr>
          <w:p w14:paraId="39BC9647">
            <w:pPr>
              <w:pStyle w:val="17"/>
              <w:spacing w:before="69" w:line="225" w:lineRule="auto"/>
              <w:ind w:right="12"/>
              <w:jc w:val="right"/>
              <w:rPr>
                <w:sz w:val="18"/>
                <w:szCs w:val="18"/>
              </w:rPr>
            </w:pPr>
            <w:r>
              <w:rPr>
                <w:b/>
                <w:bCs/>
                <w:spacing w:val="-2"/>
                <w:sz w:val="18"/>
                <w:szCs w:val="18"/>
              </w:rPr>
              <w:t>0.00</w:t>
            </w:r>
          </w:p>
        </w:tc>
        <w:tc>
          <w:tcPr>
            <w:tcW w:w="810" w:type="dxa"/>
            <w:vAlign w:val="top"/>
          </w:tcPr>
          <w:p w14:paraId="4B0EB865">
            <w:pPr>
              <w:pStyle w:val="17"/>
              <w:spacing w:before="69" w:line="225" w:lineRule="auto"/>
              <w:ind w:right="11"/>
              <w:jc w:val="right"/>
              <w:rPr>
                <w:sz w:val="18"/>
                <w:szCs w:val="18"/>
              </w:rPr>
            </w:pPr>
            <w:r>
              <w:rPr>
                <w:b/>
                <w:bCs/>
                <w:spacing w:val="-2"/>
                <w:sz w:val="18"/>
                <w:szCs w:val="18"/>
              </w:rPr>
              <w:t>0.00</w:t>
            </w:r>
          </w:p>
        </w:tc>
        <w:tc>
          <w:tcPr>
            <w:tcW w:w="849" w:type="dxa"/>
            <w:vAlign w:val="top"/>
          </w:tcPr>
          <w:p w14:paraId="66BAC049">
            <w:pPr>
              <w:pStyle w:val="17"/>
              <w:spacing w:before="69" w:line="225" w:lineRule="auto"/>
              <w:ind w:right="20"/>
              <w:jc w:val="right"/>
              <w:rPr>
                <w:sz w:val="18"/>
                <w:szCs w:val="18"/>
              </w:rPr>
            </w:pPr>
            <w:r>
              <w:rPr>
                <w:b/>
                <w:bCs/>
                <w:spacing w:val="-2"/>
                <w:sz w:val="18"/>
                <w:szCs w:val="18"/>
              </w:rPr>
              <w:t>0.00</w:t>
            </w:r>
          </w:p>
        </w:tc>
      </w:tr>
      <w:tr w14:paraId="2CF8D92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F605D0A">
            <w:pPr>
              <w:pStyle w:val="17"/>
              <w:spacing w:before="70" w:line="224" w:lineRule="auto"/>
              <w:ind w:left="44"/>
              <w:rPr>
                <w:sz w:val="18"/>
                <w:szCs w:val="18"/>
              </w:rPr>
            </w:pPr>
            <w:r>
              <w:rPr>
                <w:b/>
                <w:bCs/>
                <w:spacing w:val="-1"/>
                <w:sz w:val="18"/>
                <w:szCs w:val="18"/>
              </w:rPr>
              <w:t>20805</w:t>
            </w:r>
          </w:p>
        </w:tc>
        <w:tc>
          <w:tcPr>
            <w:tcW w:w="3296" w:type="dxa"/>
            <w:vAlign w:val="top"/>
          </w:tcPr>
          <w:p w14:paraId="04F32182">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192978F9">
            <w:pPr>
              <w:pStyle w:val="17"/>
              <w:spacing w:before="70" w:line="224" w:lineRule="auto"/>
              <w:ind w:right="19"/>
              <w:jc w:val="right"/>
              <w:rPr>
                <w:sz w:val="18"/>
                <w:szCs w:val="18"/>
              </w:rPr>
            </w:pPr>
            <w:r>
              <w:rPr>
                <w:b/>
                <w:bCs/>
                <w:sz w:val="18"/>
                <w:szCs w:val="18"/>
              </w:rPr>
              <w:t>48.20</w:t>
            </w:r>
          </w:p>
        </w:tc>
        <w:tc>
          <w:tcPr>
            <w:tcW w:w="959" w:type="dxa"/>
            <w:vAlign w:val="top"/>
          </w:tcPr>
          <w:p w14:paraId="5EB424B2">
            <w:pPr>
              <w:pStyle w:val="17"/>
              <w:spacing w:before="70" w:line="224" w:lineRule="auto"/>
              <w:ind w:right="18"/>
              <w:jc w:val="right"/>
              <w:rPr>
                <w:sz w:val="18"/>
                <w:szCs w:val="18"/>
              </w:rPr>
            </w:pPr>
            <w:r>
              <w:rPr>
                <w:b/>
                <w:bCs/>
                <w:sz w:val="18"/>
                <w:szCs w:val="18"/>
              </w:rPr>
              <w:t>48.20</w:t>
            </w:r>
          </w:p>
        </w:tc>
        <w:tc>
          <w:tcPr>
            <w:tcW w:w="734" w:type="dxa"/>
            <w:vAlign w:val="top"/>
          </w:tcPr>
          <w:p w14:paraId="11D8CAE2">
            <w:pPr>
              <w:pStyle w:val="17"/>
              <w:spacing w:before="70" w:line="224" w:lineRule="auto"/>
              <w:ind w:right="18"/>
              <w:jc w:val="right"/>
              <w:rPr>
                <w:sz w:val="18"/>
                <w:szCs w:val="18"/>
              </w:rPr>
            </w:pPr>
            <w:r>
              <w:rPr>
                <w:b/>
                <w:bCs/>
                <w:spacing w:val="-2"/>
                <w:sz w:val="18"/>
                <w:szCs w:val="18"/>
              </w:rPr>
              <w:t>0.00</w:t>
            </w:r>
          </w:p>
        </w:tc>
        <w:tc>
          <w:tcPr>
            <w:tcW w:w="659" w:type="dxa"/>
            <w:vAlign w:val="top"/>
          </w:tcPr>
          <w:p w14:paraId="5C6ED383">
            <w:pPr>
              <w:pStyle w:val="17"/>
              <w:spacing w:before="70" w:line="224" w:lineRule="auto"/>
              <w:ind w:right="17"/>
              <w:jc w:val="right"/>
              <w:rPr>
                <w:sz w:val="18"/>
                <w:szCs w:val="18"/>
              </w:rPr>
            </w:pPr>
            <w:r>
              <w:rPr>
                <w:b/>
                <w:bCs/>
                <w:spacing w:val="-2"/>
                <w:sz w:val="18"/>
                <w:szCs w:val="18"/>
              </w:rPr>
              <w:t>0.00</w:t>
            </w:r>
          </w:p>
        </w:tc>
        <w:tc>
          <w:tcPr>
            <w:tcW w:w="674" w:type="dxa"/>
            <w:vAlign w:val="top"/>
          </w:tcPr>
          <w:p w14:paraId="69857AC0">
            <w:pPr>
              <w:pStyle w:val="17"/>
              <w:spacing w:before="70" w:line="224" w:lineRule="auto"/>
              <w:ind w:right="17"/>
              <w:jc w:val="right"/>
              <w:rPr>
                <w:sz w:val="18"/>
                <w:szCs w:val="18"/>
              </w:rPr>
            </w:pPr>
            <w:r>
              <w:rPr>
                <w:b/>
                <w:bCs/>
                <w:spacing w:val="-2"/>
                <w:sz w:val="18"/>
                <w:szCs w:val="18"/>
              </w:rPr>
              <w:t>0.00</w:t>
            </w:r>
          </w:p>
        </w:tc>
        <w:tc>
          <w:tcPr>
            <w:tcW w:w="705" w:type="dxa"/>
            <w:vAlign w:val="top"/>
          </w:tcPr>
          <w:p w14:paraId="1F9D7352">
            <w:pPr>
              <w:pStyle w:val="17"/>
              <w:spacing w:before="70" w:line="224" w:lineRule="auto"/>
              <w:ind w:right="16"/>
              <w:jc w:val="right"/>
              <w:rPr>
                <w:sz w:val="18"/>
                <w:szCs w:val="18"/>
              </w:rPr>
            </w:pPr>
            <w:r>
              <w:rPr>
                <w:b/>
                <w:bCs/>
                <w:spacing w:val="-2"/>
                <w:sz w:val="18"/>
                <w:szCs w:val="18"/>
              </w:rPr>
              <w:t>0.00</w:t>
            </w:r>
          </w:p>
        </w:tc>
        <w:tc>
          <w:tcPr>
            <w:tcW w:w="705" w:type="dxa"/>
            <w:vAlign w:val="top"/>
          </w:tcPr>
          <w:p w14:paraId="387CC814">
            <w:pPr>
              <w:pStyle w:val="17"/>
              <w:spacing w:before="70" w:line="224" w:lineRule="auto"/>
              <w:ind w:right="15"/>
              <w:jc w:val="right"/>
              <w:rPr>
                <w:sz w:val="18"/>
                <w:szCs w:val="18"/>
              </w:rPr>
            </w:pPr>
            <w:r>
              <w:rPr>
                <w:b/>
                <w:bCs/>
                <w:spacing w:val="-2"/>
                <w:sz w:val="18"/>
                <w:szCs w:val="18"/>
              </w:rPr>
              <w:t>0.00</w:t>
            </w:r>
          </w:p>
        </w:tc>
        <w:tc>
          <w:tcPr>
            <w:tcW w:w="853" w:type="dxa"/>
            <w:vAlign w:val="top"/>
          </w:tcPr>
          <w:p w14:paraId="6D196B1E">
            <w:pPr>
              <w:pStyle w:val="17"/>
              <w:spacing w:before="70" w:line="224" w:lineRule="auto"/>
              <w:ind w:right="14"/>
              <w:jc w:val="right"/>
              <w:rPr>
                <w:sz w:val="18"/>
                <w:szCs w:val="18"/>
              </w:rPr>
            </w:pPr>
            <w:r>
              <w:rPr>
                <w:b/>
                <w:bCs/>
                <w:spacing w:val="-1"/>
                <w:sz w:val="18"/>
                <w:szCs w:val="18"/>
              </w:rPr>
              <w:t>32.34</w:t>
            </w:r>
          </w:p>
        </w:tc>
        <w:tc>
          <w:tcPr>
            <w:tcW w:w="810" w:type="dxa"/>
            <w:vAlign w:val="top"/>
          </w:tcPr>
          <w:p w14:paraId="4BBA0BAD">
            <w:pPr>
              <w:pStyle w:val="17"/>
              <w:spacing w:before="70" w:line="224" w:lineRule="auto"/>
              <w:ind w:right="12"/>
              <w:jc w:val="right"/>
              <w:rPr>
                <w:sz w:val="18"/>
                <w:szCs w:val="18"/>
              </w:rPr>
            </w:pPr>
            <w:r>
              <w:rPr>
                <w:b/>
                <w:bCs/>
                <w:spacing w:val="-3"/>
                <w:sz w:val="18"/>
                <w:szCs w:val="18"/>
              </w:rPr>
              <w:t>15.86</w:t>
            </w:r>
          </w:p>
        </w:tc>
        <w:tc>
          <w:tcPr>
            <w:tcW w:w="719" w:type="dxa"/>
            <w:vAlign w:val="top"/>
          </w:tcPr>
          <w:p w14:paraId="01855EDA">
            <w:pPr>
              <w:pStyle w:val="17"/>
              <w:spacing w:before="70" w:line="224" w:lineRule="auto"/>
              <w:ind w:right="12"/>
              <w:jc w:val="right"/>
              <w:rPr>
                <w:sz w:val="18"/>
                <w:szCs w:val="18"/>
              </w:rPr>
            </w:pPr>
            <w:r>
              <w:rPr>
                <w:b/>
                <w:bCs/>
                <w:spacing w:val="-2"/>
                <w:sz w:val="18"/>
                <w:szCs w:val="18"/>
              </w:rPr>
              <w:t>0.00</w:t>
            </w:r>
          </w:p>
        </w:tc>
        <w:tc>
          <w:tcPr>
            <w:tcW w:w="810" w:type="dxa"/>
            <w:vAlign w:val="top"/>
          </w:tcPr>
          <w:p w14:paraId="224F2E3D">
            <w:pPr>
              <w:pStyle w:val="17"/>
              <w:spacing w:before="70" w:line="224" w:lineRule="auto"/>
              <w:ind w:right="11"/>
              <w:jc w:val="right"/>
              <w:rPr>
                <w:sz w:val="18"/>
                <w:szCs w:val="18"/>
              </w:rPr>
            </w:pPr>
            <w:r>
              <w:rPr>
                <w:b/>
                <w:bCs/>
                <w:spacing w:val="-2"/>
                <w:sz w:val="18"/>
                <w:szCs w:val="18"/>
              </w:rPr>
              <w:t>0.00</w:t>
            </w:r>
          </w:p>
        </w:tc>
        <w:tc>
          <w:tcPr>
            <w:tcW w:w="849" w:type="dxa"/>
            <w:vAlign w:val="top"/>
          </w:tcPr>
          <w:p w14:paraId="736F3CF9">
            <w:pPr>
              <w:pStyle w:val="17"/>
              <w:spacing w:before="70" w:line="224" w:lineRule="auto"/>
              <w:ind w:right="20"/>
              <w:jc w:val="right"/>
              <w:rPr>
                <w:sz w:val="18"/>
                <w:szCs w:val="18"/>
              </w:rPr>
            </w:pPr>
            <w:r>
              <w:rPr>
                <w:b/>
                <w:bCs/>
                <w:spacing w:val="-2"/>
                <w:sz w:val="18"/>
                <w:szCs w:val="18"/>
              </w:rPr>
              <w:t>0.00</w:t>
            </w:r>
          </w:p>
        </w:tc>
      </w:tr>
      <w:tr w14:paraId="58E163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4850341E">
            <w:pPr>
              <w:pStyle w:val="17"/>
              <w:spacing w:before="70" w:line="223" w:lineRule="auto"/>
              <w:ind w:left="44"/>
              <w:rPr>
                <w:sz w:val="18"/>
                <w:szCs w:val="18"/>
              </w:rPr>
            </w:pPr>
            <w:r>
              <w:rPr>
                <w:spacing w:val="-1"/>
                <w:sz w:val="18"/>
                <w:szCs w:val="18"/>
              </w:rPr>
              <w:t>2080505</w:t>
            </w:r>
          </w:p>
        </w:tc>
        <w:tc>
          <w:tcPr>
            <w:tcW w:w="3296" w:type="dxa"/>
            <w:vAlign w:val="top"/>
          </w:tcPr>
          <w:p w14:paraId="2CF242AF">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5336B988">
            <w:pPr>
              <w:pStyle w:val="17"/>
              <w:spacing w:before="70" w:line="223" w:lineRule="auto"/>
              <w:ind w:right="17"/>
              <w:jc w:val="right"/>
              <w:rPr>
                <w:sz w:val="18"/>
                <w:szCs w:val="18"/>
              </w:rPr>
            </w:pPr>
            <w:r>
              <w:rPr>
                <w:spacing w:val="-2"/>
                <w:sz w:val="18"/>
                <w:szCs w:val="18"/>
              </w:rPr>
              <w:t>32.34</w:t>
            </w:r>
          </w:p>
        </w:tc>
        <w:tc>
          <w:tcPr>
            <w:tcW w:w="959" w:type="dxa"/>
            <w:vAlign w:val="top"/>
          </w:tcPr>
          <w:p w14:paraId="3D67CFF1">
            <w:pPr>
              <w:pStyle w:val="17"/>
              <w:spacing w:before="70" w:line="223" w:lineRule="auto"/>
              <w:ind w:right="16"/>
              <w:jc w:val="right"/>
              <w:rPr>
                <w:sz w:val="18"/>
                <w:szCs w:val="18"/>
              </w:rPr>
            </w:pPr>
            <w:r>
              <w:rPr>
                <w:spacing w:val="-2"/>
                <w:sz w:val="18"/>
                <w:szCs w:val="18"/>
              </w:rPr>
              <w:t>32.34</w:t>
            </w:r>
          </w:p>
        </w:tc>
        <w:tc>
          <w:tcPr>
            <w:tcW w:w="734" w:type="dxa"/>
            <w:vAlign w:val="top"/>
          </w:tcPr>
          <w:p w14:paraId="1D91685C">
            <w:pPr>
              <w:pStyle w:val="17"/>
              <w:spacing w:before="70" w:line="223" w:lineRule="auto"/>
              <w:ind w:right="15"/>
              <w:jc w:val="right"/>
              <w:rPr>
                <w:sz w:val="18"/>
                <w:szCs w:val="18"/>
              </w:rPr>
            </w:pPr>
            <w:r>
              <w:rPr>
                <w:spacing w:val="-2"/>
                <w:sz w:val="18"/>
                <w:szCs w:val="18"/>
              </w:rPr>
              <w:t>0.00</w:t>
            </w:r>
          </w:p>
        </w:tc>
        <w:tc>
          <w:tcPr>
            <w:tcW w:w="659" w:type="dxa"/>
            <w:vAlign w:val="top"/>
          </w:tcPr>
          <w:p w14:paraId="0E3C32A7">
            <w:pPr>
              <w:pStyle w:val="17"/>
              <w:spacing w:before="70" w:line="223" w:lineRule="auto"/>
              <w:ind w:right="14"/>
              <w:jc w:val="right"/>
              <w:rPr>
                <w:sz w:val="18"/>
                <w:szCs w:val="18"/>
              </w:rPr>
            </w:pPr>
            <w:r>
              <w:rPr>
                <w:spacing w:val="-2"/>
                <w:sz w:val="18"/>
                <w:szCs w:val="18"/>
              </w:rPr>
              <w:t>0.00</w:t>
            </w:r>
          </w:p>
        </w:tc>
        <w:tc>
          <w:tcPr>
            <w:tcW w:w="674" w:type="dxa"/>
            <w:vAlign w:val="top"/>
          </w:tcPr>
          <w:p w14:paraId="0259A792">
            <w:pPr>
              <w:pStyle w:val="17"/>
              <w:spacing w:before="70" w:line="223" w:lineRule="auto"/>
              <w:ind w:right="14"/>
              <w:jc w:val="right"/>
              <w:rPr>
                <w:sz w:val="18"/>
                <w:szCs w:val="18"/>
              </w:rPr>
            </w:pPr>
            <w:r>
              <w:rPr>
                <w:spacing w:val="-2"/>
                <w:sz w:val="18"/>
                <w:szCs w:val="18"/>
              </w:rPr>
              <w:t>0.00</w:t>
            </w:r>
          </w:p>
        </w:tc>
        <w:tc>
          <w:tcPr>
            <w:tcW w:w="705" w:type="dxa"/>
            <w:vAlign w:val="top"/>
          </w:tcPr>
          <w:p w14:paraId="0A0423F4">
            <w:pPr>
              <w:pStyle w:val="17"/>
              <w:spacing w:before="70" w:line="223" w:lineRule="auto"/>
              <w:ind w:right="13"/>
              <w:jc w:val="right"/>
              <w:rPr>
                <w:sz w:val="18"/>
                <w:szCs w:val="18"/>
              </w:rPr>
            </w:pPr>
            <w:r>
              <w:rPr>
                <w:spacing w:val="-2"/>
                <w:sz w:val="18"/>
                <w:szCs w:val="18"/>
              </w:rPr>
              <w:t>0.00</w:t>
            </w:r>
          </w:p>
        </w:tc>
        <w:tc>
          <w:tcPr>
            <w:tcW w:w="705" w:type="dxa"/>
            <w:vAlign w:val="top"/>
          </w:tcPr>
          <w:p w14:paraId="46EFBAF4">
            <w:pPr>
              <w:pStyle w:val="17"/>
              <w:spacing w:before="70" w:line="223" w:lineRule="auto"/>
              <w:ind w:right="12"/>
              <w:jc w:val="right"/>
              <w:rPr>
                <w:sz w:val="18"/>
                <w:szCs w:val="18"/>
              </w:rPr>
            </w:pPr>
            <w:r>
              <w:rPr>
                <w:spacing w:val="-2"/>
                <w:sz w:val="18"/>
                <w:szCs w:val="18"/>
              </w:rPr>
              <w:t>0.00</w:t>
            </w:r>
          </w:p>
        </w:tc>
        <w:tc>
          <w:tcPr>
            <w:tcW w:w="853" w:type="dxa"/>
            <w:vAlign w:val="top"/>
          </w:tcPr>
          <w:p w14:paraId="2BA2A979">
            <w:pPr>
              <w:pStyle w:val="17"/>
              <w:spacing w:before="70" w:line="223" w:lineRule="auto"/>
              <w:ind w:right="11"/>
              <w:jc w:val="right"/>
              <w:rPr>
                <w:sz w:val="18"/>
                <w:szCs w:val="18"/>
              </w:rPr>
            </w:pPr>
            <w:r>
              <w:rPr>
                <w:spacing w:val="-2"/>
                <w:sz w:val="18"/>
                <w:szCs w:val="18"/>
              </w:rPr>
              <w:t>32.34</w:t>
            </w:r>
          </w:p>
        </w:tc>
        <w:tc>
          <w:tcPr>
            <w:tcW w:w="810" w:type="dxa"/>
            <w:vAlign w:val="top"/>
          </w:tcPr>
          <w:p w14:paraId="12E27EB2">
            <w:pPr>
              <w:pStyle w:val="17"/>
              <w:spacing w:before="70" w:line="223" w:lineRule="auto"/>
              <w:ind w:right="10"/>
              <w:jc w:val="right"/>
              <w:rPr>
                <w:sz w:val="18"/>
                <w:szCs w:val="18"/>
              </w:rPr>
            </w:pPr>
            <w:r>
              <w:rPr>
                <w:spacing w:val="-2"/>
                <w:sz w:val="18"/>
                <w:szCs w:val="18"/>
              </w:rPr>
              <w:t>0.00</w:t>
            </w:r>
          </w:p>
        </w:tc>
        <w:tc>
          <w:tcPr>
            <w:tcW w:w="719" w:type="dxa"/>
            <w:vAlign w:val="top"/>
          </w:tcPr>
          <w:p w14:paraId="6D6E9238">
            <w:pPr>
              <w:pStyle w:val="17"/>
              <w:spacing w:before="70" w:line="223" w:lineRule="auto"/>
              <w:ind w:right="9"/>
              <w:jc w:val="right"/>
              <w:rPr>
                <w:sz w:val="18"/>
                <w:szCs w:val="18"/>
              </w:rPr>
            </w:pPr>
            <w:r>
              <w:rPr>
                <w:spacing w:val="-2"/>
                <w:sz w:val="18"/>
                <w:szCs w:val="18"/>
              </w:rPr>
              <w:t>0.00</w:t>
            </w:r>
          </w:p>
        </w:tc>
        <w:tc>
          <w:tcPr>
            <w:tcW w:w="810" w:type="dxa"/>
            <w:vAlign w:val="top"/>
          </w:tcPr>
          <w:p w14:paraId="1D526614">
            <w:pPr>
              <w:pStyle w:val="17"/>
              <w:spacing w:before="70" w:line="223" w:lineRule="auto"/>
              <w:ind w:right="8"/>
              <w:jc w:val="right"/>
              <w:rPr>
                <w:sz w:val="18"/>
                <w:szCs w:val="18"/>
              </w:rPr>
            </w:pPr>
            <w:r>
              <w:rPr>
                <w:spacing w:val="-2"/>
                <w:sz w:val="18"/>
                <w:szCs w:val="18"/>
              </w:rPr>
              <w:t>0.00</w:t>
            </w:r>
          </w:p>
        </w:tc>
        <w:tc>
          <w:tcPr>
            <w:tcW w:w="849" w:type="dxa"/>
            <w:vAlign w:val="top"/>
          </w:tcPr>
          <w:p w14:paraId="109EA21D">
            <w:pPr>
              <w:pStyle w:val="17"/>
              <w:spacing w:before="70" w:line="223" w:lineRule="auto"/>
              <w:ind w:right="17"/>
              <w:jc w:val="right"/>
              <w:rPr>
                <w:sz w:val="18"/>
                <w:szCs w:val="18"/>
              </w:rPr>
            </w:pPr>
            <w:r>
              <w:rPr>
                <w:spacing w:val="-2"/>
                <w:sz w:val="18"/>
                <w:szCs w:val="18"/>
              </w:rPr>
              <w:t>0.00</w:t>
            </w:r>
          </w:p>
        </w:tc>
      </w:tr>
      <w:tr w14:paraId="570AA0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748369BD">
            <w:pPr>
              <w:pStyle w:val="17"/>
              <w:spacing w:before="72" w:line="221" w:lineRule="auto"/>
              <w:ind w:left="44"/>
              <w:rPr>
                <w:sz w:val="18"/>
                <w:szCs w:val="18"/>
              </w:rPr>
            </w:pPr>
            <w:r>
              <w:rPr>
                <w:spacing w:val="-1"/>
                <w:sz w:val="18"/>
                <w:szCs w:val="18"/>
              </w:rPr>
              <w:t>2080506</w:t>
            </w:r>
          </w:p>
        </w:tc>
        <w:tc>
          <w:tcPr>
            <w:tcW w:w="3296" w:type="dxa"/>
            <w:vAlign w:val="top"/>
          </w:tcPr>
          <w:p w14:paraId="554A14DC">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20EF36FB">
            <w:pPr>
              <w:pStyle w:val="17"/>
              <w:spacing w:before="72" w:line="221" w:lineRule="auto"/>
              <w:ind w:right="17"/>
              <w:jc w:val="right"/>
              <w:rPr>
                <w:sz w:val="18"/>
                <w:szCs w:val="18"/>
              </w:rPr>
            </w:pPr>
            <w:r>
              <w:rPr>
                <w:spacing w:val="-4"/>
                <w:sz w:val="18"/>
                <w:szCs w:val="18"/>
              </w:rPr>
              <w:t>15.86</w:t>
            </w:r>
          </w:p>
        </w:tc>
        <w:tc>
          <w:tcPr>
            <w:tcW w:w="959" w:type="dxa"/>
            <w:vAlign w:val="top"/>
          </w:tcPr>
          <w:p w14:paraId="47F0A14D">
            <w:pPr>
              <w:pStyle w:val="17"/>
              <w:spacing w:before="72" w:line="221" w:lineRule="auto"/>
              <w:ind w:right="16"/>
              <w:jc w:val="right"/>
              <w:rPr>
                <w:sz w:val="18"/>
                <w:szCs w:val="18"/>
              </w:rPr>
            </w:pPr>
            <w:r>
              <w:rPr>
                <w:spacing w:val="-4"/>
                <w:sz w:val="18"/>
                <w:szCs w:val="18"/>
              </w:rPr>
              <w:t>15.86</w:t>
            </w:r>
          </w:p>
        </w:tc>
        <w:tc>
          <w:tcPr>
            <w:tcW w:w="734" w:type="dxa"/>
            <w:vAlign w:val="top"/>
          </w:tcPr>
          <w:p w14:paraId="57E3026A">
            <w:pPr>
              <w:pStyle w:val="17"/>
              <w:spacing w:before="72" w:line="221" w:lineRule="auto"/>
              <w:ind w:right="15"/>
              <w:jc w:val="right"/>
              <w:rPr>
                <w:sz w:val="18"/>
                <w:szCs w:val="18"/>
              </w:rPr>
            </w:pPr>
            <w:r>
              <w:rPr>
                <w:spacing w:val="-2"/>
                <w:sz w:val="18"/>
                <w:szCs w:val="18"/>
              </w:rPr>
              <w:t>0.00</w:t>
            </w:r>
          </w:p>
        </w:tc>
        <w:tc>
          <w:tcPr>
            <w:tcW w:w="659" w:type="dxa"/>
            <w:vAlign w:val="top"/>
          </w:tcPr>
          <w:p w14:paraId="54FD04B3">
            <w:pPr>
              <w:pStyle w:val="17"/>
              <w:spacing w:before="72" w:line="221" w:lineRule="auto"/>
              <w:ind w:right="14"/>
              <w:jc w:val="right"/>
              <w:rPr>
                <w:sz w:val="18"/>
                <w:szCs w:val="18"/>
              </w:rPr>
            </w:pPr>
            <w:r>
              <w:rPr>
                <w:spacing w:val="-2"/>
                <w:sz w:val="18"/>
                <w:szCs w:val="18"/>
              </w:rPr>
              <w:t>0.00</w:t>
            </w:r>
          </w:p>
        </w:tc>
        <w:tc>
          <w:tcPr>
            <w:tcW w:w="674" w:type="dxa"/>
            <w:vAlign w:val="top"/>
          </w:tcPr>
          <w:p w14:paraId="6D1E9335">
            <w:pPr>
              <w:pStyle w:val="17"/>
              <w:spacing w:before="72" w:line="221" w:lineRule="auto"/>
              <w:ind w:right="14"/>
              <w:jc w:val="right"/>
              <w:rPr>
                <w:sz w:val="18"/>
                <w:szCs w:val="18"/>
              </w:rPr>
            </w:pPr>
            <w:r>
              <w:rPr>
                <w:spacing w:val="-2"/>
                <w:sz w:val="18"/>
                <w:szCs w:val="18"/>
              </w:rPr>
              <w:t>0.00</w:t>
            </w:r>
          </w:p>
        </w:tc>
        <w:tc>
          <w:tcPr>
            <w:tcW w:w="705" w:type="dxa"/>
            <w:vAlign w:val="top"/>
          </w:tcPr>
          <w:p w14:paraId="72668DDC">
            <w:pPr>
              <w:pStyle w:val="17"/>
              <w:spacing w:before="72" w:line="221" w:lineRule="auto"/>
              <w:ind w:right="13"/>
              <w:jc w:val="right"/>
              <w:rPr>
                <w:sz w:val="18"/>
                <w:szCs w:val="18"/>
              </w:rPr>
            </w:pPr>
            <w:r>
              <w:rPr>
                <w:spacing w:val="-2"/>
                <w:sz w:val="18"/>
                <w:szCs w:val="18"/>
              </w:rPr>
              <w:t>0.00</w:t>
            </w:r>
          </w:p>
        </w:tc>
        <w:tc>
          <w:tcPr>
            <w:tcW w:w="705" w:type="dxa"/>
            <w:vAlign w:val="top"/>
          </w:tcPr>
          <w:p w14:paraId="368BBC9C">
            <w:pPr>
              <w:pStyle w:val="17"/>
              <w:spacing w:before="72" w:line="221" w:lineRule="auto"/>
              <w:ind w:right="12"/>
              <w:jc w:val="right"/>
              <w:rPr>
                <w:sz w:val="18"/>
                <w:szCs w:val="18"/>
              </w:rPr>
            </w:pPr>
            <w:r>
              <w:rPr>
                <w:spacing w:val="-2"/>
                <w:sz w:val="18"/>
                <w:szCs w:val="18"/>
              </w:rPr>
              <w:t>0.00</w:t>
            </w:r>
          </w:p>
        </w:tc>
        <w:tc>
          <w:tcPr>
            <w:tcW w:w="853" w:type="dxa"/>
            <w:vAlign w:val="top"/>
          </w:tcPr>
          <w:p w14:paraId="589BF630">
            <w:pPr>
              <w:pStyle w:val="17"/>
              <w:spacing w:before="72" w:line="221" w:lineRule="auto"/>
              <w:ind w:right="11"/>
              <w:jc w:val="right"/>
              <w:rPr>
                <w:sz w:val="18"/>
                <w:szCs w:val="18"/>
              </w:rPr>
            </w:pPr>
            <w:r>
              <w:rPr>
                <w:spacing w:val="-2"/>
                <w:sz w:val="18"/>
                <w:szCs w:val="18"/>
              </w:rPr>
              <w:t>0.00</w:t>
            </w:r>
          </w:p>
        </w:tc>
        <w:tc>
          <w:tcPr>
            <w:tcW w:w="810" w:type="dxa"/>
            <w:vAlign w:val="top"/>
          </w:tcPr>
          <w:p w14:paraId="25A0213B">
            <w:pPr>
              <w:pStyle w:val="17"/>
              <w:spacing w:before="72" w:line="221" w:lineRule="auto"/>
              <w:ind w:right="10"/>
              <w:jc w:val="right"/>
              <w:rPr>
                <w:sz w:val="18"/>
                <w:szCs w:val="18"/>
              </w:rPr>
            </w:pPr>
            <w:r>
              <w:rPr>
                <w:spacing w:val="-4"/>
                <w:sz w:val="18"/>
                <w:szCs w:val="18"/>
              </w:rPr>
              <w:t>15.86</w:t>
            </w:r>
          </w:p>
        </w:tc>
        <w:tc>
          <w:tcPr>
            <w:tcW w:w="719" w:type="dxa"/>
            <w:vAlign w:val="top"/>
          </w:tcPr>
          <w:p w14:paraId="4C2A62C1">
            <w:pPr>
              <w:pStyle w:val="17"/>
              <w:spacing w:before="72" w:line="221" w:lineRule="auto"/>
              <w:ind w:right="9"/>
              <w:jc w:val="right"/>
              <w:rPr>
                <w:sz w:val="18"/>
                <w:szCs w:val="18"/>
              </w:rPr>
            </w:pPr>
            <w:r>
              <w:rPr>
                <w:spacing w:val="-2"/>
                <w:sz w:val="18"/>
                <w:szCs w:val="18"/>
              </w:rPr>
              <w:t>0.00</w:t>
            </w:r>
          </w:p>
        </w:tc>
        <w:tc>
          <w:tcPr>
            <w:tcW w:w="810" w:type="dxa"/>
            <w:vAlign w:val="top"/>
          </w:tcPr>
          <w:p w14:paraId="25D9D252">
            <w:pPr>
              <w:pStyle w:val="17"/>
              <w:spacing w:before="72" w:line="221" w:lineRule="auto"/>
              <w:ind w:right="8"/>
              <w:jc w:val="right"/>
              <w:rPr>
                <w:sz w:val="18"/>
                <w:szCs w:val="18"/>
              </w:rPr>
            </w:pPr>
            <w:r>
              <w:rPr>
                <w:spacing w:val="-2"/>
                <w:sz w:val="18"/>
                <w:szCs w:val="18"/>
              </w:rPr>
              <w:t>0.00</w:t>
            </w:r>
          </w:p>
        </w:tc>
        <w:tc>
          <w:tcPr>
            <w:tcW w:w="849" w:type="dxa"/>
            <w:vAlign w:val="top"/>
          </w:tcPr>
          <w:p w14:paraId="6C3A1EE7">
            <w:pPr>
              <w:pStyle w:val="17"/>
              <w:spacing w:before="72" w:line="221" w:lineRule="auto"/>
              <w:ind w:right="17"/>
              <w:jc w:val="right"/>
              <w:rPr>
                <w:sz w:val="18"/>
                <w:szCs w:val="18"/>
              </w:rPr>
            </w:pPr>
            <w:r>
              <w:rPr>
                <w:spacing w:val="-2"/>
                <w:sz w:val="18"/>
                <w:szCs w:val="18"/>
              </w:rPr>
              <w:t>0.00</w:t>
            </w:r>
          </w:p>
        </w:tc>
      </w:tr>
      <w:tr w14:paraId="4D6B92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609508C">
            <w:pPr>
              <w:pStyle w:val="17"/>
              <w:spacing w:before="73" w:line="221" w:lineRule="auto"/>
              <w:ind w:left="44"/>
              <w:rPr>
                <w:sz w:val="18"/>
                <w:szCs w:val="18"/>
              </w:rPr>
            </w:pPr>
            <w:r>
              <w:rPr>
                <w:b/>
                <w:bCs/>
                <w:spacing w:val="-3"/>
                <w:sz w:val="18"/>
                <w:szCs w:val="18"/>
              </w:rPr>
              <w:t>210</w:t>
            </w:r>
          </w:p>
        </w:tc>
        <w:tc>
          <w:tcPr>
            <w:tcW w:w="3296" w:type="dxa"/>
            <w:vAlign w:val="top"/>
          </w:tcPr>
          <w:p w14:paraId="5EC2DFAA">
            <w:pPr>
              <w:pStyle w:val="17"/>
              <w:spacing w:before="74" w:line="219" w:lineRule="auto"/>
              <w:ind w:left="33"/>
              <w:rPr>
                <w:sz w:val="18"/>
                <w:szCs w:val="18"/>
              </w:rPr>
            </w:pPr>
            <w:r>
              <w:rPr>
                <w:b/>
                <w:bCs/>
                <w:spacing w:val="-2"/>
                <w:sz w:val="18"/>
                <w:szCs w:val="18"/>
              </w:rPr>
              <w:t>卫生健康支出</w:t>
            </w:r>
          </w:p>
        </w:tc>
        <w:tc>
          <w:tcPr>
            <w:tcW w:w="1050" w:type="dxa"/>
            <w:vAlign w:val="top"/>
          </w:tcPr>
          <w:p w14:paraId="72B76625">
            <w:pPr>
              <w:pStyle w:val="17"/>
              <w:spacing w:before="73" w:line="221" w:lineRule="auto"/>
              <w:ind w:right="19"/>
              <w:jc w:val="right"/>
              <w:rPr>
                <w:sz w:val="18"/>
                <w:szCs w:val="18"/>
              </w:rPr>
            </w:pPr>
            <w:r>
              <w:rPr>
                <w:b/>
                <w:bCs/>
                <w:spacing w:val="-3"/>
                <w:sz w:val="18"/>
                <w:szCs w:val="18"/>
              </w:rPr>
              <w:t>19.00</w:t>
            </w:r>
          </w:p>
        </w:tc>
        <w:tc>
          <w:tcPr>
            <w:tcW w:w="959" w:type="dxa"/>
            <w:vAlign w:val="top"/>
          </w:tcPr>
          <w:p w14:paraId="7DEE6D55">
            <w:pPr>
              <w:pStyle w:val="17"/>
              <w:spacing w:before="73" w:line="221" w:lineRule="auto"/>
              <w:ind w:right="18"/>
              <w:jc w:val="right"/>
              <w:rPr>
                <w:sz w:val="18"/>
                <w:szCs w:val="18"/>
              </w:rPr>
            </w:pPr>
            <w:r>
              <w:rPr>
                <w:b/>
                <w:bCs/>
                <w:spacing w:val="-3"/>
                <w:sz w:val="18"/>
                <w:szCs w:val="18"/>
              </w:rPr>
              <w:t>19.00</w:t>
            </w:r>
          </w:p>
        </w:tc>
        <w:tc>
          <w:tcPr>
            <w:tcW w:w="734" w:type="dxa"/>
            <w:vAlign w:val="top"/>
          </w:tcPr>
          <w:p w14:paraId="275AA718">
            <w:pPr>
              <w:pStyle w:val="17"/>
              <w:spacing w:before="73" w:line="221" w:lineRule="auto"/>
              <w:ind w:right="18"/>
              <w:jc w:val="right"/>
              <w:rPr>
                <w:sz w:val="18"/>
                <w:szCs w:val="18"/>
              </w:rPr>
            </w:pPr>
            <w:r>
              <w:rPr>
                <w:b/>
                <w:bCs/>
                <w:spacing w:val="-2"/>
                <w:sz w:val="18"/>
                <w:szCs w:val="18"/>
              </w:rPr>
              <w:t>0.00</w:t>
            </w:r>
          </w:p>
        </w:tc>
        <w:tc>
          <w:tcPr>
            <w:tcW w:w="659" w:type="dxa"/>
            <w:vAlign w:val="top"/>
          </w:tcPr>
          <w:p w14:paraId="08E065F1">
            <w:pPr>
              <w:pStyle w:val="17"/>
              <w:spacing w:before="73" w:line="221" w:lineRule="auto"/>
              <w:ind w:right="17"/>
              <w:jc w:val="right"/>
              <w:rPr>
                <w:sz w:val="18"/>
                <w:szCs w:val="18"/>
              </w:rPr>
            </w:pPr>
            <w:r>
              <w:rPr>
                <w:b/>
                <w:bCs/>
                <w:spacing w:val="-2"/>
                <w:sz w:val="18"/>
                <w:szCs w:val="18"/>
              </w:rPr>
              <w:t>0.00</w:t>
            </w:r>
          </w:p>
        </w:tc>
        <w:tc>
          <w:tcPr>
            <w:tcW w:w="674" w:type="dxa"/>
            <w:vAlign w:val="top"/>
          </w:tcPr>
          <w:p w14:paraId="4771807E">
            <w:pPr>
              <w:pStyle w:val="17"/>
              <w:spacing w:before="73" w:line="221" w:lineRule="auto"/>
              <w:ind w:right="17"/>
              <w:jc w:val="right"/>
              <w:rPr>
                <w:sz w:val="18"/>
                <w:szCs w:val="18"/>
              </w:rPr>
            </w:pPr>
            <w:r>
              <w:rPr>
                <w:b/>
                <w:bCs/>
                <w:spacing w:val="-2"/>
                <w:sz w:val="18"/>
                <w:szCs w:val="18"/>
              </w:rPr>
              <w:t>0.00</w:t>
            </w:r>
          </w:p>
        </w:tc>
        <w:tc>
          <w:tcPr>
            <w:tcW w:w="705" w:type="dxa"/>
            <w:vAlign w:val="top"/>
          </w:tcPr>
          <w:p w14:paraId="60D2C415">
            <w:pPr>
              <w:pStyle w:val="17"/>
              <w:spacing w:before="73" w:line="221" w:lineRule="auto"/>
              <w:ind w:right="16"/>
              <w:jc w:val="right"/>
              <w:rPr>
                <w:sz w:val="18"/>
                <w:szCs w:val="18"/>
              </w:rPr>
            </w:pPr>
            <w:r>
              <w:rPr>
                <w:b/>
                <w:bCs/>
                <w:spacing w:val="-2"/>
                <w:sz w:val="18"/>
                <w:szCs w:val="18"/>
              </w:rPr>
              <w:t>0.00</w:t>
            </w:r>
          </w:p>
        </w:tc>
        <w:tc>
          <w:tcPr>
            <w:tcW w:w="705" w:type="dxa"/>
            <w:vAlign w:val="top"/>
          </w:tcPr>
          <w:p w14:paraId="30D8637A">
            <w:pPr>
              <w:pStyle w:val="17"/>
              <w:spacing w:before="73" w:line="221" w:lineRule="auto"/>
              <w:ind w:right="15"/>
              <w:jc w:val="right"/>
              <w:rPr>
                <w:sz w:val="18"/>
                <w:szCs w:val="18"/>
              </w:rPr>
            </w:pPr>
            <w:r>
              <w:rPr>
                <w:b/>
                <w:bCs/>
                <w:spacing w:val="-2"/>
                <w:sz w:val="18"/>
                <w:szCs w:val="18"/>
              </w:rPr>
              <w:t>0.00</w:t>
            </w:r>
          </w:p>
        </w:tc>
        <w:tc>
          <w:tcPr>
            <w:tcW w:w="853" w:type="dxa"/>
            <w:vAlign w:val="top"/>
          </w:tcPr>
          <w:p w14:paraId="6D6992CE">
            <w:pPr>
              <w:pStyle w:val="17"/>
              <w:spacing w:before="73" w:line="221" w:lineRule="auto"/>
              <w:ind w:right="14"/>
              <w:jc w:val="right"/>
              <w:rPr>
                <w:sz w:val="18"/>
                <w:szCs w:val="18"/>
              </w:rPr>
            </w:pPr>
            <w:r>
              <w:rPr>
                <w:b/>
                <w:bCs/>
                <w:spacing w:val="-2"/>
                <w:sz w:val="18"/>
                <w:szCs w:val="18"/>
              </w:rPr>
              <w:t>0.00</w:t>
            </w:r>
          </w:p>
        </w:tc>
        <w:tc>
          <w:tcPr>
            <w:tcW w:w="810" w:type="dxa"/>
            <w:vAlign w:val="top"/>
          </w:tcPr>
          <w:p w14:paraId="1B5B77E7">
            <w:pPr>
              <w:pStyle w:val="17"/>
              <w:spacing w:before="73" w:line="221" w:lineRule="auto"/>
              <w:ind w:right="13"/>
              <w:jc w:val="right"/>
              <w:rPr>
                <w:sz w:val="18"/>
                <w:szCs w:val="18"/>
              </w:rPr>
            </w:pPr>
            <w:r>
              <w:rPr>
                <w:b/>
                <w:bCs/>
                <w:spacing w:val="-2"/>
                <w:sz w:val="18"/>
                <w:szCs w:val="18"/>
              </w:rPr>
              <w:t>0.00</w:t>
            </w:r>
          </w:p>
        </w:tc>
        <w:tc>
          <w:tcPr>
            <w:tcW w:w="719" w:type="dxa"/>
            <w:vAlign w:val="top"/>
          </w:tcPr>
          <w:p w14:paraId="61280815">
            <w:pPr>
              <w:pStyle w:val="17"/>
              <w:spacing w:before="73" w:line="221" w:lineRule="auto"/>
              <w:ind w:right="11"/>
              <w:jc w:val="right"/>
              <w:rPr>
                <w:sz w:val="18"/>
                <w:szCs w:val="18"/>
              </w:rPr>
            </w:pPr>
            <w:r>
              <w:rPr>
                <w:b/>
                <w:bCs/>
                <w:spacing w:val="-3"/>
                <w:sz w:val="18"/>
                <w:szCs w:val="18"/>
              </w:rPr>
              <w:t>19.00</w:t>
            </w:r>
          </w:p>
        </w:tc>
        <w:tc>
          <w:tcPr>
            <w:tcW w:w="810" w:type="dxa"/>
            <w:vAlign w:val="top"/>
          </w:tcPr>
          <w:p w14:paraId="5C61382B">
            <w:pPr>
              <w:pStyle w:val="17"/>
              <w:spacing w:before="73" w:line="221" w:lineRule="auto"/>
              <w:ind w:right="11"/>
              <w:jc w:val="right"/>
              <w:rPr>
                <w:sz w:val="18"/>
                <w:szCs w:val="18"/>
              </w:rPr>
            </w:pPr>
            <w:r>
              <w:rPr>
                <w:b/>
                <w:bCs/>
                <w:spacing w:val="-2"/>
                <w:sz w:val="18"/>
                <w:szCs w:val="18"/>
              </w:rPr>
              <w:t>0.00</w:t>
            </w:r>
          </w:p>
        </w:tc>
        <w:tc>
          <w:tcPr>
            <w:tcW w:w="849" w:type="dxa"/>
            <w:vAlign w:val="top"/>
          </w:tcPr>
          <w:p w14:paraId="2C92B2D9">
            <w:pPr>
              <w:pStyle w:val="17"/>
              <w:spacing w:before="73" w:line="221" w:lineRule="auto"/>
              <w:ind w:right="20"/>
              <w:jc w:val="right"/>
              <w:rPr>
                <w:sz w:val="18"/>
                <w:szCs w:val="18"/>
              </w:rPr>
            </w:pPr>
            <w:r>
              <w:rPr>
                <w:b/>
                <w:bCs/>
                <w:spacing w:val="-2"/>
                <w:sz w:val="18"/>
                <w:szCs w:val="18"/>
              </w:rPr>
              <w:t>0.00</w:t>
            </w:r>
          </w:p>
        </w:tc>
      </w:tr>
      <w:tr w14:paraId="790905E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2D791065">
            <w:pPr>
              <w:pStyle w:val="17"/>
              <w:spacing w:before="73" w:line="220" w:lineRule="auto"/>
              <w:ind w:left="44"/>
              <w:rPr>
                <w:sz w:val="18"/>
                <w:szCs w:val="18"/>
              </w:rPr>
            </w:pPr>
            <w:r>
              <w:rPr>
                <w:b/>
                <w:bCs/>
                <w:spacing w:val="-1"/>
                <w:sz w:val="18"/>
                <w:szCs w:val="18"/>
              </w:rPr>
              <w:t>21011</w:t>
            </w:r>
          </w:p>
        </w:tc>
        <w:tc>
          <w:tcPr>
            <w:tcW w:w="3296" w:type="dxa"/>
            <w:vAlign w:val="top"/>
          </w:tcPr>
          <w:p w14:paraId="06A73055">
            <w:pPr>
              <w:pStyle w:val="17"/>
              <w:spacing w:before="73" w:line="220" w:lineRule="auto"/>
              <w:ind w:left="34"/>
              <w:rPr>
                <w:sz w:val="18"/>
                <w:szCs w:val="18"/>
              </w:rPr>
            </w:pPr>
            <w:r>
              <w:rPr>
                <w:b/>
                <w:bCs/>
                <w:spacing w:val="-2"/>
                <w:sz w:val="18"/>
                <w:szCs w:val="18"/>
              </w:rPr>
              <w:t>行政事业单位医疗</w:t>
            </w:r>
          </w:p>
        </w:tc>
        <w:tc>
          <w:tcPr>
            <w:tcW w:w="1050" w:type="dxa"/>
            <w:vAlign w:val="top"/>
          </w:tcPr>
          <w:p w14:paraId="3CDA0353">
            <w:pPr>
              <w:pStyle w:val="17"/>
              <w:spacing w:before="73" w:line="220" w:lineRule="auto"/>
              <w:ind w:right="19"/>
              <w:jc w:val="right"/>
              <w:rPr>
                <w:sz w:val="18"/>
                <w:szCs w:val="18"/>
              </w:rPr>
            </w:pPr>
            <w:r>
              <w:rPr>
                <w:b/>
                <w:bCs/>
                <w:spacing w:val="-3"/>
                <w:sz w:val="18"/>
                <w:szCs w:val="18"/>
              </w:rPr>
              <w:t>19.00</w:t>
            </w:r>
          </w:p>
        </w:tc>
        <w:tc>
          <w:tcPr>
            <w:tcW w:w="959" w:type="dxa"/>
            <w:vAlign w:val="top"/>
          </w:tcPr>
          <w:p w14:paraId="363E65B6">
            <w:pPr>
              <w:pStyle w:val="17"/>
              <w:spacing w:before="73" w:line="220" w:lineRule="auto"/>
              <w:ind w:right="18"/>
              <w:jc w:val="right"/>
              <w:rPr>
                <w:sz w:val="18"/>
                <w:szCs w:val="18"/>
              </w:rPr>
            </w:pPr>
            <w:r>
              <w:rPr>
                <w:b/>
                <w:bCs/>
                <w:spacing w:val="-3"/>
                <w:sz w:val="18"/>
                <w:szCs w:val="18"/>
              </w:rPr>
              <w:t>19.00</w:t>
            </w:r>
          </w:p>
        </w:tc>
        <w:tc>
          <w:tcPr>
            <w:tcW w:w="734" w:type="dxa"/>
            <w:vAlign w:val="top"/>
          </w:tcPr>
          <w:p w14:paraId="69AF8243">
            <w:pPr>
              <w:pStyle w:val="17"/>
              <w:spacing w:before="73" w:line="220" w:lineRule="auto"/>
              <w:ind w:right="18"/>
              <w:jc w:val="right"/>
              <w:rPr>
                <w:sz w:val="18"/>
                <w:szCs w:val="18"/>
              </w:rPr>
            </w:pPr>
            <w:r>
              <w:rPr>
                <w:b/>
                <w:bCs/>
                <w:spacing w:val="-2"/>
                <w:sz w:val="18"/>
                <w:szCs w:val="18"/>
              </w:rPr>
              <w:t>0.00</w:t>
            </w:r>
          </w:p>
        </w:tc>
        <w:tc>
          <w:tcPr>
            <w:tcW w:w="659" w:type="dxa"/>
            <w:vAlign w:val="top"/>
          </w:tcPr>
          <w:p w14:paraId="745452A7">
            <w:pPr>
              <w:pStyle w:val="17"/>
              <w:spacing w:before="73" w:line="220" w:lineRule="auto"/>
              <w:ind w:right="17"/>
              <w:jc w:val="right"/>
              <w:rPr>
                <w:sz w:val="18"/>
                <w:szCs w:val="18"/>
              </w:rPr>
            </w:pPr>
            <w:r>
              <w:rPr>
                <w:b/>
                <w:bCs/>
                <w:spacing w:val="-2"/>
                <w:sz w:val="18"/>
                <w:szCs w:val="18"/>
              </w:rPr>
              <w:t>0.00</w:t>
            </w:r>
          </w:p>
        </w:tc>
        <w:tc>
          <w:tcPr>
            <w:tcW w:w="674" w:type="dxa"/>
            <w:vAlign w:val="top"/>
          </w:tcPr>
          <w:p w14:paraId="0B17DA98">
            <w:pPr>
              <w:pStyle w:val="17"/>
              <w:spacing w:before="73" w:line="220" w:lineRule="auto"/>
              <w:ind w:right="17"/>
              <w:jc w:val="right"/>
              <w:rPr>
                <w:sz w:val="18"/>
                <w:szCs w:val="18"/>
              </w:rPr>
            </w:pPr>
            <w:r>
              <w:rPr>
                <w:b/>
                <w:bCs/>
                <w:spacing w:val="-2"/>
                <w:sz w:val="18"/>
                <w:szCs w:val="18"/>
              </w:rPr>
              <w:t>0.00</w:t>
            </w:r>
          </w:p>
        </w:tc>
        <w:tc>
          <w:tcPr>
            <w:tcW w:w="705" w:type="dxa"/>
            <w:vAlign w:val="top"/>
          </w:tcPr>
          <w:p w14:paraId="69ECE366">
            <w:pPr>
              <w:pStyle w:val="17"/>
              <w:spacing w:before="73" w:line="220" w:lineRule="auto"/>
              <w:ind w:right="16"/>
              <w:jc w:val="right"/>
              <w:rPr>
                <w:sz w:val="18"/>
                <w:szCs w:val="18"/>
              </w:rPr>
            </w:pPr>
            <w:r>
              <w:rPr>
                <w:b/>
                <w:bCs/>
                <w:spacing w:val="-2"/>
                <w:sz w:val="18"/>
                <w:szCs w:val="18"/>
              </w:rPr>
              <w:t>0.00</w:t>
            </w:r>
          </w:p>
        </w:tc>
        <w:tc>
          <w:tcPr>
            <w:tcW w:w="705" w:type="dxa"/>
            <w:vAlign w:val="top"/>
          </w:tcPr>
          <w:p w14:paraId="78407607">
            <w:pPr>
              <w:pStyle w:val="17"/>
              <w:spacing w:before="73" w:line="220" w:lineRule="auto"/>
              <w:ind w:right="15"/>
              <w:jc w:val="right"/>
              <w:rPr>
                <w:sz w:val="18"/>
                <w:szCs w:val="18"/>
              </w:rPr>
            </w:pPr>
            <w:r>
              <w:rPr>
                <w:b/>
                <w:bCs/>
                <w:spacing w:val="-2"/>
                <w:sz w:val="18"/>
                <w:szCs w:val="18"/>
              </w:rPr>
              <w:t>0.00</w:t>
            </w:r>
          </w:p>
        </w:tc>
        <w:tc>
          <w:tcPr>
            <w:tcW w:w="853" w:type="dxa"/>
            <w:vAlign w:val="top"/>
          </w:tcPr>
          <w:p w14:paraId="786808B9">
            <w:pPr>
              <w:pStyle w:val="17"/>
              <w:spacing w:before="73" w:line="220" w:lineRule="auto"/>
              <w:ind w:right="14"/>
              <w:jc w:val="right"/>
              <w:rPr>
                <w:sz w:val="18"/>
                <w:szCs w:val="18"/>
              </w:rPr>
            </w:pPr>
            <w:r>
              <w:rPr>
                <w:b/>
                <w:bCs/>
                <w:spacing w:val="-2"/>
                <w:sz w:val="18"/>
                <w:szCs w:val="18"/>
              </w:rPr>
              <w:t>0.00</w:t>
            </w:r>
          </w:p>
        </w:tc>
        <w:tc>
          <w:tcPr>
            <w:tcW w:w="810" w:type="dxa"/>
            <w:vAlign w:val="top"/>
          </w:tcPr>
          <w:p w14:paraId="6D49C3E6">
            <w:pPr>
              <w:pStyle w:val="17"/>
              <w:spacing w:before="73" w:line="220" w:lineRule="auto"/>
              <w:ind w:right="13"/>
              <w:jc w:val="right"/>
              <w:rPr>
                <w:sz w:val="18"/>
                <w:szCs w:val="18"/>
              </w:rPr>
            </w:pPr>
            <w:r>
              <w:rPr>
                <w:b/>
                <w:bCs/>
                <w:spacing w:val="-2"/>
                <w:sz w:val="18"/>
                <w:szCs w:val="18"/>
              </w:rPr>
              <w:t>0.00</w:t>
            </w:r>
          </w:p>
        </w:tc>
        <w:tc>
          <w:tcPr>
            <w:tcW w:w="719" w:type="dxa"/>
            <w:vAlign w:val="top"/>
          </w:tcPr>
          <w:p w14:paraId="784FDFB5">
            <w:pPr>
              <w:pStyle w:val="17"/>
              <w:spacing w:before="73" w:line="220" w:lineRule="auto"/>
              <w:ind w:right="11"/>
              <w:jc w:val="right"/>
              <w:rPr>
                <w:sz w:val="18"/>
                <w:szCs w:val="18"/>
              </w:rPr>
            </w:pPr>
            <w:r>
              <w:rPr>
                <w:b/>
                <w:bCs/>
                <w:spacing w:val="-3"/>
                <w:sz w:val="18"/>
                <w:szCs w:val="18"/>
              </w:rPr>
              <w:t>19.00</w:t>
            </w:r>
          </w:p>
        </w:tc>
        <w:tc>
          <w:tcPr>
            <w:tcW w:w="810" w:type="dxa"/>
            <w:vAlign w:val="top"/>
          </w:tcPr>
          <w:p w14:paraId="6E53DEC9">
            <w:pPr>
              <w:pStyle w:val="17"/>
              <w:spacing w:before="73" w:line="220" w:lineRule="auto"/>
              <w:ind w:right="11"/>
              <w:jc w:val="right"/>
              <w:rPr>
                <w:sz w:val="18"/>
                <w:szCs w:val="18"/>
              </w:rPr>
            </w:pPr>
            <w:r>
              <w:rPr>
                <w:b/>
                <w:bCs/>
                <w:spacing w:val="-2"/>
                <w:sz w:val="18"/>
                <w:szCs w:val="18"/>
              </w:rPr>
              <w:t>0.00</w:t>
            </w:r>
          </w:p>
        </w:tc>
        <w:tc>
          <w:tcPr>
            <w:tcW w:w="849" w:type="dxa"/>
            <w:vAlign w:val="top"/>
          </w:tcPr>
          <w:p w14:paraId="58BC4776">
            <w:pPr>
              <w:pStyle w:val="17"/>
              <w:spacing w:before="73" w:line="220" w:lineRule="auto"/>
              <w:ind w:right="20"/>
              <w:jc w:val="right"/>
              <w:rPr>
                <w:sz w:val="18"/>
                <w:szCs w:val="18"/>
              </w:rPr>
            </w:pPr>
            <w:r>
              <w:rPr>
                <w:b/>
                <w:bCs/>
                <w:spacing w:val="-2"/>
                <w:sz w:val="18"/>
                <w:szCs w:val="18"/>
              </w:rPr>
              <w:t>0.00</w:t>
            </w:r>
          </w:p>
        </w:tc>
      </w:tr>
      <w:tr w14:paraId="342804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FC7E20D">
            <w:pPr>
              <w:pStyle w:val="17"/>
              <w:spacing w:before="76" w:line="218" w:lineRule="auto"/>
              <w:ind w:left="44"/>
              <w:rPr>
                <w:sz w:val="18"/>
                <w:szCs w:val="18"/>
              </w:rPr>
            </w:pPr>
            <w:r>
              <w:rPr>
                <w:spacing w:val="-1"/>
                <w:sz w:val="18"/>
                <w:szCs w:val="18"/>
              </w:rPr>
              <w:t>2101102</w:t>
            </w:r>
          </w:p>
        </w:tc>
        <w:tc>
          <w:tcPr>
            <w:tcW w:w="3296" w:type="dxa"/>
            <w:vAlign w:val="top"/>
          </w:tcPr>
          <w:p w14:paraId="433217F0">
            <w:pPr>
              <w:pStyle w:val="17"/>
              <w:spacing w:before="76" w:line="218" w:lineRule="auto"/>
              <w:ind w:left="31"/>
              <w:rPr>
                <w:sz w:val="18"/>
                <w:szCs w:val="18"/>
              </w:rPr>
            </w:pPr>
            <w:r>
              <w:rPr>
                <w:spacing w:val="-2"/>
                <w:sz w:val="18"/>
                <w:szCs w:val="18"/>
              </w:rPr>
              <w:t>事业单位医疗</w:t>
            </w:r>
          </w:p>
        </w:tc>
        <w:tc>
          <w:tcPr>
            <w:tcW w:w="1050" w:type="dxa"/>
            <w:vAlign w:val="top"/>
          </w:tcPr>
          <w:p w14:paraId="57EA4ECF">
            <w:pPr>
              <w:pStyle w:val="17"/>
              <w:spacing w:before="76" w:line="218" w:lineRule="auto"/>
              <w:ind w:right="17"/>
              <w:jc w:val="right"/>
              <w:rPr>
                <w:sz w:val="18"/>
                <w:szCs w:val="18"/>
              </w:rPr>
            </w:pPr>
            <w:r>
              <w:rPr>
                <w:spacing w:val="-4"/>
                <w:sz w:val="18"/>
                <w:szCs w:val="18"/>
              </w:rPr>
              <w:t>19.00</w:t>
            </w:r>
          </w:p>
        </w:tc>
        <w:tc>
          <w:tcPr>
            <w:tcW w:w="959" w:type="dxa"/>
            <w:vAlign w:val="top"/>
          </w:tcPr>
          <w:p w14:paraId="7CC24E96">
            <w:pPr>
              <w:pStyle w:val="17"/>
              <w:spacing w:before="76" w:line="218" w:lineRule="auto"/>
              <w:ind w:right="16"/>
              <w:jc w:val="right"/>
              <w:rPr>
                <w:sz w:val="18"/>
                <w:szCs w:val="18"/>
              </w:rPr>
            </w:pPr>
            <w:r>
              <w:rPr>
                <w:spacing w:val="-4"/>
                <w:sz w:val="18"/>
                <w:szCs w:val="18"/>
              </w:rPr>
              <w:t>19.00</w:t>
            </w:r>
          </w:p>
        </w:tc>
        <w:tc>
          <w:tcPr>
            <w:tcW w:w="734" w:type="dxa"/>
            <w:vAlign w:val="top"/>
          </w:tcPr>
          <w:p w14:paraId="289EB0C8">
            <w:pPr>
              <w:pStyle w:val="17"/>
              <w:spacing w:before="76" w:line="218" w:lineRule="auto"/>
              <w:ind w:right="15"/>
              <w:jc w:val="right"/>
              <w:rPr>
                <w:sz w:val="18"/>
                <w:szCs w:val="18"/>
              </w:rPr>
            </w:pPr>
            <w:r>
              <w:rPr>
                <w:spacing w:val="-2"/>
                <w:sz w:val="18"/>
                <w:szCs w:val="18"/>
              </w:rPr>
              <w:t>0.00</w:t>
            </w:r>
          </w:p>
        </w:tc>
        <w:tc>
          <w:tcPr>
            <w:tcW w:w="659" w:type="dxa"/>
            <w:vAlign w:val="top"/>
          </w:tcPr>
          <w:p w14:paraId="13CCE0D4">
            <w:pPr>
              <w:pStyle w:val="17"/>
              <w:spacing w:before="76" w:line="218" w:lineRule="auto"/>
              <w:ind w:right="14"/>
              <w:jc w:val="right"/>
              <w:rPr>
                <w:sz w:val="18"/>
                <w:szCs w:val="18"/>
              </w:rPr>
            </w:pPr>
            <w:r>
              <w:rPr>
                <w:spacing w:val="-2"/>
                <w:sz w:val="18"/>
                <w:szCs w:val="18"/>
              </w:rPr>
              <w:t>0.00</w:t>
            </w:r>
          </w:p>
        </w:tc>
        <w:tc>
          <w:tcPr>
            <w:tcW w:w="674" w:type="dxa"/>
            <w:vAlign w:val="top"/>
          </w:tcPr>
          <w:p w14:paraId="6E9581BA">
            <w:pPr>
              <w:pStyle w:val="17"/>
              <w:spacing w:before="76" w:line="218" w:lineRule="auto"/>
              <w:ind w:right="14"/>
              <w:jc w:val="right"/>
              <w:rPr>
                <w:sz w:val="18"/>
                <w:szCs w:val="18"/>
              </w:rPr>
            </w:pPr>
            <w:r>
              <w:rPr>
                <w:spacing w:val="-2"/>
                <w:sz w:val="18"/>
                <w:szCs w:val="18"/>
              </w:rPr>
              <w:t>0.00</w:t>
            </w:r>
          </w:p>
        </w:tc>
        <w:tc>
          <w:tcPr>
            <w:tcW w:w="705" w:type="dxa"/>
            <w:vAlign w:val="top"/>
          </w:tcPr>
          <w:p w14:paraId="645D957A">
            <w:pPr>
              <w:pStyle w:val="17"/>
              <w:spacing w:before="76" w:line="218" w:lineRule="auto"/>
              <w:ind w:right="13"/>
              <w:jc w:val="right"/>
              <w:rPr>
                <w:sz w:val="18"/>
                <w:szCs w:val="18"/>
              </w:rPr>
            </w:pPr>
            <w:r>
              <w:rPr>
                <w:spacing w:val="-2"/>
                <w:sz w:val="18"/>
                <w:szCs w:val="18"/>
              </w:rPr>
              <w:t>0.00</w:t>
            </w:r>
          </w:p>
        </w:tc>
        <w:tc>
          <w:tcPr>
            <w:tcW w:w="705" w:type="dxa"/>
            <w:vAlign w:val="top"/>
          </w:tcPr>
          <w:p w14:paraId="2E752587">
            <w:pPr>
              <w:pStyle w:val="17"/>
              <w:spacing w:before="76" w:line="218" w:lineRule="auto"/>
              <w:ind w:right="12"/>
              <w:jc w:val="right"/>
              <w:rPr>
                <w:sz w:val="18"/>
                <w:szCs w:val="18"/>
              </w:rPr>
            </w:pPr>
            <w:r>
              <w:rPr>
                <w:spacing w:val="-2"/>
                <w:sz w:val="18"/>
                <w:szCs w:val="18"/>
              </w:rPr>
              <w:t>0.00</w:t>
            </w:r>
          </w:p>
        </w:tc>
        <w:tc>
          <w:tcPr>
            <w:tcW w:w="853" w:type="dxa"/>
            <w:vAlign w:val="top"/>
          </w:tcPr>
          <w:p w14:paraId="4B8B3E0C">
            <w:pPr>
              <w:pStyle w:val="17"/>
              <w:spacing w:before="76" w:line="218" w:lineRule="auto"/>
              <w:ind w:right="11"/>
              <w:jc w:val="right"/>
              <w:rPr>
                <w:sz w:val="18"/>
                <w:szCs w:val="18"/>
              </w:rPr>
            </w:pPr>
            <w:r>
              <w:rPr>
                <w:spacing w:val="-2"/>
                <w:sz w:val="18"/>
                <w:szCs w:val="18"/>
              </w:rPr>
              <w:t>0.00</w:t>
            </w:r>
          </w:p>
        </w:tc>
        <w:tc>
          <w:tcPr>
            <w:tcW w:w="810" w:type="dxa"/>
            <w:vAlign w:val="top"/>
          </w:tcPr>
          <w:p w14:paraId="16339B8A">
            <w:pPr>
              <w:pStyle w:val="17"/>
              <w:spacing w:before="76" w:line="218" w:lineRule="auto"/>
              <w:ind w:right="10"/>
              <w:jc w:val="right"/>
              <w:rPr>
                <w:sz w:val="18"/>
                <w:szCs w:val="18"/>
              </w:rPr>
            </w:pPr>
            <w:r>
              <w:rPr>
                <w:spacing w:val="-2"/>
                <w:sz w:val="18"/>
                <w:szCs w:val="18"/>
              </w:rPr>
              <w:t>0.00</w:t>
            </w:r>
          </w:p>
        </w:tc>
        <w:tc>
          <w:tcPr>
            <w:tcW w:w="719" w:type="dxa"/>
            <w:vAlign w:val="top"/>
          </w:tcPr>
          <w:p w14:paraId="43829298">
            <w:pPr>
              <w:pStyle w:val="17"/>
              <w:spacing w:before="76" w:line="218" w:lineRule="auto"/>
              <w:ind w:right="9"/>
              <w:jc w:val="right"/>
              <w:rPr>
                <w:sz w:val="18"/>
                <w:szCs w:val="18"/>
              </w:rPr>
            </w:pPr>
            <w:r>
              <w:rPr>
                <w:spacing w:val="-4"/>
                <w:sz w:val="18"/>
                <w:szCs w:val="18"/>
              </w:rPr>
              <w:t>19.00</w:t>
            </w:r>
          </w:p>
        </w:tc>
        <w:tc>
          <w:tcPr>
            <w:tcW w:w="810" w:type="dxa"/>
            <w:vAlign w:val="top"/>
          </w:tcPr>
          <w:p w14:paraId="615F2A31">
            <w:pPr>
              <w:pStyle w:val="17"/>
              <w:spacing w:before="76" w:line="218" w:lineRule="auto"/>
              <w:ind w:right="8"/>
              <w:jc w:val="right"/>
              <w:rPr>
                <w:sz w:val="18"/>
                <w:szCs w:val="18"/>
              </w:rPr>
            </w:pPr>
            <w:r>
              <w:rPr>
                <w:spacing w:val="-2"/>
                <w:sz w:val="18"/>
                <w:szCs w:val="18"/>
              </w:rPr>
              <w:t>0.00</w:t>
            </w:r>
          </w:p>
        </w:tc>
        <w:tc>
          <w:tcPr>
            <w:tcW w:w="849" w:type="dxa"/>
            <w:vAlign w:val="top"/>
          </w:tcPr>
          <w:p w14:paraId="20BD42C0">
            <w:pPr>
              <w:pStyle w:val="17"/>
              <w:spacing w:before="76" w:line="218" w:lineRule="auto"/>
              <w:ind w:right="17"/>
              <w:jc w:val="right"/>
              <w:rPr>
                <w:sz w:val="18"/>
                <w:szCs w:val="18"/>
              </w:rPr>
            </w:pPr>
            <w:r>
              <w:rPr>
                <w:spacing w:val="-2"/>
                <w:sz w:val="18"/>
                <w:szCs w:val="18"/>
              </w:rPr>
              <w:t>0.00</w:t>
            </w:r>
          </w:p>
        </w:tc>
      </w:tr>
      <w:tr w14:paraId="71CD64D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0590430">
            <w:pPr>
              <w:pStyle w:val="17"/>
              <w:spacing w:before="76" w:line="218" w:lineRule="auto"/>
              <w:ind w:left="44"/>
              <w:rPr>
                <w:sz w:val="18"/>
                <w:szCs w:val="18"/>
              </w:rPr>
            </w:pPr>
            <w:r>
              <w:rPr>
                <w:b/>
                <w:bCs/>
                <w:spacing w:val="-3"/>
                <w:sz w:val="18"/>
                <w:szCs w:val="18"/>
              </w:rPr>
              <w:t>215</w:t>
            </w:r>
          </w:p>
        </w:tc>
        <w:tc>
          <w:tcPr>
            <w:tcW w:w="3296" w:type="dxa"/>
            <w:vAlign w:val="top"/>
          </w:tcPr>
          <w:p w14:paraId="7C1999A5">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6D40058D">
            <w:pPr>
              <w:pStyle w:val="17"/>
              <w:spacing w:before="76" w:line="216" w:lineRule="auto"/>
              <w:ind w:right="20"/>
              <w:jc w:val="right"/>
              <w:rPr>
                <w:sz w:val="18"/>
                <w:szCs w:val="18"/>
              </w:rPr>
            </w:pPr>
            <w:r>
              <w:rPr>
                <w:b/>
                <w:bCs/>
                <w:sz w:val="18"/>
                <w:szCs w:val="18"/>
              </w:rPr>
              <w:t>3,950.01</w:t>
            </w:r>
          </w:p>
        </w:tc>
        <w:tc>
          <w:tcPr>
            <w:tcW w:w="959" w:type="dxa"/>
            <w:vAlign w:val="top"/>
          </w:tcPr>
          <w:p w14:paraId="04ADAAAC">
            <w:pPr>
              <w:pStyle w:val="17"/>
              <w:spacing w:before="76" w:line="218" w:lineRule="auto"/>
              <w:ind w:right="18"/>
              <w:jc w:val="right"/>
              <w:rPr>
                <w:sz w:val="18"/>
                <w:szCs w:val="18"/>
              </w:rPr>
            </w:pPr>
            <w:r>
              <w:rPr>
                <w:b/>
                <w:bCs/>
                <w:spacing w:val="-1"/>
                <w:sz w:val="18"/>
                <w:szCs w:val="18"/>
              </w:rPr>
              <w:t>205.02</w:t>
            </w:r>
          </w:p>
        </w:tc>
        <w:tc>
          <w:tcPr>
            <w:tcW w:w="734" w:type="dxa"/>
            <w:vAlign w:val="top"/>
          </w:tcPr>
          <w:p w14:paraId="480130E8">
            <w:pPr>
              <w:pStyle w:val="17"/>
              <w:spacing w:before="76" w:line="218" w:lineRule="auto"/>
              <w:ind w:right="17"/>
              <w:jc w:val="right"/>
              <w:rPr>
                <w:sz w:val="18"/>
                <w:szCs w:val="18"/>
              </w:rPr>
            </w:pPr>
            <w:r>
              <w:rPr>
                <w:b/>
                <w:bCs/>
                <w:spacing w:val="-2"/>
                <w:sz w:val="18"/>
                <w:szCs w:val="18"/>
              </w:rPr>
              <w:t>107.09</w:t>
            </w:r>
          </w:p>
        </w:tc>
        <w:tc>
          <w:tcPr>
            <w:tcW w:w="659" w:type="dxa"/>
            <w:vAlign w:val="top"/>
          </w:tcPr>
          <w:p w14:paraId="5F58C489">
            <w:pPr>
              <w:pStyle w:val="17"/>
              <w:spacing w:before="76" w:line="218" w:lineRule="auto"/>
              <w:ind w:right="17"/>
              <w:jc w:val="right"/>
              <w:rPr>
                <w:sz w:val="18"/>
                <w:szCs w:val="18"/>
              </w:rPr>
            </w:pPr>
            <w:r>
              <w:rPr>
                <w:b/>
                <w:bCs/>
                <w:spacing w:val="-4"/>
                <w:sz w:val="18"/>
                <w:szCs w:val="18"/>
              </w:rPr>
              <w:t>1.95</w:t>
            </w:r>
          </w:p>
        </w:tc>
        <w:tc>
          <w:tcPr>
            <w:tcW w:w="674" w:type="dxa"/>
            <w:vAlign w:val="top"/>
          </w:tcPr>
          <w:p w14:paraId="539A4915">
            <w:pPr>
              <w:pStyle w:val="17"/>
              <w:spacing w:before="76" w:line="218" w:lineRule="auto"/>
              <w:ind w:right="17"/>
              <w:jc w:val="right"/>
              <w:rPr>
                <w:sz w:val="18"/>
                <w:szCs w:val="18"/>
              </w:rPr>
            </w:pPr>
            <w:r>
              <w:rPr>
                <w:b/>
                <w:bCs/>
                <w:spacing w:val="-2"/>
                <w:sz w:val="18"/>
                <w:szCs w:val="18"/>
              </w:rPr>
              <w:t>0.00</w:t>
            </w:r>
          </w:p>
        </w:tc>
        <w:tc>
          <w:tcPr>
            <w:tcW w:w="705" w:type="dxa"/>
            <w:vAlign w:val="top"/>
          </w:tcPr>
          <w:p w14:paraId="6E82AF33">
            <w:pPr>
              <w:pStyle w:val="17"/>
              <w:spacing w:before="76" w:line="218" w:lineRule="auto"/>
              <w:ind w:right="16"/>
              <w:jc w:val="right"/>
              <w:rPr>
                <w:sz w:val="18"/>
                <w:szCs w:val="18"/>
              </w:rPr>
            </w:pPr>
            <w:r>
              <w:rPr>
                <w:b/>
                <w:bCs/>
                <w:spacing w:val="-2"/>
                <w:sz w:val="18"/>
                <w:szCs w:val="18"/>
              </w:rPr>
              <w:t>0.00</w:t>
            </w:r>
          </w:p>
        </w:tc>
        <w:tc>
          <w:tcPr>
            <w:tcW w:w="705" w:type="dxa"/>
            <w:vAlign w:val="top"/>
          </w:tcPr>
          <w:p w14:paraId="15C63565">
            <w:pPr>
              <w:pStyle w:val="17"/>
              <w:spacing w:before="76" w:line="218" w:lineRule="auto"/>
              <w:ind w:right="15"/>
              <w:jc w:val="right"/>
              <w:rPr>
                <w:sz w:val="18"/>
                <w:szCs w:val="18"/>
              </w:rPr>
            </w:pPr>
            <w:r>
              <w:rPr>
                <w:b/>
                <w:bCs/>
                <w:spacing w:val="-1"/>
                <w:sz w:val="18"/>
                <w:szCs w:val="18"/>
              </w:rPr>
              <w:t>94.36</w:t>
            </w:r>
          </w:p>
        </w:tc>
        <w:tc>
          <w:tcPr>
            <w:tcW w:w="853" w:type="dxa"/>
            <w:vAlign w:val="top"/>
          </w:tcPr>
          <w:p w14:paraId="337ED09E">
            <w:pPr>
              <w:pStyle w:val="17"/>
              <w:spacing w:before="76" w:line="218" w:lineRule="auto"/>
              <w:ind w:right="14"/>
              <w:jc w:val="right"/>
              <w:rPr>
                <w:sz w:val="18"/>
                <w:szCs w:val="18"/>
              </w:rPr>
            </w:pPr>
            <w:r>
              <w:rPr>
                <w:b/>
                <w:bCs/>
                <w:spacing w:val="-2"/>
                <w:sz w:val="18"/>
                <w:szCs w:val="18"/>
              </w:rPr>
              <w:t>0.00</w:t>
            </w:r>
          </w:p>
        </w:tc>
        <w:tc>
          <w:tcPr>
            <w:tcW w:w="810" w:type="dxa"/>
            <w:vAlign w:val="top"/>
          </w:tcPr>
          <w:p w14:paraId="6289A431">
            <w:pPr>
              <w:pStyle w:val="17"/>
              <w:spacing w:before="76" w:line="218" w:lineRule="auto"/>
              <w:ind w:right="13"/>
              <w:jc w:val="right"/>
              <w:rPr>
                <w:sz w:val="18"/>
                <w:szCs w:val="18"/>
              </w:rPr>
            </w:pPr>
            <w:r>
              <w:rPr>
                <w:b/>
                <w:bCs/>
                <w:spacing w:val="-2"/>
                <w:sz w:val="18"/>
                <w:szCs w:val="18"/>
              </w:rPr>
              <w:t>0.00</w:t>
            </w:r>
          </w:p>
        </w:tc>
        <w:tc>
          <w:tcPr>
            <w:tcW w:w="719" w:type="dxa"/>
            <w:vAlign w:val="top"/>
          </w:tcPr>
          <w:p w14:paraId="0AB620D5">
            <w:pPr>
              <w:pStyle w:val="17"/>
              <w:spacing w:before="76" w:line="218" w:lineRule="auto"/>
              <w:ind w:right="12"/>
              <w:jc w:val="right"/>
              <w:rPr>
                <w:sz w:val="18"/>
                <w:szCs w:val="18"/>
              </w:rPr>
            </w:pPr>
            <w:r>
              <w:rPr>
                <w:b/>
                <w:bCs/>
                <w:spacing w:val="-2"/>
                <w:sz w:val="18"/>
                <w:szCs w:val="18"/>
              </w:rPr>
              <w:t>0.00</w:t>
            </w:r>
          </w:p>
        </w:tc>
        <w:tc>
          <w:tcPr>
            <w:tcW w:w="810" w:type="dxa"/>
            <w:vAlign w:val="top"/>
          </w:tcPr>
          <w:p w14:paraId="1F164127">
            <w:pPr>
              <w:pStyle w:val="17"/>
              <w:spacing w:before="76" w:line="218" w:lineRule="auto"/>
              <w:ind w:right="11"/>
              <w:jc w:val="right"/>
              <w:rPr>
                <w:sz w:val="18"/>
                <w:szCs w:val="18"/>
              </w:rPr>
            </w:pPr>
            <w:r>
              <w:rPr>
                <w:b/>
                <w:bCs/>
                <w:spacing w:val="-2"/>
                <w:sz w:val="18"/>
                <w:szCs w:val="18"/>
              </w:rPr>
              <w:t>0.00</w:t>
            </w:r>
          </w:p>
        </w:tc>
        <w:tc>
          <w:tcPr>
            <w:tcW w:w="849" w:type="dxa"/>
            <w:vAlign w:val="top"/>
          </w:tcPr>
          <w:p w14:paraId="05CE5622">
            <w:pPr>
              <w:pStyle w:val="17"/>
              <w:spacing w:before="76" w:line="218" w:lineRule="auto"/>
              <w:ind w:right="20"/>
              <w:jc w:val="right"/>
              <w:rPr>
                <w:sz w:val="18"/>
                <w:szCs w:val="18"/>
              </w:rPr>
            </w:pPr>
            <w:r>
              <w:rPr>
                <w:b/>
                <w:bCs/>
                <w:spacing w:val="-4"/>
                <w:sz w:val="18"/>
                <w:szCs w:val="18"/>
              </w:rPr>
              <w:t>1.62</w:t>
            </w:r>
          </w:p>
        </w:tc>
      </w:tr>
      <w:tr w14:paraId="73C228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40262CE">
            <w:pPr>
              <w:pStyle w:val="17"/>
              <w:spacing w:before="77" w:line="217" w:lineRule="auto"/>
              <w:ind w:left="44"/>
              <w:rPr>
                <w:sz w:val="18"/>
                <w:szCs w:val="18"/>
              </w:rPr>
            </w:pPr>
            <w:r>
              <w:rPr>
                <w:b/>
                <w:bCs/>
                <w:spacing w:val="-1"/>
                <w:sz w:val="18"/>
                <w:szCs w:val="18"/>
              </w:rPr>
              <w:t>21505</w:t>
            </w:r>
          </w:p>
        </w:tc>
        <w:tc>
          <w:tcPr>
            <w:tcW w:w="3296" w:type="dxa"/>
            <w:vAlign w:val="top"/>
          </w:tcPr>
          <w:p w14:paraId="4C38F48E">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1F9D7F15">
            <w:pPr>
              <w:pStyle w:val="17"/>
              <w:spacing w:before="77" w:line="216" w:lineRule="auto"/>
              <w:ind w:right="20"/>
              <w:jc w:val="right"/>
              <w:rPr>
                <w:sz w:val="18"/>
                <w:szCs w:val="18"/>
              </w:rPr>
            </w:pPr>
            <w:r>
              <w:rPr>
                <w:b/>
                <w:bCs/>
                <w:sz w:val="18"/>
                <w:szCs w:val="18"/>
              </w:rPr>
              <w:t>3,950.01</w:t>
            </w:r>
          </w:p>
        </w:tc>
        <w:tc>
          <w:tcPr>
            <w:tcW w:w="959" w:type="dxa"/>
            <w:vAlign w:val="top"/>
          </w:tcPr>
          <w:p w14:paraId="20C95AF3">
            <w:pPr>
              <w:pStyle w:val="17"/>
              <w:spacing w:before="77" w:line="217" w:lineRule="auto"/>
              <w:ind w:right="18"/>
              <w:jc w:val="right"/>
              <w:rPr>
                <w:sz w:val="18"/>
                <w:szCs w:val="18"/>
              </w:rPr>
            </w:pPr>
            <w:r>
              <w:rPr>
                <w:b/>
                <w:bCs/>
                <w:spacing w:val="-1"/>
                <w:sz w:val="18"/>
                <w:szCs w:val="18"/>
              </w:rPr>
              <w:t>205.02</w:t>
            </w:r>
          </w:p>
        </w:tc>
        <w:tc>
          <w:tcPr>
            <w:tcW w:w="734" w:type="dxa"/>
            <w:vAlign w:val="top"/>
          </w:tcPr>
          <w:p w14:paraId="69C56C2A">
            <w:pPr>
              <w:pStyle w:val="17"/>
              <w:spacing w:before="77" w:line="217" w:lineRule="auto"/>
              <w:ind w:right="17"/>
              <w:jc w:val="right"/>
              <w:rPr>
                <w:sz w:val="18"/>
                <w:szCs w:val="18"/>
              </w:rPr>
            </w:pPr>
            <w:r>
              <w:rPr>
                <w:b/>
                <w:bCs/>
                <w:spacing w:val="-2"/>
                <w:sz w:val="18"/>
                <w:szCs w:val="18"/>
              </w:rPr>
              <w:t>107.09</w:t>
            </w:r>
          </w:p>
        </w:tc>
        <w:tc>
          <w:tcPr>
            <w:tcW w:w="659" w:type="dxa"/>
            <w:vAlign w:val="top"/>
          </w:tcPr>
          <w:p w14:paraId="00421CA6">
            <w:pPr>
              <w:pStyle w:val="17"/>
              <w:spacing w:before="77" w:line="217" w:lineRule="auto"/>
              <w:ind w:right="17"/>
              <w:jc w:val="right"/>
              <w:rPr>
                <w:sz w:val="18"/>
                <w:szCs w:val="18"/>
              </w:rPr>
            </w:pPr>
            <w:r>
              <w:rPr>
                <w:b/>
                <w:bCs/>
                <w:spacing w:val="-4"/>
                <w:sz w:val="18"/>
                <w:szCs w:val="18"/>
              </w:rPr>
              <w:t>1.95</w:t>
            </w:r>
          </w:p>
        </w:tc>
        <w:tc>
          <w:tcPr>
            <w:tcW w:w="674" w:type="dxa"/>
            <w:vAlign w:val="top"/>
          </w:tcPr>
          <w:p w14:paraId="2CBBC696">
            <w:pPr>
              <w:pStyle w:val="17"/>
              <w:spacing w:before="77" w:line="217" w:lineRule="auto"/>
              <w:ind w:right="17"/>
              <w:jc w:val="right"/>
              <w:rPr>
                <w:sz w:val="18"/>
                <w:szCs w:val="18"/>
              </w:rPr>
            </w:pPr>
            <w:r>
              <w:rPr>
                <w:b/>
                <w:bCs/>
                <w:spacing w:val="-2"/>
                <w:sz w:val="18"/>
                <w:szCs w:val="18"/>
              </w:rPr>
              <w:t>0.00</w:t>
            </w:r>
          </w:p>
        </w:tc>
        <w:tc>
          <w:tcPr>
            <w:tcW w:w="705" w:type="dxa"/>
            <w:vAlign w:val="top"/>
          </w:tcPr>
          <w:p w14:paraId="78AABF9A">
            <w:pPr>
              <w:pStyle w:val="17"/>
              <w:spacing w:before="77" w:line="217" w:lineRule="auto"/>
              <w:ind w:right="16"/>
              <w:jc w:val="right"/>
              <w:rPr>
                <w:sz w:val="18"/>
                <w:szCs w:val="18"/>
              </w:rPr>
            </w:pPr>
            <w:r>
              <w:rPr>
                <w:b/>
                <w:bCs/>
                <w:spacing w:val="-2"/>
                <w:sz w:val="18"/>
                <w:szCs w:val="18"/>
              </w:rPr>
              <w:t>0.00</w:t>
            </w:r>
          </w:p>
        </w:tc>
        <w:tc>
          <w:tcPr>
            <w:tcW w:w="705" w:type="dxa"/>
            <w:vAlign w:val="top"/>
          </w:tcPr>
          <w:p w14:paraId="4E756C30">
            <w:pPr>
              <w:pStyle w:val="17"/>
              <w:spacing w:before="77" w:line="217" w:lineRule="auto"/>
              <w:ind w:right="15"/>
              <w:jc w:val="right"/>
              <w:rPr>
                <w:sz w:val="18"/>
                <w:szCs w:val="18"/>
              </w:rPr>
            </w:pPr>
            <w:r>
              <w:rPr>
                <w:b/>
                <w:bCs/>
                <w:spacing w:val="-1"/>
                <w:sz w:val="18"/>
                <w:szCs w:val="18"/>
              </w:rPr>
              <w:t>94.36</w:t>
            </w:r>
          </w:p>
        </w:tc>
        <w:tc>
          <w:tcPr>
            <w:tcW w:w="853" w:type="dxa"/>
            <w:vAlign w:val="top"/>
          </w:tcPr>
          <w:p w14:paraId="44AC19CC">
            <w:pPr>
              <w:pStyle w:val="17"/>
              <w:spacing w:before="77" w:line="217" w:lineRule="auto"/>
              <w:ind w:right="14"/>
              <w:jc w:val="right"/>
              <w:rPr>
                <w:sz w:val="18"/>
                <w:szCs w:val="18"/>
              </w:rPr>
            </w:pPr>
            <w:r>
              <w:rPr>
                <w:b/>
                <w:bCs/>
                <w:spacing w:val="-2"/>
                <w:sz w:val="18"/>
                <w:szCs w:val="18"/>
              </w:rPr>
              <w:t>0.00</w:t>
            </w:r>
          </w:p>
        </w:tc>
        <w:tc>
          <w:tcPr>
            <w:tcW w:w="810" w:type="dxa"/>
            <w:vAlign w:val="top"/>
          </w:tcPr>
          <w:p w14:paraId="4DFAFCBB">
            <w:pPr>
              <w:pStyle w:val="17"/>
              <w:spacing w:before="77" w:line="217" w:lineRule="auto"/>
              <w:ind w:right="13"/>
              <w:jc w:val="right"/>
              <w:rPr>
                <w:sz w:val="18"/>
                <w:szCs w:val="18"/>
              </w:rPr>
            </w:pPr>
            <w:r>
              <w:rPr>
                <w:b/>
                <w:bCs/>
                <w:spacing w:val="-2"/>
                <w:sz w:val="18"/>
                <w:szCs w:val="18"/>
              </w:rPr>
              <w:t>0.00</w:t>
            </w:r>
          </w:p>
        </w:tc>
        <w:tc>
          <w:tcPr>
            <w:tcW w:w="719" w:type="dxa"/>
            <w:vAlign w:val="top"/>
          </w:tcPr>
          <w:p w14:paraId="275BA30C">
            <w:pPr>
              <w:pStyle w:val="17"/>
              <w:spacing w:before="77" w:line="217" w:lineRule="auto"/>
              <w:ind w:right="12"/>
              <w:jc w:val="right"/>
              <w:rPr>
                <w:sz w:val="18"/>
                <w:szCs w:val="18"/>
              </w:rPr>
            </w:pPr>
            <w:r>
              <w:rPr>
                <w:b/>
                <w:bCs/>
                <w:spacing w:val="-2"/>
                <w:sz w:val="18"/>
                <w:szCs w:val="18"/>
              </w:rPr>
              <w:t>0.00</w:t>
            </w:r>
          </w:p>
        </w:tc>
        <w:tc>
          <w:tcPr>
            <w:tcW w:w="810" w:type="dxa"/>
            <w:vAlign w:val="top"/>
          </w:tcPr>
          <w:p w14:paraId="750A1BD3">
            <w:pPr>
              <w:pStyle w:val="17"/>
              <w:spacing w:before="77" w:line="217" w:lineRule="auto"/>
              <w:ind w:right="11"/>
              <w:jc w:val="right"/>
              <w:rPr>
                <w:sz w:val="18"/>
                <w:szCs w:val="18"/>
              </w:rPr>
            </w:pPr>
            <w:r>
              <w:rPr>
                <w:b/>
                <w:bCs/>
                <w:spacing w:val="-2"/>
                <w:sz w:val="18"/>
                <w:szCs w:val="18"/>
              </w:rPr>
              <w:t>0.00</w:t>
            </w:r>
          </w:p>
        </w:tc>
        <w:tc>
          <w:tcPr>
            <w:tcW w:w="849" w:type="dxa"/>
            <w:vAlign w:val="top"/>
          </w:tcPr>
          <w:p w14:paraId="3867BE1B">
            <w:pPr>
              <w:pStyle w:val="17"/>
              <w:spacing w:before="77" w:line="217" w:lineRule="auto"/>
              <w:ind w:right="20"/>
              <w:jc w:val="right"/>
              <w:rPr>
                <w:sz w:val="18"/>
                <w:szCs w:val="18"/>
              </w:rPr>
            </w:pPr>
            <w:r>
              <w:rPr>
                <w:b/>
                <w:bCs/>
                <w:spacing w:val="-4"/>
                <w:sz w:val="18"/>
                <w:szCs w:val="18"/>
              </w:rPr>
              <w:t>1.62</w:t>
            </w:r>
          </w:p>
        </w:tc>
      </w:tr>
      <w:tr w14:paraId="1453B30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91B8E2B">
            <w:pPr>
              <w:pStyle w:val="17"/>
              <w:spacing w:before="77" w:line="217" w:lineRule="auto"/>
              <w:ind w:left="44"/>
              <w:rPr>
                <w:sz w:val="18"/>
                <w:szCs w:val="18"/>
              </w:rPr>
            </w:pPr>
            <w:r>
              <w:rPr>
                <w:spacing w:val="-1"/>
                <w:sz w:val="18"/>
                <w:szCs w:val="18"/>
              </w:rPr>
              <w:t>2150508</w:t>
            </w:r>
          </w:p>
        </w:tc>
        <w:tc>
          <w:tcPr>
            <w:tcW w:w="3296" w:type="dxa"/>
            <w:vAlign w:val="top"/>
          </w:tcPr>
          <w:p w14:paraId="34D8B904">
            <w:pPr>
              <w:pStyle w:val="17"/>
              <w:spacing w:before="77" w:line="217" w:lineRule="auto"/>
              <w:ind w:left="33"/>
              <w:rPr>
                <w:sz w:val="18"/>
                <w:szCs w:val="18"/>
              </w:rPr>
            </w:pPr>
            <w:r>
              <w:rPr>
                <w:spacing w:val="-1"/>
                <w:sz w:val="18"/>
                <w:szCs w:val="18"/>
              </w:rPr>
              <w:t>无线电及信息通信监管</w:t>
            </w:r>
          </w:p>
        </w:tc>
        <w:tc>
          <w:tcPr>
            <w:tcW w:w="1050" w:type="dxa"/>
            <w:vAlign w:val="top"/>
          </w:tcPr>
          <w:p w14:paraId="6B163714">
            <w:pPr>
              <w:pStyle w:val="17"/>
              <w:spacing w:before="77" w:line="216" w:lineRule="auto"/>
              <w:ind w:right="17"/>
              <w:jc w:val="right"/>
              <w:rPr>
                <w:sz w:val="18"/>
                <w:szCs w:val="18"/>
              </w:rPr>
            </w:pPr>
            <w:r>
              <w:rPr>
                <w:spacing w:val="-1"/>
                <w:sz w:val="18"/>
                <w:szCs w:val="18"/>
              </w:rPr>
              <w:t>3,950.01</w:t>
            </w:r>
          </w:p>
        </w:tc>
        <w:tc>
          <w:tcPr>
            <w:tcW w:w="959" w:type="dxa"/>
            <w:vAlign w:val="top"/>
          </w:tcPr>
          <w:p w14:paraId="4699864F">
            <w:pPr>
              <w:pStyle w:val="17"/>
              <w:spacing w:before="77" w:line="217" w:lineRule="auto"/>
              <w:ind w:right="16"/>
              <w:jc w:val="right"/>
              <w:rPr>
                <w:sz w:val="18"/>
                <w:szCs w:val="18"/>
              </w:rPr>
            </w:pPr>
            <w:r>
              <w:rPr>
                <w:spacing w:val="-1"/>
                <w:sz w:val="18"/>
                <w:szCs w:val="18"/>
              </w:rPr>
              <w:t>205.02</w:t>
            </w:r>
          </w:p>
        </w:tc>
        <w:tc>
          <w:tcPr>
            <w:tcW w:w="734" w:type="dxa"/>
            <w:vAlign w:val="top"/>
          </w:tcPr>
          <w:p w14:paraId="1A493362">
            <w:pPr>
              <w:pStyle w:val="17"/>
              <w:spacing w:before="77" w:line="217" w:lineRule="auto"/>
              <w:ind w:right="15"/>
              <w:jc w:val="right"/>
              <w:rPr>
                <w:sz w:val="18"/>
                <w:szCs w:val="18"/>
              </w:rPr>
            </w:pPr>
            <w:r>
              <w:rPr>
                <w:spacing w:val="-3"/>
                <w:sz w:val="18"/>
                <w:szCs w:val="18"/>
              </w:rPr>
              <w:t>107.09</w:t>
            </w:r>
          </w:p>
        </w:tc>
        <w:tc>
          <w:tcPr>
            <w:tcW w:w="659" w:type="dxa"/>
            <w:vAlign w:val="top"/>
          </w:tcPr>
          <w:p w14:paraId="25B11BDD">
            <w:pPr>
              <w:pStyle w:val="17"/>
              <w:spacing w:before="77" w:line="217" w:lineRule="auto"/>
              <w:ind w:right="14"/>
              <w:jc w:val="right"/>
              <w:rPr>
                <w:sz w:val="18"/>
                <w:szCs w:val="18"/>
              </w:rPr>
            </w:pPr>
            <w:r>
              <w:rPr>
                <w:spacing w:val="-5"/>
                <w:sz w:val="18"/>
                <w:szCs w:val="18"/>
              </w:rPr>
              <w:t>1.95</w:t>
            </w:r>
          </w:p>
        </w:tc>
        <w:tc>
          <w:tcPr>
            <w:tcW w:w="674" w:type="dxa"/>
            <w:vAlign w:val="top"/>
          </w:tcPr>
          <w:p w14:paraId="26A9C28E">
            <w:pPr>
              <w:pStyle w:val="17"/>
              <w:spacing w:before="77" w:line="217" w:lineRule="auto"/>
              <w:ind w:right="14"/>
              <w:jc w:val="right"/>
              <w:rPr>
                <w:sz w:val="18"/>
                <w:szCs w:val="18"/>
              </w:rPr>
            </w:pPr>
            <w:r>
              <w:rPr>
                <w:spacing w:val="-2"/>
                <w:sz w:val="18"/>
                <w:szCs w:val="18"/>
              </w:rPr>
              <w:t>0.00</w:t>
            </w:r>
          </w:p>
        </w:tc>
        <w:tc>
          <w:tcPr>
            <w:tcW w:w="705" w:type="dxa"/>
            <w:vAlign w:val="top"/>
          </w:tcPr>
          <w:p w14:paraId="582E54CB">
            <w:pPr>
              <w:pStyle w:val="17"/>
              <w:spacing w:before="77" w:line="217" w:lineRule="auto"/>
              <w:ind w:right="13"/>
              <w:jc w:val="right"/>
              <w:rPr>
                <w:sz w:val="18"/>
                <w:szCs w:val="18"/>
              </w:rPr>
            </w:pPr>
            <w:r>
              <w:rPr>
                <w:spacing w:val="-2"/>
                <w:sz w:val="18"/>
                <w:szCs w:val="18"/>
              </w:rPr>
              <w:t>0.00</w:t>
            </w:r>
          </w:p>
        </w:tc>
        <w:tc>
          <w:tcPr>
            <w:tcW w:w="705" w:type="dxa"/>
            <w:vAlign w:val="top"/>
          </w:tcPr>
          <w:p w14:paraId="5FC17281">
            <w:pPr>
              <w:pStyle w:val="17"/>
              <w:spacing w:before="77" w:line="217" w:lineRule="auto"/>
              <w:ind w:right="13"/>
              <w:jc w:val="right"/>
              <w:rPr>
                <w:sz w:val="18"/>
                <w:szCs w:val="18"/>
              </w:rPr>
            </w:pPr>
            <w:r>
              <w:rPr>
                <w:spacing w:val="-1"/>
                <w:sz w:val="18"/>
                <w:szCs w:val="18"/>
              </w:rPr>
              <w:t>94.36</w:t>
            </w:r>
          </w:p>
        </w:tc>
        <w:tc>
          <w:tcPr>
            <w:tcW w:w="853" w:type="dxa"/>
            <w:vAlign w:val="top"/>
          </w:tcPr>
          <w:p w14:paraId="0CA89063">
            <w:pPr>
              <w:pStyle w:val="17"/>
              <w:spacing w:before="77" w:line="217" w:lineRule="auto"/>
              <w:ind w:right="11"/>
              <w:jc w:val="right"/>
              <w:rPr>
                <w:sz w:val="18"/>
                <w:szCs w:val="18"/>
              </w:rPr>
            </w:pPr>
            <w:r>
              <w:rPr>
                <w:spacing w:val="-2"/>
                <w:sz w:val="18"/>
                <w:szCs w:val="18"/>
              </w:rPr>
              <w:t>0.00</w:t>
            </w:r>
          </w:p>
        </w:tc>
        <w:tc>
          <w:tcPr>
            <w:tcW w:w="810" w:type="dxa"/>
            <w:vAlign w:val="top"/>
          </w:tcPr>
          <w:p w14:paraId="1E406D3A">
            <w:pPr>
              <w:pStyle w:val="17"/>
              <w:spacing w:before="77" w:line="217" w:lineRule="auto"/>
              <w:ind w:right="10"/>
              <w:jc w:val="right"/>
              <w:rPr>
                <w:sz w:val="18"/>
                <w:szCs w:val="18"/>
              </w:rPr>
            </w:pPr>
            <w:r>
              <w:rPr>
                <w:spacing w:val="-2"/>
                <w:sz w:val="18"/>
                <w:szCs w:val="18"/>
              </w:rPr>
              <w:t>0.00</w:t>
            </w:r>
          </w:p>
        </w:tc>
        <w:tc>
          <w:tcPr>
            <w:tcW w:w="719" w:type="dxa"/>
            <w:vAlign w:val="top"/>
          </w:tcPr>
          <w:p w14:paraId="14A146AA">
            <w:pPr>
              <w:pStyle w:val="17"/>
              <w:spacing w:before="77" w:line="217" w:lineRule="auto"/>
              <w:ind w:right="9"/>
              <w:jc w:val="right"/>
              <w:rPr>
                <w:sz w:val="18"/>
                <w:szCs w:val="18"/>
              </w:rPr>
            </w:pPr>
            <w:r>
              <w:rPr>
                <w:spacing w:val="-2"/>
                <w:sz w:val="18"/>
                <w:szCs w:val="18"/>
              </w:rPr>
              <w:t>0.00</w:t>
            </w:r>
          </w:p>
        </w:tc>
        <w:tc>
          <w:tcPr>
            <w:tcW w:w="810" w:type="dxa"/>
            <w:vAlign w:val="top"/>
          </w:tcPr>
          <w:p w14:paraId="3E77E038">
            <w:pPr>
              <w:pStyle w:val="17"/>
              <w:spacing w:before="77" w:line="217" w:lineRule="auto"/>
              <w:ind w:right="8"/>
              <w:jc w:val="right"/>
              <w:rPr>
                <w:sz w:val="18"/>
                <w:szCs w:val="18"/>
              </w:rPr>
            </w:pPr>
            <w:r>
              <w:rPr>
                <w:spacing w:val="-2"/>
                <w:sz w:val="18"/>
                <w:szCs w:val="18"/>
              </w:rPr>
              <w:t>0.00</w:t>
            </w:r>
          </w:p>
        </w:tc>
        <w:tc>
          <w:tcPr>
            <w:tcW w:w="849" w:type="dxa"/>
            <w:vAlign w:val="top"/>
          </w:tcPr>
          <w:p w14:paraId="048469B5">
            <w:pPr>
              <w:pStyle w:val="17"/>
              <w:spacing w:before="77" w:line="217" w:lineRule="auto"/>
              <w:ind w:right="17"/>
              <w:jc w:val="right"/>
              <w:rPr>
                <w:sz w:val="18"/>
                <w:szCs w:val="18"/>
              </w:rPr>
            </w:pPr>
            <w:r>
              <w:rPr>
                <w:spacing w:val="-5"/>
                <w:sz w:val="18"/>
                <w:szCs w:val="18"/>
              </w:rPr>
              <w:t>1.62</w:t>
            </w:r>
          </w:p>
        </w:tc>
      </w:tr>
      <w:tr w14:paraId="7615F2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09F4030">
            <w:pPr>
              <w:pStyle w:val="17"/>
              <w:spacing w:before="77" w:line="217" w:lineRule="auto"/>
              <w:ind w:left="44"/>
              <w:rPr>
                <w:sz w:val="18"/>
                <w:szCs w:val="18"/>
              </w:rPr>
            </w:pPr>
            <w:r>
              <w:rPr>
                <w:b/>
                <w:bCs/>
                <w:spacing w:val="-3"/>
                <w:sz w:val="18"/>
                <w:szCs w:val="18"/>
              </w:rPr>
              <w:t>221</w:t>
            </w:r>
          </w:p>
        </w:tc>
        <w:tc>
          <w:tcPr>
            <w:tcW w:w="3296" w:type="dxa"/>
            <w:vAlign w:val="top"/>
          </w:tcPr>
          <w:p w14:paraId="7A345765">
            <w:pPr>
              <w:pStyle w:val="17"/>
              <w:spacing w:before="77" w:line="217" w:lineRule="auto"/>
              <w:ind w:left="30"/>
              <w:rPr>
                <w:sz w:val="18"/>
                <w:szCs w:val="18"/>
              </w:rPr>
            </w:pPr>
            <w:r>
              <w:rPr>
                <w:b/>
                <w:bCs/>
                <w:spacing w:val="-2"/>
                <w:sz w:val="18"/>
                <w:szCs w:val="18"/>
              </w:rPr>
              <w:t>住房保障支出</w:t>
            </w:r>
          </w:p>
        </w:tc>
        <w:tc>
          <w:tcPr>
            <w:tcW w:w="1050" w:type="dxa"/>
            <w:vAlign w:val="top"/>
          </w:tcPr>
          <w:p w14:paraId="04DD7E31">
            <w:pPr>
              <w:pStyle w:val="17"/>
              <w:spacing w:before="77" w:line="217" w:lineRule="auto"/>
              <w:ind w:right="19"/>
              <w:jc w:val="right"/>
              <w:rPr>
                <w:sz w:val="18"/>
                <w:szCs w:val="18"/>
              </w:rPr>
            </w:pPr>
            <w:r>
              <w:rPr>
                <w:b/>
                <w:bCs/>
                <w:spacing w:val="-1"/>
                <w:sz w:val="18"/>
                <w:szCs w:val="18"/>
              </w:rPr>
              <w:t>23.89</w:t>
            </w:r>
          </w:p>
        </w:tc>
        <w:tc>
          <w:tcPr>
            <w:tcW w:w="959" w:type="dxa"/>
            <w:vAlign w:val="top"/>
          </w:tcPr>
          <w:p w14:paraId="66A6B26D">
            <w:pPr>
              <w:pStyle w:val="17"/>
              <w:spacing w:before="77" w:line="217" w:lineRule="auto"/>
              <w:ind w:right="18"/>
              <w:jc w:val="right"/>
              <w:rPr>
                <w:sz w:val="18"/>
                <w:szCs w:val="18"/>
              </w:rPr>
            </w:pPr>
            <w:r>
              <w:rPr>
                <w:b/>
                <w:bCs/>
                <w:spacing w:val="-1"/>
                <w:sz w:val="18"/>
                <w:szCs w:val="18"/>
              </w:rPr>
              <w:t>23.89</w:t>
            </w:r>
          </w:p>
        </w:tc>
        <w:tc>
          <w:tcPr>
            <w:tcW w:w="734" w:type="dxa"/>
            <w:vAlign w:val="top"/>
          </w:tcPr>
          <w:p w14:paraId="43CC3888">
            <w:pPr>
              <w:pStyle w:val="17"/>
              <w:spacing w:before="77" w:line="217" w:lineRule="auto"/>
              <w:ind w:right="18"/>
              <w:jc w:val="right"/>
              <w:rPr>
                <w:sz w:val="18"/>
                <w:szCs w:val="18"/>
              </w:rPr>
            </w:pPr>
            <w:r>
              <w:rPr>
                <w:b/>
                <w:bCs/>
                <w:spacing w:val="-2"/>
                <w:sz w:val="18"/>
                <w:szCs w:val="18"/>
              </w:rPr>
              <w:t>0.00</w:t>
            </w:r>
          </w:p>
        </w:tc>
        <w:tc>
          <w:tcPr>
            <w:tcW w:w="659" w:type="dxa"/>
            <w:vAlign w:val="top"/>
          </w:tcPr>
          <w:p w14:paraId="47530129">
            <w:pPr>
              <w:pStyle w:val="17"/>
              <w:spacing w:before="77" w:line="217" w:lineRule="auto"/>
              <w:ind w:right="17"/>
              <w:jc w:val="right"/>
              <w:rPr>
                <w:sz w:val="18"/>
                <w:szCs w:val="18"/>
              </w:rPr>
            </w:pPr>
            <w:r>
              <w:rPr>
                <w:b/>
                <w:bCs/>
                <w:spacing w:val="-2"/>
                <w:sz w:val="18"/>
                <w:szCs w:val="18"/>
              </w:rPr>
              <w:t>0.00</w:t>
            </w:r>
          </w:p>
        </w:tc>
        <w:tc>
          <w:tcPr>
            <w:tcW w:w="674" w:type="dxa"/>
            <w:vAlign w:val="top"/>
          </w:tcPr>
          <w:p w14:paraId="5C5ABCF7">
            <w:pPr>
              <w:pStyle w:val="17"/>
              <w:spacing w:before="77" w:line="217" w:lineRule="auto"/>
              <w:ind w:right="17"/>
              <w:jc w:val="right"/>
              <w:rPr>
                <w:sz w:val="18"/>
                <w:szCs w:val="18"/>
              </w:rPr>
            </w:pPr>
            <w:r>
              <w:rPr>
                <w:b/>
                <w:bCs/>
                <w:spacing w:val="-2"/>
                <w:sz w:val="18"/>
                <w:szCs w:val="18"/>
              </w:rPr>
              <w:t>0.00</w:t>
            </w:r>
          </w:p>
        </w:tc>
        <w:tc>
          <w:tcPr>
            <w:tcW w:w="705" w:type="dxa"/>
            <w:vAlign w:val="top"/>
          </w:tcPr>
          <w:p w14:paraId="2EE3F9BB">
            <w:pPr>
              <w:pStyle w:val="17"/>
              <w:spacing w:before="77" w:line="217" w:lineRule="auto"/>
              <w:ind w:right="16"/>
              <w:jc w:val="right"/>
              <w:rPr>
                <w:sz w:val="18"/>
                <w:szCs w:val="18"/>
              </w:rPr>
            </w:pPr>
            <w:r>
              <w:rPr>
                <w:b/>
                <w:bCs/>
                <w:spacing w:val="-2"/>
                <w:sz w:val="18"/>
                <w:szCs w:val="18"/>
              </w:rPr>
              <w:t>0.00</w:t>
            </w:r>
          </w:p>
        </w:tc>
        <w:tc>
          <w:tcPr>
            <w:tcW w:w="705" w:type="dxa"/>
            <w:vAlign w:val="top"/>
          </w:tcPr>
          <w:p w14:paraId="3C63AB15">
            <w:pPr>
              <w:pStyle w:val="17"/>
              <w:spacing w:before="77" w:line="217" w:lineRule="auto"/>
              <w:ind w:right="15"/>
              <w:jc w:val="right"/>
              <w:rPr>
                <w:sz w:val="18"/>
                <w:szCs w:val="18"/>
              </w:rPr>
            </w:pPr>
            <w:r>
              <w:rPr>
                <w:b/>
                <w:bCs/>
                <w:spacing w:val="-2"/>
                <w:sz w:val="18"/>
                <w:szCs w:val="18"/>
              </w:rPr>
              <w:t>0.00</w:t>
            </w:r>
          </w:p>
        </w:tc>
        <w:tc>
          <w:tcPr>
            <w:tcW w:w="853" w:type="dxa"/>
            <w:vAlign w:val="top"/>
          </w:tcPr>
          <w:p w14:paraId="19370451">
            <w:pPr>
              <w:pStyle w:val="17"/>
              <w:spacing w:before="77" w:line="217" w:lineRule="auto"/>
              <w:ind w:right="14"/>
              <w:jc w:val="right"/>
              <w:rPr>
                <w:sz w:val="18"/>
                <w:szCs w:val="18"/>
              </w:rPr>
            </w:pPr>
            <w:r>
              <w:rPr>
                <w:b/>
                <w:bCs/>
                <w:spacing w:val="-2"/>
                <w:sz w:val="18"/>
                <w:szCs w:val="18"/>
              </w:rPr>
              <w:t>0.00</w:t>
            </w:r>
          </w:p>
        </w:tc>
        <w:tc>
          <w:tcPr>
            <w:tcW w:w="810" w:type="dxa"/>
            <w:vAlign w:val="top"/>
          </w:tcPr>
          <w:p w14:paraId="7351D940">
            <w:pPr>
              <w:pStyle w:val="17"/>
              <w:spacing w:before="77" w:line="217" w:lineRule="auto"/>
              <w:ind w:right="13"/>
              <w:jc w:val="right"/>
              <w:rPr>
                <w:sz w:val="18"/>
                <w:szCs w:val="18"/>
              </w:rPr>
            </w:pPr>
            <w:r>
              <w:rPr>
                <w:b/>
                <w:bCs/>
                <w:spacing w:val="-2"/>
                <w:sz w:val="18"/>
                <w:szCs w:val="18"/>
              </w:rPr>
              <w:t>0.00</w:t>
            </w:r>
          </w:p>
        </w:tc>
        <w:tc>
          <w:tcPr>
            <w:tcW w:w="719" w:type="dxa"/>
            <w:vAlign w:val="top"/>
          </w:tcPr>
          <w:p w14:paraId="3D776E2F">
            <w:pPr>
              <w:pStyle w:val="17"/>
              <w:spacing w:before="77" w:line="217" w:lineRule="auto"/>
              <w:ind w:right="12"/>
              <w:jc w:val="right"/>
              <w:rPr>
                <w:sz w:val="18"/>
                <w:szCs w:val="18"/>
              </w:rPr>
            </w:pPr>
            <w:r>
              <w:rPr>
                <w:b/>
                <w:bCs/>
                <w:spacing w:val="-2"/>
                <w:sz w:val="18"/>
                <w:szCs w:val="18"/>
              </w:rPr>
              <w:t>0.00</w:t>
            </w:r>
          </w:p>
        </w:tc>
        <w:tc>
          <w:tcPr>
            <w:tcW w:w="810" w:type="dxa"/>
            <w:vAlign w:val="top"/>
          </w:tcPr>
          <w:p w14:paraId="5F7676DE">
            <w:pPr>
              <w:pStyle w:val="17"/>
              <w:spacing w:before="77" w:line="217" w:lineRule="auto"/>
              <w:ind w:right="11"/>
              <w:jc w:val="right"/>
              <w:rPr>
                <w:sz w:val="18"/>
                <w:szCs w:val="18"/>
              </w:rPr>
            </w:pPr>
            <w:r>
              <w:rPr>
                <w:b/>
                <w:bCs/>
                <w:spacing w:val="-2"/>
                <w:sz w:val="18"/>
                <w:szCs w:val="18"/>
              </w:rPr>
              <w:t>0.00</w:t>
            </w:r>
          </w:p>
        </w:tc>
        <w:tc>
          <w:tcPr>
            <w:tcW w:w="849" w:type="dxa"/>
            <w:vAlign w:val="top"/>
          </w:tcPr>
          <w:p w14:paraId="2C41BBEA">
            <w:pPr>
              <w:pStyle w:val="17"/>
              <w:spacing w:before="77" w:line="217" w:lineRule="auto"/>
              <w:ind w:right="20"/>
              <w:jc w:val="right"/>
              <w:rPr>
                <w:sz w:val="18"/>
                <w:szCs w:val="18"/>
              </w:rPr>
            </w:pPr>
            <w:r>
              <w:rPr>
                <w:b/>
                <w:bCs/>
                <w:spacing w:val="-2"/>
                <w:sz w:val="18"/>
                <w:szCs w:val="18"/>
              </w:rPr>
              <w:t>0.00</w:t>
            </w:r>
          </w:p>
        </w:tc>
      </w:tr>
      <w:tr w14:paraId="77770BA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3DBB9BB">
            <w:pPr>
              <w:pStyle w:val="17"/>
              <w:spacing w:before="78" w:line="216" w:lineRule="auto"/>
              <w:ind w:left="44"/>
              <w:rPr>
                <w:sz w:val="18"/>
                <w:szCs w:val="18"/>
              </w:rPr>
            </w:pPr>
            <w:r>
              <w:rPr>
                <w:b/>
                <w:bCs/>
                <w:spacing w:val="-1"/>
                <w:sz w:val="18"/>
                <w:szCs w:val="18"/>
              </w:rPr>
              <w:t>22102</w:t>
            </w:r>
          </w:p>
        </w:tc>
        <w:tc>
          <w:tcPr>
            <w:tcW w:w="3296" w:type="dxa"/>
            <w:vAlign w:val="top"/>
          </w:tcPr>
          <w:p w14:paraId="6160FAF4">
            <w:pPr>
              <w:pStyle w:val="17"/>
              <w:spacing w:before="78" w:line="216" w:lineRule="auto"/>
              <w:ind w:left="30"/>
              <w:rPr>
                <w:sz w:val="18"/>
                <w:szCs w:val="18"/>
              </w:rPr>
            </w:pPr>
            <w:r>
              <w:rPr>
                <w:b/>
                <w:bCs/>
                <w:spacing w:val="-2"/>
                <w:sz w:val="18"/>
                <w:szCs w:val="18"/>
              </w:rPr>
              <w:t>住房改革支出</w:t>
            </w:r>
          </w:p>
        </w:tc>
        <w:tc>
          <w:tcPr>
            <w:tcW w:w="1050" w:type="dxa"/>
            <w:vAlign w:val="top"/>
          </w:tcPr>
          <w:p w14:paraId="6D752892">
            <w:pPr>
              <w:pStyle w:val="17"/>
              <w:spacing w:before="78" w:line="216" w:lineRule="auto"/>
              <w:ind w:right="19"/>
              <w:jc w:val="right"/>
              <w:rPr>
                <w:sz w:val="18"/>
                <w:szCs w:val="18"/>
              </w:rPr>
            </w:pPr>
            <w:r>
              <w:rPr>
                <w:b/>
                <w:bCs/>
                <w:spacing w:val="-1"/>
                <w:sz w:val="18"/>
                <w:szCs w:val="18"/>
              </w:rPr>
              <w:t>23.89</w:t>
            </w:r>
          </w:p>
        </w:tc>
        <w:tc>
          <w:tcPr>
            <w:tcW w:w="959" w:type="dxa"/>
            <w:vAlign w:val="top"/>
          </w:tcPr>
          <w:p w14:paraId="303DF3B8">
            <w:pPr>
              <w:pStyle w:val="17"/>
              <w:spacing w:before="78" w:line="216" w:lineRule="auto"/>
              <w:ind w:right="18"/>
              <w:jc w:val="right"/>
              <w:rPr>
                <w:sz w:val="18"/>
                <w:szCs w:val="18"/>
              </w:rPr>
            </w:pPr>
            <w:r>
              <w:rPr>
                <w:b/>
                <w:bCs/>
                <w:spacing w:val="-1"/>
                <w:sz w:val="18"/>
                <w:szCs w:val="18"/>
              </w:rPr>
              <w:t>23.89</w:t>
            </w:r>
          </w:p>
        </w:tc>
        <w:tc>
          <w:tcPr>
            <w:tcW w:w="734" w:type="dxa"/>
            <w:vAlign w:val="top"/>
          </w:tcPr>
          <w:p w14:paraId="6E64B303">
            <w:pPr>
              <w:pStyle w:val="17"/>
              <w:spacing w:before="78" w:line="216" w:lineRule="auto"/>
              <w:ind w:right="18"/>
              <w:jc w:val="right"/>
              <w:rPr>
                <w:sz w:val="18"/>
                <w:szCs w:val="18"/>
              </w:rPr>
            </w:pPr>
            <w:r>
              <w:rPr>
                <w:b/>
                <w:bCs/>
                <w:spacing w:val="-2"/>
                <w:sz w:val="18"/>
                <w:szCs w:val="18"/>
              </w:rPr>
              <w:t>0.00</w:t>
            </w:r>
          </w:p>
        </w:tc>
        <w:tc>
          <w:tcPr>
            <w:tcW w:w="659" w:type="dxa"/>
            <w:vAlign w:val="top"/>
          </w:tcPr>
          <w:p w14:paraId="442D2256">
            <w:pPr>
              <w:pStyle w:val="17"/>
              <w:spacing w:before="78" w:line="216" w:lineRule="auto"/>
              <w:ind w:right="17"/>
              <w:jc w:val="right"/>
              <w:rPr>
                <w:sz w:val="18"/>
                <w:szCs w:val="18"/>
              </w:rPr>
            </w:pPr>
            <w:r>
              <w:rPr>
                <w:b/>
                <w:bCs/>
                <w:spacing w:val="-2"/>
                <w:sz w:val="18"/>
                <w:szCs w:val="18"/>
              </w:rPr>
              <w:t>0.00</w:t>
            </w:r>
          </w:p>
        </w:tc>
        <w:tc>
          <w:tcPr>
            <w:tcW w:w="674" w:type="dxa"/>
            <w:vAlign w:val="top"/>
          </w:tcPr>
          <w:p w14:paraId="176B9465">
            <w:pPr>
              <w:pStyle w:val="17"/>
              <w:spacing w:before="78" w:line="216" w:lineRule="auto"/>
              <w:ind w:right="17"/>
              <w:jc w:val="right"/>
              <w:rPr>
                <w:sz w:val="18"/>
                <w:szCs w:val="18"/>
              </w:rPr>
            </w:pPr>
            <w:r>
              <w:rPr>
                <w:b/>
                <w:bCs/>
                <w:spacing w:val="-2"/>
                <w:sz w:val="18"/>
                <w:szCs w:val="18"/>
              </w:rPr>
              <w:t>0.00</w:t>
            </w:r>
          </w:p>
        </w:tc>
        <w:tc>
          <w:tcPr>
            <w:tcW w:w="705" w:type="dxa"/>
            <w:vAlign w:val="top"/>
          </w:tcPr>
          <w:p w14:paraId="200CFFB2">
            <w:pPr>
              <w:pStyle w:val="17"/>
              <w:spacing w:before="78" w:line="216" w:lineRule="auto"/>
              <w:ind w:right="16"/>
              <w:jc w:val="right"/>
              <w:rPr>
                <w:sz w:val="18"/>
                <w:szCs w:val="18"/>
              </w:rPr>
            </w:pPr>
            <w:r>
              <w:rPr>
                <w:b/>
                <w:bCs/>
                <w:spacing w:val="-2"/>
                <w:sz w:val="18"/>
                <w:szCs w:val="18"/>
              </w:rPr>
              <w:t>0.00</w:t>
            </w:r>
          </w:p>
        </w:tc>
        <w:tc>
          <w:tcPr>
            <w:tcW w:w="705" w:type="dxa"/>
            <w:vAlign w:val="top"/>
          </w:tcPr>
          <w:p w14:paraId="3BAA23D8">
            <w:pPr>
              <w:pStyle w:val="17"/>
              <w:spacing w:before="78" w:line="216" w:lineRule="auto"/>
              <w:ind w:right="15"/>
              <w:jc w:val="right"/>
              <w:rPr>
                <w:sz w:val="18"/>
                <w:szCs w:val="18"/>
              </w:rPr>
            </w:pPr>
            <w:r>
              <w:rPr>
                <w:b/>
                <w:bCs/>
                <w:spacing w:val="-2"/>
                <w:sz w:val="18"/>
                <w:szCs w:val="18"/>
              </w:rPr>
              <w:t>0.00</w:t>
            </w:r>
          </w:p>
        </w:tc>
        <w:tc>
          <w:tcPr>
            <w:tcW w:w="853" w:type="dxa"/>
            <w:vAlign w:val="top"/>
          </w:tcPr>
          <w:p w14:paraId="698217A8">
            <w:pPr>
              <w:pStyle w:val="17"/>
              <w:spacing w:before="78" w:line="216" w:lineRule="auto"/>
              <w:ind w:right="14"/>
              <w:jc w:val="right"/>
              <w:rPr>
                <w:sz w:val="18"/>
                <w:szCs w:val="18"/>
              </w:rPr>
            </w:pPr>
            <w:r>
              <w:rPr>
                <w:b/>
                <w:bCs/>
                <w:spacing w:val="-2"/>
                <w:sz w:val="18"/>
                <w:szCs w:val="18"/>
              </w:rPr>
              <w:t>0.00</w:t>
            </w:r>
          </w:p>
        </w:tc>
        <w:tc>
          <w:tcPr>
            <w:tcW w:w="810" w:type="dxa"/>
            <w:vAlign w:val="top"/>
          </w:tcPr>
          <w:p w14:paraId="454E2025">
            <w:pPr>
              <w:pStyle w:val="17"/>
              <w:spacing w:before="78" w:line="216" w:lineRule="auto"/>
              <w:ind w:right="13"/>
              <w:jc w:val="right"/>
              <w:rPr>
                <w:sz w:val="18"/>
                <w:szCs w:val="18"/>
              </w:rPr>
            </w:pPr>
            <w:r>
              <w:rPr>
                <w:b/>
                <w:bCs/>
                <w:spacing w:val="-2"/>
                <w:sz w:val="18"/>
                <w:szCs w:val="18"/>
              </w:rPr>
              <w:t>0.00</w:t>
            </w:r>
          </w:p>
        </w:tc>
        <w:tc>
          <w:tcPr>
            <w:tcW w:w="719" w:type="dxa"/>
            <w:vAlign w:val="top"/>
          </w:tcPr>
          <w:p w14:paraId="3966CD14">
            <w:pPr>
              <w:pStyle w:val="17"/>
              <w:spacing w:before="78" w:line="216" w:lineRule="auto"/>
              <w:ind w:right="12"/>
              <w:jc w:val="right"/>
              <w:rPr>
                <w:sz w:val="18"/>
                <w:szCs w:val="18"/>
              </w:rPr>
            </w:pPr>
            <w:r>
              <w:rPr>
                <w:b/>
                <w:bCs/>
                <w:spacing w:val="-2"/>
                <w:sz w:val="18"/>
                <w:szCs w:val="18"/>
              </w:rPr>
              <w:t>0.00</w:t>
            </w:r>
          </w:p>
        </w:tc>
        <w:tc>
          <w:tcPr>
            <w:tcW w:w="810" w:type="dxa"/>
            <w:vAlign w:val="top"/>
          </w:tcPr>
          <w:p w14:paraId="30BAC30E">
            <w:pPr>
              <w:pStyle w:val="17"/>
              <w:spacing w:before="78" w:line="216" w:lineRule="auto"/>
              <w:ind w:right="11"/>
              <w:jc w:val="right"/>
              <w:rPr>
                <w:sz w:val="18"/>
                <w:szCs w:val="18"/>
              </w:rPr>
            </w:pPr>
            <w:r>
              <w:rPr>
                <w:b/>
                <w:bCs/>
                <w:spacing w:val="-2"/>
                <w:sz w:val="18"/>
                <w:szCs w:val="18"/>
              </w:rPr>
              <w:t>0.00</w:t>
            </w:r>
          </w:p>
        </w:tc>
        <w:tc>
          <w:tcPr>
            <w:tcW w:w="849" w:type="dxa"/>
            <w:vAlign w:val="top"/>
          </w:tcPr>
          <w:p w14:paraId="35923B93">
            <w:pPr>
              <w:pStyle w:val="17"/>
              <w:spacing w:before="78" w:line="216" w:lineRule="auto"/>
              <w:ind w:right="20"/>
              <w:jc w:val="right"/>
              <w:rPr>
                <w:sz w:val="18"/>
                <w:szCs w:val="18"/>
              </w:rPr>
            </w:pPr>
            <w:r>
              <w:rPr>
                <w:b/>
                <w:bCs/>
                <w:spacing w:val="-2"/>
                <w:sz w:val="18"/>
                <w:szCs w:val="18"/>
              </w:rPr>
              <w:t>0.00</w:t>
            </w:r>
          </w:p>
        </w:tc>
      </w:tr>
      <w:tr w14:paraId="466303B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71AC99CC">
            <w:pPr>
              <w:pStyle w:val="17"/>
              <w:spacing w:before="77" w:line="226" w:lineRule="auto"/>
              <w:ind w:left="44"/>
              <w:rPr>
                <w:sz w:val="18"/>
                <w:szCs w:val="18"/>
              </w:rPr>
            </w:pPr>
            <w:r>
              <w:rPr>
                <w:spacing w:val="-1"/>
                <w:sz w:val="18"/>
                <w:szCs w:val="18"/>
              </w:rPr>
              <w:t>2210201</w:t>
            </w:r>
          </w:p>
        </w:tc>
        <w:tc>
          <w:tcPr>
            <w:tcW w:w="3296" w:type="dxa"/>
            <w:vAlign w:val="top"/>
          </w:tcPr>
          <w:p w14:paraId="19679F7E">
            <w:pPr>
              <w:pStyle w:val="17"/>
              <w:spacing w:before="78" w:line="220" w:lineRule="auto"/>
              <w:ind w:left="30"/>
              <w:rPr>
                <w:sz w:val="18"/>
                <w:szCs w:val="18"/>
              </w:rPr>
            </w:pPr>
            <w:r>
              <w:rPr>
                <w:spacing w:val="-2"/>
                <w:sz w:val="18"/>
                <w:szCs w:val="18"/>
              </w:rPr>
              <w:t>住房公积金</w:t>
            </w:r>
          </w:p>
        </w:tc>
        <w:tc>
          <w:tcPr>
            <w:tcW w:w="1050" w:type="dxa"/>
            <w:vAlign w:val="top"/>
          </w:tcPr>
          <w:p w14:paraId="4907C9A3">
            <w:pPr>
              <w:pStyle w:val="17"/>
              <w:spacing w:before="77" w:line="226" w:lineRule="auto"/>
              <w:ind w:right="17"/>
              <w:jc w:val="right"/>
              <w:rPr>
                <w:sz w:val="18"/>
                <w:szCs w:val="18"/>
              </w:rPr>
            </w:pPr>
            <w:r>
              <w:rPr>
                <w:spacing w:val="-2"/>
                <w:sz w:val="18"/>
                <w:szCs w:val="18"/>
              </w:rPr>
              <w:t>23.89</w:t>
            </w:r>
          </w:p>
        </w:tc>
        <w:tc>
          <w:tcPr>
            <w:tcW w:w="959" w:type="dxa"/>
            <w:vAlign w:val="top"/>
          </w:tcPr>
          <w:p w14:paraId="53152EE7">
            <w:pPr>
              <w:pStyle w:val="17"/>
              <w:spacing w:before="77" w:line="226" w:lineRule="auto"/>
              <w:ind w:right="16"/>
              <w:jc w:val="right"/>
              <w:rPr>
                <w:sz w:val="18"/>
                <w:szCs w:val="18"/>
              </w:rPr>
            </w:pPr>
            <w:r>
              <w:rPr>
                <w:spacing w:val="-2"/>
                <w:sz w:val="18"/>
                <w:szCs w:val="18"/>
              </w:rPr>
              <w:t>23.89</w:t>
            </w:r>
          </w:p>
        </w:tc>
        <w:tc>
          <w:tcPr>
            <w:tcW w:w="734" w:type="dxa"/>
            <w:vAlign w:val="top"/>
          </w:tcPr>
          <w:p w14:paraId="483059A5">
            <w:pPr>
              <w:pStyle w:val="17"/>
              <w:spacing w:before="77" w:line="226" w:lineRule="auto"/>
              <w:ind w:right="15"/>
              <w:jc w:val="right"/>
              <w:rPr>
                <w:sz w:val="18"/>
                <w:szCs w:val="18"/>
              </w:rPr>
            </w:pPr>
            <w:r>
              <w:rPr>
                <w:spacing w:val="-2"/>
                <w:sz w:val="18"/>
                <w:szCs w:val="18"/>
              </w:rPr>
              <w:t>0.00</w:t>
            </w:r>
          </w:p>
        </w:tc>
        <w:tc>
          <w:tcPr>
            <w:tcW w:w="659" w:type="dxa"/>
            <w:vAlign w:val="top"/>
          </w:tcPr>
          <w:p w14:paraId="0FFC6FF6">
            <w:pPr>
              <w:pStyle w:val="17"/>
              <w:spacing w:before="77" w:line="226" w:lineRule="auto"/>
              <w:ind w:right="14"/>
              <w:jc w:val="right"/>
              <w:rPr>
                <w:sz w:val="18"/>
                <w:szCs w:val="18"/>
              </w:rPr>
            </w:pPr>
            <w:r>
              <w:rPr>
                <w:spacing w:val="-2"/>
                <w:sz w:val="18"/>
                <w:szCs w:val="18"/>
              </w:rPr>
              <w:t>0.00</w:t>
            </w:r>
          </w:p>
        </w:tc>
        <w:tc>
          <w:tcPr>
            <w:tcW w:w="674" w:type="dxa"/>
            <w:vAlign w:val="top"/>
          </w:tcPr>
          <w:p w14:paraId="4B64F021">
            <w:pPr>
              <w:pStyle w:val="17"/>
              <w:spacing w:before="77" w:line="226" w:lineRule="auto"/>
              <w:ind w:right="14"/>
              <w:jc w:val="right"/>
              <w:rPr>
                <w:sz w:val="18"/>
                <w:szCs w:val="18"/>
              </w:rPr>
            </w:pPr>
            <w:r>
              <w:rPr>
                <w:spacing w:val="-2"/>
                <w:sz w:val="18"/>
                <w:szCs w:val="18"/>
              </w:rPr>
              <w:t>0.00</w:t>
            </w:r>
          </w:p>
        </w:tc>
        <w:tc>
          <w:tcPr>
            <w:tcW w:w="705" w:type="dxa"/>
            <w:vAlign w:val="top"/>
          </w:tcPr>
          <w:p w14:paraId="1CD062B8">
            <w:pPr>
              <w:pStyle w:val="17"/>
              <w:spacing w:before="77" w:line="226" w:lineRule="auto"/>
              <w:ind w:right="13"/>
              <w:jc w:val="right"/>
              <w:rPr>
                <w:sz w:val="18"/>
                <w:szCs w:val="18"/>
              </w:rPr>
            </w:pPr>
            <w:r>
              <w:rPr>
                <w:spacing w:val="-2"/>
                <w:sz w:val="18"/>
                <w:szCs w:val="18"/>
              </w:rPr>
              <w:t>0.00</w:t>
            </w:r>
          </w:p>
        </w:tc>
        <w:tc>
          <w:tcPr>
            <w:tcW w:w="705" w:type="dxa"/>
            <w:vAlign w:val="top"/>
          </w:tcPr>
          <w:p w14:paraId="1921AF98">
            <w:pPr>
              <w:pStyle w:val="17"/>
              <w:spacing w:before="77" w:line="226" w:lineRule="auto"/>
              <w:ind w:right="12"/>
              <w:jc w:val="right"/>
              <w:rPr>
                <w:sz w:val="18"/>
                <w:szCs w:val="18"/>
              </w:rPr>
            </w:pPr>
            <w:r>
              <w:rPr>
                <w:spacing w:val="-2"/>
                <w:sz w:val="18"/>
                <w:szCs w:val="18"/>
              </w:rPr>
              <w:t>0.00</w:t>
            </w:r>
          </w:p>
        </w:tc>
        <w:tc>
          <w:tcPr>
            <w:tcW w:w="853" w:type="dxa"/>
            <w:vAlign w:val="top"/>
          </w:tcPr>
          <w:p w14:paraId="26F5F570">
            <w:pPr>
              <w:pStyle w:val="17"/>
              <w:spacing w:before="77" w:line="226" w:lineRule="auto"/>
              <w:ind w:right="11"/>
              <w:jc w:val="right"/>
              <w:rPr>
                <w:sz w:val="18"/>
                <w:szCs w:val="18"/>
              </w:rPr>
            </w:pPr>
            <w:r>
              <w:rPr>
                <w:spacing w:val="-2"/>
                <w:sz w:val="18"/>
                <w:szCs w:val="18"/>
              </w:rPr>
              <w:t>0.00</w:t>
            </w:r>
          </w:p>
        </w:tc>
        <w:tc>
          <w:tcPr>
            <w:tcW w:w="810" w:type="dxa"/>
            <w:vAlign w:val="top"/>
          </w:tcPr>
          <w:p w14:paraId="1F8D0C11">
            <w:pPr>
              <w:pStyle w:val="17"/>
              <w:spacing w:before="77" w:line="226" w:lineRule="auto"/>
              <w:ind w:right="10"/>
              <w:jc w:val="right"/>
              <w:rPr>
                <w:sz w:val="18"/>
                <w:szCs w:val="18"/>
              </w:rPr>
            </w:pPr>
            <w:r>
              <w:rPr>
                <w:spacing w:val="-2"/>
                <w:sz w:val="18"/>
                <w:szCs w:val="18"/>
              </w:rPr>
              <w:t>0.00</w:t>
            </w:r>
          </w:p>
        </w:tc>
        <w:tc>
          <w:tcPr>
            <w:tcW w:w="719" w:type="dxa"/>
            <w:vAlign w:val="top"/>
          </w:tcPr>
          <w:p w14:paraId="1D43ECF8">
            <w:pPr>
              <w:pStyle w:val="17"/>
              <w:spacing w:before="77" w:line="226" w:lineRule="auto"/>
              <w:ind w:right="9"/>
              <w:jc w:val="right"/>
              <w:rPr>
                <w:sz w:val="18"/>
                <w:szCs w:val="18"/>
              </w:rPr>
            </w:pPr>
            <w:r>
              <w:rPr>
                <w:spacing w:val="-2"/>
                <w:sz w:val="18"/>
                <w:szCs w:val="18"/>
              </w:rPr>
              <w:t>0.00</w:t>
            </w:r>
          </w:p>
        </w:tc>
        <w:tc>
          <w:tcPr>
            <w:tcW w:w="810" w:type="dxa"/>
            <w:vAlign w:val="top"/>
          </w:tcPr>
          <w:p w14:paraId="1BFDC109">
            <w:pPr>
              <w:pStyle w:val="17"/>
              <w:spacing w:before="77" w:line="226" w:lineRule="auto"/>
              <w:ind w:right="8"/>
              <w:jc w:val="right"/>
              <w:rPr>
                <w:sz w:val="18"/>
                <w:szCs w:val="18"/>
              </w:rPr>
            </w:pPr>
            <w:r>
              <w:rPr>
                <w:spacing w:val="-2"/>
                <w:sz w:val="18"/>
                <w:szCs w:val="18"/>
              </w:rPr>
              <w:t>0.00</w:t>
            </w:r>
          </w:p>
        </w:tc>
        <w:tc>
          <w:tcPr>
            <w:tcW w:w="849" w:type="dxa"/>
            <w:vAlign w:val="top"/>
          </w:tcPr>
          <w:p w14:paraId="432ECE83">
            <w:pPr>
              <w:pStyle w:val="17"/>
              <w:spacing w:before="77" w:line="226" w:lineRule="auto"/>
              <w:ind w:right="17"/>
              <w:jc w:val="right"/>
              <w:rPr>
                <w:sz w:val="18"/>
                <w:szCs w:val="18"/>
              </w:rPr>
            </w:pPr>
            <w:r>
              <w:rPr>
                <w:spacing w:val="-2"/>
                <w:sz w:val="18"/>
                <w:szCs w:val="18"/>
              </w:rPr>
              <w:t>0.00</w:t>
            </w:r>
          </w:p>
        </w:tc>
      </w:tr>
    </w:tbl>
    <w:p w14:paraId="3B779B20">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注：本表反映部门本年度一般公共预算财政拨款支出明细情况。</w:t>
      </w:r>
    </w:p>
    <w:p w14:paraId="58309968">
      <w:pPr>
        <w:spacing w:line="219" w:lineRule="auto"/>
        <w:rPr>
          <w:rFonts w:ascii="宋体" w:hAnsi="宋体" w:eastAsia="宋体" w:cs="宋体"/>
          <w:sz w:val="22"/>
          <w:szCs w:val="22"/>
        </w:rPr>
        <w:sectPr>
          <w:footerReference r:id="rId31" w:type="default"/>
          <w:pgSz w:w="16837" w:h="11905"/>
          <w:pgMar w:top="1011" w:right="1702" w:bottom="686" w:left="1070" w:header="0" w:footer="372" w:gutter="0"/>
          <w:pgNumType w:fmt="decimal"/>
          <w:cols w:space="720" w:num="1"/>
        </w:sectPr>
      </w:pPr>
    </w:p>
    <w:p w14:paraId="2D1F47FF">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7E32BC1B">
      <w:pPr>
        <w:spacing w:line="247" w:lineRule="auto"/>
        <w:rPr>
          <w:rFonts w:ascii="Arial"/>
          <w:sz w:val="21"/>
        </w:rPr>
      </w:pPr>
    </w:p>
    <w:p w14:paraId="23B1E5D7">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471"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39"/>
        <w:gridCol w:w="810"/>
        <w:gridCol w:w="810"/>
        <w:gridCol w:w="1050"/>
        <w:gridCol w:w="930"/>
        <w:gridCol w:w="973"/>
        <w:gridCol w:w="914"/>
        <w:gridCol w:w="794"/>
        <w:gridCol w:w="945"/>
        <w:gridCol w:w="834"/>
      </w:tblGrid>
      <w:tr w14:paraId="402EB50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14C05EA8">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32B50197">
            <w:pPr>
              <w:spacing w:line="277" w:lineRule="auto"/>
              <w:rPr>
                <w:rFonts w:ascii="Arial"/>
                <w:sz w:val="21"/>
              </w:rPr>
            </w:pPr>
          </w:p>
          <w:p w14:paraId="70CEB9C8">
            <w:pPr>
              <w:spacing w:line="277" w:lineRule="auto"/>
              <w:rPr>
                <w:rFonts w:ascii="Arial"/>
                <w:sz w:val="21"/>
              </w:rPr>
            </w:pPr>
          </w:p>
          <w:p w14:paraId="323D6EDF">
            <w:pPr>
              <w:pStyle w:val="17"/>
              <w:spacing w:before="71" w:line="221" w:lineRule="auto"/>
              <w:ind w:left="311"/>
              <w:rPr>
                <w:sz w:val="22"/>
                <w:szCs w:val="22"/>
              </w:rPr>
            </w:pPr>
            <w:r>
              <w:rPr>
                <w:spacing w:val="-5"/>
                <w:sz w:val="22"/>
                <w:szCs w:val="22"/>
              </w:rPr>
              <w:t>合计</w:t>
            </w:r>
          </w:p>
        </w:tc>
        <w:tc>
          <w:tcPr>
            <w:tcW w:w="2459" w:type="dxa"/>
            <w:gridSpan w:val="3"/>
            <w:shd w:val="clear" w:color="auto" w:fill="C0C0C0"/>
            <w:vAlign w:val="top"/>
          </w:tcPr>
          <w:p w14:paraId="2214E57B">
            <w:pPr>
              <w:rPr>
                <w:rFonts w:ascii="Arial"/>
                <w:sz w:val="21"/>
              </w:rPr>
            </w:pPr>
          </w:p>
        </w:tc>
        <w:tc>
          <w:tcPr>
            <w:tcW w:w="6440" w:type="dxa"/>
            <w:gridSpan w:val="7"/>
            <w:tcBorders>
              <w:right w:val="nil"/>
            </w:tcBorders>
            <w:shd w:val="clear" w:color="auto" w:fill="C0C0C0"/>
            <w:vAlign w:val="top"/>
          </w:tcPr>
          <w:p w14:paraId="392F0EC6">
            <w:pPr>
              <w:rPr>
                <w:rFonts w:ascii="Arial"/>
                <w:sz w:val="21"/>
              </w:rPr>
            </w:pPr>
          </w:p>
        </w:tc>
      </w:tr>
      <w:tr w14:paraId="427D05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483AA8E0">
            <w:pPr>
              <w:spacing w:line="247" w:lineRule="auto"/>
              <w:rPr>
                <w:rFonts w:ascii="Arial"/>
                <w:sz w:val="21"/>
              </w:rPr>
            </w:pPr>
          </w:p>
          <w:p w14:paraId="7105933F">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11DB269E">
            <w:pPr>
              <w:spacing w:line="383" w:lineRule="auto"/>
              <w:rPr>
                <w:rFonts w:ascii="Arial"/>
                <w:sz w:val="21"/>
              </w:rPr>
            </w:pPr>
          </w:p>
          <w:p w14:paraId="621362FE">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6D47951D">
            <w:pPr>
              <w:rPr>
                <w:rFonts w:ascii="Arial"/>
                <w:sz w:val="21"/>
              </w:rPr>
            </w:pPr>
          </w:p>
        </w:tc>
        <w:tc>
          <w:tcPr>
            <w:tcW w:w="839" w:type="dxa"/>
            <w:shd w:val="clear" w:color="auto" w:fill="C0C0C0"/>
            <w:vAlign w:val="top"/>
          </w:tcPr>
          <w:p w14:paraId="6B8E4CD0">
            <w:pPr>
              <w:spacing w:line="246" w:lineRule="auto"/>
              <w:rPr>
                <w:rFonts w:ascii="Arial"/>
                <w:sz w:val="21"/>
              </w:rPr>
            </w:pPr>
          </w:p>
          <w:p w14:paraId="1250697F">
            <w:pPr>
              <w:pStyle w:val="17"/>
              <w:spacing w:before="72" w:line="231" w:lineRule="auto"/>
              <w:ind w:left="207" w:right="75" w:hanging="113"/>
              <w:rPr>
                <w:sz w:val="22"/>
                <w:szCs w:val="22"/>
              </w:rPr>
            </w:pPr>
            <w:r>
              <w:rPr>
                <w:spacing w:val="-2"/>
                <w:sz w:val="22"/>
                <w:szCs w:val="22"/>
              </w:rPr>
              <w:t>住房公</w:t>
            </w:r>
            <w:r>
              <w:rPr>
                <w:spacing w:val="-4"/>
                <w:sz w:val="22"/>
                <w:szCs w:val="22"/>
              </w:rPr>
              <w:t>积金</w:t>
            </w:r>
          </w:p>
        </w:tc>
        <w:tc>
          <w:tcPr>
            <w:tcW w:w="810" w:type="dxa"/>
            <w:shd w:val="clear" w:color="auto" w:fill="C0C0C0"/>
            <w:vAlign w:val="top"/>
          </w:tcPr>
          <w:p w14:paraId="75F1C23F">
            <w:pPr>
              <w:spacing w:line="383" w:lineRule="auto"/>
              <w:rPr>
                <w:rFonts w:ascii="Arial"/>
                <w:sz w:val="21"/>
              </w:rPr>
            </w:pPr>
          </w:p>
          <w:p w14:paraId="1F1332BE">
            <w:pPr>
              <w:pStyle w:val="17"/>
              <w:spacing w:before="72" w:line="220" w:lineRule="auto"/>
              <w:ind w:left="94"/>
              <w:rPr>
                <w:sz w:val="22"/>
                <w:szCs w:val="22"/>
              </w:rPr>
            </w:pPr>
            <w:r>
              <w:rPr>
                <w:spacing w:val="-6"/>
                <w:sz w:val="22"/>
                <w:szCs w:val="22"/>
              </w:rPr>
              <w:t>医疗费</w:t>
            </w:r>
          </w:p>
        </w:tc>
        <w:tc>
          <w:tcPr>
            <w:tcW w:w="810" w:type="dxa"/>
            <w:shd w:val="clear" w:color="auto" w:fill="C0C0C0"/>
            <w:vAlign w:val="top"/>
          </w:tcPr>
          <w:p w14:paraId="21783307">
            <w:pPr>
              <w:pStyle w:val="17"/>
              <w:spacing w:before="186" w:line="220" w:lineRule="auto"/>
              <w:ind w:left="86"/>
              <w:rPr>
                <w:sz w:val="22"/>
                <w:szCs w:val="22"/>
              </w:rPr>
            </w:pPr>
            <w:r>
              <w:rPr>
                <w:spacing w:val="-3"/>
                <w:sz w:val="22"/>
                <w:szCs w:val="22"/>
              </w:rPr>
              <w:t>其他工</w:t>
            </w:r>
          </w:p>
          <w:p w14:paraId="23D1C693">
            <w:pPr>
              <w:pStyle w:val="17"/>
              <w:spacing w:before="9" w:line="228" w:lineRule="auto"/>
              <w:ind w:left="193" w:right="56" w:hanging="99"/>
              <w:rPr>
                <w:sz w:val="22"/>
                <w:szCs w:val="22"/>
              </w:rPr>
            </w:pPr>
            <w:r>
              <w:rPr>
                <w:spacing w:val="-6"/>
                <w:sz w:val="22"/>
                <w:szCs w:val="22"/>
              </w:rPr>
              <w:t>资福利</w:t>
            </w:r>
            <w:r>
              <w:rPr>
                <w:spacing w:val="-5"/>
                <w:sz w:val="22"/>
                <w:szCs w:val="22"/>
              </w:rPr>
              <w:t>支出</w:t>
            </w:r>
          </w:p>
        </w:tc>
        <w:tc>
          <w:tcPr>
            <w:tcW w:w="1050" w:type="dxa"/>
            <w:shd w:val="clear" w:color="auto" w:fill="C0C0C0"/>
            <w:vAlign w:val="top"/>
          </w:tcPr>
          <w:p w14:paraId="49AF8DF1">
            <w:pPr>
              <w:spacing w:line="383" w:lineRule="auto"/>
              <w:rPr>
                <w:rFonts w:ascii="Arial"/>
                <w:sz w:val="21"/>
              </w:rPr>
            </w:pPr>
          </w:p>
          <w:p w14:paraId="17585F81">
            <w:pPr>
              <w:pStyle w:val="17"/>
              <w:spacing w:before="71" w:line="221" w:lineRule="auto"/>
              <w:ind w:left="320"/>
              <w:rPr>
                <w:sz w:val="22"/>
                <w:szCs w:val="22"/>
              </w:rPr>
            </w:pPr>
            <w:r>
              <w:rPr>
                <w:spacing w:val="-7"/>
                <w:sz w:val="22"/>
                <w:szCs w:val="22"/>
              </w:rPr>
              <w:t>小计</w:t>
            </w:r>
          </w:p>
        </w:tc>
        <w:tc>
          <w:tcPr>
            <w:tcW w:w="930" w:type="dxa"/>
            <w:shd w:val="clear" w:color="auto" w:fill="C0C0C0"/>
            <w:vAlign w:val="top"/>
          </w:tcPr>
          <w:p w14:paraId="14EA7F37">
            <w:pPr>
              <w:spacing w:line="384" w:lineRule="auto"/>
              <w:rPr>
                <w:rFonts w:ascii="Arial"/>
                <w:sz w:val="21"/>
              </w:rPr>
            </w:pPr>
          </w:p>
          <w:p w14:paraId="1A308D02">
            <w:pPr>
              <w:pStyle w:val="17"/>
              <w:spacing w:before="71" w:line="219" w:lineRule="auto"/>
              <w:ind w:left="149"/>
              <w:rPr>
                <w:sz w:val="22"/>
                <w:szCs w:val="22"/>
              </w:rPr>
            </w:pPr>
            <w:r>
              <w:rPr>
                <w:spacing w:val="-4"/>
                <w:sz w:val="22"/>
                <w:szCs w:val="22"/>
              </w:rPr>
              <w:t>办公费</w:t>
            </w:r>
          </w:p>
        </w:tc>
        <w:tc>
          <w:tcPr>
            <w:tcW w:w="973" w:type="dxa"/>
            <w:shd w:val="clear" w:color="auto" w:fill="C0C0C0"/>
            <w:vAlign w:val="top"/>
          </w:tcPr>
          <w:p w14:paraId="494CFAB5">
            <w:pPr>
              <w:spacing w:line="384" w:lineRule="auto"/>
              <w:rPr>
                <w:rFonts w:ascii="Arial"/>
                <w:sz w:val="21"/>
              </w:rPr>
            </w:pPr>
          </w:p>
          <w:p w14:paraId="5C5B122D">
            <w:pPr>
              <w:pStyle w:val="17"/>
              <w:spacing w:before="71" w:line="219" w:lineRule="auto"/>
              <w:ind w:left="185"/>
              <w:rPr>
                <w:sz w:val="22"/>
                <w:szCs w:val="22"/>
              </w:rPr>
            </w:pPr>
            <w:r>
              <w:rPr>
                <w:spacing w:val="-8"/>
                <w:sz w:val="22"/>
                <w:szCs w:val="22"/>
              </w:rPr>
              <w:t>印刷费</w:t>
            </w:r>
          </w:p>
        </w:tc>
        <w:tc>
          <w:tcPr>
            <w:tcW w:w="914" w:type="dxa"/>
            <w:shd w:val="clear" w:color="auto" w:fill="C0C0C0"/>
            <w:vAlign w:val="top"/>
          </w:tcPr>
          <w:p w14:paraId="38BBA0B9">
            <w:pPr>
              <w:spacing w:line="383" w:lineRule="auto"/>
              <w:rPr>
                <w:rFonts w:ascii="Arial"/>
                <w:sz w:val="21"/>
              </w:rPr>
            </w:pPr>
          </w:p>
          <w:p w14:paraId="2BE46E1C">
            <w:pPr>
              <w:pStyle w:val="17"/>
              <w:spacing w:before="72" w:line="220" w:lineRule="auto"/>
              <w:ind w:left="149"/>
              <w:rPr>
                <w:sz w:val="22"/>
                <w:szCs w:val="22"/>
              </w:rPr>
            </w:pPr>
            <w:r>
              <w:rPr>
                <w:spacing w:val="-6"/>
                <w:sz w:val="22"/>
                <w:szCs w:val="22"/>
              </w:rPr>
              <w:t>咨询费</w:t>
            </w:r>
          </w:p>
        </w:tc>
        <w:tc>
          <w:tcPr>
            <w:tcW w:w="794" w:type="dxa"/>
            <w:shd w:val="clear" w:color="auto" w:fill="C0C0C0"/>
            <w:vAlign w:val="top"/>
          </w:tcPr>
          <w:p w14:paraId="00153A60">
            <w:pPr>
              <w:spacing w:line="383" w:lineRule="auto"/>
              <w:rPr>
                <w:rFonts w:ascii="Arial"/>
                <w:sz w:val="21"/>
              </w:rPr>
            </w:pPr>
          </w:p>
          <w:p w14:paraId="009787AB">
            <w:pPr>
              <w:pStyle w:val="17"/>
              <w:spacing w:before="72" w:line="220" w:lineRule="auto"/>
              <w:ind w:left="81"/>
              <w:rPr>
                <w:sz w:val="22"/>
                <w:szCs w:val="22"/>
              </w:rPr>
            </w:pPr>
            <w:r>
              <w:rPr>
                <w:spacing w:val="-3"/>
                <w:sz w:val="22"/>
                <w:szCs w:val="22"/>
              </w:rPr>
              <w:t>手续费</w:t>
            </w:r>
          </w:p>
        </w:tc>
        <w:tc>
          <w:tcPr>
            <w:tcW w:w="945" w:type="dxa"/>
            <w:shd w:val="clear" w:color="auto" w:fill="C0C0C0"/>
            <w:vAlign w:val="top"/>
          </w:tcPr>
          <w:p w14:paraId="1A9B2B2C">
            <w:pPr>
              <w:spacing w:line="384" w:lineRule="auto"/>
              <w:rPr>
                <w:rFonts w:ascii="Arial"/>
                <w:sz w:val="21"/>
              </w:rPr>
            </w:pPr>
          </w:p>
          <w:p w14:paraId="64BB5431">
            <w:pPr>
              <w:pStyle w:val="17"/>
              <w:spacing w:before="71" w:line="219" w:lineRule="auto"/>
              <w:ind w:left="271"/>
              <w:rPr>
                <w:sz w:val="22"/>
                <w:szCs w:val="22"/>
              </w:rPr>
            </w:pPr>
            <w:r>
              <w:rPr>
                <w:spacing w:val="-6"/>
                <w:sz w:val="22"/>
                <w:szCs w:val="22"/>
              </w:rPr>
              <w:t>水费</w:t>
            </w:r>
          </w:p>
        </w:tc>
        <w:tc>
          <w:tcPr>
            <w:tcW w:w="834" w:type="dxa"/>
            <w:shd w:val="clear" w:color="auto" w:fill="C0C0C0"/>
            <w:vAlign w:val="top"/>
          </w:tcPr>
          <w:p w14:paraId="205C69AF">
            <w:pPr>
              <w:spacing w:line="383" w:lineRule="auto"/>
              <w:rPr>
                <w:rFonts w:ascii="Arial"/>
                <w:sz w:val="21"/>
              </w:rPr>
            </w:pPr>
          </w:p>
          <w:p w14:paraId="7DB418B2">
            <w:pPr>
              <w:pStyle w:val="17"/>
              <w:spacing w:before="72" w:line="220" w:lineRule="auto"/>
              <w:ind w:left="234"/>
              <w:rPr>
                <w:sz w:val="22"/>
                <w:szCs w:val="22"/>
              </w:rPr>
            </w:pPr>
            <w:r>
              <w:rPr>
                <w:spacing w:val="-17"/>
                <w:sz w:val="22"/>
                <w:szCs w:val="22"/>
              </w:rPr>
              <w:t>电费</w:t>
            </w:r>
          </w:p>
        </w:tc>
      </w:tr>
      <w:tr w14:paraId="1A33FD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1D291E88">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79E3C320">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6F4739E2">
            <w:pPr>
              <w:pStyle w:val="17"/>
              <w:spacing w:before="215" w:line="220" w:lineRule="auto"/>
              <w:ind w:left="98"/>
              <w:rPr>
                <w:sz w:val="22"/>
                <w:szCs w:val="22"/>
              </w:rPr>
            </w:pPr>
            <w:r>
              <w:rPr>
                <w:sz w:val="22"/>
                <w:szCs w:val="22"/>
              </w:rPr>
              <w:t>项</w:t>
            </w:r>
          </w:p>
        </w:tc>
        <w:tc>
          <w:tcPr>
            <w:tcW w:w="3297" w:type="dxa"/>
            <w:shd w:val="clear" w:color="auto" w:fill="C0C0C0"/>
            <w:vAlign w:val="top"/>
          </w:tcPr>
          <w:p w14:paraId="77A83EB7">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0CA2A834">
            <w:pPr>
              <w:pStyle w:val="17"/>
              <w:spacing w:before="59" w:line="206" w:lineRule="auto"/>
              <w:ind w:left="491"/>
              <w:rPr>
                <w:sz w:val="22"/>
                <w:szCs w:val="22"/>
              </w:rPr>
            </w:pPr>
            <w:r>
              <w:rPr>
                <w:sz w:val="22"/>
                <w:szCs w:val="22"/>
              </w:rPr>
              <w:t>1</w:t>
            </w:r>
          </w:p>
        </w:tc>
        <w:tc>
          <w:tcPr>
            <w:tcW w:w="839" w:type="dxa"/>
            <w:shd w:val="clear" w:color="auto" w:fill="C0C0C0"/>
            <w:vAlign w:val="top"/>
          </w:tcPr>
          <w:p w14:paraId="7477FBCA">
            <w:pPr>
              <w:pStyle w:val="17"/>
              <w:spacing w:before="59" w:line="206" w:lineRule="auto"/>
              <w:ind w:left="334"/>
              <w:rPr>
                <w:sz w:val="22"/>
                <w:szCs w:val="22"/>
              </w:rPr>
            </w:pPr>
            <w:r>
              <w:rPr>
                <w:spacing w:val="-13"/>
                <w:sz w:val="22"/>
                <w:szCs w:val="22"/>
              </w:rPr>
              <w:t>13</w:t>
            </w:r>
          </w:p>
        </w:tc>
        <w:tc>
          <w:tcPr>
            <w:tcW w:w="810" w:type="dxa"/>
            <w:shd w:val="clear" w:color="auto" w:fill="C0C0C0"/>
            <w:vAlign w:val="top"/>
          </w:tcPr>
          <w:p w14:paraId="5DB8660D">
            <w:pPr>
              <w:pStyle w:val="17"/>
              <w:spacing w:before="59" w:line="206" w:lineRule="auto"/>
              <w:ind w:left="321"/>
              <w:rPr>
                <w:sz w:val="22"/>
                <w:szCs w:val="22"/>
              </w:rPr>
            </w:pPr>
            <w:r>
              <w:rPr>
                <w:spacing w:val="-13"/>
                <w:sz w:val="22"/>
                <w:szCs w:val="22"/>
              </w:rPr>
              <w:t>14</w:t>
            </w:r>
          </w:p>
        </w:tc>
        <w:tc>
          <w:tcPr>
            <w:tcW w:w="810" w:type="dxa"/>
            <w:shd w:val="clear" w:color="auto" w:fill="C0C0C0"/>
            <w:vAlign w:val="top"/>
          </w:tcPr>
          <w:p w14:paraId="29E6EF08">
            <w:pPr>
              <w:pStyle w:val="17"/>
              <w:spacing w:before="59" w:line="206" w:lineRule="auto"/>
              <w:ind w:left="322"/>
              <w:rPr>
                <w:sz w:val="22"/>
                <w:szCs w:val="22"/>
              </w:rPr>
            </w:pPr>
            <w:r>
              <w:rPr>
                <w:spacing w:val="-13"/>
                <w:sz w:val="22"/>
                <w:szCs w:val="22"/>
              </w:rPr>
              <w:t>15</w:t>
            </w:r>
          </w:p>
        </w:tc>
        <w:tc>
          <w:tcPr>
            <w:tcW w:w="1050" w:type="dxa"/>
            <w:shd w:val="clear" w:color="auto" w:fill="C0C0C0"/>
            <w:vAlign w:val="top"/>
          </w:tcPr>
          <w:p w14:paraId="45A4124A">
            <w:pPr>
              <w:pStyle w:val="17"/>
              <w:spacing w:before="59" w:line="206" w:lineRule="auto"/>
              <w:ind w:left="443"/>
              <w:rPr>
                <w:sz w:val="22"/>
                <w:szCs w:val="22"/>
              </w:rPr>
            </w:pPr>
            <w:r>
              <w:rPr>
                <w:spacing w:val="-13"/>
                <w:sz w:val="22"/>
                <w:szCs w:val="22"/>
              </w:rPr>
              <w:t>16</w:t>
            </w:r>
          </w:p>
        </w:tc>
        <w:tc>
          <w:tcPr>
            <w:tcW w:w="930" w:type="dxa"/>
            <w:shd w:val="clear" w:color="auto" w:fill="C0C0C0"/>
            <w:vAlign w:val="top"/>
          </w:tcPr>
          <w:p w14:paraId="42BF36DB">
            <w:pPr>
              <w:pStyle w:val="17"/>
              <w:spacing w:before="59" w:line="206" w:lineRule="auto"/>
              <w:ind w:left="382"/>
              <w:rPr>
                <w:sz w:val="22"/>
                <w:szCs w:val="22"/>
              </w:rPr>
            </w:pPr>
            <w:r>
              <w:rPr>
                <w:spacing w:val="-13"/>
                <w:sz w:val="22"/>
                <w:szCs w:val="22"/>
              </w:rPr>
              <w:t>17</w:t>
            </w:r>
          </w:p>
        </w:tc>
        <w:tc>
          <w:tcPr>
            <w:tcW w:w="973" w:type="dxa"/>
            <w:shd w:val="clear" w:color="auto" w:fill="C0C0C0"/>
            <w:vAlign w:val="top"/>
          </w:tcPr>
          <w:p w14:paraId="632A44BE">
            <w:pPr>
              <w:pStyle w:val="17"/>
              <w:spacing w:before="59" w:line="206" w:lineRule="auto"/>
              <w:ind w:left="407"/>
              <w:rPr>
                <w:sz w:val="22"/>
                <w:szCs w:val="22"/>
              </w:rPr>
            </w:pPr>
            <w:r>
              <w:rPr>
                <w:spacing w:val="-13"/>
                <w:sz w:val="22"/>
                <w:szCs w:val="22"/>
              </w:rPr>
              <w:t>18</w:t>
            </w:r>
          </w:p>
        </w:tc>
        <w:tc>
          <w:tcPr>
            <w:tcW w:w="914" w:type="dxa"/>
            <w:shd w:val="clear" w:color="auto" w:fill="C0C0C0"/>
            <w:vAlign w:val="top"/>
          </w:tcPr>
          <w:p w14:paraId="53F8475F">
            <w:pPr>
              <w:pStyle w:val="17"/>
              <w:spacing w:before="59" w:line="206" w:lineRule="auto"/>
              <w:ind w:left="377"/>
              <w:rPr>
                <w:sz w:val="22"/>
                <w:szCs w:val="22"/>
              </w:rPr>
            </w:pPr>
            <w:r>
              <w:rPr>
                <w:spacing w:val="-13"/>
                <w:sz w:val="22"/>
                <w:szCs w:val="22"/>
              </w:rPr>
              <w:t>19</w:t>
            </w:r>
          </w:p>
        </w:tc>
        <w:tc>
          <w:tcPr>
            <w:tcW w:w="794" w:type="dxa"/>
            <w:shd w:val="clear" w:color="auto" w:fill="C0C0C0"/>
            <w:vAlign w:val="top"/>
          </w:tcPr>
          <w:p w14:paraId="5FE32039">
            <w:pPr>
              <w:pStyle w:val="17"/>
              <w:spacing w:before="59" w:line="206" w:lineRule="auto"/>
              <w:ind w:left="304"/>
              <w:rPr>
                <w:sz w:val="22"/>
                <w:szCs w:val="22"/>
              </w:rPr>
            </w:pPr>
            <w:r>
              <w:rPr>
                <w:spacing w:val="-6"/>
                <w:sz w:val="22"/>
                <w:szCs w:val="22"/>
              </w:rPr>
              <w:t>20</w:t>
            </w:r>
          </w:p>
        </w:tc>
        <w:tc>
          <w:tcPr>
            <w:tcW w:w="945" w:type="dxa"/>
            <w:shd w:val="clear" w:color="auto" w:fill="C0C0C0"/>
            <w:vAlign w:val="top"/>
          </w:tcPr>
          <w:p w14:paraId="629968DC">
            <w:pPr>
              <w:pStyle w:val="17"/>
              <w:spacing w:before="59" w:line="206" w:lineRule="auto"/>
              <w:ind w:left="381"/>
              <w:rPr>
                <w:sz w:val="22"/>
                <w:szCs w:val="22"/>
              </w:rPr>
            </w:pPr>
            <w:r>
              <w:rPr>
                <w:spacing w:val="-6"/>
                <w:sz w:val="22"/>
                <w:szCs w:val="22"/>
              </w:rPr>
              <w:t>21</w:t>
            </w:r>
          </w:p>
        </w:tc>
        <w:tc>
          <w:tcPr>
            <w:tcW w:w="834" w:type="dxa"/>
            <w:shd w:val="clear" w:color="auto" w:fill="C0C0C0"/>
            <w:vAlign w:val="top"/>
          </w:tcPr>
          <w:p w14:paraId="56850742">
            <w:pPr>
              <w:pStyle w:val="17"/>
              <w:spacing w:before="59" w:line="206" w:lineRule="auto"/>
              <w:ind w:left="322"/>
              <w:rPr>
                <w:sz w:val="22"/>
                <w:szCs w:val="22"/>
              </w:rPr>
            </w:pPr>
            <w:r>
              <w:rPr>
                <w:spacing w:val="-6"/>
                <w:sz w:val="22"/>
                <w:szCs w:val="22"/>
              </w:rPr>
              <w:t>22</w:t>
            </w:r>
          </w:p>
        </w:tc>
      </w:tr>
      <w:tr w14:paraId="6CC373B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1200897F">
            <w:pPr>
              <w:rPr>
                <w:rFonts w:ascii="Arial"/>
                <w:sz w:val="21"/>
              </w:rPr>
            </w:pPr>
          </w:p>
        </w:tc>
        <w:tc>
          <w:tcPr>
            <w:tcW w:w="405" w:type="dxa"/>
            <w:vMerge w:val="continue"/>
            <w:tcBorders>
              <w:top w:val="nil"/>
            </w:tcBorders>
            <w:vAlign w:val="top"/>
          </w:tcPr>
          <w:p w14:paraId="0EBEE2B7">
            <w:pPr>
              <w:rPr>
                <w:rFonts w:ascii="Arial"/>
                <w:sz w:val="21"/>
              </w:rPr>
            </w:pPr>
          </w:p>
        </w:tc>
        <w:tc>
          <w:tcPr>
            <w:tcW w:w="405" w:type="dxa"/>
            <w:vMerge w:val="continue"/>
            <w:tcBorders>
              <w:top w:val="nil"/>
            </w:tcBorders>
            <w:vAlign w:val="top"/>
          </w:tcPr>
          <w:p w14:paraId="5A67A961">
            <w:pPr>
              <w:rPr>
                <w:rFonts w:ascii="Arial"/>
                <w:sz w:val="21"/>
              </w:rPr>
            </w:pPr>
          </w:p>
        </w:tc>
        <w:tc>
          <w:tcPr>
            <w:tcW w:w="3297" w:type="dxa"/>
            <w:shd w:val="clear" w:color="auto" w:fill="C0C0C0"/>
            <w:vAlign w:val="top"/>
          </w:tcPr>
          <w:p w14:paraId="5AB6494B">
            <w:pPr>
              <w:pStyle w:val="17"/>
              <w:spacing w:before="52" w:line="198" w:lineRule="auto"/>
              <w:ind w:left="1433"/>
              <w:rPr>
                <w:sz w:val="22"/>
                <w:szCs w:val="22"/>
              </w:rPr>
            </w:pPr>
            <w:r>
              <w:rPr>
                <w:spacing w:val="-5"/>
                <w:sz w:val="22"/>
                <w:szCs w:val="22"/>
              </w:rPr>
              <w:t>合计</w:t>
            </w:r>
          </w:p>
        </w:tc>
        <w:tc>
          <w:tcPr>
            <w:tcW w:w="1050" w:type="dxa"/>
            <w:vAlign w:val="top"/>
          </w:tcPr>
          <w:p w14:paraId="077402FE">
            <w:pPr>
              <w:pStyle w:val="17"/>
              <w:spacing w:before="69" w:line="216" w:lineRule="auto"/>
              <w:ind w:right="18"/>
              <w:jc w:val="right"/>
              <w:rPr>
                <w:sz w:val="18"/>
                <w:szCs w:val="18"/>
              </w:rPr>
            </w:pPr>
            <w:r>
              <w:rPr>
                <w:sz w:val="18"/>
                <w:szCs w:val="18"/>
              </w:rPr>
              <w:t>4,041.10</w:t>
            </w:r>
          </w:p>
        </w:tc>
        <w:tc>
          <w:tcPr>
            <w:tcW w:w="839" w:type="dxa"/>
            <w:vAlign w:val="top"/>
          </w:tcPr>
          <w:p w14:paraId="48B213C0">
            <w:pPr>
              <w:pStyle w:val="17"/>
              <w:spacing w:before="68" w:line="225" w:lineRule="auto"/>
              <w:ind w:right="17"/>
              <w:jc w:val="right"/>
              <w:rPr>
                <w:sz w:val="18"/>
                <w:szCs w:val="18"/>
              </w:rPr>
            </w:pPr>
            <w:r>
              <w:rPr>
                <w:spacing w:val="-2"/>
                <w:sz w:val="18"/>
                <w:szCs w:val="18"/>
              </w:rPr>
              <w:t>23.89</w:t>
            </w:r>
          </w:p>
        </w:tc>
        <w:tc>
          <w:tcPr>
            <w:tcW w:w="810" w:type="dxa"/>
            <w:vAlign w:val="top"/>
          </w:tcPr>
          <w:p w14:paraId="2A0B5D4A">
            <w:pPr>
              <w:pStyle w:val="17"/>
              <w:spacing w:before="68" w:line="225" w:lineRule="auto"/>
              <w:ind w:right="15"/>
              <w:jc w:val="right"/>
              <w:rPr>
                <w:sz w:val="18"/>
                <w:szCs w:val="18"/>
              </w:rPr>
            </w:pPr>
            <w:r>
              <w:rPr>
                <w:spacing w:val="-2"/>
                <w:sz w:val="18"/>
                <w:szCs w:val="18"/>
              </w:rPr>
              <w:t>0.00</w:t>
            </w:r>
          </w:p>
        </w:tc>
        <w:tc>
          <w:tcPr>
            <w:tcW w:w="810" w:type="dxa"/>
            <w:vAlign w:val="top"/>
          </w:tcPr>
          <w:p w14:paraId="13C8E125">
            <w:pPr>
              <w:pStyle w:val="17"/>
              <w:spacing w:before="68" w:line="225" w:lineRule="auto"/>
              <w:ind w:right="14"/>
              <w:jc w:val="right"/>
              <w:rPr>
                <w:sz w:val="18"/>
                <w:szCs w:val="18"/>
              </w:rPr>
            </w:pPr>
            <w:r>
              <w:rPr>
                <w:spacing w:val="-2"/>
                <w:sz w:val="18"/>
                <w:szCs w:val="18"/>
              </w:rPr>
              <w:t>0.00</w:t>
            </w:r>
          </w:p>
        </w:tc>
        <w:tc>
          <w:tcPr>
            <w:tcW w:w="1050" w:type="dxa"/>
            <w:vAlign w:val="top"/>
          </w:tcPr>
          <w:p w14:paraId="40027584">
            <w:pPr>
              <w:pStyle w:val="17"/>
              <w:spacing w:before="69" w:line="216" w:lineRule="auto"/>
              <w:ind w:right="14"/>
              <w:jc w:val="right"/>
              <w:rPr>
                <w:sz w:val="18"/>
                <w:szCs w:val="18"/>
              </w:rPr>
            </w:pPr>
            <w:r>
              <w:rPr>
                <w:spacing w:val="-2"/>
                <w:sz w:val="18"/>
                <w:szCs w:val="18"/>
              </w:rPr>
              <w:t>1,489.49</w:t>
            </w:r>
          </w:p>
        </w:tc>
        <w:tc>
          <w:tcPr>
            <w:tcW w:w="930" w:type="dxa"/>
            <w:vAlign w:val="top"/>
          </w:tcPr>
          <w:p w14:paraId="3F0EC889">
            <w:pPr>
              <w:pStyle w:val="17"/>
              <w:spacing w:before="68" w:line="225" w:lineRule="auto"/>
              <w:ind w:right="12"/>
              <w:jc w:val="right"/>
              <w:rPr>
                <w:sz w:val="18"/>
                <w:szCs w:val="18"/>
              </w:rPr>
            </w:pPr>
            <w:r>
              <w:rPr>
                <w:spacing w:val="-5"/>
                <w:sz w:val="18"/>
                <w:szCs w:val="18"/>
              </w:rPr>
              <w:t>1.41</w:t>
            </w:r>
          </w:p>
        </w:tc>
        <w:tc>
          <w:tcPr>
            <w:tcW w:w="973" w:type="dxa"/>
            <w:vAlign w:val="top"/>
          </w:tcPr>
          <w:p w14:paraId="3068F1E6">
            <w:pPr>
              <w:pStyle w:val="17"/>
              <w:spacing w:before="68" w:line="225" w:lineRule="auto"/>
              <w:ind w:right="10"/>
              <w:jc w:val="right"/>
              <w:rPr>
                <w:sz w:val="18"/>
                <w:szCs w:val="18"/>
              </w:rPr>
            </w:pPr>
            <w:r>
              <w:rPr>
                <w:spacing w:val="-2"/>
                <w:sz w:val="18"/>
                <w:szCs w:val="18"/>
              </w:rPr>
              <w:t>0.00</w:t>
            </w:r>
          </w:p>
        </w:tc>
        <w:tc>
          <w:tcPr>
            <w:tcW w:w="914" w:type="dxa"/>
            <w:vAlign w:val="top"/>
          </w:tcPr>
          <w:p w14:paraId="78AE21AC">
            <w:pPr>
              <w:pStyle w:val="17"/>
              <w:spacing w:before="68" w:line="225" w:lineRule="auto"/>
              <w:ind w:right="10"/>
              <w:jc w:val="right"/>
              <w:rPr>
                <w:sz w:val="18"/>
                <w:szCs w:val="18"/>
              </w:rPr>
            </w:pPr>
            <w:r>
              <w:rPr>
                <w:spacing w:val="-2"/>
                <w:sz w:val="18"/>
                <w:szCs w:val="18"/>
              </w:rPr>
              <w:t>0.00</w:t>
            </w:r>
          </w:p>
        </w:tc>
        <w:tc>
          <w:tcPr>
            <w:tcW w:w="794" w:type="dxa"/>
            <w:vAlign w:val="top"/>
          </w:tcPr>
          <w:p w14:paraId="4A5F841A">
            <w:pPr>
              <w:pStyle w:val="17"/>
              <w:spacing w:before="68" w:line="225" w:lineRule="auto"/>
              <w:ind w:right="9"/>
              <w:jc w:val="right"/>
              <w:rPr>
                <w:sz w:val="18"/>
                <w:szCs w:val="18"/>
              </w:rPr>
            </w:pPr>
            <w:r>
              <w:rPr>
                <w:spacing w:val="-2"/>
                <w:sz w:val="18"/>
                <w:szCs w:val="18"/>
              </w:rPr>
              <w:t>0.00</w:t>
            </w:r>
          </w:p>
        </w:tc>
        <w:tc>
          <w:tcPr>
            <w:tcW w:w="945" w:type="dxa"/>
            <w:vAlign w:val="top"/>
          </w:tcPr>
          <w:p w14:paraId="5BA837F5">
            <w:pPr>
              <w:pStyle w:val="17"/>
              <w:spacing w:before="68" w:line="225" w:lineRule="auto"/>
              <w:ind w:right="9"/>
              <w:jc w:val="right"/>
              <w:rPr>
                <w:sz w:val="18"/>
                <w:szCs w:val="18"/>
              </w:rPr>
            </w:pPr>
            <w:r>
              <w:rPr>
                <w:spacing w:val="-2"/>
                <w:sz w:val="18"/>
                <w:szCs w:val="18"/>
              </w:rPr>
              <w:t>2.17</w:t>
            </w:r>
          </w:p>
        </w:tc>
        <w:tc>
          <w:tcPr>
            <w:tcW w:w="834" w:type="dxa"/>
            <w:vAlign w:val="top"/>
          </w:tcPr>
          <w:p w14:paraId="353C5C0D">
            <w:pPr>
              <w:pStyle w:val="17"/>
              <w:spacing w:before="68" w:line="225" w:lineRule="auto"/>
              <w:ind w:right="17"/>
              <w:jc w:val="right"/>
              <w:rPr>
                <w:sz w:val="18"/>
                <w:szCs w:val="18"/>
              </w:rPr>
            </w:pPr>
            <w:r>
              <w:rPr>
                <w:spacing w:val="-2"/>
                <w:sz w:val="18"/>
                <w:szCs w:val="18"/>
              </w:rPr>
              <w:t>38.30</w:t>
            </w:r>
          </w:p>
        </w:tc>
      </w:tr>
      <w:tr w14:paraId="5EDEE4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A9B4C5D">
            <w:pPr>
              <w:pStyle w:val="17"/>
              <w:spacing w:before="69" w:line="225" w:lineRule="auto"/>
              <w:ind w:left="44"/>
              <w:rPr>
                <w:sz w:val="18"/>
                <w:szCs w:val="18"/>
              </w:rPr>
            </w:pPr>
            <w:r>
              <w:rPr>
                <w:b/>
                <w:bCs/>
                <w:spacing w:val="-3"/>
                <w:sz w:val="18"/>
                <w:szCs w:val="18"/>
              </w:rPr>
              <w:t>208</w:t>
            </w:r>
          </w:p>
        </w:tc>
        <w:tc>
          <w:tcPr>
            <w:tcW w:w="3297" w:type="dxa"/>
            <w:vAlign w:val="top"/>
          </w:tcPr>
          <w:p w14:paraId="03B01D3F">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007995A3">
            <w:pPr>
              <w:pStyle w:val="17"/>
              <w:spacing w:before="69" w:line="225" w:lineRule="auto"/>
              <w:ind w:right="20"/>
              <w:jc w:val="right"/>
              <w:rPr>
                <w:sz w:val="18"/>
                <w:szCs w:val="18"/>
              </w:rPr>
            </w:pPr>
            <w:r>
              <w:rPr>
                <w:b/>
                <w:bCs/>
                <w:sz w:val="18"/>
                <w:szCs w:val="18"/>
              </w:rPr>
              <w:t>48.20</w:t>
            </w:r>
          </w:p>
        </w:tc>
        <w:tc>
          <w:tcPr>
            <w:tcW w:w="839" w:type="dxa"/>
            <w:vAlign w:val="top"/>
          </w:tcPr>
          <w:p w14:paraId="283F4995">
            <w:pPr>
              <w:pStyle w:val="17"/>
              <w:spacing w:before="69" w:line="225" w:lineRule="auto"/>
              <w:ind w:right="19"/>
              <w:jc w:val="right"/>
              <w:rPr>
                <w:sz w:val="18"/>
                <w:szCs w:val="18"/>
              </w:rPr>
            </w:pPr>
            <w:r>
              <w:rPr>
                <w:b/>
                <w:bCs/>
                <w:spacing w:val="-2"/>
                <w:sz w:val="18"/>
                <w:szCs w:val="18"/>
              </w:rPr>
              <w:t>0.00</w:t>
            </w:r>
          </w:p>
        </w:tc>
        <w:tc>
          <w:tcPr>
            <w:tcW w:w="810" w:type="dxa"/>
            <w:vAlign w:val="top"/>
          </w:tcPr>
          <w:p w14:paraId="01D5497D">
            <w:pPr>
              <w:pStyle w:val="17"/>
              <w:spacing w:before="69" w:line="225" w:lineRule="auto"/>
              <w:ind w:right="18"/>
              <w:jc w:val="right"/>
              <w:rPr>
                <w:sz w:val="18"/>
                <w:szCs w:val="18"/>
              </w:rPr>
            </w:pPr>
            <w:r>
              <w:rPr>
                <w:b/>
                <w:bCs/>
                <w:spacing w:val="-2"/>
                <w:sz w:val="18"/>
                <w:szCs w:val="18"/>
              </w:rPr>
              <w:t>0.00</w:t>
            </w:r>
          </w:p>
        </w:tc>
        <w:tc>
          <w:tcPr>
            <w:tcW w:w="810" w:type="dxa"/>
            <w:vAlign w:val="top"/>
          </w:tcPr>
          <w:p w14:paraId="0E4C8CCF">
            <w:pPr>
              <w:pStyle w:val="17"/>
              <w:spacing w:before="69" w:line="225" w:lineRule="auto"/>
              <w:ind w:right="17"/>
              <w:jc w:val="right"/>
              <w:rPr>
                <w:sz w:val="18"/>
                <w:szCs w:val="18"/>
              </w:rPr>
            </w:pPr>
            <w:r>
              <w:rPr>
                <w:b/>
                <w:bCs/>
                <w:spacing w:val="-2"/>
                <w:sz w:val="18"/>
                <w:szCs w:val="18"/>
              </w:rPr>
              <w:t>0.00</w:t>
            </w:r>
          </w:p>
        </w:tc>
        <w:tc>
          <w:tcPr>
            <w:tcW w:w="1050" w:type="dxa"/>
            <w:vAlign w:val="top"/>
          </w:tcPr>
          <w:p w14:paraId="0A76EC9B">
            <w:pPr>
              <w:pStyle w:val="17"/>
              <w:spacing w:before="69" w:line="225" w:lineRule="auto"/>
              <w:ind w:right="16"/>
              <w:jc w:val="right"/>
              <w:rPr>
                <w:sz w:val="18"/>
                <w:szCs w:val="18"/>
              </w:rPr>
            </w:pPr>
            <w:r>
              <w:rPr>
                <w:b/>
                <w:bCs/>
                <w:spacing w:val="-2"/>
                <w:sz w:val="18"/>
                <w:szCs w:val="18"/>
              </w:rPr>
              <w:t>0.00</w:t>
            </w:r>
          </w:p>
        </w:tc>
        <w:tc>
          <w:tcPr>
            <w:tcW w:w="930" w:type="dxa"/>
            <w:vAlign w:val="top"/>
          </w:tcPr>
          <w:p w14:paraId="7D0D0173">
            <w:pPr>
              <w:pStyle w:val="17"/>
              <w:spacing w:before="69" w:line="225" w:lineRule="auto"/>
              <w:ind w:right="15"/>
              <w:jc w:val="right"/>
              <w:rPr>
                <w:sz w:val="18"/>
                <w:szCs w:val="18"/>
              </w:rPr>
            </w:pPr>
            <w:r>
              <w:rPr>
                <w:b/>
                <w:bCs/>
                <w:spacing w:val="-2"/>
                <w:sz w:val="18"/>
                <w:szCs w:val="18"/>
              </w:rPr>
              <w:t>0.00</w:t>
            </w:r>
          </w:p>
        </w:tc>
        <w:tc>
          <w:tcPr>
            <w:tcW w:w="973" w:type="dxa"/>
            <w:vAlign w:val="top"/>
          </w:tcPr>
          <w:p w14:paraId="5DD748DC">
            <w:pPr>
              <w:pStyle w:val="17"/>
              <w:spacing w:before="69" w:line="225" w:lineRule="auto"/>
              <w:ind w:right="13"/>
              <w:jc w:val="right"/>
              <w:rPr>
                <w:sz w:val="18"/>
                <w:szCs w:val="18"/>
              </w:rPr>
            </w:pPr>
            <w:r>
              <w:rPr>
                <w:b/>
                <w:bCs/>
                <w:spacing w:val="-2"/>
                <w:sz w:val="18"/>
                <w:szCs w:val="18"/>
              </w:rPr>
              <w:t>0.00</w:t>
            </w:r>
          </w:p>
        </w:tc>
        <w:tc>
          <w:tcPr>
            <w:tcW w:w="914" w:type="dxa"/>
            <w:vAlign w:val="top"/>
          </w:tcPr>
          <w:p w14:paraId="1E99374C">
            <w:pPr>
              <w:pStyle w:val="17"/>
              <w:spacing w:before="69" w:line="225" w:lineRule="auto"/>
              <w:ind w:right="13"/>
              <w:jc w:val="right"/>
              <w:rPr>
                <w:sz w:val="18"/>
                <w:szCs w:val="18"/>
              </w:rPr>
            </w:pPr>
            <w:r>
              <w:rPr>
                <w:b/>
                <w:bCs/>
                <w:spacing w:val="-2"/>
                <w:sz w:val="18"/>
                <w:szCs w:val="18"/>
              </w:rPr>
              <w:t>0.00</w:t>
            </w:r>
          </w:p>
        </w:tc>
        <w:tc>
          <w:tcPr>
            <w:tcW w:w="794" w:type="dxa"/>
            <w:vAlign w:val="top"/>
          </w:tcPr>
          <w:p w14:paraId="25F6E773">
            <w:pPr>
              <w:pStyle w:val="17"/>
              <w:spacing w:before="69" w:line="225" w:lineRule="auto"/>
              <w:ind w:right="12"/>
              <w:jc w:val="right"/>
              <w:rPr>
                <w:sz w:val="18"/>
                <w:szCs w:val="18"/>
              </w:rPr>
            </w:pPr>
            <w:r>
              <w:rPr>
                <w:b/>
                <w:bCs/>
                <w:spacing w:val="-2"/>
                <w:sz w:val="18"/>
                <w:szCs w:val="18"/>
              </w:rPr>
              <w:t>0.00</w:t>
            </w:r>
          </w:p>
        </w:tc>
        <w:tc>
          <w:tcPr>
            <w:tcW w:w="945" w:type="dxa"/>
            <w:vAlign w:val="top"/>
          </w:tcPr>
          <w:p w14:paraId="4C513CF9">
            <w:pPr>
              <w:pStyle w:val="17"/>
              <w:spacing w:before="69" w:line="225" w:lineRule="auto"/>
              <w:ind w:right="12"/>
              <w:jc w:val="right"/>
              <w:rPr>
                <w:sz w:val="18"/>
                <w:szCs w:val="18"/>
              </w:rPr>
            </w:pPr>
            <w:r>
              <w:rPr>
                <w:b/>
                <w:bCs/>
                <w:spacing w:val="-2"/>
                <w:sz w:val="18"/>
                <w:szCs w:val="18"/>
              </w:rPr>
              <w:t>0.00</w:t>
            </w:r>
          </w:p>
        </w:tc>
        <w:tc>
          <w:tcPr>
            <w:tcW w:w="834" w:type="dxa"/>
            <w:vAlign w:val="top"/>
          </w:tcPr>
          <w:p w14:paraId="593070FC">
            <w:pPr>
              <w:pStyle w:val="17"/>
              <w:spacing w:before="69" w:line="225" w:lineRule="auto"/>
              <w:ind w:right="20"/>
              <w:jc w:val="right"/>
              <w:rPr>
                <w:sz w:val="18"/>
                <w:szCs w:val="18"/>
              </w:rPr>
            </w:pPr>
            <w:r>
              <w:rPr>
                <w:b/>
                <w:bCs/>
                <w:spacing w:val="-2"/>
                <w:sz w:val="18"/>
                <w:szCs w:val="18"/>
              </w:rPr>
              <w:t>0.00</w:t>
            </w:r>
          </w:p>
        </w:tc>
      </w:tr>
      <w:tr w14:paraId="6BB406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857D2C1">
            <w:pPr>
              <w:pStyle w:val="17"/>
              <w:spacing w:before="70" w:line="224" w:lineRule="auto"/>
              <w:ind w:left="44"/>
              <w:rPr>
                <w:sz w:val="18"/>
                <w:szCs w:val="18"/>
              </w:rPr>
            </w:pPr>
            <w:r>
              <w:rPr>
                <w:b/>
                <w:bCs/>
                <w:spacing w:val="-1"/>
                <w:sz w:val="18"/>
                <w:szCs w:val="18"/>
              </w:rPr>
              <w:t>20805</w:t>
            </w:r>
          </w:p>
        </w:tc>
        <w:tc>
          <w:tcPr>
            <w:tcW w:w="3297" w:type="dxa"/>
            <w:vAlign w:val="top"/>
          </w:tcPr>
          <w:p w14:paraId="45DCC489">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185D24BA">
            <w:pPr>
              <w:pStyle w:val="17"/>
              <w:spacing w:before="70" w:line="224" w:lineRule="auto"/>
              <w:ind w:right="20"/>
              <w:jc w:val="right"/>
              <w:rPr>
                <w:sz w:val="18"/>
                <w:szCs w:val="18"/>
              </w:rPr>
            </w:pPr>
            <w:r>
              <w:rPr>
                <w:b/>
                <w:bCs/>
                <w:sz w:val="18"/>
                <w:szCs w:val="18"/>
              </w:rPr>
              <w:t>48.20</w:t>
            </w:r>
          </w:p>
        </w:tc>
        <w:tc>
          <w:tcPr>
            <w:tcW w:w="839" w:type="dxa"/>
            <w:vAlign w:val="top"/>
          </w:tcPr>
          <w:p w14:paraId="08AAA3C9">
            <w:pPr>
              <w:pStyle w:val="17"/>
              <w:spacing w:before="70" w:line="224" w:lineRule="auto"/>
              <w:ind w:right="19"/>
              <w:jc w:val="right"/>
              <w:rPr>
                <w:sz w:val="18"/>
                <w:szCs w:val="18"/>
              </w:rPr>
            </w:pPr>
            <w:r>
              <w:rPr>
                <w:b/>
                <w:bCs/>
                <w:spacing w:val="-2"/>
                <w:sz w:val="18"/>
                <w:szCs w:val="18"/>
              </w:rPr>
              <w:t>0.00</w:t>
            </w:r>
          </w:p>
        </w:tc>
        <w:tc>
          <w:tcPr>
            <w:tcW w:w="810" w:type="dxa"/>
            <w:vAlign w:val="top"/>
          </w:tcPr>
          <w:p w14:paraId="19997ACF">
            <w:pPr>
              <w:pStyle w:val="17"/>
              <w:spacing w:before="70" w:line="224" w:lineRule="auto"/>
              <w:ind w:right="18"/>
              <w:jc w:val="right"/>
              <w:rPr>
                <w:sz w:val="18"/>
                <w:szCs w:val="18"/>
              </w:rPr>
            </w:pPr>
            <w:r>
              <w:rPr>
                <w:b/>
                <w:bCs/>
                <w:spacing w:val="-2"/>
                <w:sz w:val="18"/>
                <w:szCs w:val="18"/>
              </w:rPr>
              <w:t>0.00</w:t>
            </w:r>
          </w:p>
        </w:tc>
        <w:tc>
          <w:tcPr>
            <w:tcW w:w="810" w:type="dxa"/>
            <w:vAlign w:val="top"/>
          </w:tcPr>
          <w:p w14:paraId="7C5F4CA1">
            <w:pPr>
              <w:pStyle w:val="17"/>
              <w:spacing w:before="70" w:line="224" w:lineRule="auto"/>
              <w:ind w:right="17"/>
              <w:jc w:val="right"/>
              <w:rPr>
                <w:sz w:val="18"/>
                <w:szCs w:val="18"/>
              </w:rPr>
            </w:pPr>
            <w:r>
              <w:rPr>
                <w:b/>
                <w:bCs/>
                <w:spacing w:val="-2"/>
                <w:sz w:val="18"/>
                <w:szCs w:val="18"/>
              </w:rPr>
              <w:t>0.00</w:t>
            </w:r>
          </w:p>
        </w:tc>
        <w:tc>
          <w:tcPr>
            <w:tcW w:w="1050" w:type="dxa"/>
            <w:vAlign w:val="top"/>
          </w:tcPr>
          <w:p w14:paraId="6B9B28A1">
            <w:pPr>
              <w:pStyle w:val="17"/>
              <w:spacing w:before="70" w:line="224" w:lineRule="auto"/>
              <w:ind w:right="16"/>
              <w:jc w:val="right"/>
              <w:rPr>
                <w:sz w:val="18"/>
                <w:szCs w:val="18"/>
              </w:rPr>
            </w:pPr>
            <w:r>
              <w:rPr>
                <w:b/>
                <w:bCs/>
                <w:spacing w:val="-2"/>
                <w:sz w:val="18"/>
                <w:szCs w:val="18"/>
              </w:rPr>
              <w:t>0.00</w:t>
            </w:r>
          </w:p>
        </w:tc>
        <w:tc>
          <w:tcPr>
            <w:tcW w:w="930" w:type="dxa"/>
            <w:vAlign w:val="top"/>
          </w:tcPr>
          <w:p w14:paraId="5342C46E">
            <w:pPr>
              <w:pStyle w:val="17"/>
              <w:spacing w:before="70" w:line="224" w:lineRule="auto"/>
              <w:ind w:right="15"/>
              <w:jc w:val="right"/>
              <w:rPr>
                <w:sz w:val="18"/>
                <w:szCs w:val="18"/>
              </w:rPr>
            </w:pPr>
            <w:r>
              <w:rPr>
                <w:b/>
                <w:bCs/>
                <w:spacing w:val="-2"/>
                <w:sz w:val="18"/>
                <w:szCs w:val="18"/>
              </w:rPr>
              <w:t>0.00</w:t>
            </w:r>
          </w:p>
        </w:tc>
        <w:tc>
          <w:tcPr>
            <w:tcW w:w="973" w:type="dxa"/>
            <w:vAlign w:val="top"/>
          </w:tcPr>
          <w:p w14:paraId="7995E6D9">
            <w:pPr>
              <w:pStyle w:val="17"/>
              <w:spacing w:before="70" w:line="224" w:lineRule="auto"/>
              <w:ind w:right="13"/>
              <w:jc w:val="right"/>
              <w:rPr>
                <w:sz w:val="18"/>
                <w:szCs w:val="18"/>
              </w:rPr>
            </w:pPr>
            <w:r>
              <w:rPr>
                <w:b/>
                <w:bCs/>
                <w:spacing w:val="-2"/>
                <w:sz w:val="18"/>
                <w:szCs w:val="18"/>
              </w:rPr>
              <w:t>0.00</w:t>
            </w:r>
          </w:p>
        </w:tc>
        <w:tc>
          <w:tcPr>
            <w:tcW w:w="914" w:type="dxa"/>
            <w:vAlign w:val="top"/>
          </w:tcPr>
          <w:p w14:paraId="361BEF66">
            <w:pPr>
              <w:pStyle w:val="17"/>
              <w:spacing w:before="70" w:line="224" w:lineRule="auto"/>
              <w:ind w:right="13"/>
              <w:jc w:val="right"/>
              <w:rPr>
                <w:sz w:val="18"/>
                <w:szCs w:val="18"/>
              </w:rPr>
            </w:pPr>
            <w:r>
              <w:rPr>
                <w:b/>
                <w:bCs/>
                <w:spacing w:val="-2"/>
                <w:sz w:val="18"/>
                <w:szCs w:val="18"/>
              </w:rPr>
              <w:t>0.00</w:t>
            </w:r>
          </w:p>
        </w:tc>
        <w:tc>
          <w:tcPr>
            <w:tcW w:w="794" w:type="dxa"/>
            <w:vAlign w:val="top"/>
          </w:tcPr>
          <w:p w14:paraId="615915B0">
            <w:pPr>
              <w:pStyle w:val="17"/>
              <w:spacing w:before="70" w:line="224" w:lineRule="auto"/>
              <w:ind w:right="12"/>
              <w:jc w:val="right"/>
              <w:rPr>
                <w:sz w:val="18"/>
                <w:szCs w:val="18"/>
              </w:rPr>
            </w:pPr>
            <w:r>
              <w:rPr>
                <w:b/>
                <w:bCs/>
                <w:spacing w:val="-2"/>
                <w:sz w:val="18"/>
                <w:szCs w:val="18"/>
              </w:rPr>
              <w:t>0.00</w:t>
            </w:r>
          </w:p>
        </w:tc>
        <w:tc>
          <w:tcPr>
            <w:tcW w:w="945" w:type="dxa"/>
            <w:vAlign w:val="top"/>
          </w:tcPr>
          <w:p w14:paraId="79F7B844">
            <w:pPr>
              <w:pStyle w:val="17"/>
              <w:spacing w:before="70" w:line="224" w:lineRule="auto"/>
              <w:ind w:right="12"/>
              <w:jc w:val="right"/>
              <w:rPr>
                <w:sz w:val="18"/>
                <w:szCs w:val="18"/>
              </w:rPr>
            </w:pPr>
            <w:r>
              <w:rPr>
                <w:b/>
                <w:bCs/>
                <w:spacing w:val="-2"/>
                <w:sz w:val="18"/>
                <w:szCs w:val="18"/>
              </w:rPr>
              <w:t>0.00</w:t>
            </w:r>
          </w:p>
        </w:tc>
        <w:tc>
          <w:tcPr>
            <w:tcW w:w="834" w:type="dxa"/>
            <w:vAlign w:val="top"/>
          </w:tcPr>
          <w:p w14:paraId="08033487">
            <w:pPr>
              <w:pStyle w:val="17"/>
              <w:spacing w:before="70" w:line="224" w:lineRule="auto"/>
              <w:ind w:right="20"/>
              <w:jc w:val="right"/>
              <w:rPr>
                <w:sz w:val="18"/>
                <w:szCs w:val="18"/>
              </w:rPr>
            </w:pPr>
            <w:r>
              <w:rPr>
                <w:b/>
                <w:bCs/>
                <w:spacing w:val="-2"/>
                <w:sz w:val="18"/>
                <w:szCs w:val="18"/>
              </w:rPr>
              <w:t>0.00</w:t>
            </w:r>
          </w:p>
        </w:tc>
      </w:tr>
      <w:tr w14:paraId="5B2419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317709F5">
            <w:pPr>
              <w:pStyle w:val="17"/>
              <w:spacing w:before="70" w:line="223" w:lineRule="auto"/>
              <w:ind w:left="44"/>
              <w:rPr>
                <w:sz w:val="18"/>
                <w:szCs w:val="18"/>
              </w:rPr>
            </w:pPr>
            <w:r>
              <w:rPr>
                <w:spacing w:val="-1"/>
                <w:sz w:val="18"/>
                <w:szCs w:val="18"/>
              </w:rPr>
              <w:t>2080505</w:t>
            </w:r>
          </w:p>
        </w:tc>
        <w:tc>
          <w:tcPr>
            <w:tcW w:w="3297" w:type="dxa"/>
            <w:vAlign w:val="top"/>
          </w:tcPr>
          <w:p w14:paraId="590D2513">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52DC2588">
            <w:pPr>
              <w:pStyle w:val="17"/>
              <w:spacing w:before="70" w:line="223" w:lineRule="auto"/>
              <w:ind w:right="18"/>
              <w:jc w:val="right"/>
              <w:rPr>
                <w:sz w:val="18"/>
                <w:szCs w:val="18"/>
              </w:rPr>
            </w:pPr>
            <w:r>
              <w:rPr>
                <w:spacing w:val="-2"/>
                <w:sz w:val="18"/>
                <w:szCs w:val="18"/>
              </w:rPr>
              <w:t>32.34</w:t>
            </w:r>
          </w:p>
        </w:tc>
        <w:tc>
          <w:tcPr>
            <w:tcW w:w="839" w:type="dxa"/>
            <w:vAlign w:val="top"/>
          </w:tcPr>
          <w:p w14:paraId="428483A3">
            <w:pPr>
              <w:pStyle w:val="17"/>
              <w:spacing w:before="70" w:line="223" w:lineRule="auto"/>
              <w:ind w:right="16"/>
              <w:jc w:val="right"/>
              <w:rPr>
                <w:sz w:val="18"/>
                <w:szCs w:val="18"/>
              </w:rPr>
            </w:pPr>
            <w:r>
              <w:rPr>
                <w:spacing w:val="-2"/>
                <w:sz w:val="18"/>
                <w:szCs w:val="18"/>
              </w:rPr>
              <w:t>0.00</w:t>
            </w:r>
          </w:p>
        </w:tc>
        <w:tc>
          <w:tcPr>
            <w:tcW w:w="810" w:type="dxa"/>
            <w:vAlign w:val="top"/>
          </w:tcPr>
          <w:p w14:paraId="3FF086C5">
            <w:pPr>
              <w:pStyle w:val="17"/>
              <w:spacing w:before="70" w:line="223" w:lineRule="auto"/>
              <w:ind w:right="15"/>
              <w:jc w:val="right"/>
              <w:rPr>
                <w:sz w:val="18"/>
                <w:szCs w:val="18"/>
              </w:rPr>
            </w:pPr>
            <w:r>
              <w:rPr>
                <w:spacing w:val="-2"/>
                <w:sz w:val="18"/>
                <w:szCs w:val="18"/>
              </w:rPr>
              <w:t>0.00</w:t>
            </w:r>
          </w:p>
        </w:tc>
        <w:tc>
          <w:tcPr>
            <w:tcW w:w="810" w:type="dxa"/>
            <w:vAlign w:val="top"/>
          </w:tcPr>
          <w:p w14:paraId="511A713D">
            <w:pPr>
              <w:pStyle w:val="17"/>
              <w:spacing w:before="70" w:line="223" w:lineRule="auto"/>
              <w:ind w:right="14"/>
              <w:jc w:val="right"/>
              <w:rPr>
                <w:sz w:val="18"/>
                <w:szCs w:val="18"/>
              </w:rPr>
            </w:pPr>
            <w:r>
              <w:rPr>
                <w:spacing w:val="-2"/>
                <w:sz w:val="18"/>
                <w:szCs w:val="18"/>
              </w:rPr>
              <w:t>0.00</w:t>
            </w:r>
          </w:p>
        </w:tc>
        <w:tc>
          <w:tcPr>
            <w:tcW w:w="1050" w:type="dxa"/>
            <w:vAlign w:val="top"/>
          </w:tcPr>
          <w:p w14:paraId="51DC9B9E">
            <w:pPr>
              <w:pStyle w:val="17"/>
              <w:spacing w:before="70" w:line="223" w:lineRule="auto"/>
              <w:ind w:right="13"/>
              <w:jc w:val="right"/>
              <w:rPr>
                <w:sz w:val="18"/>
                <w:szCs w:val="18"/>
              </w:rPr>
            </w:pPr>
            <w:r>
              <w:rPr>
                <w:spacing w:val="-2"/>
                <w:sz w:val="18"/>
                <w:szCs w:val="18"/>
              </w:rPr>
              <w:t>0.00</w:t>
            </w:r>
          </w:p>
        </w:tc>
        <w:tc>
          <w:tcPr>
            <w:tcW w:w="930" w:type="dxa"/>
            <w:vAlign w:val="top"/>
          </w:tcPr>
          <w:p w14:paraId="4BB88139">
            <w:pPr>
              <w:pStyle w:val="17"/>
              <w:spacing w:before="70" w:line="223" w:lineRule="auto"/>
              <w:ind w:right="12"/>
              <w:jc w:val="right"/>
              <w:rPr>
                <w:sz w:val="18"/>
                <w:szCs w:val="18"/>
              </w:rPr>
            </w:pPr>
            <w:r>
              <w:rPr>
                <w:spacing w:val="-2"/>
                <w:sz w:val="18"/>
                <w:szCs w:val="18"/>
              </w:rPr>
              <w:t>0.00</w:t>
            </w:r>
          </w:p>
        </w:tc>
        <w:tc>
          <w:tcPr>
            <w:tcW w:w="973" w:type="dxa"/>
            <w:vAlign w:val="top"/>
          </w:tcPr>
          <w:p w14:paraId="5A539EEB">
            <w:pPr>
              <w:pStyle w:val="17"/>
              <w:spacing w:before="70" w:line="223" w:lineRule="auto"/>
              <w:ind w:right="10"/>
              <w:jc w:val="right"/>
              <w:rPr>
                <w:sz w:val="18"/>
                <w:szCs w:val="18"/>
              </w:rPr>
            </w:pPr>
            <w:r>
              <w:rPr>
                <w:spacing w:val="-2"/>
                <w:sz w:val="18"/>
                <w:szCs w:val="18"/>
              </w:rPr>
              <w:t>0.00</w:t>
            </w:r>
          </w:p>
        </w:tc>
        <w:tc>
          <w:tcPr>
            <w:tcW w:w="914" w:type="dxa"/>
            <w:vAlign w:val="top"/>
          </w:tcPr>
          <w:p w14:paraId="1148C440">
            <w:pPr>
              <w:pStyle w:val="17"/>
              <w:spacing w:before="70" w:line="223" w:lineRule="auto"/>
              <w:ind w:right="10"/>
              <w:jc w:val="right"/>
              <w:rPr>
                <w:sz w:val="18"/>
                <w:szCs w:val="18"/>
              </w:rPr>
            </w:pPr>
            <w:r>
              <w:rPr>
                <w:spacing w:val="-2"/>
                <w:sz w:val="18"/>
                <w:szCs w:val="18"/>
              </w:rPr>
              <w:t>0.00</w:t>
            </w:r>
          </w:p>
        </w:tc>
        <w:tc>
          <w:tcPr>
            <w:tcW w:w="794" w:type="dxa"/>
            <w:vAlign w:val="top"/>
          </w:tcPr>
          <w:p w14:paraId="5BE8EDBD">
            <w:pPr>
              <w:pStyle w:val="17"/>
              <w:spacing w:before="70" w:line="223" w:lineRule="auto"/>
              <w:ind w:right="9"/>
              <w:jc w:val="right"/>
              <w:rPr>
                <w:sz w:val="18"/>
                <w:szCs w:val="18"/>
              </w:rPr>
            </w:pPr>
            <w:r>
              <w:rPr>
                <w:spacing w:val="-2"/>
                <w:sz w:val="18"/>
                <w:szCs w:val="18"/>
              </w:rPr>
              <w:t>0.00</w:t>
            </w:r>
          </w:p>
        </w:tc>
        <w:tc>
          <w:tcPr>
            <w:tcW w:w="945" w:type="dxa"/>
            <w:vAlign w:val="top"/>
          </w:tcPr>
          <w:p w14:paraId="58CA4FBB">
            <w:pPr>
              <w:pStyle w:val="17"/>
              <w:spacing w:before="70" w:line="223" w:lineRule="auto"/>
              <w:ind w:right="9"/>
              <w:jc w:val="right"/>
              <w:rPr>
                <w:sz w:val="18"/>
                <w:szCs w:val="18"/>
              </w:rPr>
            </w:pPr>
            <w:r>
              <w:rPr>
                <w:spacing w:val="-2"/>
                <w:sz w:val="18"/>
                <w:szCs w:val="18"/>
              </w:rPr>
              <w:t>0.00</w:t>
            </w:r>
          </w:p>
        </w:tc>
        <w:tc>
          <w:tcPr>
            <w:tcW w:w="834" w:type="dxa"/>
            <w:vAlign w:val="top"/>
          </w:tcPr>
          <w:p w14:paraId="0F22AF74">
            <w:pPr>
              <w:pStyle w:val="17"/>
              <w:spacing w:before="70" w:line="223" w:lineRule="auto"/>
              <w:ind w:right="17"/>
              <w:jc w:val="right"/>
              <w:rPr>
                <w:sz w:val="18"/>
                <w:szCs w:val="18"/>
              </w:rPr>
            </w:pPr>
            <w:r>
              <w:rPr>
                <w:spacing w:val="-2"/>
                <w:sz w:val="18"/>
                <w:szCs w:val="18"/>
              </w:rPr>
              <w:t>0.00</w:t>
            </w:r>
          </w:p>
        </w:tc>
      </w:tr>
      <w:tr w14:paraId="27F490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4F6C8883">
            <w:pPr>
              <w:pStyle w:val="17"/>
              <w:spacing w:before="72" w:line="221" w:lineRule="auto"/>
              <w:ind w:left="44"/>
              <w:rPr>
                <w:sz w:val="18"/>
                <w:szCs w:val="18"/>
              </w:rPr>
            </w:pPr>
            <w:r>
              <w:rPr>
                <w:spacing w:val="-1"/>
                <w:sz w:val="18"/>
                <w:szCs w:val="18"/>
              </w:rPr>
              <w:t>2080506</w:t>
            </w:r>
          </w:p>
        </w:tc>
        <w:tc>
          <w:tcPr>
            <w:tcW w:w="3297" w:type="dxa"/>
            <w:vAlign w:val="top"/>
          </w:tcPr>
          <w:p w14:paraId="3C2CD22E">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1279CC38">
            <w:pPr>
              <w:pStyle w:val="17"/>
              <w:spacing w:before="72" w:line="221" w:lineRule="auto"/>
              <w:ind w:right="18"/>
              <w:jc w:val="right"/>
              <w:rPr>
                <w:sz w:val="18"/>
                <w:szCs w:val="18"/>
              </w:rPr>
            </w:pPr>
            <w:r>
              <w:rPr>
                <w:spacing w:val="-4"/>
                <w:sz w:val="18"/>
                <w:szCs w:val="18"/>
              </w:rPr>
              <w:t>15.86</w:t>
            </w:r>
          </w:p>
        </w:tc>
        <w:tc>
          <w:tcPr>
            <w:tcW w:w="839" w:type="dxa"/>
            <w:vAlign w:val="top"/>
          </w:tcPr>
          <w:p w14:paraId="4A79BCCD">
            <w:pPr>
              <w:pStyle w:val="17"/>
              <w:spacing w:before="72" w:line="221" w:lineRule="auto"/>
              <w:ind w:right="16"/>
              <w:jc w:val="right"/>
              <w:rPr>
                <w:sz w:val="18"/>
                <w:szCs w:val="18"/>
              </w:rPr>
            </w:pPr>
            <w:r>
              <w:rPr>
                <w:spacing w:val="-2"/>
                <w:sz w:val="18"/>
                <w:szCs w:val="18"/>
              </w:rPr>
              <w:t>0.00</w:t>
            </w:r>
          </w:p>
        </w:tc>
        <w:tc>
          <w:tcPr>
            <w:tcW w:w="810" w:type="dxa"/>
            <w:vAlign w:val="top"/>
          </w:tcPr>
          <w:p w14:paraId="278DFC39">
            <w:pPr>
              <w:pStyle w:val="17"/>
              <w:spacing w:before="72" w:line="221" w:lineRule="auto"/>
              <w:ind w:right="15"/>
              <w:jc w:val="right"/>
              <w:rPr>
                <w:sz w:val="18"/>
                <w:szCs w:val="18"/>
              </w:rPr>
            </w:pPr>
            <w:r>
              <w:rPr>
                <w:spacing w:val="-2"/>
                <w:sz w:val="18"/>
                <w:szCs w:val="18"/>
              </w:rPr>
              <w:t>0.00</w:t>
            </w:r>
          </w:p>
        </w:tc>
        <w:tc>
          <w:tcPr>
            <w:tcW w:w="810" w:type="dxa"/>
            <w:vAlign w:val="top"/>
          </w:tcPr>
          <w:p w14:paraId="04BC20F2">
            <w:pPr>
              <w:pStyle w:val="17"/>
              <w:spacing w:before="72" w:line="221" w:lineRule="auto"/>
              <w:ind w:right="14"/>
              <w:jc w:val="right"/>
              <w:rPr>
                <w:sz w:val="18"/>
                <w:szCs w:val="18"/>
              </w:rPr>
            </w:pPr>
            <w:r>
              <w:rPr>
                <w:spacing w:val="-2"/>
                <w:sz w:val="18"/>
                <w:szCs w:val="18"/>
              </w:rPr>
              <w:t>0.00</w:t>
            </w:r>
          </w:p>
        </w:tc>
        <w:tc>
          <w:tcPr>
            <w:tcW w:w="1050" w:type="dxa"/>
            <w:vAlign w:val="top"/>
          </w:tcPr>
          <w:p w14:paraId="1B0CD3C2">
            <w:pPr>
              <w:pStyle w:val="17"/>
              <w:spacing w:before="72" w:line="221" w:lineRule="auto"/>
              <w:ind w:right="13"/>
              <w:jc w:val="right"/>
              <w:rPr>
                <w:sz w:val="18"/>
                <w:szCs w:val="18"/>
              </w:rPr>
            </w:pPr>
            <w:r>
              <w:rPr>
                <w:spacing w:val="-2"/>
                <w:sz w:val="18"/>
                <w:szCs w:val="18"/>
              </w:rPr>
              <w:t>0.00</w:t>
            </w:r>
          </w:p>
        </w:tc>
        <w:tc>
          <w:tcPr>
            <w:tcW w:w="930" w:type="dxa"/>
            <w:vAlign w:val="top"/>
          </w:tcPr>
          <w:p w14:paraId="360E0606">
            <w:pPr>
              <w:pStyle w:val="17"/>
              <w:spacing w:before="72" w:line="221" w:lineRule="auto"/>
              <w:ind w:right="12"/>
              <w:jc w:val="right"/>
              <w:rPr>
                <w:sz w:val="18"/>
                <w:szCs w:val="18"/>
              </w:rPr>
            </w:pPr>
            <w:r>
              <w:rPr>
                <w:spacing w:val="-2"/>
                <w:sz w:val="18"/>
                <w:szCs w:val="18"/>
              </w:rPr>
              <w:t>0.00</w:t>
            </w:r>
          </w:p>
        </w:tc>
        <w:tc>
          <w:tcPr>
            <w:tcW w:w="973" w:type="dxa"/>
            <w:vAlign w:val="top"/>
          </w:tcPr>
          <w:p w14:paraId="2ABD6DFE">
            <w:pPr>
              <w:pStyle w:val="17"/>
              <w:spacing w:before="72" w:line="221" w:lineRule="auto"/>
              <w:ind w:right="10"/>
              <w:jc w:val="right"/>
              <w:rPr>
                <w:sz w:val="18"/>
                <w:szCs w:val="18"/>
              </w:rPr>
            </w:pPr>
            <w:r>
              <w:rPr>
                <w:spacing w:val="-2"/>
                <w:sz w:val="18"/>
                <w:szCs w:val="18"/>
              </w:rPr>
              <w:t>0.00</w:t>
            </w:r>
          </w:p>
        </w:tc>
        <w:tc>
          <w:tcPr>
            <w:tcW w:w="914" w:type="dxa"/>
            <w:vAlign w:val="top"/>
          </w:tcPr>
          <w:p w14:paraId="6C1A252F">
            <w:pPr>
              <w:pStyle w:val="17"/>
              <w:spacing w:before="72" w:line="221" w:lineRule="auto"/>
              <w:ind w:right="10"/>
              <w:jc w:val="right"/>
              <w:rPr>
                <w:sz w:val="18"/>
                <w:szCs w:val="18"/>
              </w:rPr>
            </w:pPr>
            <w:r>
              <w:rPr>
                <w:spacing w:val="-2"/>
                <w:sz w:val="18"/>
                <w:szCs w:val="18"/>
              </w:rPr>
              <w:t>0.00</w:t>
            </w:r>
          </w:p>
        </w:tc>
        <w:tc>
          <w:tcPr>
            <w:tcW w:w="794" w:type="dxa"/>
            <w:vAlign w:val="top"/>
          </w:tcPr>
          <w:p w14:paraId="450D4564">
            <w:pPr>
              <w:pStyle w:val="17"/>
              <w:spacing w:before="72" w:line="221" w:lineRule="auto"/>
              <w:ind w:right="9"/>
              <w:jc w:val="right"/>
              <w:rPr>
                <w:sz w:val="18"/>
                <w:szCs w:val="18"/>
              </w:rPr>
            </w:pPr>
            <w:r>
              <w:rPr>
                <w:spacing w:val="-2"/>
                <w:sz w:val="18"/>
                <w:szCs w:val="18"/>
              </w:rPr>
              <w:t>0.00</w:t>
            </w:r>
          </w:p>
        </w:tc>
        <w:tc>
          <w:tcPr>
            <w:tcW w:w="945" w:type="dxa"/>
            <w:vAlign w:val="top"/>
          </w:tcPr>
          <w:p w14:paraId="519F9D7F">
            <w:pPr>
              <w:pStyle w:val="17"/>
              <w:spacing w:before="72" w:line="221" w:lineRule="auto"/>
              <w:ind w:right="9"/>
              <w:jc w:val="right"/>
              <w:rPr>
                <w:sz w:val="18"/>
                <w:szCs w:val="18"/>
              </w:rPr>
            </w:pPr>
            <w:r>
              <w:rPr>
                <w:spacing w:val="-2"/>
                <w:sz w:val="18"/>
                <w:szCs w:val="18"/>
              </w:rPr>
              <w:t>0.00</w:t>
            </w:r>
          </w:p>
        </w:tc>
        <w:tc>
          <w:tcPr>
            <w:tcW w:w="834" w:type="dxa"/>
            <w:vAlign w:val="top"/>
          </w:tcPr>
          <w:p w14:paraId="482DC04B">
            <w:pPr>
              <w:pStyle w:val="17"/>
              <w:spacing w:before="72" w:line="221" w:lineRule="auto"/>
              <w:ind w:right="17"/>
              <w:jc w:val="right"/>
              <w:rPr>
                <w:sz w:val="18"/>
                <w:szCs w:val="18"/>
              </w:rPr>
            </w:pPr>
            <w:r>
              <w:rPr>
                <w:spacing w:val="-2"/>
                <w:sz w:val="18"/>
                <w:szCs w:val="18"/>
              </w:rPr>
              <w:t>0.00</w:t>
            </w:r>
          </w:p>
        </w:tc>
      </w:tr>
      <w:tr w14:paraId="1DED6C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769DAAF">
            <w:pPr>
              <w:pStyle w:val="17"/>
              <w:spacing w:before="73" w:line="221" w:lineRule="auto"/>
              <w:ind w:left="44"/>
              <w:rPr>
                <w:sz w:val="18"/>
                <w:szCs w:val="18"/>
              </w:rPr>
            </w:pPr>
            <w:r>
              <w:rPr>
                <w:b/>
                <w:bCs/>
                <w:spacing w:val="-3"/>
                <w:sz w:val="18"/>
                <w:szCs w:val="18"/>
              </w:rPr>
              <w:t>210</w:t>
            </w:r>
          </w:p>
        </w:tc>
        <w:tc>
          <w:tcPr>
            <w:tcW w:w="3297" w:type="dxa"/>
            <w:vAlign w:val="top"/>
          </w:tcPr>
          <w:p w14:paraId="639E2D9E">
            <w:pPr>
              <w:pStyle w:val="17"/>
              <w:spacing w:before="74" w:line="219" w:lineRule="auto"/>
              <w:ind w:left="33"/>
              <w:rPr>
                <w:sz w:val="18"/>
                <w:szCs w:val="18"/>
              </w:rPr>
            </w:pPr>
            <w:r>
              <w:rPr>
                <w:b/>
                <w:bCs/>
                <w:spacing w:val="-2"/>
                <w:sz w:val="18"/>
                <w:szCs w:val="18"/>
              </w:rPr>
              <w:t>卫生健康支出</w:t>
            </w:r>
          </w:p>
        </w:tc>
        <w:tc>
          <w:tcPr>
            <w:tcW w:w="1050" w:type="dxa"/>
            <w:vAlign w:val="top"/>
          </w:tcPr>
          <w:p w14:paraId="1EE9FFD8">
            <w:pPr>
              <w:pStyle w:val="17"/>
              <w:spacing w:before="73" w:line="221" w:lineRule="auto"/>
              <w:ind w:right="20"/>
              <w:jc w:val="right"/>
              <w:rPr>
                <w:sz w:val="18"/>
                <w:szCs w:val="18"/>
              </w:rPr>
            </w:pPr>
            <w:r>
              <w:rPr>
                <w:b/>
                <w:bCs/>
                <w:spacing w:val="-3"/>
                <w:sz w:val="18"/>
                <w:szCs w:val="18"/>
              </w:rPr>
              <w:t>19.00</w:t>
            </w:r>
          </w:p>
        </w:tc>
        <w:tc>
          <w:tcPr>
            <w:tcW w:w="839" w:type="dxa"/>
            <w:vAlign w:val="top"/>
          </w:tcPr>
          <w:p w14:paraId="10618804">
            <w:pPr>
              <w:pStyle w:val="17"/>
              <w:spacing w:before="73" w:line="221" w:lineRule="auto"/>
              <w:ind w:right="19"/>
              <w:jc w:val="right"/>
              <w:rPr>
                <w:sz w:val="18"/>
                <w:szCs w:val="18"/>
              </w:rPr>
            </w:pPr>
            <w:r>
              <w:rPr>
                <w:b/>
                <w:bCs/>
                <w:spacing w:val="-2"/>
                <w:sz w:val="18"/>
                <w:szCs w:val="18"/>
              </w:rPr>
              <w:t>0.00</w:t>
            </w:r>
          </w:p>
        </w:tc>
        <w:tc>
          <w:tcPr>
            <w:tcW w:w="810" w:type="dxa"/>
            <w:vAlign w:val="top"/>
          </w:tcPr>
          <w:p w14:paraId="0462A8D4">
            <w:pPr>
              <w:pStyle w:val="17"/>
              <w:spacing w:before="73" w:line="221" w:lineRule="auto"/>
              <w:ind w:right="18"/>
              <w:jc w:val="right"/>
              <w:rPr>
                <w:sz w:val="18"/>
                <w:szCs w:val="18"/>
              </w:rPr>
            </w:pPr>
            <w:r>
              <w:rPr>
                <w:b/>
                <w:bCs/>
                <w:spacing w:val="-2"/>
                <w:sz w:val="18"/>
                <w:szCs w:val="18"/>
              </w:rPr>
              <w:t>0.00</w:t>
            </w:r>
          </w:p>
        </w:tc>
        <w:tc>
          <w:tcPr>
            <w:tcW w:w="810" w:type="dxa"/>
            <w:vAlign w:val="top"/>
          </w:tcPr>
          <w:p w14:paraId="39EB978F">
            <w:pPr>
              <w:pStyle w:val="17"/>
              <w:spacing w:before="73" w:line="221" w:lineRule="auto"/>
              <w:ind w:right="17"/>
              <w:jc w:val="right"/>
              <w:rPr>
                <w:sz w:val="18"/>
                <w:szCs w:val="18"/>
              </w:rPr>
            </w:pPr>
            <w:r>
              <w:rPr>
                <w:b/>
                <w:bCs/>
                <w:spacing w:val="-2"/>
                <w:sz w:val="18"/>
                <w:szCs w:val="18"/>
              </w:rPr>
              <w:t>0.00</w:t>
            </w:r>
          </w:p>
        </w:tc>
        <w:tc>
          <w:tcPr>
            <w:tcW w:w="1050" w:type="dxa"/>
            <w:vAlign w:val="top"/>
          </w:tcPr>
          <w:p w14:paraId="7347F9E4">
            <w:pPr>
              <w:pStyle w:val="17"/>
              <w:spacing w:before="73" w:line="221" w:lineRule="auto"/>
              <w:ind w:right="16"/>
              <w:jc w:val="right"/>
              <w:rPr>
                <w:sz w:val="18"/>
                <w:szCs w:val="18"/>
              </w:rPr>
            </w:pPr>
            <w:r>
              <w:rPr>
                <w:b/>
                <w:bCs/>
                <w:spacing w:val="-2"/>
                <w:sz w:val="18"/>
                <w:szCs w:val="18"/>
              </w:rPr>
              <w:t>0.00</w:t>
            </w:r>
          </w:p>
        </w:tc>
        <w:tc>
          <w:tcPr>
            <w:tcW w:w="930" w:type="dxa"/>
            <w:vAlign w:val="top"/>
          </w:tcPr>
          <w:p w14:paraId="68B052E8">
            <w:pPr>
              <w:pStyle w:val="17"/>
              <w:spacing w:before="73" w:line="221" w:lineRule="auto"/>
              <w:ind w:right="15"/>
              <w:jc w:val="right"/>
              <w:rPr>
                <w:sz w:val="18"/>
                <w:szCs w:val="18"/>
              </w:rPr>
            </w:pPr>
            <w:r>
              <w:rPr>
                <w:b/>
                <w:bCs/>
                <w:spacing w:val="-2"/>
                <w:sz w:val="18"/>
                <w:szCs w:val="18"/>
              </w:rPr>
              <w:t>0.00</w:t>
            </w:r>
          </w:p>
        </w:tc>
        <w:tc>
          <w:tcPr>
            <w:tcW w:w="973" w:type="dxa"/>
            <w:vAlign w:val="top"/>
          </w:tcPr>
          <w:p w14:paraId="2C645B53">
            <w:pPr>
              <w:pStyle w:val="17"/>
              <w:spacing w:before="73" w:line="221" w:lineRule="auto"/>
              <w:ind w:right="13"/>
              <w:jc w:val="right"/>
              <w:rPr>
                <w:sz w:val="18"/>
                <w:szCs w:val="18"/>
              </w:rPr>
            </w:pPr>
            <w:r>
              <w:rPr>
                <w:b/>
                <w:bCs/>
                <w:spacing w:val="-2"/>
                <w:sz w:val="18"/>
                <w:szCs w:val="18"/>
              </w:rPr>
              <w:t>0.00</w:t>
            </w:r>
          </w:p>
        </w:tc>
        <w:tc>
          <w:tcPr>
            <w:tcW w:w="914" w:type="dxa"/>
            <w:vAlign w:val="top"/>
          </w:tcPr>
          <w:p w14:paraId="51D21295">
            <w:pPr>
              <w:pStyle w:val="17"/>
              <w:spacing w:before="73" w:line="221" w:lineRule="auto"/>
              <w:ind w:right="13"/>
              <w:jc w:val="right"/>
              <w:rPr>
                <w:sz w:val="18"/>
                <w:szCs w:val="18"/>
              </w:rPr>
            </w:pPr>
            <w:r>
              <w:rPr>
                <w:b/>
                <w:bCs/>
                <w:spacing w:val="-2"/>
                <w:sz w:val="18"/>
                <w:szCs w:val="18"/>
              </w:rPr>
              <w:t>0.00</w:t>
            </w:r>
          </w:p>
        </w:tc>
        <w:tc>
          <w:tcPr>
            <w:tcW w:w="794" w:type="dxa"/>
            <w:vAlign w:val="top"/>
          </w:tcPr>
          <w:p w14:paraId="1881AC5F">
            <w:pPr>
              <w:pStyle w:val="17"/>
              <w:spacing w:before="73" w:line="221" w:lineRule="auto"/>
              <w:ind w:right="12"/>
              <w:jc w:val="right"/>
              <w:rPr>
                <w:sz w:val="18"/>
                <w:szCs w:val="18"/>
              </w:rPr>
            </w:pPr>
            <w:r>
              <w:rPr>
                <w:b/>
                <w:bCs/>
                <w:spacing w:val="-2"/>
                <w:sz w:val="18"/>
                <w:szCs w:val="18"/>
              </w:rPr>
              <w:t>0.00</w:t>
            </w:r>
          </w:p>
        </w:tc>
        <w:tc>
          <w:tcPr>
            <w:tcW w:w="945" w:type="dxa"/>
            <w:vAlign w:val="top"/>
          </w:tcPr>
          <w:p w14:paraId="7F657C14">
            <w:pPr>
              <w:pStyle w:val="17"/>
              <w:spacing w:before="73" w:line="221" w:lineRule="auto"/>
              <w:ind w:right="12"/>
              <w:jc w:val="right"/>
              <w:rPr>
                <w:sz w:val="18"/>
                <w:szCs w:val="18"/>
              </w:rPr>
            </w:pPr>
            <w:r>
              <w:rPr>
                <w:b/>
                <w:bCs/>
                <w:spacing w:val="-2"/>
                <w:sz w:val="18"/>
                <w:szCs w:val="18"/>
              </w:rPr>
              <w:t>0.00</w:t>
            </w:r>
          </w:p>
        </w:tc>
        <w:tc>
          <w:tcPr>
            <w:tcW w:w="834" w:type="dxa"/>
            <w:vAlign w:val="top"/>
          </w:tcPr>
          <w:p w14:paraId="0C0C3E5B">
            <w:pPr>
              <w:pStyle w:val="17"/>
              <w:spacing w:before="73" w:line="221" w:lineRule="auto"/>
              <w:ind w:right="20"/>
              <w:jc w:val="right"/>
              <w:rPr>
                <w:sz w:val="18"/>
                <w:szCs w:val="18"/>
              </w:rPr>
            </w:pPr>
            <w:r>
              <w:rPr>
                <w:b/>
                <w:bCs/>
                <w:spacing w:val="-2"/>
                <w:sz w:val="18"/>
                <w:szCs w:val="18"/>
              </w:rPr>
              <w:t>0.00</w:t>
            </w:r>
          </w:p>
        </w:tc>
      </w:tr>
      <w:tr w14:paraId="63918F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0122DD85">
            <w:pPr>
              <w:pStyle w:val="17"/>
              <w:spacing w:before="73" w:line="220" w:lineRule="auto"/>
              <w:ind w:left="44"/>
              <w:rPr>
                <w:sz w:val="18"/>
                <w:szCs w:val="18"/>
              </w:rPr>
            </w:pPr>
            <w:r>
              <w:rPr>
                <w:b/>
                <w:bCs/>
                <w:spacing w:val="-1"/>
                <w:sz w:val="18"/>
                <w:szCs w:val="18"/>
              </w:rPr>
              <w:t>21011</w:t>
            </w:r>
          </w:p>
        </w:tc>
        <w:tc>
          <w:tcPr>
            <w:tcW w:w="3297" w:type="dxa"/>
            <w:vAlign w:val="top"/>
          </w:tcPr>
          <w:p w14:paraId="4FA0442F">
            <w:pPr>
              <w:pStyle w:val="17"/>
              <w:spacing w:before="73" w:line="220" w:lineRule="auto"/>
              <w:ind w:left="34"/>
              <w:rPr>
                <w:sz w:val="18"/>
                <w:szCs w:val="18"/>
              </w:rPr>
            </w:pPr>
            <w:r>
              <w:rPr>
                <w:b/>
                <w:bCs/>
                <w:spacing w:val="-2"/>
                <w:sz w:val="18"/>
                <w:szCs w:val="18"/>
              </w:rPr>
              <w:t>行政事业单位医疗</w:t>
            </w:r>
          </w:p>
        </w:tc>
        <w:tc>
          <w:tcPr>
            <w:tcW w:w="1050" w:type="dxa"/>
            <w:vAlign w:val="top"/>
          </w:tcPr>
          <w:p w14:paraId="6E151E44">
            <w:pPr>
              <w:pStyle w:val="17"/>
              <w:spacing w:before="73" w:line="220" w:lineRule="auto"/>
              <w:ind w:right="20"/>
              <w:jc w:val="right"/>
              <w:rPr>
                <w:sz w:val="18"/>
                <w:szCs w:val="18"/>
              </w:rPr>
            </w:pPr>
            <w:r>
              <w:rPr>
                <w:b/>
                <w:bCs/>
                <w:spacing w:val="-3"/>
                <w:sz w:val="18"/>
                <w:szCs w:val="18"/>
              </w:rPr>
              <w:t>19.00</w:t>
            </w:r>
          </w:p>
        </w:tc>
        <w:tc>
          <w:tcPr>
            <w:tcW w:w="839" w:type="dxa"/>
            <w:vAlign w:val="top"/>
          </w:tcPr>
          <w:p w14:paraId="4C124E07">
            <w:pPr>
              <w:pStyle w:val="17"/>
              <w:spacing w:before="73" w:line="220" w:lineRule="auto"/>
              <w:ind w:right="19"/>
              <w:jc w:val="right"/>
              <w:rPr>
                <w:sz w:val="18"/>
                <w:szCs w:val="18"/>
              </w:rPr>
            </w:pPr>
            <w:r>
              <w:rPr>
                <w:b/>
                <w:bCs/>
                <w:spacing w:val="-2"/>
                <w:sz w:val="18"/>
                <w:szCs w:val="18"/>
              </w:rPr>
              <w:t>0.00</w:t>
            </w:r>
          </w:p>
        </w:tc>
        <w:tc>
          <w:tcPr>
            <w:tcW w:w="810" w:type="dxa"/>
            <w:vAlign w:val="top"/>
          </w:tcPr>
          <w:p w14:paraId="694763D1">
            <w:pPr>
              <w:pStyle w:val="17"/>
              <w:spacing w:before="73" w:line="220" w:lineRule="auto"/>
              <w:ind w:right="18"/>
              <w:jc w:val="right"/>
              <w:rPr>
                <w:sz w:val="18"/>
                <w:szCs w:val="18"/>
              </w:rPr>
            </w:pPr>
            <w:r>
              <w:rPr>
                <w:b/>
                <w:bCs/>
                <w:spacing w:val="-2"/>
                <w:sz w:val="18"/>
                <w:szCs w:val="18"/>
              </w:rPr>
              <w:t>0.00</w:t>
            </w:r>
          </w:p>
        </w:tc>
        <w:tc>
          <w:tcPr>
            <w:tcW w:w="810" w:type="dxa"/>
            <w:vAlign w:val="top"/>
          </w:tcPr>
          <w:p w14:paraId="0C53EE7F">
            <w:pPr>
              <w:pStyle w:val="17"/>
              <w:spacing w:before="73" w:line="220" w:lineRule="auto"/>
              <w:ind w:right="17"/>
              <w:jc w:val="right"/>
              <w:rPr>
                <w:sz w:val="18"/>
                <w:szCs w:val="18"/>
              </w:rPr>
            </w:pPr>
            <w:r>
              <w:rPr>
                <w:b/>
                <w:bCs/>
                <w:spacing w:val="-2"/>
                <w:sz w:val="18"/>
                <w:szCs w:val="18"/>
              </w:rPr>
              <w:t>0.00</w:t>
            </w:r>
          </w:p>
        </w:tc>
        <w:tc>
          <w:tcPr>
            <w:tcW w:w="1050" w:type="dxa"/>
            <w:vAlign w:val="top"/>
          </w:tcPr>
          <w:p w14:paraId="78B7F5F8">
            <w:pPr>
              <w:pStyle w:val="17"/>
              <w:spacing w:before="73" w:line="220" w:lineRule="auto"/>
              <w:ind w:right="16"/>
              <w:jc w:val="right"/>
              <w:rPr>
                <w:sz w:val="18"/>
                <w:szCs w:val="18"/>
              </w:rPr>
            </w:pPr>
            <w:r>
              <w:rPr>
                <w:b/>
                <w:bCs/>
                <w:spacing w:val="-2"/>
                <w:sz w:val="18"/>
                <w:szCs w:val="18"/>
              </w:rPr>
              <w:t>0.00</w:t>
            </w:r>
          </w:p>
        </w:tc>
        <w:tc>
          <w:tcPr>
            <w:tcW w:w="930" w:type="dxa"/>
            <w:vAlign w:val="top"/>
          </w:tcPr>
          <w:p w14:paraId="242CBFC9">
            <w:pPr>
              <w:pStyle w:val="17"/>
              <w:spacing w:before="73" w:line="220" w:lineRule="auto"/>
              <w:ind w:right="15"/>
              <w:jc w:val="right"/>
              <w:rPr>
                <w:sz w:val="18"/>
                <w:szCs w:val="18"/>
              </w:rPr>
            </w:pPr>
            <w:r>
              <w:rPr>
                <w:b/>
                <w:bCs/>
                <w:spacing w:val="-2"/>
                <w:sz w:val="18"/>
                <w:szCs w:val="18"/>
              </w:rPr>
              <w:t>0.00</w:t>
            </w:r>
          </w:p>
        </w:tc>
        <w:tc>
          <w:tcPr>
            <w:tcW w:w="973" w:type="dxa"/>
            <w:vAlign w:val="top"/>
          </w:tcPr>
          <w:p w14:paraId="7E506CD8">
            <w:pPr>
              <w:pStyle w:val="17"/>
              <w:spacing w:before="73" w:line="220" w:lineRule="auto"/>
              <w:ind w:right="13"/>
              <w:jc w:val="right"/>
              <w:rPr>
                <w:sz w:val="18"/>
                <w:szCs w:val="18"/>
              </w:rPr>
            </w:pPr>
            <w:r>
              <w:rPr>
                <w:b/>
                <w:bCs/>
                <w:spacing w:val="-2"/>
                <w:sz w:val="18"/>
                <w:szCs w:val="18"/>
              </w:rPr>
              <w:t>0.00</w:t>
            </w:r>
          </w:p>
        </w:tc>
        <w:tc>
          <w:tcPr>
            <w:tcW w:w="914" w:type="dxa"/>
            <w:vAlign w:val="top"/>
          </w:tcPr>
          <w:p w14:paraId="62752225">
            <w:pPr>
              <w:pStyle w:val="17"/>
              <w:spacing w:before="73" w:line="220" w:lineRule="auto"/>
              <w:ind w:right="13"/>
              <w:jc w:val="right"/>
              <w:rPr>
                <w:sz w:val="18"/>
                <w:szCs w:val="18"/>
              </w:rPr>
            </w:pPr>
            <w:r>
              <w:rPr>
                <w:b/>
                <w:bCs/>
                <w:spacing w:val="-2"/>
                <w:sz w:val="18"/>
                <w:szCs w:val="18"/>
              </w:rPr>
              <w:t>0.00</w:t>
            </w:r>
          </w:p>
        </w:tc>
        <w:tc>
          <w:tcPr>
            <w:tcW w:w="794" w:type="dxa"/>
            <w:vAlign w:val="top"/>
          </w:tcPr>
          <w:p w14:paraId="7CF6689A">
            <w:pPr>
              <w:pStyle w:val="17"/>
              <w:spacing w:before="73" w:line="220" w:lineRule="auto"/>
              <w:ind w:right="12"/>
              <w:jc w:val="right"/>
              <w:rPr>
                <w:sz w:val="18"/>
                <w:szCs w:val="18"/>
              </w:rPr>
            </w:pPr>
            <w:r>
              <w:rPr>
                <w:b/>
                <w:bCs/>
                <w:spacing w:val="-2"/>
                <w:sz w:val="18"/>
                <w:szCs w:val="18"/>
              </w:rPr>
              <w:t>0.00</w:t>
            </w:r>
          </w:p>
        </w:tc>
        <w:tc>
          <w:tcPr>
            <w:tcW w:w="945" w:type="dxa"/>
            <w:vAlign w:val="top"/>
          </w:tcPr>
          <w:p w14:paraId="18D2C755">
            <w:pPr>
              <w:pStyle w:val="17"/>
              <w:spacing w:before="73" w:line="220" w:lineRule="auto"/>
              <w:ind w:right="12"/>
              <w:jc w:val="right"/>
              <w:rPr>
                <w:sz w:val="18"/>
                <w:szCs w:val="18"/>
              </w:rPr>
            </w:pPr>
            <w:r>
              <w:rPr>
                <w:b/>
                <w:bCs/>
                <w:spacing w:val="-2"/>
                <w:sz w:val="18"/>
                <w:szCs w:val="18"/>
              </w:rPr>
              <w:t>0.00</w:t>
            </w:r>
          </w:p>
        </w:tc>
        <w:tc>
          <w:tcPr>
            <w:tcW w:w="834" w:type="dxa"/>
            <w:vAlign w:val="top"/>
          </w:tcPr>
          <w:p w14:paraId="470D3DE2">
            <w:pPr>
              <w:pStyle w:val="17"/>
              <w:spacing w:before="73" w:line="220" w:lineRule="auto"/>
              <w:ind w:right="20"/>
              <w:jc w:val="right"/>
              <w:rPr>
                <w:sz w:val="18"/>
                <w:szCs w:val="18"/>
              </w:rPr>
            </w:pPr>
            <w:r>
              <w:rPr>
                <w:b/>
                <w:bCs/>
                <w:spacing w:val="-2"/>
                <w:sz w:val="18"/>
                <w:szCs w:val="18"/>
              </w:rPr>
              <w:t>0.00</w:t>
            </w:r>
          </w:p>
        </w:tc>
      </w:tr>
      <w:tr w14:paraId="7D651C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572B5A3">
            <w:pPr>
              <w:pStyle w:val="17"/>
              <w:spacing w:before="76" w:line="218" w:lineRule="auto"/>
              <w:ind w:left="44"/>
              <w:rPr>
                <w:sz w:val="18"/>
                <w:szCs w:val="18"/>
              </w:rPr>
            </w:pPr>
            <w:r>
              <w:rPr>
                <w:spacing w:val="-1"/>
                <w:sz w:val="18"/>
                <w:szCs w:val="18"/>
              </w:rPr>
              <w:t>2101102</w:t>
            </w:r>
          </w:p>
        </w:tc>
        <w:tc>
          <w:tcPr>
            <w:tcW w:w="3297" w:type="dxa"/>
            <w:vAlign w:val="top"/>
          </w:tcPr>
          <w:p w14:paraId="30A67757">
            <w:pPr>
              <w:pStyle w:val="17"/>
              <w:spacing w:before="76" w:line="218" w:lineRule="auto"/>
              <w:ind w:left="31"/>
              <w:rPr>
                <w:sz w:val="18"/>
                <w:szCs w:val="18"/>
              </w:rPr>
            </w:pPr>
            <w:r>
              <w:rPr>
                <w:spacing w:val="-2"/>
                <w:sz w:val="18"/>
                <w:szCs w:val="18"/>
              </w:rPr>
              <w:t>事业单位医疗</w:t>
            </w:r>
          </w:p>
        </w:tc>
        <w:tc>
          <w:tcPr>
            <w:tcW w:w="1050" w:type="dxa"/>
            <w:vAlign w:val="top"/>
          </w:tcPr>
          <w:p w14:paraId="699CDCA2">
            <w:pPr>
              <w:pStyle w:val="17"/>
              <w:spacing w:before="76" w:line="218" w:lineRule="auto"/>
              <w:ind w:right="18"/>
              <w:jc w:val="right"/>
              <w:rPr>
                <w:sz w:val="18"/>
                <w:szCs w:val="18"/>
              </w:rPr>
            </w:pPr>
            <w:r>
              <w:rPr>
                <w:spacing w:val="-4"/>
                <w:sz w:val="18"/>
                <w:szCs w:val="18"/>
              </w:rPr>
              <w:t>19.00</w:t>
            </w:r>
          </w:p>
        </w:tc>
        <w:tc>
          <w:tcPr>
            <w:tcW w:w="839" w:type="dxa"/>
            <w:vAlign w:val="top"/>
          </w:tcPr>
          <w:p w14:paraId="4B34D4CB">
            <w:pPr>
              <w:pStyle w:val="17"/>
              <w:spacing w:before="76" w:line="218" w:lineRule="auto"/>
              <w:ind w:right="16"/>
              <w:jc w:val="right"/>
              <w:rPr>
                <w:sz w:val="18"/>
                <w:szCs w:val="18"/>
              </w:rPr>
            </w:pPr>
            <w:r>
              <w:rPr>
                <w:spacing w:val="-2"/>
                <w:sz w:val="18"/>
                <w:szCs w:val="18"/>
              </w:rPr>
              <w:t>0.00</w:t>
            </w:r>
          </w:p>
        </w:tc>
        <w:tc>
          <w:tcPr>
            <w:tcW w:w="810" w:type="dxa"/>
            <w:vAlign w:val="top"/>
          </w:tcPr>
          <w:p w14:paraId="397E03FB">
            <w:pPr>
              <w:pStyle w:val="17"/>
              <w:spacing w:before="76" w:line="218" w:lineRule="auto"/>
              <w:ind w:right="15"/>
              <w:jc w:val="right"/>
              <w:rPr>
                <w:sz w:val="18"/>
                <w:szCs w:val="18"/>
              </w:rPr>
            </w:pPr>
            <w:r>
              <w:rPr>
                <w:spacing w:val="-2"/>
                <w:sz w:val="18"/>
                <w:szCs w:val="18"/>
              </w:rPr>
              <w:t>0.00</w:t>
            </w:r>
          </w:p>
        </w:tc>
        <w:tc>
          <w:tcPr>
            <w:tcW w:w="810" w:type="dxa"/>
            <w:vAlign w:val="top"/>
          </w:tcPr>
          <w:p w14:paraId="4ABFA1B6">
            <w:pPr>
              <w:pStyle w:val="17"/>
              <w:spacing w:before="76" w:line="218" w:lineRule="auto"/>
              <w:ind w:right="14"/>
              <w:jc w:val="right"/>
              <w:rPr>
                <w:sz w:val="18"/>
                <w:szCs w:val="18"/>
              </w:rPr>
            </w:pPr>
            <w:r>
              <w:rPr>
                <w:spacing w:val="-2"/>
                <w:sz w:val="18"/>
                <w:szCs w:val="18"/>
              </w:rPr>
              <w:t>0.00</w:t>
            </w:r>
          </w:p>
        </w:tc>
        <w:tc>
          <w:tcPr>
            <w:tcW w:w="1050" w:type="dxa"/>
            <w:vAlign w:val="top"/>
          </w:tcPr>
          <w:p w14:paraId="30D7046E">
            <w:pPr>
              <w:pStyle w:val="17"/>
              <w:spacing w:before="76" w:line="218" w:lineRule="auto"/>
              <w:ind w:right="13"/>
              <w:jc w:val="right"/>
              <w:rPr>
                <w:sz w:val="18"/>
                <w:szCs w:val="18"/>
              </w:rPr>
            </w:pPr>
            <w:r>
              <w:rPr>
                <w:spacing w:val="-2"/>
                <w:sz w:val="18"/>
                <w:szCs w:val="18"/>
              </w:rPr>
              <w:t>0.00</w:t>
            </w:r>
          </w:p>
        </w:tc>
        <w:tc>
          <w:tcPr>
            <w:tcW w:w="930" w:type="dxa"/>
            <w:vAlign w:val="top"/>
          </w:tcPr>
          <w:p w14:paraId="62CE4F13">
            <w:pPr>
              <w:pStyle w:val="17"/>
              <w:spacing w:before="76" w:line="218" w:lineRule="auto"/>
              <w:ind w:right="12"/>
              <w:jc w:val="right"/>
              <w:rPr>
                <w:sz w:val="18"/>
                <w:szCs w:val="18"/>
              </w:rPr>
            </w:pPr>
            <w:r>
              <w:rPr>
                <w:spacing w:val="-2"/>
                <w:sz w:val="18"/>
                <w:szCs w:val="18"/>
              </w:rPr>
              <w:t>0.00</w:t>
            </w:r>
          </w:p>
        </w:tc>
        <w:tc>
          <w:tcPr>
            <w:tcW w:w="973" w:type="dxa"/>
            <w:vAlign w:val="top"/>
          </w:tcPr>
          <w:p w14:paraId="4B671F6C">
            <w:pPr>
              <w:pStyle w:val="17"/>
              <w:spacing w:before="76" w:line="218" w:lineRule="auto"/>
              <w:ind w:right="10"/>
              <w:jc w:val="right"/>
              <w:rPr>
                <w:sz w:val="18"/>
                <w:szCs w:val="18"/>
              </w:rPr>
            </w:pPr>
            <w:r>
              <w:rPr>
                <w:spacing w:val="-2"/>
                <w:sz w:val="18"/>
                <w:szCs w:val="18"/>
              </w:rPr>
              <w:t>0.00</w:t>
            </w:r>
          </w:p>
        </w:tc>
        <w:tc>
          <w:tcPr>
            <w:tcW w:w="914" w:type="dxa"/>
            <w:vAlign w:val="top"/>
          </w:tcPr>
          <w:p w14:paraId="26E77210">
            <w:pPr>
              <w:pStyle w:val="17"/>
              <w:spacing w:before="76" w:line="218" w:lineRule="auto"/>
              <w:ind w:right="10"/>
              <w:jc w:val="right"/>
              <w:rPr>
                <w:sz w:val="18"/>
                <w:szCs w:val="18"/>
              </w:rPr>
            </w:pPr>
            <w:r>
              <w:rPr>
                <w:spacing w:val="-2"/>
                <w:sz w:val="18"/>
                <w:szCs w:val="18"/>
              </w:rPr>
              <w:t>0.00</w:t>
            </w:r>
          </w:p>
        </w:tc>
        <w:tc>
          <w:tcPr>
            <w:tcW w:w="794" w:type="dxa"/>
            <w:vAlign w:val="top"/>
          </w:tcPr>
          <w:p w14:paraId="11F198F1">
            <w:pPr>
              <w:pStyle w:val="17"/>
              <w:spacing w:before="76" w:line="218" w:lineRule="auto"/>
              <w:ind w:right="9"/>
              <w:jc w:val="right"/>
              <w:rPr>
                <w:sz w:val="18"/>
                <w:szCs w:val="18"/>
              </w:rPr>
            </w:pPr>
            <w:r>
              <w:rPr>
                <w:spacing w:val="-2"/>
                <w:sz w:val="18"/>
                <w:szCs w:val="18"/>
              </w:rPr>
              <w:t>0.00</w:t>
            </w:r>
          </w:p>
        </w:tc>
        <w:tc>
          <w:tcPr>
            <w:tcW w:w="945" w:type="dxa"/>
            <w:vAlign w:val="top"/>
          </w:tcPr>
          <w:p w14:paraId="1D7375C2">
            <w:pPr>
              <w:pStyle w:val="17"/>
              <w:spacing w:before="76" w:line="218" w:lineRule="auto"/>
              <w:ind w:right="9"/>
              <w:jc w:val="right"/>
              <w:rPr>
                <w:sz w:val="18"/>
                <w:szCs w:val="18"/>
              </w:rPr>
            </w:pPr>
            <w:r>
              <w:rPr>
                <w:spacing w:val="-2"/>
                <w:sz w:val="18"/>
                <w:szCs w:val="18"/>
              </w:rPr>
              <w:t>0.00</w:t>
            </w:r>
          </w:p>
        </w:tc>
        <w:tc>
          <w:tcPr>
            <w:tcW w:w="834" w:type="dxa"/>
            <w:vAlign w:val="top"/>
          </w:tcPr>
          <w:p w14:paraId="53F2A4C9">
            <w:pPr>
              <w:pStyle w:val="17"/>
              <w:spacing w:before="76" w:line="218" w:lineRule="auto"/>
              <w:ind w:right="17"/>
              <w:jc w:val="right"/>
              <w:rPr>
                <w:sz w:val="18"/>
                <w:szCs w:val="18"/>
              </w:rPr>
            </w:pPr>
            <w:r>
              <w:rPr>
                <w:spacing w:val="-2"/>
                <w:sz w:val="18"/>
                <w:szCs w:val="18"/>
              </w:rPr>
              <w:t>0.00</w:t>
            </w:r>
          </w:p>
        </w:tc>
      </w:tr>
      <w:tr w14:paraId="40815F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1A00E552">
            <w:pPr>
              <w:pStyle w:val="17"/>
              <w:spacing w:before="76" w:line="218" w:lineRule="auto"/>
              <w:ind w:left="44"/>
              <w:rPr>
                <w:sz w:val="18"/>
                <w:szCs w:val="18"/>
              </w:rPr>
            </w:pPr>
            <w:r>
              <w:rPr>
                <w:b/>
                <w:bCs/>
                <w:spacing w:val="-3"/>
                <w:sz w:val="18"/>
                <w:szCs w:val="18"/>
              </w:rPr>
              <w:t>215</w:t>
            </w:r>
          </w:p>
        </w:tc>
        <w:tc>
          <w:tcPr>
            <w:tcW w:w="3297" w:type="dxa"/>
            <w:vAlign w:val="top"/>
          </w:tcPr>
          <w:p w14:paraId="0F39206A">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1688973B">
            <w:pPr>
              <w:pStyle w:val="17"/>
              <w:spacing w:before="76" w:line="216" w:lineRule="auto"/>
              <w:ind w:right="21"/>
              <w:jc w:val="right"/>
              <w:rPr>
                <w:sz w:val="18"/>
                <w:szCs w:val="18"/>
              </w:rPr>
            </w:pPr>
            <w:r>
              <w:rPr>
                <w:b/>
                <w:bCs/>
                <w:sz w:val="18"/>
                <w:szCs w:val="18"/>
              </w:rPr>
              <w:t>3,950.01</w:t>
            </w:r>
          </w:p>
        </w:tc>
        <w:tc>
          <w:tcPr>
            <w:tcW w:w="839" w:type="dxa"/>
            <w:vAlign w:val="top"/>
          </w:tcPr>
          <w:p w14:paraId="5DD4E5BA">
            <w:pPr>
              <w:pStyle w:val="17"/>
              <w:spacing w:before="76" w:line="218" w:lineRule="auto"/>
              <w:ind w:right="19"/>
              <w:jc w:val="right"/>
              <w:rPr>
                <w:sz w:val="18"/>
                <w:szCs w:val="18"/>
              </w:rPr>
            </w:pPr>
            <w:r>
              <w:rPr>
                <w:b/>
                <w:bCs/>
                <w:spacing w:val="-2"/>
                <w:sz w:val="18"/>
                <w:szCs w:val="18"/>
              </w:rPr>
              <w:t>0.00</w:t>
            </w:r>
          </w:p>
        </w:tc>
        <w:tc>
          <w:tcPr>
            <w:tcW w:w="810" w:type="dxa"/>
            <w:vAlign w:val="top"/>
          </w:tcPr>
          <w:p w14:paraId="29438578">
            <w:pPr>
              <w:pStyle w:val="17"/>
              <w:spacing w:before="76" w:line="218" w:lineRule="auto"/>
              <w:ind w:right="18"/>
              <w:jc w:val="right"/>
              <w:rPr>
                <w:sz w:val="18"/>
                <w:szCs w:val="18"/>
              </w:rPr>
            </w:pPr>
            <w:r>
              <w:rPr>
                <w:b/>
                <w:bCs/>
                <w:spacing w:val="-2"/>
                <w:sz w:val="18"/>
                <w:szCs w:val="18"/>
              </w:rPr>
              <w:t>0.00</w:t>
            </w:r>
          </w:p>
        </w:tc>
        <w:tc>
          <w:tcPr>
            <w:tcW w:w="810" w:type="dxa"/>
            <w:vAlign w:val="top"/>
          </w:tcPr>
          <w:p w14:paraId="2E0CA16C">
            <w:pPr>
              <w:pStyle w:val="17"/>
              <w:spacing w:before="76" w:line="218" w:lineRule="auto"/>
              <w:ind w:right="17"/>
              <w:jc w:val="right"/>
              <w:rPr>
                <w:sz w:val="18"/>
                <w:szCs w:val="18"/>
              </w:rPr>
            </w:pPr>
            <w:r>
              <w:rPr>
                <w:b/>
                <w:bCs/>
                <w:spacing w:val="-2"/>
                <w:sz w:val="18"/>
                <w:szCs w:val="18"/>
              </w:rPr>
              <w:t>0.00</w:t>
            </w:r>
          </w:p>
        </w:tc>
        <w:tc>
          <w:tcPr>
            <w:tcW w:w="1050" w:type="dxa"/>
            <w:vAlign w:val="top"/>
          </w:tcPr>
          <w:p w14:paraId="4DCBACF2">
            <w:pPr>
              <w:pStyle w:val="17"/>
              <w:spacing w:before="76" w:line="216" w:lineRule="auto"/>
              <w:ind w:right="17"/>
              <w:jc w:val="right"/>
              <w:rPr>
                <w:sz w:val="18"/>
                <w:szCs w:val="18"/>
              </w:rPr>
            </w:pPr>
            <w:r>
              <w:rPr>
                <w:b/>
                <w:bCs/>
                <w:spacing w:val="-1"/>
                <w:sz w:val="18"/>
                <w:szCs w:val="18"/>
              </w:rPr>
              <w:t>1,489.49</w:t>
            </w:r>
          </w:p>
        </w:tc>
        <w:tc>
          <w:tcPr>
            <w:tcW w:w="930" w:type="dxa"/>
            <w:vAlign w:val="top"/>
          </w:tcPr>
          <w:p w14:paraId="19F7034E">
            <w:pPr>
              <w:pStyle w:val="17"/>
              <w:spacing w:before="76" w:line="218" w:lineRule="auto"/>
              <w:ind w:right="15"/>
              <w:jc w:val="right"/>
              <w:rPr>
                <w:sz w:val="18"/>
                <w:szCs w:val="18"/>
              </w:rPr>
            </w:pPr>
            <w:r>
              <w:rPr>
                <w:b/>
                <w:bCs/>
                <w:spacing w:val="-4"/>
                <w:sz w:val="18"/>
                <w:szCs w:val="18"/>
              </w:rPr>
              <w:t>1.41</w:t>
            </w:r>
          </w:p>
        </w:tc>
        <w:tc>
          <w:tcPr>
            <w:tcW w:w="973" w:type="dxa"/>
            <w:vAlign w:val="top"/>
          </w:tcPr>
          <w:p w14:paraId="3C5112BB">
            <w:pPr>
              <w:pStyle w:val="17"/>
              <w:spacing w:before="76" w:line="218" w:lineRule="auto"/>
              <w:ind w:right="13"/>
              <w:jc w:val="right"/>
              <w:rPr>
                <w:sz w:val="18"/>
                <w:szCs w:val="18"/>
              </w:rPr>
            </w:pPr>
            <w:r>
              <w:rPr>
                <w:b/>
                <w:bCs/>
                <w:spacing w:val="-2"/>
                <w:sz w:val="18"/>
                <w:szCs w:val="18"/>
              </w:rPr>
              <w:t>0.00</w:t>
            </w:r>
          </w:p>
        </w:tc>
        <w:tc>
          <w:tcPr>
            <w:tcW w:w="914" w:type="dxa"/>
            <w:vAlign w:val="top"/>
          </w:tcPr>
          <w:p w14:paraId="67211066">
            <w:pPr>
              <w:pStyle w:val="17"/>
              <w:spacing w:before="76" w:line="218" w:lineRule="auto"/>
              <w:ind w:right="13"/>
              <w:jc w:val="right"/>
              <w:rPr>
                <w:sz w:val="18"/>
                <w:szCs w:val="18"/>
              </w:rPr>
            </w:pPr>
            <w:r>
              <w:rPr>
                <w:b/>
                <w:bCs/>
                <w:spacing w:val="-2"/>
                <w:sz w:val="18"/>
                <w:szCs w:val="18"/>
              </w:rPr>
              <w:t>0.00</w:t>
            </w:r>
          </w:p>
        </w:tc>
        <w:tc>
          <w:tcPr>
            <w:tcW w:w="794" w:type="dxa"/>
            <w:vAlign w:val="top"/>
          </w:tcPr>
          <w:p w14:paraId="3AD84A19">
            <w:pPr>
              <w:pStyle w:val="17"/>
              <w:spacing w:before="76" w:line="218" w:lineRule="auto"/>
              <w:ind w:right="12"/>
              <w:jc w:val="right"/>
              <w:rPr>
                <w:sz w:val="18"/>
                <w:szCs w:val="18"/>
              </w:rPr>
            </w:pPr>
            <w:r>
              <w:rPr>
                <w:b/>
                <w:bCs/>
                <w:spacing w:val="-2"/>
                <w:sz w:val="18"/>
                <w:szCs w:val="18"/>
              </w:rPr>
              <w:t>0.00</w:t>
            </w:r>
          </w:p>
        </w:tc>
        <w:tc>
          <w:tcPr>
            <w:tcW w:w="945" w:type="dxa"/>
            <w:vAlign w:val="top"/>
          </w:tcPr>
          <w:p w14:paraId="08EEAEE5">
            <w:pPr>
              <w:pStyle w:val="17"/>
              <w:spacing w:before="76" w:line="218" w:lineRule="auto"/>
              <w:ind w:right="12"/>
              <w:jc w:val="right"/>
              <w:rPr>
                <w:sz w:val="18"/>
                <w:szCs w:val="18"/>
              </w:rPr>
            </w:pPr>
            <w:r>
              <w:rPr>
                <w:b/>
                <w:bCs/>
                <w:spacing w:val="-2"/>
                <w:sz w:val="18"/>
                <w:szCs w:val="18"/>
              </w:rPr>
              <w:t>2.17</w:t>
            </w:r>
          </w:p>
        </w:tc>
        <w:tc>
          <w:tcPr>
            <w:tcW w:w="834" w:type="dxa"/>
            <w:vAlign w:val="top"/>
          </w:tcPr>
          <w:p w14:paraId="4398944C">
            <w:pPr>
              <w:pStyle w:val="17"/>
              <w:spacing w:before="76" w:line="218" w:lineRule="auto"/>
              <w:ind w:right="20"/>
              <w:jc w:val="right"/>
              <w:rPr>
                <w:sz w:val="18"/>
                <w:szCs w:val="18"/>
              </w:rPr>
            </w:pPr>
            <w:r>
              <w:rPr>
                <w:b/>
                <w:bCs/>
                <w:spacing w:val="-1"/>
                <w:sz w:val="18"/>
                <w:szCs w:val="18"/>
              </w:rPr>
              <w:t>38.30</w:t>
            </w:r>
          </w:p>
        </w:tc>
      </w:tr>
      <w:tr w14:paraId="2093AF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21BA379">
            <w:pPr>
              <w:pStyle w:val="17"/>
              <w:spacing w:before="77" w:line="217" w:lineRule="auto"/>
              <w:ind w:left="44"/>
              <w:rPr>
                <w:sz w:val="18"/>
                <w:szCs w:val="18"/>
              </w:rPr>
            </w:pPr>
            <w:r>
              <w:rPr>
                <w:b/>
                <w:bCs/>
                <w:spacing w:val="-1"/>
                <w:sz w:val="18"/>
                <w:szCs w:val="18"/>
              </w:rPr>
              <w:t>21505</w:t>
            </w:r>
          </w:p>
        </w:tc>
        <w:tc>
          <w:tcPr>
            <w:tcW w:w="3297" w:type="dxa"/>
            <w:vAlign w:val="top"/>
          </w:tcPr>
          <w:p w14:paraId="47F9DE6C">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4B603567">
            <w:pPr>
              <w:pStyle w:val="17"/>
              <w:spacing w:before="77" w:line="216" w:lineRule="auto"/>
              <w:ind w:right="21"/>
              <w:jc w:val="right"/>
              <w:rPr>
                <w:sz w:val="18"/>
                <w:szCs w:val="18"/>
              </w:rPr>
            </w:pPr>
            <w:r>
              <w:rPr>
                <w:b/>
                <w:bCs/>
                <w:sz w:val="18"/>
                <w:szCs w:val="18"/>
              </w:rPr>
              <w:t>3,950.01</w:t>
            </w:r>
          </w:p>
        </w:tc>
        <w:tc>
          <w:tcPr>
            <w:tcW w:w="839" w:type="dxa"/>
            <w:vAlign w:val="top"/>
          </w:tcPr>
          <w:p w14:paraId="7A8DF896">
            <w:pPr>
              <w:pStyle w:val="17"/>
              <w:spacing w:before="77" w:line="217" w:lineRule="auto"/>
              <w:ind w:right="19"/>
              <w:jc w:val="right"/>
              <w:rPr>
                <w:sz w:val="18"/>
                <w:szCs w:val="18"/>
              </w:rPr>
            </w:pPr>
            <w:r>
              <w:rPr>
                <w:b/>
                <w:bCs/>
                <w:spacing w:val="-2"/>
                <w:sz w:val="18"/>
                <w:szCs w:val="18"/>
              </w:rPr>
              <w:t>0.00</w:t>
            </w:r>
          </w:p>
        </w:tc>
        <w:tc>
          <w:tcPr>
            <w:tcW w:w="810" w:type="dxa"/>
            <w:vAlign w:val="top"/>
          </w:tcPr>
          <w:p w14:paraId="786E562F">
            <w:pPr>
              <w:pStyle w:val="17"/>
              <w:spacing w:before="77" w:line="217" w:lineRule="auto"/>
              <w:ind w:right="18"/>
              <w:jc w:val="right"/>
              <w:rPr>
                <w:sz w:val="18"/>
                <w:szCs w:val="18"/>
              </w:rPr>
            </w:pPr>
            <w:r>
              <w:rPr>
                <w:b/>
                <w:bCs/>
                <w:spacing w:val="-2"/>
                <w:sz w:val="18"/>
                <w:szCs w:val="18"/>
              </w:rPr>
              <w:t>0.00</w:t>
            </w:r>
          </w:p>
        </w:tc>
        <w:tc>
          <w:tcPr>
            <w:tcW w:w="810" w:type="dxa"/>
            <w:vAlign w:val="top"/>
          </w:tcPr>
          <w:p w14:paraId="56A2342C">
            <w:pPr>
              <w:pStyle w:val="17"/>
              <w:spacing w:before="77" w:line="217" w:lineRule="auto"/>
              <w:ind w:right="17"/>
              <w:jc w:val="right"/>
              <w:rPr>
                <w:sz w:val="18"/>
                <w:szCs w:val="18"/>
              </w:rPr>
            </w:pPr>
            <w:r>
              <w:rPr>
                <w:b/>
                <w:bCs/>
                <w:spacing w:val="-2"/>
                <w:sz w:val="18"/>
                <w:szCs w:val="18"/>
              </w:rPr>
              <w:t>0.00</w:t>
            </w:r>
          </w:p>
        </w:tc>
        <w:tc>
          <w:tcPr>
            <w:tcW w:w="1050" w:type="dxa"/>
            <w:vAlign w:val="top"/>
          </w:tcPr>
          <w:p w14:paraId="6D1EBF60">
            <w:pPr>
              <w:pStyle w:val="17"/>
              <w:spacing w:before="77" w:line="216" w:lineRule="auto"/>
              <w:ind w:right="17"/>
              <w:jc w:val="right"/>
              <w:rPr>
                <w:sz w:val="18"/>
                <w:szCs w:val="18"/>
              </w:rPr>
            </w:pPr>
            <w:r>
              <w:rPr>
                <w:b/>
                <w:bCs/>
                <w:spacing w:val="-1"/>
                <w:sz w:val="18"/>
                <w:szCs w:val="18"/>
              </w:rPr>
              <w:t>1,489.49</w:t>
            </w:r>
          </w:p>
        </w:tc>
        <w:tc>
          <w:tcPr>
            <w:tcW w:w="930" w:type="dxa"/>
            <w:vAlign w:val="top"/>
          </w:tcPr>
          <w:p w14:paraId="64FF6609">
            <w:pPr>
              <w:pStyle w:val="17"/>
              <w:spacing w:before="77" w:line="217" w:lineRule="auto"/>
              <w:ind w:right="15"/>
              <w:jc w:val="right"/>
              <w:rPr>
                <w:sz w:val="18"/>
                <w:szCs w:val="18"/>
              </w:rPr>
            </w:pPr>
            <w:r>
              <w:rPr>
                <w:b/>
                <w:bCs/>
                <w:spacing w:val="-4"/>
                <w:sz w:val="18"/>
                <w:szCs w:val="18"/>
              </w:rPr>
              <w:t>1.41</w:t>
            </w:r>
          </w:p>
        </w:tc>
        <w:tc>
          <w:tcPr>
            <w:tcW w:w="973" w:type="dxa"/>
            <w:vAlign w:val="top"/>
          </w:tcPr>
          <w:p w14:paraId="2E139BB7">
            <w:pPr>
              <w:pStyle w:val="17"/>
              <w:spacing w:before="77" w:line="217" w:lineRule="auto"/>
              <w:ind w:right="13"/>
              <w:jc w:val="right"/>
              <w:rPr>
                <w:sz w:val="18"/>
                <w:szCs w:val="18"/>
              </w:rPr>
            </w:pPr>
            <w:r>
              <w:rPr>
                <w:b/>
                <w:bCs/>
                <w:spacing w:val="-2"/>
                <w:sz w:val="18"/>
                <w:szCs w:val="18"/>
              </w:rPr>
              <w:t>0.00</w:t>
            </w:r>
          </w:p>
        </w:tc>
        <w:tc>
          <w:tcPr>
            <w:tcW w:w="914" w:type="dxa"/>
            <w:vAlign w:val="top"/>
          </w:tcPr>
          <w:p w14:paraId="3E7E3535">
            <w:pPr>
              <w:pStyle w:val="17"/>
              <w:spacing w:before="77" w:line="217" w:lineRule="auto"/>
              <w:ind w:right="13"/>
              <w:jc w:val="right"/>
              <w:rPr>
                <w:sz w:val="18"/>
                <w:szCs w:val="18"/>
              </w:rPr>
            </w:pPr>
            <w:r>
              <w:rPr>
                <w:b/>
                <w:bCs/>
                <w:spacing w:val="-2"/>
                <w:sz w:val="18"/>
                <w:szCs w:val="18"/>
              </w:rPr>
              <w:t>0.00</w:t>
            </w:r>
          </w:p>
        </w:tc>
        <w:tc>
          <w:tcPr>
            <w:tcW w:w="794" w:type="dxa"/>
            <w:vAlign w:val="top"/>
          </w:tcPr>
          <w:p w14:paraId="3E7FADA5">
            <w:pPr>
              <w:pStyle w:val="17"/>
              <w:spacing w:before="77" w:line="217" w:lineRule="auto"/>
              <w:ind w:right="12"/>
              <w:jc w:val="right"/>
              <w:rPr>
                <w:sz w:val="18"/>
                <w:szCs w:val="18"/>
              </w:rPr>
            </w:pPr>
            <w:r>
              <w:rPr>
                <w:b/>
                <w:bCs/>
                <w:spacing w:val="-2"/>
                <w:sz w:val="18"/>
                <w:szCs w:val="18"/>
              </w:rPr>
              <w:t>0.00</w:t>
            </w:r>
          </w:p>
        </w:tc>
        <w:tc>
          <w:tcPr>
            <w:tcW w:w="945" w:type="dxa"/>
            <w:vAlign w:val="top"/>
          </w:tcPr>
          <w:p w14:paraId="5D644DED">
            <w:pPr>
              <w:pStyle w:val="17"/>
              <w:spacing w:before="77" w:line="217" w:lineRule="auto"/>
              <w:ind w:right="12"/>
              <w:jc w:val="right"/>
              <w:rPr>
                <w:sz w:val="18"/>
                <w:szCs w:val="18"/>
              </w:rPr>
            </w:pPr>
            <w:r>
              <w:rPr>
                <w:b/>
                <w:bCs/>
                <w:spacing w:val="-2"/>
                <w:sz w:val="18"/>
                <w:szCs w:val="18"/>
              </w:rPr>
              <w:t>2.17</w:t>
            </w:r>
          </w:p>
        </w:tc>
        <w:tc>
          <w:tcPr>
            <w:tcW w:w="834" w:type="dxa"/>
            <w:vAlign w:val="top"/>
          </w:tcPr>
          <w:p w14:paraId="4656796C">
            <w:pPr>
              <w:pStyle w:val="17"/>
              <w:spacing w:before="77" w:line="217" w:lineRule="auto"/>
              <w:ind w:right="20"/>
              <w:jc w:val="right"/>
              <w:rPr>
                <w:sz w:val="18"/>
                <w:szCs w:val="18"/>
              </w:rPr>
            </w:pPr>
            <w:r>
              <w:rPr>
                <w:b/>
                <w:bCs/>
                <w:spacing w:val="-1"/>
                <w:sz w:val="18"/>
                <w:szCs w:val="18"/>
              </w:rPr>
              <w:t>38.30</w:t>
            </w:r>
          </w:p>
        </w:tc>
      </w:tr>
      <w:tr w14:paraId="278B53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A8E9FAB">
            <w:pPr>
              <w:pStyle w:val="17"/>
              <w:spacing w:before="77" w:line="217" w:lineRule="auto"/>
              <w:ind w:left="44"/>
              <w:rPr>
                <w:sz w:val="18"/>
                <w:szCs w:val="18"/>
              </w:rPr>
            </w:pPr>
            <w:r>
              <w:rPr>
                <w:spacing w:val="-1"/>
                <w:sz w:val="18"/>
                <w:szCs w:val="18"/>
              </w:rPr>
              <w:t>2150508</w:t>
            </w:r>
          </w:p>
        </w:tc>
        <w:tc>
          <w:tcPr>
            <w:tcW w:w="3297" w:type="dxa"/>
            <w:vAlign w:val="top"/>
          </w:tcPr>
          <w:p w14:paraId="18179781">
            <w:pPr>
              <w:pStyle w:val="17"/>
              <w:spacing w:before="77" w:line="217" w:lineRule="auto"/>
              <w:ind w:left="33"/>
              <w:rPr>
                <w:sz w:val="18"/>
                <w:szCs w:val="18"/>
              </w:rPr>
            </w:pPr>
            <w:r>
              <w:rPr>
                <w:spacing w:val="-1"/>
                <w:sz w:val="18"/>
                <w:szCs w:val="18"/>
              </w:rPr>
              <w:t>无线电及信息通信监管</w:t>
            </w:r>
          </w:p>
        </w:tc>
        <w:tc>
          <w:tcPr>
            <w:tcW w:w="1050" w:type="dxa"/>
            <w:vAlign w:val="top"/>
          </w:tcPr>
          <w:p w14:paraId="61B18D18">
            <w:pPr>
              <w:pStyle w:val="17"/>
              <w:spacing w:before="77" w:line="216" w:lineRule="auto"/>
              <w:ind w:right="18"/>
              <w:jc w:val="right"/>
              <w:rPr>
                <w:sz w:val="18"/>
                <w:szCs w:val="18"/>
              </w:rPr>
            </w:pPr>
            <w:r>
              <w:rPr>
                <w:spacing w:val="-1"/>
                <w:sz w:val="18"/>
                <w:szCs w:val="18"/>
              </w:rPr>
              <w:t>3,950.01</w:t>
            </w:r>
          </w:p>
        </w:tc>
        <w:tc>
          <w:tcPr>
            <w:tcW w:w="839" w:type="dxa"/>
            <w:vAlign w:val="top"/>
          </w:tcPr>
          <w:p w14:paraId="5C044169">
            <w:pPr>
              <w:pStyle w:val="17"/>
              <w:spacing w:before="77" w:line="217" w:lineRule="auto"/>
              <w:ind w:right="16"/>
              <w:jc w:val="right"/>
              <w:rPr>
                <w:sz w:val="18"/>
                <w:szCs w:val="18"/>
              </w:rPr>
            </w:pPr>
            <w:r>
              <w:rPr>
                <w:spacing w:val="-2"/>
                <w:sz w:val="18"/>
                <w:szCs w:val="18"/>
              </w:rPr>
              <w:t>0.00</w:t>
            </w:r>
          </w:p>
        </w:tc>
        <w:tc>
          <w:tcPr>
            <w:tcW w:w="810" w:type="dxa"/>
            <w:vAlign w:val="top"/>
          </w:tcPr>
          <w:p w14:paraId="106AB8CE">
            <w:pPr>
              <w:pStyle w:val="17"/>
              <w:spacing w:before="77" w:line="217" w:lineRule="auto"/>
              <w:ind w:right="15"/>
              <w:jc w:val="right"/>
              <w:rPr>
                <w:sz w:val="18"/>
                <w:szCs w:val="18"/>
              </w:rPr>
            </w:pPr>
            <w:r>
              <w:rPr>
                <w:spacing w:val="-2"/>
                <w:sz w:val="18"/>
                <w:szCs w:val="18"/>
              </w:rPr>
              <w:t>0.00</w:t>
            </w:r>
          </w:p>
        </w:tc>
        <w:tc>
          <w:tcPr>
            <w:tcW w:w="810" w:type="dxa"/>
            <w:vAlign w:val="top"/>
          </w:tcPr>
          <w:p w14:paraId="60AA60D2">
            <w:pPr>
              <w:pStyle w:val="17"/>
              <w:spacing w:before="77" w:line="217" w:lineRule="auto"/>
              <w:ind w:right="14"/>
              <w:jc w:val="right"/>
              <w:rPr>
                <w:sz w:val="18"/>
                <w:szCs w:val="18"/>
              </w:rPr>
            </w:pPr>
            <w:r>
              <w:rPr>
                <w:spacing w:val="-2"/>
                <w:sz w:val="18"/>
                <w:szCs w:val="18"/>
              </w:rPr>
              <w:t>0.00</w:t>
            </w:r>
          </w:p>
        </w:tc>
        <w:tc>
          <w:tcPr>
            <w:tcW w:w="1050" w:type="dxa"/>
            <w:vAlign w:val="top"/>
          </w:tcPr>
          <w:p w14:paraId="2B0119F4">
            <w:pPr>
              <w:pStyle w:val="17"/>
              <w:spacing w:before="77" w:line="216" w:lineRule="auto"/>
              <w:ind w:right="14"/>
              <w:jc w:val="right"/>
              <w:rPr>
                <w:sz w:val="18"/>
                <w:szCs w:val="18"/>
              </w:rPr>
            </w:pPr>
            <w:r>
              <w:rPr>
                <w:spacing w:val="-2"/>
                <w:sz w:val="18"/>
                <w:szCs w:val="18"/>
              </w:rPr>
              <w:t>1,489.49</w:t>
            </w:r>
          </w:p>
        </w:tc>
        <w:tc>
          <w:tcPr>
            <w:tcW w:w="930" w:type="dxa"/>
            <w:vAlign w:val="top"/>
          </w:tcPr>
          <w:p w14:paraId="63887CCA">
            <w:pPr>
              <w:pStyle w:val="17"/>
              <w:spacing w:before="77" w:line="217" w:lineRule="auto"/>
              <w:ind w:right="12"/>
              <w:jc w:val="right"/>
              <w:rPr>
                <w:sz w:val="18"/>
                <w:szCs w:val="18"/>
              </w:rPr>
            </w:pPr>
            <w:r>
              <w:rPr>
                <w:spacing w:val="-5"/>
                <w:sz w:val="18"/>
                <w:szCs w:val="18"/>
              </w:rPr>
              <w:t>1.41</w:t>
            </w:r>
          </w:p>
        </w:tc>
        <w:tc>
          <w:tcPr>
            <w:tcW w:w="973" w:type="dxa"/>
            <w:vAlign w:val="top"/>
          </w:tcPr>
          <w:p w14:paraId="6ABAE63F">
            <w:pPr>
              <w:pStyle w:val="17"/>
              <w:spacing w:before="77" w:line="217" w:lineRule="auto"/>
              <w:ind w:right="10"/>
              <w:jc w:val="right"/>
              <w:rPr>
                <w:sz w:val="18"/>
                <w:szCs w:val="18"/>
              </w:rPr>
            </w:pPr>
            <w:r>
              <w:rPr>
                <w:spacing w:val="-2"/>
                <w:sz w:val="18"/>
                <w:szCs w:val="18"/>
              </w:rPr>
              <w:t>0.00</w:t>
            </w:r>
          </w:p>
        </w:tc>
        <w:tc>
          <w:tcPr>
            <w:tcW w:w="914" w:type="dxa"/>
            <w:vAlign w:val="top"/>
          </w:tcPr>
          <w:p w14:paraId="59192A6A">
            <w:pPr>
              <w:pStyle w:val="17"/>
              <w:spacing w:before="77" w:line="217" w:lineRule="auto"/>
              <w:ind w:right="10"/>
              <w:jc w:val="right"/>
              <w:rPr>
                <w:sz w:val="18"/>
                <w:szCs w:val="18"/>
              </w:rPr>
            </w:pPr>
            <w:r>
              <w:rPr>
                <w:spacing w:val="-2"/>
                <w:sz w:val="18"/>
                <w:szCs w:val="18"/>
              </w:rPr>
              <w:t>0.00</w:t>
            </w:r>
          </w:p>
        </w:tc>
        <w:tc>
          <w:tcPr>
            <w:tcW w:w="794" w:type="dxa"/>
            <w:vAlign w:val="top"/>
          </w:tcPr>
          <w:p w14:paraId="4857B4E8">
            <w:pPr>
              <w:pStyle w:val="17"/>
              <w:spacing w:before="77" w:line="217" w:lineRule="auto"/>
              <w:ind w:right="9"/>
              <w:jc w:val="right"/>
              <w:rPr>
                <w:sz w:val="18"/>
                <w:szCs w:val="18"/>
              </w:rPr>
            </w:pPr>
            <w:r>
              <w:rPr>
                <w:spacing w:val="-2"/>
                <w:sz w:val="18"/>
                <w:szCs w:val="18"/>
              </w:rPr>
              <w:t>0.00</w:t>
            </w:r>
          </w:p>
        </w:tc>
        <w:tc>
          <w:tcPr>
            <w:tcW w:w="945" w:type="dxa"/>
            <w:vAlign w:val="top"/>
          </w:tcPr>
          <w:p w14:paraId="0EDF7BC6">
            <w:pPr>
              <w:pStyle w:val="17"/>
              <w:spacing w:before="77" w:line="217" w:lineRule="auto"/>
              <w:ind w:right="9"/>
              <w:jc w:val="right"/>
              <w:rPr>
                <w:sz w:val="18"/>
                <w:szCs w:val="18"/>
              </w:rPr>
            </w:pPr>
            <w:r>
              <w:rPr>
                <w:spacing w:val="-2"/>
                <w:sz w:val="18"/>
                <w:szCs w:val="18"/>
              </w:rPr>
              <w:t>2.17</w:t>
            </w:r>
          </w:p>
        </w:tc>
        <w:tc>
          <w:tcPr>
            <w:tcW w:w="834" w:type="dxa"/>
            <w:vAlign w:val="top"/>
          </w:tcPr>
          <w:p w14:paraId="28B3BA9B">
            <w:pPr>
              <w:pStyle w:val="17"/>
              <w:spacing w:before="77" w:line="217" w:lineRule="auto"/>
              <w:ind w:right="17"/>
              <w:jc w:val="right"/>
              <w:rPr>
                <w:sz w:val="18"/>
                <w:szCs w:val="18"/>
              </w:rPr>
            </w:pPr>
            <w:r>
              <w:rPr>
                <w:spacing w:val="-2"/>
                <w:sz w:val="18"/>
                <w:szCs w:val="18"/>
              </w:rPr>
              <w:t>38.30</w:t>
            </w:r>
          </w:p>
        </w:tc>
      </w:tr>
      <w:tr w14:paraId="51EABA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949D2AF">
            <w:pPr>
              <w:pStyle w:val="17"/>
              <w:spacing w:before="77" w:line="217" w:lineRule="auto"/>
              <w:ind w:left="44"/>
              <w:rPr>
                <w:sz w:val="18"/>
                <w:szCs w:val="18"/>
              </w:rPr>
            </w:pPr>
            <w:r>
              <w:rPr>
                <w:b/>
                <w:bCs/>
                <w:spacing w:val="-3"/>
                <w:sz w:val="18"/>
                <w:szCs w:val="18"/>
              </w:rPr>
              <w:t>221</w:t>
            </w:r>
          </w:p>
        </w:tc>
        <w:tc>
          <w:tcPr>
            <w:tcW w:w="3297" w:type="dxa"/>
            <w:vAlign w:val="top"/>
          </w:tcPr>
          <w:p w14:paraId="64E2EE87">
            <w:pPr>
              <w:pStyle w:val="17"/>
              <w:spacing w:before="77" w:line="217" w:lineRule="auto"/>
              <w:ind w:left="30"/>
              <w:rPr>
                <w:sz w:val="18"/>
                <w:szCs w:val="18"/>
              </w:rPr>
            </w:pPr>
            <w:r>
              <w:rPr>
                <w:b/>
                <w:bCs/>
                <w:spacing w:val="-2"/>
                <w:sz w:val="18"/>
                <w:szCs w:val="18"/>
              </w:rPr>
              <w:t>住房保障支出</w:t>
            </w:r>
          </w:p>
        </w:tc>
        <w:tc>
          <w:tcPr>
            <w:tcW w:w="1050" w:type="dxa"/>
            <w:vAlign w:val="top"/>
          </w:tcPr>
          <w:p w14:paraId="2946C06E">
            <w:pPr>
              <w:pStyle w:val="17"/>
              <w:spacing w:before="77" w:line="217" w:lineRule="auto"/>
              <w:ind w:right="20"/>
              <w:jc w:val="right"/>
              <w:rPr>
                <w:sz w:val="18"/>
                <w:szCs w:val="18"/>
              </w:rPr>
            </w:pPr>
            <w:r>
              <w:rPr>
                <w:b/>
                <w:bCs/>
                <w:spacing w:val="-1"/>
                <w:sz w:val="18"/>
                <w:szCs w:val="18"/>
              </w:rPr>
              <w:t>23.89</w:t>
            </w:r>
          </w:p>
        </w:tc>
        <w:tc>
          <w:tcPr>
            <w:tcW w:w="839" w:type="dxa"/>
            <w:vAlign w:val="top"/>
          </w:tcPr>
          <w:p w14:paraId="0A5FDD54">
            <w:pPr>
              <w:pStyle w:val="17"/>
              <w:spacing w:before="77" w:line="217" w:lineRule="auto"/>
              <w:ind w:right="19"/>
              <w:jc w:val="right"/>
              <w:rPr>
                <w:sz w:val="18"/>
                <w:szCs w:val="18"/>
              </w:rPr>
            </w:pPr>
            <w:r>
              <w:rPr>
                <w:b/>
                <w:bCs/>
                <w:spacing w:val="-1"/>
                <w:sz w:val="18"/>
                <w:szCs w:val="18"/>
              </w:rPr>
              <w:t>23.89</w:t>
            </w:r>
          </w:p>
        </w:tc>
        <w:tc>
          <w:tcPr>
            <w:tcW w:w="810" w:type="dxa"/>
            <w:vAlign w:val="top"/>
          </w:tcPr>
          <w:p w14:paraId="5015D04A">
            <w:pPr>
              <w:pStyle w:val="17"/>
              <w:spacing w:before="77" w:line="217" w:lineRule="auto"/>
              <w:ind w:right="18"/>
              <w:jc w:val="right"/>
              <w:rPr>
                <w:sz w:val="18"/>
                <w:szCs w:val="18"/>
              </w:rPr>
            </w:pPr>
            <w:r>
              <w:rPr>
                <w:b/>
                <w:bCs/>
                <w:spacing w:val="-2"/>
                <w:sz w:val="18"/>
                <w:szCs w:val="18"/>
              </w:rPr>
              <w:t>0.00</w:t>
            </w:r>
          </w:p>
        </w:tc>
        <w:tc>
          <w:tcPr>
            <w:tcW w:w="810" w:type="dxa"/>
            <w:vAlign w:val="top"/>
          </w:tcPr>
          <w:p w14:paraId="62493384">
            <w:pPr>
              <w:pStyle w:val="17"/>
              <w:spacing w:before="77" w:line="217" w:lineRule="auto"/>
              <w:ind w:right="17"/>
              <w:jc w:val="right"/>
              <w:rPr>
                <w:sz w:val="18"/>
                <w:szCs w:val="18"/>
              </w:rPr>
            </w:pPr>
            <w:r>
              <w:rPr>
                <w:b/>
                <w:bCs/>
                <w:spacing w:val="-2"/>
                <w:sz w:val="18"/>
                <w:szCs w:val="18"/>
              </w:rPr>
              <w:t>0.00</w:t>
            </w:r>
          </w:p>
        </w:tc>
        <w:tc>
          <w:tcPr>
            <w:tcW w:w="1050" w:type="dxa"/>
            <w:vAlign w:val="top"/>
          </w:tcPr>
          <w:p w14:paraId="56F46C7B">
            <w:pPr>
              <w:pStyle w:val="17"/>
              <w:spacing w:before="77" w:line="217" w:lineRule="auto"/>
              <w:ind w:right="16"/>
              <w:jc w:val="right"/>
              <w:rPr>
                <w:sz w:val="18"/>
                <w:szCs w:val="18"/>
              </w:rPr>
            </w:pPr>
            <w:r>
              <w:rPr>
                <w:b/>
                <w:bCs/>
                <w:spacing w:val="-2"/>
                <w:sz w:val="18"/>
                <w:szCs w:val="18"/>
              </w:rPr>
              <w:t>0.00</w:t>
            </w:r>
          </w:p>
        </w:tc>
        <w:tc>
          <w:tcPr>
            <w:tcW w:w="930" w:type="dxa"/>
            <w:vAlign w:val="top"/>
          </w:tcPr>
          <w:p w14:paraId="06E6F0BF">
            <w:pPr>
              <w:pStyle w:val="17"/>
              <w:spacing w:before="77" w:line="217" w:lineRule="auto"/>
              <w:ind w:right="15"/>
              <w:jc w:val="right"/>
              <w:rPr>
                <w:sz w:val="18"/>
                <w:szCs w:val="18"/>
              </w:rPr>
            </w:pPr>
            <w:r>
              <w:rPr>
                <w:b/>
                <w:bCs/>
                <w:spacing w:val="-2"/>
                <w:sz w:val="18"/>
                <w:szCs w:val="18"/>
              </w:rPr>
              <w:t>0.00</w:t>
            </w:r>
          </w:p>
        </w:tc>
        <w:tc>
          <w:tcPr>
            <w:tcW w:w="973" w:type="dxa"/>
            <w:vAlign w:val="top"/>
          </w:tcPr>
          <w:p w14:paraId="299913DF">
            <w:pPr>
              <w:pStyle w:val="17"/>
              <w:spacing w:before="77" w:line="217" w:lineRule="auto"/>
              <w:ind w:right="13"/>
              <w:jc w:val="right"/>
              <w:rPr>
                <w:sz w:val="18"/>
                <w:szCs w:val="18"/>
              </w:rPr>
            </w:pPr>
            <w:r>
              <w:rPr>
                <w:b/>
                <w:bCs/>
                <w:spacing w:val="-2"/>
                <w:sz w:val="18"/>
                <w:szCs w:val="18"/>
              </w:rPr>
              <w:t>0.00</w:t>
            </w:r>
          </w:p>
        </w:tc>
        <w:tc>
          <w:tcPr>
            <w:tcW w:w="914" w:type="dxa"/>
            <w:vAlign w:val="top"/>
          </w:tcPr>
          <w:p w14:paraId="2DFF1956">
            <w:pPr>
              <w:pStyle w:val="17"/>
              <w:spacing w:before="77" w:line="217" w:lineRule="auto"/>
              <w:ind w:right="13"/>
              <w:jc w:val="right"/>
              <w:rPr>
                <w:sz w:val="18"/>
                <w:szCs w:val="18"/>
              </w:rPr>
            </w:pPr>
            <w:r>
              <w:rPr>
                <w:b/>
                <w:bCs/>
                <w:spacing w:val="-2"/>
                <w:sz w:val="18"/>
                <w:szCs w:val="18"/>
              </w:rPr>
              <w:t>0.00</w:t>
            </w:r>
          </w:p>
        </w:tc>
        <w:tc>
          <w:tcPr>
            <w:tcW w:w="794" w:type="dxa"/>
            <w:vAlign w:val="top"/>
          </w:tcPr>
          <w:p w14:paraId="3B8DEA6A">
            <w:pPr>
              <w:pStyle w:val="17"/>
              <w:spacing w:before="77" w:line="217" w:lineRule="auto"/>
              <w:ind w:right="12"/>
              <w:jc w:val="right"/>
              <w:rPr>
                <w:sz w:val="18"/>
                <w:szCs w:val="18"/>
              </w:rPr>
            </w:pPr>
            <w:r>
              <w:rPr>
                <w:b/>
                <w:bCs/>
                <w:spacing w:val="-2"/>
                <w:sz w:val="18"/>
                <w:szCs w:val="18"/>
              </w:rPr>
              <w:t>0.00</w:t>
            </w:r>
          </w:p>
        </w:tc>
        <w:tc>
          <w:tcPr>
            <w:tcW w:w="945" w:type="dxa"/>
            <w:vAlign w:val="top"/>
          </w:tcPr>
          <w:p w14:paraId="1246F4C2">
            <w:pPr>
              <w:pStyle w:val="17"/>
              <w:spacing w:before="77" w:line="217" w:lineRule="auto"/>
              <w:ind w:right="12"/>
              <w:jc w:val="right"/>
              <w:rPr>
                <w:sz w:val="18"/>
                <w:szCs w:val="18"/>
              </w:rPr>
            </w:pPr>
            <w:r>
              <w:rPr>
                <w:b/>
                <w:bCs/>
                <w:spacing w:val="-2"/>
                <w:sz w:val="18"/>
                <w:szCs w:val="18"/>
              </w:rPr>
              <w:t>0.00</w:t>
            </w:r>
          </w:p>
        </w:tc>
        <w:tc>
          <w:tcPr>
            <w:tcW w:w="834" w:type="dxa"/>
            <w:vAlign w:val="top"/>
          </w:tcPr>
          <w:p w14:paraId="5AB89CF2">
            <w:pPr>
              <w:pStyle w:val="17"/>
              <w:spacing w:before="77" w:line="217" w:lineRule="auto"/>
              <w:ind w:right="20"/>
              <w:jc w:val="right"/>
              <w:rPr>
                <w:sz w:val="18"/>
                <w:szCs w:val="18"/>
              </w:rPr>
            </w:pPr>
            <w:r>
              <w:rPr>
                <w:b/>
                <w:bCs/>
                <w:spacing w:val="-2"/>
                <w:sz w:val="18"/>
                <w:szCs w:val="18"/>
              </w:rPr>
              <w:t>0.00</w:t>
            </w:r>
          </w:p>
        </w:tc>
      </w:tr>
      <w:tr w14:paraId="1133D7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40BB217">
            <w:pPr>
              <w:pStyle w:val="17"/>
              <w:spacing w:before="78" w:line="216" w:lineRule="auto"/>
              <w:ind w:left="44"/>
              <w:rPr>
                <w:sz w:val="18"/>
                <w:szCs w:val="18"/>
              </w:rPr>
            </w:pPr>
            <w:r>
              <w:rPr>
                <w:b/>
                <w:bCs/>
                <w:spacing w:val="-1"/>
                <w:sz w:val="18"/>
                <w:szCs w:val="18"/>
              </w:rPr>
              <w:t>22102</w:t>
            </w:r>
          </w:p>
        </w:tc>
        <w:tc>
          <w:tcPr>
            <w:tcW w:w="3297" w:type="dxa"/>
            <w:vAlign w:val="top"/>
          </w:tcPr>
          <w:p w14:paraId="40143CEB">
            <w:pPr>
              <w:pStyle w:val="17"/>
              <w:spacing w:before="78" w:line="216" w:lineRule="auto"/>
              <w:ind w:left="30"/>
              <w:rPr>
                <w:sz w:val="18"/>
                <w:szCs w:val="18"/>
              </w:rPr>
            </w:pPr>
            <w:r>
              <w:rPr>
                <w:b/>
                <w:bCs/>
                <w:spacing w:val="-2"/>
                <w:sz w:val="18"/>
                <w:szCs w:val="18"/>
              </w:rPr>
              <w:t>住房改革支出</w:t>
            </w:r>
          </w:p>
        </w:tc>
        <w:tc>
          <w:tcPr>
            <w:tcW w:w="1050" w:type="dxa"/>
            <w:vAlign w:val="top"/>
          </w:tcPr>
          <w:p w14:paraId="14827067">
            <w:pPr>
              <w:pStyle w:val="17"/>
              <w:spacing w:before="78" w:line="216" w:lineRule="auto"/>
              <w:ind w:right="20"/>
              <w:jc w:val="right"/>
              <w:rPr>
                <w:sz w:val="18"/>
                <w:szCs w:val="18"/>
              </w:rPr>
            </w:pPr>
            <w:r>
              <w:rPr>
                <w:b/>
                <w:bCs/>
                <w:spacing w:val="-1"/>
                <w:sz w:val="18"/>
                <w:szCs w:val="18"/>
              </w:rPr>
              <w:t>23.89</w:t>
            </w:r>
          </w:p>
        </w:tc>
        <w:tc>
          <w:tcPr>
            <w:tcW w:w="839" w:type="dxa"/>
            <w:vAlign w:val="top"/>
          </w:tcPr>
          <w:p w14:paraId="046755E6">
            <w:pPr>
              <w:pStyle w:val="17"/>
              <w:spacing w:before="78" w:line="216" w:lineRule="auto"/>
              <w:ind w:right="19"/>
              <w:jc w:val="right"/>
              <w:rPr>
                <w:sz w:val="18"/>
                <w:szCs w:val="18"/>
              </w:rPr>
            </w:pPr>
            <w:r>
              <w:rPr>
                <w:b/>
                <w:bCs/>
                <w:spacing w:val="-1"/>
                <w:sz w:val="18"/>
                <w:szCs w:val="18"/>
              </w:rPr>
              <w:t>23.89</w:t>
            </w:r>
          </w:p>
        </w:tc>
        <w:tc>
          <w:tcPr>
            <w:tcW w:w="810" w:type="dxa"/>
            <w:vAlign w:val="top"/>
          </w:tcPr>
          <w:p w14:paraId="00C93CFF">
            <w:pPr>
              <w:pStyle w:val="17"/>
              <w:spacing w:before="78" w:line="216" w:lineRule="auto"/>
              <w:ind w:right="18"/>
              <w:jc w:val="right"/>
              <w:rPr>
                <w:sz w:val="18"/>
                <w:szCs w:val="18"/>
              </w:rPr>
            </w:pPr>
            <w:r>
              <w:rPr>
                <w:b/>
                <w:bCs/>
                <w:spacing w:val="-2"/>
                <w:sz w:val="18"/>
                <w:szCs w:val="18"/>
              </w:rPr>
              <w:t>0.00</w:t>
            </w:r>
          </w:p>
        </w:tc>
        <w:tc>
          <w:tcPr>
            <w:tcW w:w="810" w:type="dxa"/>
            <w:vAlign w:val="top"/>
          </w:tcPr>
          <w:p w14:paraId="255EC21C">
            <w:pPr>
              <w:pStyle w:val="17"/>
              <w:spacing w:before="78" w:line="216" w:lineRule="auto"/>
              <w:ind w:right="17"/>
              <w:jc w:val="right"/>
              <w:rPr>
                <w:sz w:val="18"/>
                <w:szCs w:val="18"/>
              </w:rPr>
            </w:pPr>
            <w:r>
              <w:rPr>
                <w:b/>
                <w:bCs/>
                <w:spacing w:val="-2"/>
                <w:sz w:val="18"/>
                <w:szCs w:val="18"/>
              </w:rPr>
              <w:t>0.00</w:t>
            </w:r>
          </w:p>
        </w:tc>
        <w:tc>
          <w:tcPr>
            <w:tcW w:w="1050" w:type="dxa"/>
            <w:vAlign w:val="top"/>
          </w:tcPr>
          <w:p w14:paraId="49265D2D">
            <w:pPr>
              <w:pStyle w:val="17"/>
              <w:spacing w:before="78" w:line="216" w:lineRule="auto"/>
              <w:ind w:right="16"/>
              <w:jc w:val="right"/>
              <w:rPr>
                <w:sz w:val="18"/>
                <w:szCs w:val="18"/>
              </w:rPr>
            </w:pPr>
            <w:r>
              <w:rPr>
                <w:b/>
                <w:bCs/>
                <w:spacing w:val="-2"/>
                <w:sz w:val="18"/>
                <w:szCs w:val="18"/>
              </w:rPr>
              <w:t>0.00</w:t>
            </w:r>
          </w:p>
        </w:tc>
        <w:tc>
          <w:tcPr>
            <w:tcW w:w="930" w:type="dxa"/>
            <w:vAlign w:val="top"/>
          </w:tcPr>
          <w:p w14:paraId="615EB9E8">
            <w:pPr>
              <w:pStyle w:val="17"/>
              <w:spacing w:before="78" w:line="216" w:lineRule="auto"/>
              <w:ind w:right="15"/>
              <w:jc w:val="right"/>
              <w:rPr>
                <w:sz w:val="18"/>
                <w:szCs w:val="18"/>
              </w:rPr>
            </w:pPr>
            <w:r>
              <w:rPr>
                <w:b/>
                <w:bCs/>
                <w:spacing w:val="-2"/>
                <w:sz w:val="18"/>
                <w:szCs w:val="18"/>
              </w:rPr>
              <w:t>0.00</w:t>
            </w:r>
          </w:p>
        </w:tc>
        <w:tc>
          <w:tcPr>
            <w:tcW w:w="973" w:type="dxa"/>
            <w:vAlign w:val="top"/>
          </w:tcPr>
          <w:p w14:paraId="77800955">
            <w:pPr>
              <w:pStyle w:val="17"/>
              <w:spacing w:before="78" w:line="216" w:lineRule="auto"/>
              <w:ind w:right="13"/>
              <w:jc w:val="right"/>
              <w:rPr>
                <w:sz w:val="18"/>
                <w:szCs w:val="18"/>
              </w:rPr>
            </w:pPr>
            <w:r>
              <w:rPr>
                <w:b/>
                <w:bCs/>
                <w:spacing w:val="-2"/>
                <w:sz w:val="18"/>
                <w:szCs w:val="18"/>
              </w:rPr>
              <w:t>0.00</w:t>
            </w:r>
          </w:p>
        </w:tc>
        <w:tc>
          <w:tcPr>
            <w:tcW w:w="914" w:type="dxa"/>
            <w:vAlign w:val="top"/>
          </w:tcPr>
          <w:p w14:paraId="6E54E0FE">
            <w:pPr>
              <w:pStyle w:val="17"/>
              <w:spacing w:before="78" w:line="216" w:lineRule="auto"/>
              <w:ind w:right="13"/>
              <w:jc w:val="right"/>
              <w:rPr>
                <w:sz w:val="18"/>
                <w:szCs w:val="18"/>
              </w:rPr>
            </w:pPr>
            <w:r>
              <w:rPr>
                <w:b/>
                <w:bCs/>
                <w:spacing w:val="-2"/>
                <w:sz w:val="18"/>
                <w:szCs w:val="18"/>
              </w:rPr>
              <w:t>0.00</w:t>
            </w:r>
          </w:p>
        </w:tc>
        <w:tc>
          <w:tcPr>
            <w:tcW w:w="794" w:type="dxa"/>
            <w:vAlign w:val="top"/>
          </w:tcPr>
          <w:p w14:paraId="2BFF1301">
            <w:pPr>
              <w:pStyle w:val="17"/>
              <w:spacing w:before="78" w:line="216" w:lineRule="auto"/>
              <w:ind w:right="12"/>
              <w:jc w:val="right"/>
              <w:rPr>
                <w:sz w:val="18"/>
                <w:szCs w:val="18"/>
              </w:rPr>
            </w:pPr>
            <w:r>
              <w:rPr>
                <w:b/>
                <w:bCs/>
                <w:spacing w:val="-2"/>
                <w:sz w:val="18"/>
                <w:szCs w:val="18"/>
              </w:rPr>
              <w:t>0.00</w:t>
            </w:r>
          </w:p>
        </w:tc>
        <w:tc>
          <w:tcPr>
            <w:tcW w:w="945" w:type="dxa"/>
            <w:vAlign w:val="top"/>
          </w:tcPr>
          <w:p w14:paraId="1E8B1670">
            <w:pPr>
              <w:pStyle w:val="17"/>
              <w:spacing w:before="78" w:line="216" w:lineRule="auto"/>
              <w:ind w:right="12"/>
              <w:jc w:val="right"/>
              <w:rPr>
                <w:sz w:val="18"/>
                <w:szCs w:val="18"/>
              </w:rPr>
            </w:pPr>
            <w:r>
              <w:rPr>
                <w:b/>
                <w:bCs/>
                <w:spacing w:val="-2"/>
                <w:sz w:val="18"/>
                <w:szCs w:val="18"/>
              </w:rPr>
              <w:t>0.00</w:t>
            </w:r>
          </w:p>
        </w:tc>
        <w:tc>
          <w:tcPr>
            <w:tcW w:w="834" w:type="dxa"/>
            <w:vAlign w:val="top"/>
          </w:tcPr>
          <w:p w14:paraId="2F81F39F">
            <w:pPr>
              <w:pStyle w:val="17"/>
              <w:spacing w:before="78" w:line="216" w:lineRule="auto"/>
              <w:ind w:right="20"/>
              <w:jc w:val="right"/>
              <w:rPr>
                <w:sz w:val="18"/>
                <w:szCs w:val="18"/>
              </w:rPr>
            </w:pPr>
            <w:r>
              <w:rPr>
                <w:b/>
                <w:bCs/>
                <w:spacing w:val="-2"/>
                <w:sz w:val="18"/>
                <w:szCs w:val="18"/>
              </w:rPr>
              <w:t>0.00</w:t>
            </w:r>
          </w:p>
        </w:tc>
      </w:tr>
      <w:tr w14:paraId="108EA92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48CC0D9B">
            <w:pPr>
              <w:pStyle w:val="17"/>
              <w:spacing w:before="77" w:line="226" w:lineRule="auto"/>
              <w:ind w:left="44"/>
              <w:rPr>
                <w:sz w:val="18"/>
                <w:szCs w:val="18"/>
              </w:rPr>
            </w:pPr>
            <w:r>
              <w:rPr>
                <w:spacing w:val="-1"/>
                <w:sz w:val="18"/>
                <w:szCs w:val="18"/>
              </w:rPr>
              <w:t>2210201</w:t>
            </w:r>
          </w:p>
        </w:tc>
        <w:tc>
          <w:tcPr>
            <w:tcW w:w="3297" w:type="dxa"/>
            <w:vAlign w:val="top"/>
          </w:tcPr>
          <w:p w14:paraId="6F705BDC">
            <w:pPr>
              <w:pStyle w:val="17"/>
              <w:spacing w:before="78" w:line="220" w:lineRule="auto"/>
              <w:ind w:left="30"/>
              <w:rPr>
                <w:sz w:val="18"/>
                <w:szCs w:val="18"/>
              </w:rPr>
            </w:pPr>
            <w:r>
              <w:rPr>
                <w:spacing w:val="-2"/>
                <w:sz w:val="18"/>
                <w:szCs w:val="18"/>
              </w:rPr>
              <w:t>住房公积金</w:t>
            </w:r>
          </w:p>
        </w:tc>
        <w:tc>
          <w:tcPr>
            <w:tcW w:w="1050" w:type="dxa"/>
            <w:vAlign w:val="top"/>
          </w:tcPr>
          <w:p w14:paraId="17A53B25">
            <w:pPr>
              <w:pStyle w:val="17"/>
              <w:spacing w:before="77" w:line="226" w:lineRule="auto"/>
              <w:ind w:right="18"/>
              <w:jc w:val="right"/>
              <w:rPr>
                <w:sz w:val="18"/>
                <w:szCs w:val="18"/>
              </w:rPr>
            </w:pPr>
            <w:r>
              <w:rPr>
                <w:spacing w:val="-2"/>
                <w:sz w:val="18"/>
                <w:szCs w:val="18"/>
              </w:rPr>
              <w:t>23.89</w:t>
            </w:r>
          </w:p>
        </w:tc>
        <w:tc>
          <w:tcPr>
            <w:tcW w:w="839" w:type="dxa"/>
            <w:vAlign w:val="top"/>
          </w:tcPr>
          <w:p w14:paraId="1DEECF51">
            <w:pPr>
              <w:pStyle w:val="17"/>
              <w:spacing w:before="77" w:line="226" w:lineRule="auto"/>
              <w:ind w:right="17"/>
              <w:jc w:val="right"/>
              <w:rPr>
                <w:sz w:val="18"/>
                <w:szCs w:val="18"/>
              </w:rPr>
            </w:pPr>
            <w:r>
              <w:rPr>
                <w:spacing w:val="-2"/>
                <w:sz w:val="18"/>
                <w:szCs w:val="18"/>
              </w:rPr>
              <w:t>23.89</w:t>
            </w:r>
          </w:p>
        </w:tc>
        <w:tc>
          <w:tcPr>
            <w:tcW w:w="810" w:type="dxa"/>
            <w:vAlign w:val="top"/>
          </w:tcPr>
          <w:p w14:paraId="1BA49C0E">
            <w:pPr>
              <w:pStyle w:val="17"/>
              <w:spacing w:before="77" w:line="226" w:lineRule="auto"/>
              <w:ind w:right="15"/>
              <w:jc w:val="right"/>
              <w:rPr>
                <w:sz w:val="18"/>
                <w:szCs w:val="18"/>
              </w:rPr>
            </w:pPr>
            <w:r>
              <w:rPr>
                <w:spacing w:val="-2"/>
                <w:sz w:val="18"/>
                <w:szCs w:val="18"/>
              </w:rPr>
              <w:t>0.00</w:t>
            </w:r>
          </w:p>
        </w:tc>
        <w:tc>
          <w:tcPr>
            <w:tcW w:w="810" w:type="dxa"/>
            <w:vAlign w:val="top"/>
          </w:tcPr>
          <w:p w14:paraId="3B1E599D">
            <w:pPr>
              <w:pStyle w:val="17"/>
              <w:spacing w:before="77" w:line="226" w:lineRule="auto"/>
              <w:ind w:right="14"/>
              <w:jc w:val="right"/>
              <w:rPr>
                <w:sz w:val="18"/>
                <w:szCs w:val="18"/>
              </w:rPr>
            </w:pPr>
            <w:r>
              <w:rPr>
                <w:spacing w:val="-2"/>
                <w:sz w:val="18"/>
                <w:szCs w:val="18"/>
              </w:rPr>
              <w:t>0.00</w:t>
            </w:r>
          </w:p>
        </w:tc>
        <w:tc>
          <w:tcPr>
            <w:tcW w:w="1050" w:type="dxa"/>
            <w:vAlign w:val="top"/>
          </w:tcPr>
          <w:p w14:paraId="16AE06E1">
            <w:pPr>
              <w:pStyle w:val="17"/>
              <w:spacing w:before="77" w:line="226" w:lineRule="auto"/>
              <w:ind w:right="13"/>
              <w:jc w:val="right"/>
              <w:rPr>
                <w:sz w:val="18"/>
                <w:szCs w:val="18"/>
              </w:rPr>
            </w:pPr>
            <w:r>
              <w:rPr>
                <w:spacing w:val="-2"/>
                <w:sz w:val="18"/>
                <w:szCs w:val="18"/>
              </w:rPr>
              <w:t>0.00</w:t>
            </w:r>
          </w:p>
        </w:tc>
        <w:tc>
          <w:tcPr>
            <w:tcW w:w="930" w:type="dxa"/>
            <w:vAlign w:val="top"/>
          </w:tcPr>
          <w:p w14:paraId="28871A24">
            <w:pPr>
              <w:pStyle w:val="17"/>
              <w:spacing w:before="77" w:line="226" w:lineRule="auto"/>
              <w:ind w:right="12"/>
              <w:jc w:val="right"/>
              <w:rPr>
                <w:sz w:val="18"/>
                <w:szCs w:val="18"/>
              </w:rPr>
            </w:pPr>
            <w:r>
              <w:rPr>
                <w:spacing w:val="-2"/>
                <w:sz w:val="18"/>
                <w:szCs w:val="18"/>
              </w:rPr>
              <w:t>0.00</w:t>
            </w:r>
          </w:p>
        </w:tc>
        <w:tc>
          <w:tcPr>
            <w:tcW w:w="973" w:type="dxa"/>
            <w:vAlign w:val="top"/>
          </w:tcPr>
          <w:p w14:paraId="7E182B00">
            <w:pPr>
              <w:pStyle w:val="17"/>
              <w:spacing w:before="77" w:line="226" w:lineRule="auto"/>
              <w:ind w:right="10"/>
              <w:jc w:val="right"/>
              <w:rPr>
                <w:sz w:val="18"/>
                <w:szCs w:val="18"/>
              </w:rPr>
            </w:pPr>
            <w:r>
              <w:rPr>
                <w:spacing w:val="-2"/>
                <w:sz w:val="18"/>
                <w:szCs w:val="18"/>
              </w:rPr>
              <w:t>0.00</w:t>
            </w:r>
          </w:p>
        </w:tc>
        <w:tc>
          <w:tcPr>
            <w:tcW w:w="914" w:type="dxa"/>
            <w:vAlign w:val="top"/>
          </w:tcPr>
          <w:p w14:paraId="2E80382A">
            <w:pPr>
              <w:pStyle w:val="17"/>
              <w:spacing w:before="77" w:line="226" w:lineRule="auto"/>
              <w:ind w:right="10"/>
              <w:jc w:val="right"/>
              <w:rPr>
                <w:sz w:val="18"/>
                <w:szCs w:val="18"/>
              </w:rPr>
            </w:pPr>
            <w:r>
              <w:rPr>
                <w:spacing w:val="-2"/>
                <w:sz w:val="18"/>
                <w:szCs w:val="18"/>
              </w:rPr>
              <w:t>0.00</w:t>
            </w:r>
          </w:p>
        </w:tc>
        <w:tc>
          <w:tcPr>
            <w:tcW w:w="794" w:type="dxa"/>
            <w:vAlign w:val="top"/>
          </w:tcPr>
          <w:p w14:paraId="59CC5865">
            <w:pPr>
              <w:pStyle w:val="17"/>
              <w:spacing w:before="77" w:line="226" w:lineRule="auto"/>
              <w:ind w:right="9"/>
              <w:jc w:val="right"/>
              <w:rPr>
                <w:sz w:val="18"/>
                <w:szCs w:val="18"/>
              </w:rPr>
            </w:pPr>
            <w:r>
              <w:rPr>
                <w:spacing w:val="-2"/>
                <w:sz w:val="18"/>
                <w:szCs w:val="18"/>
              </w:rPr>
              <w:t>0.00</w:t>
            </w:r>
          </w:p>
        </w:tc>
        <w:tc>
          <w:tcPr>
            <w:tcW w:w="945" w:type="dxa"/>
            <w:vAlign w:val="top"/>
          </w:tcPr>
          <w:p w14:paraId="064300D5">
            <w:pPr>
              <w:pStyle w:val="17"/>
              <w:spacing w:before="77" w:line="226" w:lineRule="auto"/>
              <w:ind w:right="9"/>
              <w:jc w:val="right"/>
              <w:rPr>
                <w:sz w:val="18"/>
                <w:szCs w:val="18"/>
              </w:rPr>
            </w:pPr>
            <w:r>
              <w:rPr>
                <w:spacing w:val="-2"/>
                <w:sz w:val="18"/>
                <w:szCs w:val="18"/>
              </w:rPr>
              <w:t>0.00</w:t>
            </w:r>
          </w:p>
        </w:tc>
        <w:tc>
          <w:tcPr>
            <w:tcW w:w="834" w:type="dxa"/>
            <w:vAlign w:val="top"/>
          </w:tcPr>
          <w:p w14:paraId="6DD90B82">
            <w:pPr>
              <w:pStyle w:val="17"/>
              <w:spacing w:before="77" w:line="226" w:lineRule="auto"/>
              <w:ind w:right="17"/>
              <w:jc w:val="right"/>
              <w:rPr>
                <w:sz w:val="18"/>
                <w:szCs w:val="18"/>
              </w:rPr>
            </w:pPr>
            <w:r>
              <w:rPr>
                <w:spacing w:val="-2"/>
                <w:sz w:val="18"/>
                <w:szCs w:val="18"/>
              </w:rPr>
              <w:t>0.00</w:t>
            </w:r>
          </w:p>
        </w:tc>
      </w:tr>
    </w:tbl>
    <w:p w14:paraId="7EA1C25F">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26FECC1B">
      <w:pPr>
        <w:spacing w:line="219" w:lineRule="auto"/>
        <w:rPr>
          <w:rFonts w:ascii="宋体" w:hAnsi="宋体" w:eastAsia="宋体" w:cs="宋体"/>
          <w:sz w:val="22"/>
          <w:szCs w:val="22"/>
        </w:rPr>
        <w:sectPr>
          <w:headerReference r:id="rId32" w:type="default"/>
          <w:footerReference r:id="rId33" w:type="default"/>
          <w:pgSz w:w="16837" w:h="11905"/>
          <w:pgMar w:top="1953" w:right="1280" w:bottom="686" w:left="1070" w:header="1462" w:footer="372" w:gutter="0"/>
          <w:pgNumType w:fmt="decimal"/>
          <w:cols w:space="720" w:num="1"/>
        </w:sectPr>
      </w:pPr>
    </w:p>
    <w:p w14:paraId="3C82EF14">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6A639967">
      <w:pPr>
        <w:spacing w:line="247" w:lineRule="auto"/>
        <w:rPr>
          <w:rFonts w:ascii="Arial"/>
          <w:sz w:val="21"/>
        </w:rPr>
      </w:pPr>
    </w:p>
    <w:p w14:paraId="4FDE6341">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488"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10"/>
        <w:gridCol w:w="765"/>
        <w:gridCol w:w="839"/>
        <w:gridCol w:w="870"/>
        <w:gridCol w:w="1005"/>
        <w:gridCol w:w="990"/>
        <w:gridCol w:w="1050"/>
        <w:gridCol w:w="839"/>
        <w:gridCol w:w="779"/>
        <w:gridCol w:w="969"/>
      </w:tblGrid>
      <w:tr w14:paraId="581372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69DF4EE1">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2D10BC1B">
            <w:pPr>
              <w:spacing w:line="277" w:lineRule="auto"/>
              <w:rPr>
                <w:rFonts w:ascii="Arial"/>
                <w:sz w:val="21"/>
              </w:rPr>
            </w:pPr>
          </w:p>
          <w:p w14:paraId="483B341F">
            <w:pPr>
              <w:spacing w:line="277" w:lineRule="auto"/>
              <w:rPr>
                <w:rFonts w:ascii="Arial"/>
                <w:sz w:val="21"/>
              </w:rPr>
            </w:pPr>
          </w:p>
          <w:p w14:paraId="26ECC732">
            <w:pPr>
              <w:pStyle w:val="17"/>
              <w:spacing w:before="71" w:line="221" w:lineRule="auto"/>
              <w:ind w:left="311"/>
              <w:rPr>
                <w:sz w:val="22"/>
                <w:szCs w:val="22"/>
              </w:rPr>
            </w:pPr>
            <w:r>
              <w:rPr>
                <w:spacing w:val="-5"/>
                <w:sz w:val="22"/>
                <w:szCs w:val="22"/>
              </w:rPr>
              <w:t>合计</w:t>
            </w:r>
          </w:p>
        </w:tc>
        <w:tc>
          <w:tcPr>
            <w:tcW w:w="8916" w:type="dxa"/>
            <w:gridSpan w:val="10"/>
            <w:tcBorders>
              <w:right w:val="nil"/>
            </w:tcBorders>
            <w:shd w:val="clear" w:color="auto" w:fill="C0C0C0"/>
            <w:vAlign w:val="top"/>
          </w:tcPr>
          <w:p w14:paraId="7364F97F">
            <w:pPr>
              <w:pStyle w:val="17"/>
              <w:spacing w:before="65" w:line="209" w:lineRule="auto"/>
              <w:ind w:left="5182"/>
              <w:rPr>
                <w:sz w:val="22"/>
                <w:szCs w:val="22"/>
              </w:rPr>
            </w:pPr>
            <w:r>
              <w:rPr>
                <w:spacing w:val="-1"/>
                <w:sz w:val="22"/>
                <w:szCs w:val="22"/>
              </w:rPr>
              <w:t>商品和服务支出</w:t>
            </w:r>
          </w:p>
        </w:tc>
      </w:tr>
      <w:tr w14:paraId="4DAA15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70999472">
            <w:pPr>
              <w:spacing w:line="247" w:lineRule="auto"/>
              <w:rPr>
                <w:rFonts w:ascii="Arial"/>
                <w:sz w:val="21"/>
              </w:rPr>
            </w:pPr>
          </w:p>
          <w:p w14:paraId="34365AA8">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44C7039A">
            <w:pPr>
              <w:spacing w:line="383" w:lineRule="auto"/>
              <w:rPr>
                <w:rFonts w:ascii="Arial"/>
                <w:sz w:val="21"/>
              </w:rPr>
            </w:pPr>
          </w:p>
          <w:p w14:paraId="218A9655">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4AA3E0E8">
            <w:pPr>
              <w:rPr>
                <w:rFonts w:ascii="Arial"/>
                <w:sz w:val="21"/>
              </w:rPr>
            </w:pPr>
          </w:p>
        </w:tc>
        <w:tc>
          <w:tcPr>
            <w:tcW w:w="810" w:type="dxa"/>
            <w:shd w:val="clear" w:color="auto" w:fill="C0C0C0"/>
            <w:vAlign w:val="top"/>
          </w:tcPr>
          <w:p w14:paraId="0B0B97B6">
            <w:pPr>
              <w:spacing w:line="383" w:lineRule="auto"/>
              <w:rPr>
                <w:rFonts w:ascii="Arial"/>
                <w:sz w:val="21"/>
              </w:rPr>
            </w:pPr>
          </w:p>
          <w:p w14:paraId="2A22756C">
            <w:pPr>
              <w:pStyle w:val="17"/>
              <w:spacing w:before="72" w:line="220" w:lineRule="auto"/>
              <w:ind w:left="99"/>
              <w:rPr>
                <w:sz w:val="22"/>
                <w:szCs w:val="22"/>
              </w:rPr>
            </w:pPr>
            <w:r>
              <w:rPr>
                <w:spacing w:val="-8"/>
                <w:sz w:val="22"/>
                <w:szCs w:val="22"/>
              </w:rPr>
              <w:t>邮电费</w:t>
            </w:r>
          </w:p>
        </w:tc>
        <w:tc>
          <w:tcPr>
            <w:tcW w:w="765" w:type="dxa"/>
            <w:shd w:val="clear" w:color="auto" w:fill="C0C0C0"/>
            <w:vAlign w:val="top"/>
          </w:tcPr>
          <w:p w14:paraId="67812C6A">
            <w:pPr>
              <w:spacing w:line="383" w:lineRule="auto"/>
              <w:rPr>
                <w:rFonts w:ascii="Arial"/>
                <w:sz w:val="21"/>
              </w:rPr>
            </w:pPr>
          </w:p>
          <w:p w14:paraId="6F75616D">
            <w:pPr>
              <w:pStyle w:val="17"/>
              <w:spacing w:before="72" w:line="220" w:lineRule="auto"/>
              <w:ind w:left="62"/>
              <w:rPr>
                <w:sz w:val="22"/>
                <w:szCs w:val="22"/>
              </w:rPr>
            </w:pPr>
            <w:r>
              <w:rPr>
                <w:spacing w:val="-4"/>
                <w:sz w:val="22"/>
                <w:szCs w:val="22"/>
              </w:rPr>
              <w:t>取暖费</w:t>
            </w:r>
          </w:p>
        </w:tc>
        <w:tc>
          <w:tcPr>
            <w:tcW w:w="839" w:type="dxa"/>
            <w:shd w:val="clear" w:color="auto" w:fill="C0C0C0"/>
            <w:vAlign w:val="top"/>
          </w:tcPr>
          <w:p w14:paraId="7FF44410">
            <w:pPr>
              <w:spacing w:line="246" w:lineRule="auto"/>
              <w:rPr>
                <w:rFonts w:ascii="Arial"/>
                <w:sz w:val="21"/>
              </w:rPr>
            </w:pPr>
          </w:p>
          <w:p w14:paraId="39FF43CD">
            <w:pPr>
              <w:pStyle w:val="17"/>
              <w:spacing w:before="72" w:line="231" w:lineRule="auto"/>
              <w:ind w:left="209" w:right="73" w:hanging="112"/>
              <w:rPr>
                <w:sz w:val="22"/>
                <w:szCs w:val="22"/>
              </w:rPr>
            </w:pPr>
            <w:r>
              <w:rPr>
                <w:spacing w:val="-3"/>
                <w:sz w:val="22"/>
                <w:szCs w:val="22"/>
              </w:rPr>
              <w:t>物业管</w:t>
            </w:r>
            <w:r>
              <w:rPr>
                <w:spacing w:val="-6"/>
                <w:sz w:val="22"/>
                <w:szCs w:val="22"/>
              </w:rPr>
              <w:t>理费</w:t>
            </w:r>
          </w:p>
        </w:tc>
        <w:tc>
          <w:tcPr>
            <w:tcW w:w="870" w:type="dxa"/>
            <w:shd w:val="clear" w:color="auto" w:fill="C0C0C0"/>
            <w:vAlign w:val="top"/>
          </w:tcPr>
          <w:p w14:paraId="12A56B65">
            <w:pPr>
              <w:spacing w:line="383" w:lineRule="auto"/>
              <w:rPr>
                <w:rFonts w:ascii="Arial"/>
                <w:sz w:val="21"/>
              </w:rPr>
            </w:pPr>
          </w:p>
          <w:p w14:paraId="1BAE35A3">
            <w:pPr>
              <w:pStyle w:val="17"/>
              <w:spacing w:before="72" w:line="220" w:lineRule="auto"/>
              <w:ind w:left="117"/>
              <w:rPr>
                <w:sz w:val="22"/>
                <w:szCs w:val="22"/>
              </w:rPr>
            </w:pPr>
            <w:r>
              <w:rPr>
                <w:spacing w:val="-4"/>
                <w:sz w:val="22"/>
                <w:szCs w:val="22"/>
              </w:rPr>
              <w:t>差旅费</w:t>
            </w:r>
          </w:p>
        </w:tc>
        <w:tc>
          <w:tcPr>
            <w:tcW w:w="1005" w:type="dxa"/>
            <w:shd w:val="clear" w:color="auto" w:fill="C0C0C0"/>
            <w:vAlign w:val="top"/>
          </w:tcPr>
          <w:p w14:paraId="4B6BE643">
            <w:pPr>
              <w:pStyle w:val="17"/>
              <w:spacing w:before="186" w:line="222" w:lineRule="auto"/>
              <w:ind w:left="90"/>
              <w:rPr>
                <w:sz w:val="22"/>
                <w:szCs w:val="22"/>
              </w:rPr>
            </w:pPr>
            <w:r>
              <w:rPr>
                <w:spacing w:val="-6"/>
                <w:sz w:val="22"/>
                <w:szCs w:val="22"/>
              </w:rPr>
              <w:t>因公出国</w:t>
            </w:r>
          </w:p>
          <w:p w14:paraId="4F18A06B">
            <w:pPr>
              <w:pStyle w:val="17"/>
              <w:spacing w:before="5" w:line="229" w:lineRule="auto"/>
              <w:ind w:left="405" w:right="43" w:hanging="321"/>
              <w:rPr>
                <w:sz w:val="22"/>
                <w:szCs w:val="22"/>
              </w:rPr>
            </w:pPr>
            <w:r>
              <w:rPr>
                <w:spacing w:val="-5"/>
                <w:sz w:val="22"/>
                <w:szCs w:val="22"/>
              </w:rPr>
              <w:t>（境）费</w:t>
            </w:r>
            <w:r>
              <w:rPr>
                <w:sz w:val="22"/>
                <w:szCs w:val="22"/>
              </w:rPr>
              <w:t>用</w:t>
            </w:r>
          </w:p>
        </w:tc>
        <w:tc>
          <w:tcPr>
            <w:tcW w:w="990" w:type="dxa"/>
            <w:shd w:val="clear" w:color="auto" w:fill="C0C0C0"/>
            <w:vAlign w:val="top"/>
          </w:tcPr>
          <w:p w14:paraId="29D8AE25">
            <w:pPr>
              <w:spacing w:line="247" w:lineRule="auto"/>
              <w:rPr>
                <w:rFonts w:ascii="Arial"/>
                <w:sz w:val="21"/>
              </w:rPr>
            </w:pPr>
          </w:p>
          <w:p w14:paraId="7C8A104B">
            <w:pPr>
              <w:pStyle w:val="17"/>
              <w:spacing w:before="72" w:line="219" w:lineRule="auto"/>
              <w:ind w:left="290"/>
              <w:rPr>
                <w:sz w:val="22"/>
                <w:szCs w:val="22"/>
              </w:rPr>
            </w:pPr>
            <w:r>
              <w:rPr>
                <w:spacing w:val="-6"/>
                <w:sz w:val="22"/>
                <w:szCs w:val="22"/>
              </w:rPr>
              <w:t>维修</w:t>
            </w:r>
          </w:p>
          <w:p w14:paraId="14726F02">
            <w:pPr>
              <w:pStyle w:val="17"/>
              <w:spacing w:before="10" w:line="220" w:lineRule="auto"/>
              <w:ind w:left="77"/>
              <w:rPr>
                <w:sz w:val="22"/>
                <w:szCs w:val="22"/>
              </w:rPr>
            </w:pPr>
            <w:r>
              <w:rPr>
                <w:sz w:val="22"/>
                <w:szCs w:val="22"/>
              </w:rPr>
              <w:t>（护）费</w:t>
            </w:r>
          </w:p>
        </w:tc>
        <w:tc>
          <w:tcPr>
            <w:tcW w:w="1050" w:type="dxa"/>
            <w:shd w:val="clear" w:color="auto" w:fill="C0C0C0"/>
            <w:vAlign w:val="top"/>
          </w:tcPr>
          <w:p w14:paraId="4EC49A6B">
            <w:pPr>
              <w:spacing w:line="383" w:lineRule="auto"/>
              <w:rPr>
                <w:rFonts w:ascii="Arial"/>
                <w:sz w:val="21"/>
              </w:rPr>
            </w:pPr>
          </w:p>
          <w:p w14:paraId="5AE4CADE">
            <w:pPr>
              <w:pStyle w:val="17"/>
              <w:spacing w:before="72" w:line="220" w:lineRule="auto"/>
              <w:ind w:left="207"/>
              <w:rPr>
                <w:sz w:val="22"/>
                <w:szCs w:val="22"/>
              </w:rPr>
            </w:pPr>
            <w:r>
              <w:rPr>
                <w:spacing w:val="-3"/>
                <w:sz w:val="22"/>
                <w:szCs w:val="22"/>
              </w:rPr>
              <w:t>租赁费</w:t>
            </w:r>
          </w:p>
        </w:tc>
        <w:tc>
          <w:tcPr>
            <w:tcW w:w="839" w:type="dxa"/>
            <w:shd w:val="clear" w:color="auto" w:fill="C0C0C0"/>
            <w:vAlign w:val="top"/>
          </w:tcPr>
          <w:p w14:paraId="76A23E9E">
            <w:pPr>
              <w:spacing w:line="383" w:lineRule="auto"/>
              <w:rPr>
                <w:rFonts w:ascii="Arial"/>
                <w:sz w:val="21"/>
              </w:rPr>
            </w:pPr>
          </w:p>
          <w:p w14:paraId="0192B9C7">
            <w:pPr>
              <w:pStyle w:val="17"/>
              <w:spacing w:before="71" w:line="219" w:lineRule="auto"/>
              <w:ind w:left="101"/>
              <w:rPr>
                <w:sz w:val="22"/>
                <w:szCs w:val="22"/>
              </w:rPr>
            </w:pPr>
            <w:r>
              <w:rPr>
                <w:spacing w:val="-2"/>
                <w:sz w:val="22"/>
                <w:szCs w:val="22"/>
              </w:rPr>
              <w:t>会议费</w:t>
            </w:r>
          </w:p>
        </w:tc>
        <w:tc>
          <w:tcPr>
            <w:tcW w:w="779" w:type="dxa"/>
            <w:shd w:val="clear" w:color="auto" w:fill="C0C0C0"/>
            <w:vAlign w:val="top"/>
          </w:tcPr>
          <w:p w14:paraId="30320882">
            <w:pPr>
              <w:spacing w:line="383" w:lineRule="auto"/>
              <w:rPr>
                <w:rFonts w:ascii="Arial"/>
                <w:sz w:val="21"/>
              </w:rPr>
            </w:pPr>
          </w:p>
          <w:p w14:paraId="58489DCF">
            <w:pPr>
              <w:pStyle w:val="17"/>
              <w:spacing w:before="72" w:line="220" w:lineRule="auto"/>
              <w:ind w:left="75"/>
              <w:rPr>
                <w:sz w:val="22"/>
                <w:szCs w:val="22"/>
              </w:rPr>
            </w:pPr>
            <w:r>
              <w:rPr>
                <w:spacing w:val="-3"/>
                <w:sz w:val="22"/>
                <w:szCs w:val="22"/>
              </w:rPr>
              <w:t>培训费</w:t>
            </w:r>
          </w:p>
        </w:tc>
        <w:tc>
          <w:tcPr>
            <w:tcW w:w="969" w:type="dxa"/>
            <w:shd w:val="clear" w:color="auto" w:fill="C0C0C0"/>
            <w:vAlign w:val="top"/>
          </w:tcPr>
          <w:p w14:paraId="764946EE">
            <w:pPr>
              <w:spacing w:line="246" w:lineRule="auto"/>
              <w:rPr>
                <w:rFonts w:ascii="Arial"/>
                <w:sz w:val="21"/>
              </w:rPr>
            </w:pPr>
          </w:p>
          <w:p w14:paraId="70CC4C66">
            <w:pPr>
              <w:pStyle w:val="17"/>
              <w:spacing w:before="72" w:line="231" w:lineRule="auto"/>
              <w:ind w:left="398" w:right="23" w:hanging="336"/>
              <w:rPr>
                <w:sz w:val="22"/>
                <w:szCs w:val="22"/>
              </w:rPr>
            </w:pPr>
            <w:r>
              <w:rPr>
                <w:spacing w:val="-4"/>
                <w:sz w:val="22"/>
                <w:szCs w:val="22"/>
              </w:rPr>
              <w:t>公务接待</w:t>
            </w:r>
            <w:r>
              <w:rPr>
                <w:sz w:val="22"/>
                <w:szCs w:val="22"/>
              </w:rPr>
              <w:t>费</w:t>
            </w:r>
          </w:p>
        </w:tc>
      </w:tr>
      <w:tr w14:paraId="2E8360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133B819B">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7BD7E754">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41A61EB0">
            <w:pPr>
              <w:pStyle w:val="17"/>
              <w:spacing w:before="215" w:line="220" w:lineRule="auto"/>
              <w:ind w:left="98"/>
              <w:rPr>
                <w:sz w:val="22"/>
                <w:szCs w:val="22"/>
              </w:rPr>
            </w:pPr>
            <w:r>
              <w:rPr>
                <w:sz w:val="22"/>
                <w:szCs w:val="22"/>
              </w:rPr>
              <w:t>项</w:t>
            </w:r>
          </w:p>
        </w:tc>
        <w:tc>
          <w:tcPr>
            <w:tcW w:w="3297" w:type="dxa"/>
            <w:shd w:val="clear" w:color="auto" w:fill="C0C0C0"/>
            <w:vAlign w:val="top"/>
          </w:tcPr>
          <w:p w14:paraId="73BC88C4">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3BD24B70">
            <w:pPr>
              <w:pStyle w:val="17"/>
              <w:spacing w:before="59" w:line="206" w:lineRule="auto"/>
              <w:ind w:left="491"/>
              <w:rPr>
                <w:sz w:val="22"/>
                <w:szCs w:val="22"/>
              </w:rPr>
            </w:pPr>
            <w:r>
              <w:rPr>
                <w:sz w:val="22"/>
                <w:szCs w:val="22"/>
              </w:rPr>
              <w:t>1</w:t>
            </w:r>
          </w:p>
        </w:tc>
        <w:tc>
          <w:tcPr>
            <w:tcW w:w="810" w:type="dxa"/>
            <w:shd w:val="clear" w:color="auto" w:fill="C0C0C0"/>
            <w:vAlign w:val="top"/>
          </w:tcPr>
          <w:p w14:paraId="7B87BC44">
            <w:pPr>
              <w:pStyle w:val="17"/>
              <w:spacing w:before="59" w:line="206" w:lineRule="auto"/>
              <w:ind w:left="306"/>
              <w:rPr>
                <w:sz w:val="22"/>
                <w:szCs w:val="22"/>
              </w:rPr>
            </w:pPr>
            <w:r>
              <w:rPr>
                <w:spacing w:val="-6"/>
                <w:sz w:val="22"/>
                <w:szCs w:val="22"/>
              </w:rPr>
              <w:t>23</w:t>
            </w:r>
          </w:p>
        </w:tc>
        <w:tc>
          <w:tcPr>
            <w:tcW w:w="765" w:type="dxa"/>
            <w:shd w:val="clear" w:color="auto" w:fill="C0C0C0"/>
            <w:vAlign w:val="top"/>
          </w:tcPr>
          <w:p w14:paraId="5AA4D3B6">
            <w:pPr>
              <w:pStyle w:val="17"/>
              <w:spacing w:before="59" w:line="206" w:lineRule="auto"/>
              <w:ind w:left="283"/>
              <w:rPr>
                <w:sz w:val="22"/>
                <w:szCs w:val="22"/>
              </w:rPr>
            </w:pPr>
            <w:r>
              <w:rPr>
                <w:spacing w:val="-6"/>
                <w:sz w:val="22"/>
                <w:szCs w:val="22"/>
              </w:rPr>
              <w:t>24</w:t>
            </w:r>
          </w:p>
        </w:tc>
        <w:tc>
          <w:tcPr>
            <w:tcW w:w="839" w:type="dxa"/>
            <w:shd w:val="clear" w:color="auto" w:fill="C0C0C0"/>
            <w:vAlign w:val="top"/>
          </w:tcPr>
          <w:p w14:paraId="2EB8F957">
            <w:pPr>
              <w:pStyle w:val="17"/>
              <w:spacing w:before="59" w:line="206" w:lineRule="auto"/>
              <w:ind w:left="322"/>
              <w:rPr>
                <w:sz w:val="22"/>
                <w:szCs w:val="22"/>
              </w:rPr>
            </w:pPr>
            <w:r>
              <w:rPr>
                <w:spacing w:val="-6"/>
                <w:sz w:val="22"/>
                <w:szCs w:val="22"/>
              </w:rPr>
              <w:t>25</w:t>
            </w:r>
          </w:p>
        </w:tc>
        <w:tc>
          <w:tcPr>
            <w:tcW w:w="870" w:type="dxa"/>
            <w:shd w:val="clear" w:color="auto" w:fill="C0C0C0"/>
            <w:vAlign w:val="top"/>
          </w:tcPr>
          <w:p w14:paraId="2F428DBF">
            <w:pPr>
              <w:pStyle w:val="17"/>
              <w:spacing w:before="59" w:line="206" w:lineRule="auto"/>
              <w:ind w:left="337"/>
              <w:rPr>
                <w:sz w:val="22"/>
                <w:szCs w:val="22"/>
              </w:rPr>
            </w:pPr>
            <w:r>
              <w:rPr>
                <w:spacing w:val="-6"/>
                <w:sz w:val="22"/>
                <w:szCs w:val="22"/>
              </w:rPr>
              <w:t>26</w:t>
            </w:r>
          </w:p>
        </w:tc>
        <w:tc>
          <w:tcPr>
            <w:tcW w:w="1005" w:type="dxa"/>
            <w:shd w:val="clear" w:color="auto" w:fill="C0C0C0"/>
            <w:vAlign w:val="top"/>
          </w:tcPr>
          <w:p w14:paraId="64A4AAD3">
            <w:pPr>
              <w:pStyle w:val="17"/>
              <w:spacing w:before="59" w:line="206" w:lineRule="auto"/>
              <w:ind w:left="408"/>
              <w:rPr>
                <w:sz w:val="22"/>
                <w:szCs w:val="22"/>
              </w:rPr>
            </w:pPr>
            <w:r>
              <w:rPr>
                <w:spacing w:val="-6"/>
                <w:sz w:val="22"/>
                <w:szCs w:val="22"/>
              </w:rPr>
              <w:t>27</w:t>
            </w:r>
          </w:p>
        </w:tc>
        <w:tc>
          <w:tcPr>
            <w:tcW w:w="990" w:type="dxa"/>
            <w:shd w:val="clear" w:color="auto" w:fill="C0C0C0"/>
            <w:vAlign w:val="top"/>
          </w:tcPr>
          <w:p w14:paraId="56F056C5">
            <w:pPr>
              <w:pStyle w:val="17"/>
              <w:spacing w:before="59" w:line="206" w:lineRule="auto"/>
              <w:ind w:left="399"/>
              <w:rPr>
                <w:sz w:val="22"/>
                <w:szCs w:val="22"/>
              </w:rPr>
            </w:pPr>
            <w:r>
              <w:rPr>
                <w:spacing w:val="-6"/>
                <w:sz w:val="22"/>
                <w:szCs w:val="22"/>
              </w:rPr>
              <w:t>28</w:t>
            </w:r>
          </w:p>
        </w:tc>
        <w:tc>
          <w:tcPr>
            <w:tcW w:w="1050" w:type="dxa"/>
            <w:shd w:val="clear" w:color="auto" w:fill="C0C0C0"/>
            <w:vAlign w:val="top"/>
          </w:tcPr>
          <w:p w14:paraId="5DDF01BF">
            <w:pPr>
              <w:pStyle w:val="17"/>
              <w:spacing w:before="59" w:line="206" w:lineRule="auto"/>
              <w:ind w:left="429"/>
              <w:rPr>
                <w:sz w:val="22"/>
                <w:szCs w:val="22"/>
              </w:rPr>
            </w:pPr>
            <w:r>
              <w:rPr>
                <w:spacing w:val="-6"/>
                <w:sz w:val="22"/>
                <w:szCs w:val="22"/>
              </w:rPr>
              <w:t>29</w:t>
            </w:r>
          </w:p>
        </w:tc>
        <w:tc>
          <w:tcPr>
            <w:tcW w:w="839" w:type="dxa"/>
            <w:shd w:val="clear" w:color="auto" w:fill="C0C0C0"/>
            <w:vAlign w:val="top"/>
          </w:tcPr>
          <w:p w14:paraId="5A66A38E">
            <w:pPr>
              <w:pStyle w:val="17"/>
              <w:spacing w:before="59" w:line="206" w:lineRule="auto"/>
              <w:ind w:left="329"/>
              <w:rPr>
                <w:sz w:val="22"/>
                <w:szCs w:val="22"/>
              </w:rPr>
            </w:pPr>
            <w:r>
              <w:rPr>
                <w:spacing w:val="-7"/>
                <w:sz w:val="22"/>
                <w:szCs w:val="22"/>
              </w:rPr>
              <w:t>30</w:t>
            </w:r>
          </w:p>
        </w:tc>
        <w:tc>
          <w:tcPr>
            <w:tcW w:w="779" w:type="dxa"/>
            <w:shd w:val="clear" w:color="auto" w:fill="C0C0C0"/>
            <w:vAlign w:val="top"/>
          </w:tcPr>
          <w:p w14:paraId="6EBA75DA">
            <w:pPr>
              <w:pStyle w:val="17"/>
              <w:spacing w:before="59" w:line="206" w:lineRule="auto"/>
              <w:ind w:left="299"/>
              <w:rPr>
                <w:sz w:val="22"/>
                <w:szCs w:val="22"/>
              </w:rPr>
            </w:pPr>
            <w:r>
              <w:rPr>
                <w:spacing w:val="-7"/>
                <w:sz w:val="22"/>
                <w:szCs w:val="22"/>
              </w:rPr>
              <w:t>31</w:t>
            </w:r>
          </w:p>
        </w:tc>
        <w:tc>
          <w:tcPr>
            <w:tcW w:w="969" w:type="dxa"/>
            <w:shd w:val="clear" w:color="auto" w:fill="C0C0C0"/>
            <w:vAlign w:val="top"/>
          </w:tcPr>
          <w:p w14:paraId="0662DDB4">
            <w:pPr>
              <w:pStyle w:val="17"/>
              <w:spacing w:before="59" w:line="206" w:lineRule="auto"/>
              <w:ind w:left="391"/>
              <w:rPr>
                <w:sz w:val="22"/>
                <w:szCs w:val="22"/>
              </w:rPr>
            </w:pPr>
            <w:r>
              <w:rPr>
                <w:spacing w:val="-7"/>
                <w:sz w:val="22"/>
                <w:szCs w:val="22"/>
              </w:rPr>
              <w:t>32</w:t>
            </w:r>
          </w:p>
        </w:tc>
      </w:tr>
      <w:tr w14:paraId="2A9A8EE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4CEF8A4B">
            <w:pPr>
              <w:rPr>
                <w:rFonts w:ascii="Arial"/>
                <w:sz w:val="21"/>
              </w:rPr>
            </w:pPr>
          </w:p>
        </w:tc>
        <w:tc>
          <w:tcPr>
            <w:tcW w:w="405" w:type="dxa"/>
            <w:vMerge w:val="continue"/>
            <w:tcBorders>
              <w:top w:val="nil"/>
            </w:tcBorders>
            <w:vAlign w:val="top"/>
          </w:tcPr>
          <w:p w14:paraId="28FBDC70">
            <w:pPr>
              <w:rPr>
                <w:rFonts w:ascii="Arial"/>
                <w:sz w:val="21"/>
              </w:rPr>
            </w:pPr>
          </w:p>
        </w:tc>
        <w:tc>
          <w:tcPr>
            <w:tcW w:w="405" w:type="dxa"/>
            <w:vMerge w:val="continue"/>
            <w:tcBorders>
              <w:top w:val="nil"/>
            </w:tcBorders>
            <w:vAlign w:val="top"/>
          </w:tcPr>
          <w:p w14:paraId="0E2E050E">
            <w:pPr>
              <w:rPr>
                <w:rFonts w:ascii="Arial"/>
                <w:sz w:val="21"/>
              </w:rPr>
            </w:pPr>
          </w:p>
        </w:tc>
        <w:tc>
          <w:tcPr>
            <w:tcW w:w="3297" w:type="dxa"/>
            <w:shd w:val="clear" w:color="auto" w:fill="C0C0C0"/>
            <w:vAlign w:val="top"/>
          </w:tcPr>
          <w:p w14:paraId="6C12A92F">
            <w:pPr>
              <w:pStyle w:val="17"/>
              <w:spacing w:before="52" w:line="198" w:lineRule="auto"/>
              <w:ind w:left="1433"/>
              <w:rPr>
                <w:sz w:val="22"/>
                <w:szCs w:val="22"/>
              </w:rPr>
            </w:pPr>
            <w:r>
              <w:rPr>
                <w:spacing w:val="-5"/>
                <w:sz w:val="22"/>
                <w:szCs w:val="22"/>
              </w:rPr>
              <w:t>合计</w:t>
            </w:r>
          </w:p>
        </w:tc>
        <w:tc>
          <w:tcPr>
            <w:tcW w:w="1050" w:type="dxa"/>
            <w:vAlign w:val="top"/>
          </w:tcPr>
          <w:p w14:paraId="62F088F8">
            <w:pPr>
              <w:pStyle w:val="17"/>
              <w:spacing w:before="69" w:line="216" w:lineRule="auto"/>
              <w:ind w:right="18"/>
              <w:jc w:val="right"/>
              <w:rPr>
                <w:sz w:val="18"/>
                <w:szCs w:val="18"/>
              </w:rPr>
            </w:pPr>
            <w:r>
              <w:rPr>
                <w:sz w:val="18"/>
                <w:szCs w:val="18"/>
              </w:rPr>
              <w:t>4,041.10</w:t>
            </w:r>
          </w:p>
        </w:tc>
        <w:tc>
          <w:tcPr>
            <w:tcW w:w="810" w:type="dxa"/>
            <w:vAlign w:val="top"/>
          </w:tcPr>
          <w:p w14:paraId="38CB1B60">
            <w:pPr>
              <w:pStyle w:val="17"/>
              <w:spacing w:before="68" w:line="225" w:lineRule="auto"/>
              <w:ind w:right="16"/>
              <w:jc w:val="right"/>
              <w:rPr>
                <w:sz w:val="18"/>
                <w:szCs w:val="18"/>
              </w:rPr>
            </w:pPr>
            <w:r>
              <w:rPr>
                <w:spacing w:val="-2"/>
                <w:sz w:val="18"/>
                <w:szCs w:val="18"/>
              </w:rPr>
              <w:t>0.00</w:t>
            </w:r>
          </w:p>
        </w:tc>
        <w:tc>
          <w:tcPr>
            <w:tcW w:w="765" w:type="dxa"/>
            <w:vAlign w:val="top"/>
          </w:tcPr>
          <w:p w14:paraId="514F43C7">
            <w:pPr>
              <w:pStyle w:val="17"/>
              <w:spacing w:before="68" w:line="225" w:lineRule="auto"/>
              <w:ind w:right="16"/>
              <w:jc w:val="right"/>
              <w:rPr>
                <w:sz w:val="18"/>
                <w:szCs w:val="18"/>
              </w:rPr>
            </w:pPr>
            <w:r>
              <w:rPr>
                <w:spacing w:val="-2"/>
                <w:sz w:val="18"/>
                <w:szCs w:val="18"/>
              </w:rPr>
              <w:t>0.00</w:t>
            </w:r>
          </w:p>
        </w:tc>
        <w:tc>
          <w:tcPr>
            <w:tcW w:w="839" w:type="dxa"/>
            <w:vAlign w:val="top"/>
          </w:tcPr>
          <w:p w14:paraId="01E8014D">
            <w:pPr>
              <w:pStyle w:val="17"/>
              <w:spacing w:before="68" w:line="225" w:lineRule="auto"/>
              <w:ind w:right="15"/>
              <w:jc w:val="right"/>
              <w:rPr>
                <w:sz w:val="18"/>
                <w:szCs w:val="18"/>
              </w:rPr>
            </w:pPr>
            <w:r>
              <w:rPr>
                <w:spacing w:val="-2"/>
                <w:sz w:val="18"/>
                <w:szCs w:val="18"/>
              </w:rPr>
              <w:t>36.00</w:t>
            </w:r>
          </w:p>
        </w:tc>
        <w:tc>
          <w:tcPr>
            <w:tcW w:w="870" w:type="dxa"/>
            <w:vAlign w:val="top"/>
          </w:tcPr>
          <w:p w14:paraId="5AB8E883">
            <w:pPr>
              <w:pStyle w:val="17"/>
              <w:spacing w:before="68" w:line="225" w:lineRule="auto"/>
              <w:ind w:right="14"/>
              <w:jc w:val="right"/>
              <w:rPr>
                <w:sz w:val="18"/>
                <w:szCs w:val="18"/>
              </w:rPr>
            </w:pPr>
            <w:r>
              <w:rPr>
                <w:spacing w:val="-2"/>
                <w:sz w:val="18"/>
                <w:szCs w:val="18"/>
              </w:rPr>
              <w:t>25.40</w:t>
            </w:r>
          </w:p>
        </w:tc>
        <w:tc>
          <w:tcPr>
            <w:tcW w:w="1005" w:type="dxa"/>
            <w:vAlign w:val="top"/>
          </w:tcPr>
          <w:p w14:paraId="3FB17242">
            <w:pPr>
              <w:pStyle w:val="17"/>
              <w:spacing w:before="68" w:line="225" w:lineRule="auto"/>
              <w:ind w:right="13"/>
              <w:jc w:val="right"/>
              <w:rPr>
                <w:sz w:val="18"/>
                <w:szCs w:val="18"/>
              </w:rPr>
            </w:pPr>
            <w:r>
              <w:rPr>
                <w:spacing w:val="-2"/>
                <w:sz w:val="18"/>
                <w:szCs w:val="18"/>
              </w:rPr>
              <w:t>0.00</w:t>
            </w:r>
          </w:p>
        </w:tc>
        <w:tc>
          <w:tcPr>
            <w:tcW w:w="990" w:type="dxa"/>
            <w:vAlign w:val="top"/>
          </w:tcPr>
          <w:p w14:paraId="119CE5A6">
            <w:pPr>
              <w:pStyle w:val="17"/>
              <w:spacing w:before="68" w:line="225" w:lineRule="auto"/>
              <w:ind w:right="12"/>
              <w:jc w:val="right"/>
              <w:rPr>
                <w:sz w:val="18"/>
                <w:szCs w:val="18"/>
              </w:rPr>
            </w:pPr>
            <w:r>
              <w:rPr>
                <w:spacing w:val="-2"/>
                <w:sz w:val="18"/>
                <w:szCs w:val="18"/>
              </w:rPr>
              <w:t>768.78</w:t>
            </w:r>
          </w:p>
        </w:tc>
        <w:tc>
          <w:tcPr>
            <w:tcW w:w="1050" w:type="dxa"/>
            <w:vAlign w:val="top"/>
          </w:tcPr>
          <w:p w14:paraId="2A4D3E9C">
            <w:pPr>
              <w:pStyle w:val="17"/>
              <w:spacing w:before="68" w:line="225" w:lineRule="auto"/>
              <w:ind w:right="11"/>
              <w:jc w:val="right"/>
              <w:rPr>
                <w:sz w:val="18"/>
                <w:szCs w:val="18"/>
              </w:rPr>
            </w:pPr>
            <w:r>
              <w:rPr>
                <w:spacing w:val="-1"/>
                <w:sz w:val="18"/>
                <w:szCs w:val="18"/>
              </w:rPr>
              <w:t>298.08</w:t>
            </w:r>
          </w:p>
        </w:tc>
        <w:tc>
          <w:tcPr>
            <w:tcW w:w="839" w:type="dxa"/>
            <w:vAlign w:val="top"/>
          </w:tcPr>
          <w:p w14:paraId="0C9FEA46">
            <w:pPr>
              <w:pStyle w:val="17"/>
              <w:spacing w:before="68" w:line="225" w:lineRule="auto"/>
              <w:ind w:right="9"/>
              <w:jc w:val="right"/>
              <w:rPr>
                <w:sz w:val="18"/>
                <w:szCs w:val="18"/>
              </w:rPr>
            </w:pPr>
            <w:r>
              <w:rPr>
                <w:spacing w:val="-2"/>
                <w:sz w:val="18"/>
                <w:szCs w:val="18"/>
              </w:rPr>
              <w:t>0.00</w:t>
            </w:r>
          </w:p>
        </w:tc>
        <w:tc>
          <w:tcPr>
            <w:tcW w:w="779" w:type="dxa"/>
            <w:vAlign w:val="top"/>
          </w:tcPr>
          <w:p w14:paraId="4C2666A5">
            <w:pPr>
              <w:pStyle w:val="17"/>
              <w:spacing w:before="68" w:line="225" w:lineRule="auto"/>
              <w:ind w:right="9"/>
              <w:jc w:val="right"/>
              <w:rPr>
                <w:sz w:val="18"/>
                <w:szCs w:val="18"/>
              </w:rPr>
            </w:pPr>
            <w:r>
              <w:rPr>
                <w:spacing w:val="-4"/>
                <w:sz w:val="18"/>
                <w:szCs w:val="18"/>
              </w:rPr>
              <w:t>17.99</w:t>
            </w:r>
          </w:p>
        </w:tc>
        <w:tc>
          <w:tcPr>
            <w:tcW w:w="969" w:type="dxa"/>
            <w:vAlign w:val="top"/>
          </w:tcPr>
          <w:p w14:paraId="5514F850">
            <w:pPr>
              <w:pStyle w:val="17"/>
              <w:spacing w:before="68" w:line="225" w:lineRule="auto"/>
              <w:ind w:right="17"/>
              <w:jc w:val="right"/>
              <w:rPr>
                <w:sz w:val="18"/>
                <w:szCs w:val="18"/>
              </w:rPr>
            </w:pPr>
            <w:r>
              <w:rPr>
                <w:spacing w:val="-2"/>
                <w:sz w:val="18"/>
                <w:szCs w:val="18"/>
              </w:rPr>
              <w:t>0.00</w:t>
            </w:r>
          </w:p>
        </w:tc>
      </w:tr>
      <w:tr w14:paraId="02063A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17514C50">
            <w:pPr>
              <w:pStyle w:val="17"/>
              <w:spacing w:before="69" w:line="225" w:lineRule="auto"/>
              <w:ind w:left="44"/>
              <w:rPr>
                <w:sz w:val="18"/>
                <w:szCs w:val="18"/>
              </w:rPr>
            </w:pPr>
            <w:r>
              <w:rPr>
                <w:b/>
                <w:bCs/>
                <w:spacing w:val="-3"/>
                <w:sz w:val="18"/>
                <w:szCs w:val="18"/>
              </w:rPr>
              <w:t>208</w:t>
            </w:r>
          </w:p>
        </w:tc>
        <w:tc>
          <w:tcPr>
            <w:tcW w:w="3297" w:type="dxa"/>
            <w:vAlign w:val="top"/>
          </w:tcPr>
          <w:p w14:paraId="4F4D50A1">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2824227A">
            <w:pPr>
              <w:pStyle w:val="17"/>
              <w:spacing w:before="69" w:line="225" w:lineRule="auto"/>
              <w:ind w:right="20"/>
              <w:jc w:val="right"/>
              <w:rPr>
                <w:sz w:val="18"/>
                <w:szCs w:val="18"/>
              </w:rPr>
            </w:pPr>
            <w:r>
              <w:rPr>
                <w:b/>
                <w:bCs/>
                <w:sz w:val="18"/>
                <w:szCs w:val="18"/>
              </w:rPr>
              <w:t>48.20</w:t>
            </w:r>
          </w:p>
        </w:tc>
        <w:tc>
          <w:tcPr>
            <w:tcW w:w="810" w:type="dxa"/>
            <w:vAlign w:val="top"/>
          </w:tcPr>
          <w:p w14:paraId="4E8A0DA6">
            <w:pPr>
              <w:pStyle w:val="17"/>
              <w:spacing w:before="69" w:line="225" w:lineRule="auto"/>
              <w:ind w:right="19"/>
              <w:jc w:val="right"/>
              <w:rPr>
                <w:sz w:val="18"/>
                <w:szCs w:val="18"/>
              </w:rPr>
            </w:pPr>
            <w:r>
              <w:rPr>
                <w:b/>
                <w:bCs/>
                <w:spacing w:val="-2"/>
                <w:sz w:val="18"/>
                <w:szCs w:val="18"/>
              </w:rPr>
              <w:t>0.00</w:t>
            </w:r>
          </w:p>
        </w:tc>
        <w:tc>
          <w:tcPr>
            <w:tcW w:w="765" w:type="dxa"/>
            <w:vAlign w:val="top"/>
          </w:tcPr>
          <w:p w14:paraId="62BADDD3">
            <w:pPr>
              <w:pStyle w:val="17"/>
              <w:spacing w:before="69" w:line="225" w:lineRule="auto"/>
              <w:ind w:right="19"/>
              <w:jc w:val="right"/>
              <w:rPr>
                <w:sz w:val="18"/>
                <w:szCs w:val="18"/>
              </w:rPr>
            </w:pPr>
            <w:r>
              <w:rPr>
                <w:b/>
                <w:bCs/>
                <w:spacing w:val="-2"/>
                <w:sz w:val="18"/>
                <w:szCs w:val="18"/>
              </w:rPr>
              <w:t>0.00</w:t>
            </w:r>
          </w:p>
        </w:tc>
        <w:tc>
          <w:tcPr>
            <w:tcW w:w="839" w:type="dxa"/>
            <w:vAlign w:val="top"/>
          </w:tcPr>
          <w:p w14:paraId="292C32A9">
            <w:pPr>
              <w:pStyle w:val="17"/>
              <w:spacing w:before="69" w:line="225" w:lineRule="auto"/>
              <w:ind w:right="18"/>
              <w:jc w:val="right"/>
              <w:rPr>
                <w:sz w:val="18"/>
                <w:szCs w:val="18"/>
              </w:rPr>
            </w:pPr>
            <w:r>
              <w:rPr>
                <w:b/>
                <w:bCs/>
                <w:spacing w:val="-2"/>
                <w:sz w:val="18"/>
                <w:szCs w:val="18"/>
              </w:rPr>
              <w:t>0.00</w:t>
            </w:r>
          </w:p>
        </w:tc>
        <w:tc>
          <w:tcPr>
            <w:tcW w:w="870" w:type="dxa"/>
            <w:vAlign w:val="top"/>
          </w:tcPr>
          <w:p w14:paraId="01674EE2">
            <w:pPr>
              <w:pStyle w:val="17"/>
              <w:spacing w:before="69" w:line="225" w:lineRule="auto"/>
              <w:ind w:right="16"/>
              <w:jc w:val="right"/>
              <w:rPr>
                <w:sz w:val="18"/>
                <w:szCs w:val="18"/>
              </w:rPr>
            </w:pPr>
            <w:r>
              <w:rPr>
                <w:b/>
                <w:bCs/>
                <w:spacing w:val="-2"/>
                <w:sz w:val="18"/>
                <w:szCs w:val="18"/>
              </w:rPr>
              <w:t>0.00</w:t>
            </w:r>
          </w:p>
        </w:tc>
        <w:tc>
          <w:tcPr>
            <w:tcW w:w="1005" w:type="dxa"/>
            <w:vAlign w:val="top"/>
          </w:tcPr>
          <w:p w14:paraId="3C627826">
            <w:pPr>
              <w:pStyle w:val="17"/>
              <w:spacing w:before="69" w:line="225" w:lineRule="auto"/>
              <w:ind w:right="16"/>
              <w:jc w:val="right"/>
              <w:rPr>
                <w:sz w:val="18"/>
                <w:szCs w:val="18"/>
              </w:rPr>
            </w:pPr>
            <w:r>
              <w:rPr>
                <w:b/>
                <w:bCs/>
                <w:spacing w:val="-2"/>
                <w:sz w:val="18"/>
                <w:szCs w:val="18"/>
              </w:rPr>
              <w:t>0.00</w:t>
            </w:r>
          </w:p>
        </w:tc>
        <w:tc>
          <w:tcPr>
            <w:tcW w:w="990" w:type="dxa"/>
            <w:vAlign w:val="top"/>
          </w:tcPr>
          <w:p w14:paraId="7E485CF2">
            <w:pPr>
              <w:pStyle w:val="17"/>
              <w:spacing w:before="69" w:line="225" w:lineRule="auto"/>
              <w:ind w:right="15"/>
              <w:jc w:val="right"/>
              <w:rPr>
                <w:sz w:val="18"/>
                <w:szCs w:val="18"/>
              </w:rPr>
            </w:pPr>
            <w:r>
              <w:rPr>
                <w:b/>
                <w:bCs/>
                <w:spacing w:val="-2"/>
                <w:sz w:val="18"/>
                <w:szCs w:val="18"/>
              </w:rPr>
              <w:t>0.00</w:t>
            </w:r>
          </w:p>
        </w:tc>
        <w:tc>
          <w:tcPr>
            <w:tcW w:w="1050" w:type="dxa"/>
            <w:vAlign w:val="top"/>
          </w:tcPr>
          <w:p w14:paraId="0CA5FB67">
            <w:pPr>
              <w:pStyle w:val="17"/>
              <w:spacing w:before="69" w:line="225" w:lineRule="auto"/>
              <w:ind w:right="13"/>
              <w:jc w:val="right"/>
              <w:rPr>
                <w:sz w:val="18"/>
                <w:szCs w:val="18"/>
              </w:rPr>
            </w:pPr>
            <w:r>
              <w:rPr>
                <w:b/>
                <w:bCs/>
                <w:spacing w:val="-2"/>
                <w:sz w:val="18"/>
                <w:szCs w:val="18"/>
              </w:rPr>
              <w:t>0.00</w:t>
            </w:r>
          </w:p>
        </w:tc>
        <w:tc>
          <w:tcPr>
            <w:tcW w:w="839" w:type="dxa"/>
            <w:vAlign w:val="top"/>
          </w:tcPr>
          <w:p w14:paraId="202EAD1A">
            <w:pPr>
              <w:pStyle w:val="17"/>
              <w:spacing w:before="69" w:line="225" w:lineRule="auto"/>
              <w:ind w:right="12"/>
              <w:jc w:val="right"/>
              <w:rPr>
                <w:sz w:val="18"/>
                <w:szCs w:val="18"/>
              </w:rPr>
            </w:pPr>
            <w:r>
              <w:rPr>
                <w:b/>
                <w:bCs/>
                <w:spacing w:val="-2"/>
                <w:sz w:val="18"/>
                <w:szCs w:val="18"/>
              </w:rPr>
              <w:t>0.00</w:t>
            </w:r>
          </w:p>
        </w:tc>
        <w:tc>
          <w:tcPr>
            <w:tcW w:w="779" w:type="dxa"/>
            <w:vAlign w:val="top"/>
          </w:tcPr>
          <w:p w14:paraId="67844FDB">
            <w:pPr>
              <w:pStyle w:val="17"/>
              <w:spacing w:before="69" w:line="225" w:lineRule="auto"/>
              <w:ind w:right="11"/>
              <w:jc w:val="right"/>
              <w:rPr>
                <w:sz w:val="18"/>
                <w:szCs w:val="18"/>
              </w:rPr>
            </w:pPr>
            <w:r>
              <w:rPr>
                <w:b/>
                <w:bCs/>
                <w:spacing w:val="-2"/>
                <w:sz w:val="18"/>
                <w:szCs w:val="18"/>
              </w:rPr>
              <w:t>0.00</w:t>
            </w:r>
          </w:p>
        </w:tc>
        <w:tc>
          <w:tcPr>
            <w:tcW w:w="969" w:type="dxa"/>
            <w:vAlign w:val="top"/>
          </w:tcPr>
          <w:p w14:paraId="57D0834D">
            <w:pPr>
              <w:pStyle w:val="17"/>
              <w:spacing w:before="69" w:line="225" w:lineRule="auto"/>
              <w:ind w:right="20"/>
              <w:jc w:val="right"/>
              <w:rPr>
                <w:sz w:val="18"/>
                <w:szCs w:val="18"/>
              </w:rPr>
            </w:pPr>
            <w:r>
              <w:rPr>
                <w:b/>
                <w:bCs/>
                <w:spacing w:val="-2"/>
                <w:sz w:val="18"/>
                <w:szCs w:val="18"/>
              </w:rPr>
              <w:t>0.00</w:t>
            </w:r>
          </w:p>
        </w:tc>
      </w:tr>
      <w:tr w14:paraId="7E1390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C758F6B">
            <w:pPr>
              <w:pStyle w:val="17"/>
              <w:spacing w:before="70" w:line="224" w:lineRule="auto"/>
              <w:ind w:left="44"/>
              <w:rPr>
                <w:sz w:val="18"/>
                <w:szCs w:val="18"/>
              </w:rPr>
            </w:pPr>
            <w:r>
              <w:rPr>
                <w:b/>
                <w:bCs/>
                <w:spacing w:val="-1"/>
                <w:sz w:val="18"/>
                <w:szCs w:val="18"/>
              </w:rPr>
              <w:t>20805</w:t>
            </w:r>
          </w:p>
        </w:tc>
        <w:tc>
          <w:tcPr>
            <w:tcW w:w="3297" w:type="dxa"/>
            <w:vAlign w:val="top"/>
          </w:tcPr>
          <w:p w14:paraId="5C5B8457">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28BBC902">
            <w:pPr>
              <w:pStyle w:val="17"/>
              <w:spacing w:before="70" w:line="224" w:lineRule="auto"/>
              <w:ind w:right="20"/>
              <w:jc w:val="right"/>
              <w:rPr>
                <w:sz w:val="18"/>
                <w:szCs w:val="18"/>
              </w:rPr>
            </w:pPr>
            <w:r>
              <w:rPr>
                <w:b/>
                <w:bCs/>
                <w:sz w:val="18"/>
                <w:szCs w:val="18"/>
              </w:rPr>
              <w:t>48.20</w:t>
            </w:r>
          </w:p>
        </w:tc>
        <w:tc>
          <w:tcPr>
            <w:tcW w:w="810" w:type="dxa"/>
            <w:vAlign w:val="top"/>
          </w:tcPr>
          <w:p w14:paraId="5B7F0897">
            <w:pPr>
              <w:pStyle w:val="17"/>
              <w:spacing w:before="70" w:line="224" w:lineRule="auto"/>
              <w:ind w:right="19"/>
              <w:jc w:val="right"/>
              <w:rPr>
                <w:sz w:val="18"/>
                <w:szCs w:val="18"/>
              </w:rPr>
            </w:pPr>
            <w:r>
              <w:rPr>
                <w:b/>
                <w:bCs/>
                <w:spacing w:val="-2"/>
                <w:sz w:val="18"/>
                <w:szCs w:val="18"/>
              </w:rPr>
              <w:t>0.00</w:t>
            </w:r>
          </w:p>
        </w:tc>
        <w:tc>
          <w:tcPr>
            <w:tcW w:w="765" w:type="dxa"/>
            <w:vAlign w:val="top"/>
          </w:tcPr>
          <w:p w14:paraId="400A1539">
            <w:pPr>
              <w:pStyle w:val="17"/>
              <w:spacing w:before="70" w:line="224" w:lineRule="auto"/>
              <w:ind w:right="19"/>
              <w:jc w:val="right"/>
              <w:rPr>
                <w:sz w:val="18"/>
                <w:szCs w:val="18"/>
              </w:rPr>
            </w:pPr>
            <w:r>
              <w:rPr>
                <w:b/>
                <w:bCs/>
                <w:spacing w:val="-2"/>
                <w:sz w:val="18"/>
                <w:szCs w:val="18"/>
              </w:rPr>
              <w:t>0.00</w:t>
            </w:r>
          </w:p>
        </w:tc>
        <w:tc>
          <w:tcPr>
            <w:tcW w:w="839" w:type="dxa"/>
            <w:vAlign w:val="top"/>
          </w:tcPr>
          <w:p w14:paraId="4A3935F3">
            <w:pPr>
              <w:pStyle w:val="17"/>
              <w:spacing w:before="70" w:line="224" w:lineRule="auto"/>
              <w:ind w:right="18"/>
              <w:jc w:val="right"/>
              <w:rPr>
                <w:sz w:val="18"/>
                <w:szCs w:val="18"/>
              </w:rPr>
            </w:pPr>
            <w:r>
              <w:rPr>
                <w:b/>
                <w:bCs/>
                <w:spacing w:val="-2"/>
                <w:sz w:val="18"/>
                <w:szCs w:val="18"/>
              </w:rPr>
              <w:t>0.00</w:t>
            </w:r>
          </w:p>
        </w:tc>
        <w:tc>
          <w:tcPr>
            <w:tcW w:w="870" w:type="dxa"/>
            <w:vAlign w:val="top"/>
          </w:tcPr>
          <w:p w14:paraId="196389D8">
            <w:pPr>
              <w:pStyle w:val="17"/>
              <w:spacing w:before="70" w:line="224" w:lineRule="auto"/>
              <w:ind w:right="16"/>
              <w:jc w:val="right"/>
              <w:rPr>
                <w:sz w:val="18"/>
                <w:szCs w:val="18"/>
              </w:rPr>
            </w:pPr>
            <w:r>
              <w:rPr>
                <w:b/>
                <w:bCs/>
                <w:spacing w:val="-2"/>
                <w:sz w:val="18"/>
                <w:szCs w:val="18"/>
              </w:rPr>
              <w:t>0.00</w:t>
            </w:r>
          </w:p>
        </w:tc>
        <w:tc>
          <w:tcPr>
            <w:tcW w:w="1005" w:type="dxa"/>
            <w:vAlign w:val="top"/>
          </w:tcPr>
          <w:p w14:paraId="15BACC07">
            <w:pPr>
              <w:pStyle w:val="17"/>
              <w:spacing w:before="70" w:line="224" w:lineRule="auto"/>
              <w:ind w:right="16"/>
              <w:jc w:val="right"/>
              <w:rPr>
                <w:sz w:val="18"/>
                <w:szCs w:val="18"/>
              </w:rPr>
            </w:pPr>
            <w:r>
              <w:rPr>
                <w:b/>
                <w:bCs/>
                <w:spacing w:val="-2"/>
                <w:sz w:val="18"/>
                <w:szCs w:val="18"/>
              </w:rPr>
              <w:t>0.00</w:t>
            </w:r>
          </w:p>
        </w:tc>
        <w:tc>
          <w:tcPr>
            <w:tcW w:w="990" w:type="dxa"/>
            <w:vAlign w:val="top"/>
          </w:tcPr>
          <w:p w14:paraId="267488A3">
            <w:pPr>
              <w:pStyle w:val="17"/>
              <w:spacing w:before="70" w:line="224" w:lineRule="auto"/>
              <w:ind w:right="15"/>
              <w:jc w:val="right"/>
              <w:rPr>
                <w:sz w:val="18"/>
                <w:szCs w:val="18"/>
              </w:rPr>
            </w:pPr>
            <w:r>
              <w:rPr>
                <w:b/>
                <w:bCs/>
                <w:spacing w:val="-2"/>
                <w:sz w:val="18"/>
                <w:szCs w:val="18"/>
              </w:rPr>
              <w:t>0.00</w:t>
            </w:r>
          </w:p>
        </w:tc>
        <w:tc>
          <w:tcPr>
            <w:tcW w:w="1050" w:type="dxa"/>
            <w:vAlign w:val="top"/>
          </w:tcPr>
          <w:p w14:paraId="71F15BF9">
            <w:pPr>
              <w:pStyle w:val="17"/>
              <w:spacing w:before="70" w:line="224" w:lineRule="auto"/>
              <w:ind w:right="13"/>
              <w:jc w:val="right"/>
              <w:rPr>
                <w:sz w:val="18"/>
                <w:szCs w:val="18"/>
              </w:rPr>
            </w:pPr>
            <w:r>
              <w:rPr>
                <w:b/>
                <w:bCs/>
                <w:spacing w:val="-2"/>
                <w:sz w:val="18"/>
                <w:szCs w:val="18"/>
              </w:rPr>
              <w:t>0.00</w:t>
            </w:r>
          </w:p>
        </w:tc>
        <w:tc>
          <w:tcPr>
            <w:tcW w:w="839" w:type="dxa"/>
            <w:vAlign w:val="top"/>
          </w:tcPr>
          <w:p w14:paraId="4E832A6C">
            <w:pPr>
              <w:pStyle w:val="17"/>
              <w:spacing w:before="70" w:line="224" w:lineRule="auto"/>
              <w:ind w:right="12"/>
              <w:jc w:val="right"/>
              <w:rPr>
                <w:sz w:val="18"/>
                <w:szCs w:val="18"/>
              </w:rPr>
            </w:pPr>
            <w:r>
              <w:rPr>
                <w:b/>
                <w:bCs/>
                <w:spacing w:val="-2"/>
                <w:sz w:val="18"/>
                <w:szCs w:val="18"/>
              </w:rPr>
              <w:t>0.00</w:t>
            </w:r>
          </w:p>
        </w:tc>
        <w:tc>
          <w:tcPr>
            <w:tcW w:w="779" w:type="dxa"/>
            <w:vAlign w:val="top"/>
          </w:tcPr>
          <w:p w14:paraId="5F3BAD54">
            <w:pPr>
              <w:pStyle w:val="17"/>
              <w:spacing w:before="70" w:line="224" w:lineRule="auto"/>
              <w:ind w:right="11"/>
              <w:jc w:val="right"/>
              <w:rPr>
                <w:sz w:val="18"/>
                <w:szCs w:val="18"/>
              </w:rPr>
            </w:pPr>
            <w:r>
              <w:rPr>
                <w:b/>
                <w:bCs/>
                <w:spacing w:val="-2"/>
                <w:sz w:val="18"/>
                <w:szCs w:val="18"/>
              </w:rPr>
              <w:t>0.00</w:t>
            </w:r>
          </w:p>
        </w:tc>
        <w:tc>
          <w:tcPr>
            <w:tcW w:w="969" w:type="dxa"/>
            <w:vAlign w:val="top"/>
          </w:tcPr>
          <w:p w14:paraId="3BCE6A92">
            <w:pPr>
              <w:pStyle w:val="17"/>
              <w:spacing w:before="70" w:line="224" w:lineRule="auto"/>
              <w:ind w:right="20"/>
              <w:jc w:val="right"/>
              <w:rPr>
                <w:sz w:val="18"/>
                <w:szCs w:val="18"/>
              </w:rPr>
            </w:pPr>
            <w:r>
              <w:rPr>
                <w:b/>
                <w:bCs/>
                <w:spacing w:val="-2"/>
                <w:sz w:val="18"/>
                <w:szCs w:val="18"/>
              </w:rPr>
              <w:t>0.00</w:t>
            </w:r>
          </w:p>
        </w:tc>
      </w:tr>
      <w:tr w14:paraId="7C8B89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60394C0C">
            <w:pPr>
              <w:pStyle w:val="17"/>
              <w:spacing w:before="70" w:line="223" w:lineRule="auto"/>
              <w:ind w:left="44"/>
              <w:rPr>
                <w:sz w:val="18"/>
                <w:szCs w:val="18"/>
              </w:rPr>
            </w:pPr>
            <w:r>
              <w:rPr>
                <w:spacing w:val="-1"/>
                <w:sz w:val="18"/>
                <w:szCs w:val="18"/>
              </w:rPr>
              <w:t>2080505</w:t>
            </w:r>
          </w:p>
        </w:tc>
        <w:tc>
          <w:tcPr>
            <w:tcW w:w="3297" w:type="dxa"/>
            <w:vAlign w:val="top"/>
          </w:tcPr>
          <w:p w14:paraId="71073DBF">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6CA96948">
            <w:pPr>
              <w:pStyle w:val="17"/>
              <w:spacing w:before="70" w:line="223" w:lineRule="auto"/>
              <w:ind w:right="18"/>
              <w:jc w:val="right"/>
              <w:rPr>
                <w:sz w:val="18"/>
                <w:szCs w:val="18"/>
              </w:rPr>
            </w:pPr>
            <w:r>
              <w:rPr>
                <w:spacing w:val="-2"/>
                <w:sz w:val="18"/>
                <w:szCs w:val="18"/>
              </w:rPr>
              <w:t>32.34</w:t>
            </w:r>
          </w:p>
        </w:tc>
        <w:tc>
          <w:tcPr>
            <w:tcW w:w="810" w:type="dxa"/>
            <w:vAlign w:val="top"/>
          </w:tcPr>
          <w:p w14:paraId="50FDD3A4">
            <w:pPr>
              <w:pStyle w:val="17"/>
              <w:spacing w:before="70" w:line="223" w:lineRule="auto"/>
              <w:ind w:right="16"/>
              <w:jc w:val="right"/>
              <w:rPr>
                <w:sz w:val="18"/>
                <w:szCs w:val="18"/>
              </w:rPr>
            </w:pPr>
            <w:r>
              <w:rPr>
                <w:spacing w:val="-2"/>
                <w:sz w:val="18"/>
                <w:szCs w:val="18"/>
              </w:rPr>
              <w:t>0.00</w:t>
            </w:r>
          </w:p>
        </w:tc>
        <w:tc>
          <w:tcPr>
            <w:tcW w:w="765" w:type="dxa"/>
            <w:vAlign w:val="top"/>
          </w:tcPr>
          <w:p w14:paraId="6ACF9881">
            <w:pPr>
              <w:pStyle w:val="17"/>
              <w:spacing w:before="70" w:line="223" w:lineRule="auto"/>
              <w:ind w:right="16"/>
              <w:jc w:val="right"/>
              <w:rPr>
                <w:sz w:val="18"/>
                <w:szCs w:val="18"/>
              </w:rPr>
            </w:pPr>
            <w:r>
              <w:rPr>
                <w:spacing w:val="-2"/>
                <w:sz w:val="18"/>
                <w:szCs w:val="18"/>
              </w:rPr>
              <w:t>0.00</w:t>
            </w:r>
          </w:p>
        </w:tc>
        <w:tc>
          <w:tcPr>
            <w:tcW w:w="839" w:type="dxa"/>
            <w:vAlign w:val="top"/>
          </w:tcPr>
          <w:p w14:paraId="5A15C1C9">
            <w:pPr>
              <w:pStyle w:val="17"/>
              <w:spacing w:before="70" w:line="223" w:lineRule="auto"/>
              <w:ind w:right="15"/>
              <w:jc w:val="right"/>
              <w:rPr>
                <w:sz w:val="18"/>
                <w:szCs w:val="18"/>
              </w:rPr>
            </w:pPr>
            <w:r>
              <w:rPr>
                <w:spacing w:val="-2"/>
                <w:sz w:val="18"/>
                <w:szCs w:val="18"/>
              </w:rPr>
              <w:t>0.00</w:t>
            </w:r>
          </w:p>
        </w:tc>
        <w:tc>
          <w:tcPr>
            <w:tcW w:w="870" w:type="dxa"/>
            <w:vAlign w:val="top"/>
          </w:tcPr>
          <w:p w14:paraId="45EC826E">
            <w:pPr>
              <w:pStyle w:val="17"/>
              <w:spacing w:before="70" w:line="223" w:lineRule="auto"/>
              <w:ind w:right="13"/>
              <w:jc w:val="right"/>
              <w:rPr>
                <w:sz w:val="18"/>
                <w:szCs w:val="18"/>
              </w:rPr>
            </w:pPr>
            <w:r>
              <w:rPr>
                <w:spacing w:val="-2"/>
                <w:sz w:val="18"/>
                <w:szCs w:val="18"/>
              </w:rPr>
              <w:t>0.00</w:t>
            </w:r>
          </w:p>
        </w:tc>
        <w:tc>
          <w:tcPr>
            <w:tcW w:w="1005" w:type="dxa"/>
            <w:vAlign w:val="top"/>
          </w:tcPr>
          <w:p w14:paraId="5B4C6D9F">
            <w:pPr>
              <w:pStyle w:val="17"/>
              <w:spacing w:before="70" w:line="223" w:lineRule="auto"/>
              <w:ind w:right="13"/>
              <w:jc w:val="right"/>
              <w:rPr>
                <w:sz w:val="18"/>
                <w:szCs w:val="18"/>
              </w:rPr>
            </w:pPr>
            <w:r>
              <w:rPr>
                <w:spacing w:val="-2"/>
                <w:sz w:val="18"/>
                <w:szCs w:val="18"/>
              </w:rPr>
              <w:t>0.00</w:t>
            </w:r>
          </w:p>
        </w:tc>
        <w:tc>
          <w:tcPr>
            <w:tcW w:w="990" w:type="dxa"/>
            <w:vAlign w:val="top"/>
          </w:tcPr>
          <w:p w14:paraId="2E5E7DE0">
            <w:pPr>
              <w:pStyle w:val="17"/>
              <w:spacing w:before="70" w:line="223" w:lineRule="auto"/>
              <w:ind w:right="12"/>
              <w:jc w:val="right"/>
              <w:rPr>
                <w:sz w:val="18"/>
                <w:szCs w:val="18"/>
              </w:rPr>
            </w:pPr>
            <w:r>
              <w:rPr>
                <w:spacing w:val="-2"/>
                <w:sz w:val="18"/>
                <w:szCs w:val="18"/>
              </w:rPr>
              <w:t>0.00</w:t>
            </w:r>
          </w:p>
        </w:tc>
        <w:tc>
          <w:tcPr>
            <w:tcW w:w="1050" w:type="dxa"/>
            <w:vAlign w:val="top"/>
          </w:tcPr>
          <w:p w14:paraId="05BCCB9B">
            <w:pPr>
              <w:pStyle w:val="17"/>
              <w:spacing w:before="70" w:line="223" w:lineRule="auto"/>
              <w:ind w:right="10"/>
              <w:jc w:val="right"/>
              <w:rPr>
                <w:sz w:val="18"/>
                <w:szCs w:val="18"/>
              </w:rPr>
            </w:pPr>
            <w:r>
              <w:rPr>
                <w:spacing w:val="-2"/>
                <w:sz w:val="18"/>
                <w:szCs w:val="18"/>
              </w:rPr>
              <w:t>0.00</w:t>
            </w:r>
          </w:p>
        </w:tc>
        <w:tc>
          <w:tcPr>
            <w:tcW w:w="839" w:type="dxa"/>
            <w:vAlign w:val="top"/>
          </w:tcPr>
          <w:p w14:paraId="1502FC32">
            <w:pPr>
              <w:pStyle w:val="17"/>
              <w:spacing w:before="70" w:line="223" w:lineRule="auto"/>
              <w:ind w:right="9"/>
              <w:jc w:val="right"/>
              <w:rPr>
                <w:sz w:val="18"/>
                <w:szCs w:val="18"/>
              </w:rPr>
            </w:pPr>
            <w:r>
              <w:rPr>
                <w:spacing w:val="-2"/>
                <w:sz w:val="18"/>
                <w:szCs w:val="18"/>
              </w:rPr>
              <w:t>0.00</w:t>
            </w:r>
          </w:p>
        </w:tc>
        <w:tc>
          <w:tcPr>
            <w:tcW w:w="779" w:type="dxa"/>
            <w:vAlign w:val="top"/>
          </w:tcPr>
          <w:p w14:paraId="5EF57EA0">
            <w:pPr>
              <w:pStyle w:val="17"/>
              <w:spacing w:before="70" w:line="223" w:lineRule="auto"/>
              <w:ind w:right="8"/>
              <w:jc w:val="right"/>
              <w:rPr>
                <w:sz w:val="18"/>
                <w:szCs w:val="18"/>
              </w:rPr>
            </w:pPr>
            <w:r>
              <w:rPr>
                <w:spacing w:val="-2"/>
                <w:sz w:val="18"/>
                <w:szCs w:val="18"/>
              </w:rPr>
              <w:t>0.00</w:t>
            </w:r>
          </w:p>
        </w:tc>
        <w:tc>
          <w:tcPr>
            <w:tcW w:w="969" w:type="dxa"/>
            <w:vAlign w:val="top"/>
          </w:tcPr>
          <w:p w14:paraId="7EF8C2C6">
            <w:pPr>
              <w:pStyle w:val="17"/>
              <w:spacing w:before="70" w:line="223" w:lineRule="auto"/>
              <w:ind w:right="17"/>
              <w:jc w:val="right"/>
              <w:rPr>
                <w:sz w:val="18"/>
                <w:szCs w:val="18"/>
              </w:rPr>
            </w:pPr>
            <w:r>
              <w:rPr>
                <w:spacing w:val="-2"/>
                <w:sz w:val="18"/>
                <w:szCs w:val="18"/>
              </w:rPr>
              <w:t>0.00</w:t>
            </w:r>
          </w:p>
        </w:tc>
      </w:tr>
      <w:tr w14:paraId="292033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0F07A3CC">
            <w:pPr>
              <w:pStyle w:val="17"/>
              <w:spacing w:before="72" w:line="221" w:lineRule="auto"/>
              <w:ind w:left="44"/>
              <w:rPr>
                <w:sz w:val="18"/>
                <w:szCs w:val="18"/>
              </w:rPr>
            </w:pPr>
            <w:r>
              <w:rPr>
                <w:spacing w:val="-1"/>
                <w:sz w:val="18"/>
                <w:szCs w:val="18"/>
              </w:rPr>
              <w:t>2080506</w:t>
            </w:r>
          </w:p>
        </w:tc>
        <w:tc>
          <w:tcPr>
            <w:tcW w:w="3297" w:type="dxa"/>
            <w:vAlign w:val="top"/>
          </w:tcPr>
          <w:p w14:paraId="69013266">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70819ACE">
            <w:pPr>
              <w:pStyle w:val="17"/>
              <w:spacing w:before="72" w:line="221" w:lineRule="auto"/>
              <w:ind w:right="18"/>
              <w:jc w:val="right"/>
              <w:rPr>
                <w:sz w:val="18"/>
                <w:szCs w:val="18"/>
              </w:rPr>
            </w:pPr>
            <w:r>
              <w:rPr>
                <w:spacing w:val="-4"/>
                <w:sz w:val="18"/>
                <w:szCs w:val="18"/>
              </w:rPr>
              <w:t>15.86</w:t>
            </w:r>
          </w:p>
        </w:tc>
        <w:tc>
          <w:tcPr>
            <w:tcW w:w="810" w:type="dxa"/>
            <w:vAlign w:val="top"/>
          </w:tcPr>
          <w:p w14:paraId="2F417EE7">
            <w:pPr>
              <w:pStyle w:val="17"/>
              <w:spacing w:before="72" w:line="221" w:lineRule="auto"/>
              <w:ind w:right="16"/>
              <w:jc w:val="right"/>
              <w:rPr>
                <w:sz w:val="18"/>
                <w:szCs w:val="18"/>
              </w:rPr>
            </w:pPr>
            <w:r>
              <w:rPr>
                <w:spacing w:val="-2"/>
                <w:sz w:val="18"/>
                <w:szCs w:val="18"/>
              </w:rPr>
              <w:t>0.00</w:t>
            </w:r>
          </w:p>
        </w:tc>
        <w:tc>
          <w:tcPr>
            <w:tcW w:w="765" w:type="dxa"/>
            <w:vAlign w:val="top"/>
          </w:tcPr>
          <w:p w14:paraId="79A84602">
            <w:pPr>
              <w:pStyle w:val="17"/>
              <w:spacing w:before="72" w:line="221" w:lineRule="auto"/>
              <w:ind w:right="16"/>
              <w:jc w:val="right"/>
              <w:rPr>
                <w:sz w:val="18"/>
                <w:szCs w:val="18"/>
              </w:rPr>
            </w:pPr>
            <w:r>
              <w:rPr>
                <w:spacing w:val="-2"/>
                <w:sz w:val="18"/>
                <w:szCs w:val="18"/>
              </w:rPr>
              <w:t>0.00</w:t>
            </w:r>
          </w:p>
        </w:tc>
        <w:tc>
          <w:tcPr>
            <w:tcW w:w="839" w:type="dxa"/>
            <w:vAlign w:val="top"/>
          </w:tcPr>
          <w:p w14:paraId="6FF6ED23">
            <w:pPr>
              <w:pStyle w:val="17"/>
              <w:spacing w:before="72" w:line="221" w:lineRule="auto"/>
              <w:ind w:right="15"/>
              <w:jc w:val="right"/>
              <w:rPr>
                <w:sz w:val="18"/>
                <w:szCs w:val="18"/>
              </w:rPr>
            </w:pPr>
            <w:r>
              <w:rPr>
                <w:spacing w:val="-2"/>
                <w:sz w:val="18"/>
                <w:szCs w:val="18"/>
              </w:rPr>
              <w:t>0.00</w:t>
            </w:r>
          </w:p>
        </w:tc>
        <w:tc>
          <w:tcPr>
            <w:tcW w:w="870" w:type="dxa"/>
            <w:vAlign w:val="top"/>
          </w:tcPr>
          <w:p w14:paraId="11331569">
            <w:pPr>
              <w:pStyle w:val="17"/>
              <w:spacing w:before="72" w:line="221" w:lineRule="auto"/>
              <w:ind w:right="13"/>
              <w:jc w:val="right"/>
              <w:rPr>
                <w:sz w:val="18"/>
                <w:szCs w:val="18"/>
              </w:rPr>
            </w:pPr>
            <w:r>
              <w:rPr>
                <w:spacing w:val="-2"/>
                <w:sz w:val="18"/>
                <w:szCs w:val="18"/>
              </w:rPr>
              <w:t>0.00</w:t>
            </w:r>
          </w:p>
        </w:tc>
        <w:tc>
          <w:tcPr>
            <w:tcW w:w="1005" w:type="dxa"/>
            <w:vAlign w:val="top"/>
          </w:tcPr>
          <w:p w14:paraId="1C0D3291">
            <w:pPr>
              <w:pStyle w:val="17"/>
              <w:spacing w:before="72" w:line="221" w:lineRule="auto"/>
              <w:ind w:right="13"/>
              <w:jc w:val="right"/>
              <w:rPr>
                <w:sz w:val="18"/>
                <w:szCs w:val="18"/>
              </w:rPr>
            </w:pPr>
            <w:r>
              <w:rPr>
                <w:spacing w:val="-2"/>
                <w:sz w:val="18"/>
                <w:szCs w:val="18"/>
              </w:rPr>
              <w:t>0.00</w:t>
            </w:r>
          </w:p>
        </w:tc>
        <w:tc>
          <w:tcPr>
            <w:tcW w:w="990" w:type="dxa"/>
            <w:vAlign w:val="top"/>
          </w:tcPr>
          <w:p w14:paraId="0EE67E85">
            <w:pPr>
              <w:pStyle w:val="17"/>
              <w:spacing w:before="72" w:line="221" w:lineRule="auto"/>
              <w:ind w:right="12"/>
              <w:jc w:val="right"/>
              <w:rPr>
                <w:sz w:val="18"/>
                <w:szCs w:val="18"/>
              </w:rPr>
            </w:pPr>
            <w:r>
              <w:rPr>
                <w:spacing w:val="-2"/>
                <w:sz w:val="18"/>
                <w:szCs w:val="18"/>
              </w:rPr>
              <w:t>0.00</w:t>
            </w:r>
          </w:p>
        </w:tc>
        <w:tc>
          <w:tcPr>
            <w:tcW w:w="1050" w:type="dxa"/>
            <w:vAlign w:val="top"/>
          </w:tcPr>
          <w:p w14:paraId="746D61E4">
            <w:pPr>
              <w:pStyle w:val="17"/>
              <w:spacing w:before="72" w:line="221" w:lineRule="auto"/>
              <w:ind w:right="10"/>
              <w:jc w:val="right"/>
              <w:rPr>
                <w:sz w:val="18"/>
                <w:szCs w:val="18"/>
              </w:rPr>
            </w:pPr>
            <w:r>
              <w:rPr>
                <w:spacing w:val="-2"/>
                <w:sz w:val="18"/>
                <w:szCs w:val="18"/>
              </w:rPr>
              <w:t>0.00</w:t>
            </w:r>
          </w:p>
        </w:tc>
        <w:tc>
          <w:tcPr>
            <w:tcW w:w="839" w:type="dxa"/>
            <w:vAlign w:val="top"/>
          </w:tcPr>
          <w:p w14:paraId="6181555E">
            <w:pPr>
              <w:pStyle w:val="17"/>
              <w:spacing w:before="72" w:line="221" w:lineRule="auto"/>
              <w:ind w:right="9"/>
              <w:jc w:val="right"/>
              <w:rPr>
                <w:sz w:val="18"/>
                <w:szCs w:val="18"/>
              </w:rPr>
            </w:pPr>
            <w:r>
              <w:rPr>
                <w:spacing w:val="-2"/>
                <w:sz w:val="18"/>
                <w:szCs w:val="18"/>
              </w:rPr>
              <w:t>0.00</w:t>
            </w:r>
          </w:p>
        </w:tc>
        <w:tc>
          <w:tcPr>
            <w:tcW w:w="779" w:type="dxa"/>
            <w:vAlign w:val="top"/>
          </w:tcPr>
          <w:p w14:paraId="0112EF21">
            <w:pPr>
              <w:pStyle w:val="17"/>
              <w:spacing w:before="72" w:line="221" w:lineRule="auto"/>
              <w:ind w:right="8"/>
              <w:jc w:val="right"/>
              <w:rPr>
                <w:sz w:val="18"/>
                <w:szCs w:val="18"/>
              </w:rPr>
            </w:pPr>
            <w:r>
              <w:rPr>
                <w:spacing w:val="-2"/>
                <w:sz w:val="18"/>
                <w:szCs w:val="18"/>
              </w:rPr>
              <w:t>0.00</w:t>
            </w:r>
          </w:p>
        </w:tc>
        <w:tc>
          <w:tcPr>
            <w:tcW w:w="969" w:type="dxa"/>
            <w:vAlign w:val="top"/>
          </w:tcPr>
          <w:p w14:paraId="0E73390D">
            <w:pPr>
              <w:pStyle w:val="17"/>
              <w:spacing w:before="72" w:line="221" w:lineRule="auto"/>
              <w:ind w:right="17"/>
              <w:jc w:val="right"/>
              <w:rPr>
                <w:sz w:val="18"/>
                <w:szCs w:val="18"/>
              </w:rPr>
            </w:pPr>
            <w:r>
              <w:rPr>
                <w:spacing w:val="-2"/>
                <w:sz w:val="18"/>
                <w:szCs w:val="18"/>
              </w:rPr>
              <w:t>0.00</w:t>
            </w:r>
          </w:p>
        </w:tc>
      </w:tr>
      <w:tr w14:paraId="4D3AF4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0155921">
            <w:pPr>
              <w:pStyle w:val="17"/>
              <w:spacing w:before="73" w:line="221" w:lineRule="auto"/>
              <w:ind w:left="44"/>
              <w:rPr>
                <w:sz w:val="18"/>
                <w:szCs w:val="18"/>
              </w:rPr>
            </w:pPr>
            <w:r>
              <w:rPr>
                <w:b/>
                <w:bCs/>
                <w:spacing w:val="-3"/>
                <w:sz w:val="18"/>
                <w:szCs w:val="18"/>
              </w:rPr>
              <w:t>210</w:t>
            </w:r>
          </w:p>
        </w:tc>
        <w:tc>
          <w:tcPr>
            <w:tcW w:w="3297" w:type="dxa"/>
            <w:vAlign w:val="top"/>
          </w:tcPr>
          <w:p w14:paraId="3680C76C">
            <w:pPr>
              <w:pStyle w:val="17"/>
              <w:spacing w:before="74" w:line="219" w:lineRule="auto"/>
              <w:ind w:left="33"/>
              <w:rPr>
                <w:sz w:val="18"/>
                <w:szCs w:val="18"/>
              </w:rPr>
            </w:pPr>
            <w:r>
              <w:rPr>
                <w:b/>
                <w:bCs/>
                <w:spacing w:val="-2"/>
                <w:sz w:val="18"/>
                <w:szCs w:val="18"/>
              </w:rPr>
              <w:t>卫生健康支出</w:t>
            </w:r>
          </w:p>
        </w:tc>
        <w:tc>
          <w:tcPr>
            <w:tcW w:w="1050" w:type="dxa"/>
            <w:vAlign w:val="top"/>
          </w:tcPr>
          <w:p w14:paraId="1213003D">
            <w:pPr>
              <w:pStyle w:val="17"/>
              <w:spacing w:before="73" w:line="221" w:lineRule="auto"/>
              <w:ind w:right="20"/>
              <w:jc w:val="right"/>
              <w:rPr>
                <w:sz w:val="18"/>
                <w:szCs w:val="18"/>
              </w:rPr>
            </w:pPr>
            <w:r>
              <w:rPr>
                <w:b/>
                <w:bCs/>
                <w:spacing w:val="-3"/>
                <w:sz w:val="18"/>
                <w:szCs w:val="18"/>
              </w:rPr>
              <w:t>19.00</w:t>
            </w:r>
          </w:p>
        </w:tc>
        <w:tc>
          <w:tcPr>
            <w:tcW w:w="810" w:type="dxa"/>
            <w:vAlign w:val="top"/>
          </w:tcPr>
          <w:p w14:paraId="1817E742">
            <w:pPr>
              <w:pStyle w:val="17"/>
              <w:spacing w:before="73" w:line="221" w:lineRule="auto"/>
              <w:ind w:right="19"/>
              <w:jc w:val="right"/>
              <w:rPr>
                <w:sz w:val="18"/>
                <w:szCs w:val="18"/>
              </w:rPr>
            </w:pPr>
            <w:r>
              <w:rPr>
                <w:b/>
                <w:bCs/>
                <w:spacing w:val="-2"/>
                <w:sz w:val="18"/>
                <w:szCs w:val="18"/>
              </w:rPr>
              <w:t>0.00</w:t>
            </w:r>
          </w:p>
        </w:tc>
        <w:tc>
          <w:tcPr>
            <w:tcW w:w="765" w:type="dxa"/>
            <w:vAlign w:val="top"/>
          </w:tcPr>
          <w:p w14:paraId="10359BDC">
            <w:pPr>
              <w:pStyle w:val="17"/>
              <w:spacing w:before="73" w:line="221" w:lineRule="auto"/>
              <w:ind w:right="19"/>
              <w:jc w:val="right"/>
              <w:rPr>
                <w:sz w:val="18"/>
                <w:szCs w:val="18"/>
              </w:rPr>
            </w:pPr>
            <w:r>
              <w:rPr>
                <w:b/>
                <w:bCs/>
                <w:spacing w:val="-2"/>
                <w:sz w:val="18"/>
                <w:szCs w:val="18"/>
              </w:rPr>
              <w:t>0.00</w:t>
            </w:r>
          </w:p>
        </w:tc>
        <w:tc>
          <w:tcPr>
            <w:tcW w:w="839" w:type="dxa"/>
            <w:vAlign w:val="top"/>
          </w:tcPr>
          <w:p w14:paraId="641111AA">
            <w:pPr>
              <w:pStyle w:val="17"/>
              <w:spacing w:before="73" w:line="221" w:lineRule="auto"/>
              <w:ind w:right="18"/>
              <w:jc w:val="right"/>
              <w:rPr>
                <w:sz w:val="18"/>
                <w:szCs w:val="18"/>
              </w:rPr>
            </w:pPr>
            <w:r>
              <w:rPr>
                <w:b/>
                <w:bCs/>
                <w:spacing w:val="-2"/>
                <w:sz w:val="18"/>
                <w:szCs w:val="18"/>
              </w:rPr>
              <w:t>0.00</w:t>
            </w:r>
          </w:p>
        </w:tc>
        <w:tc>
          <w:tcPr>
            <w:tcW w:w="870" w:type="dxa"/>
            <w:vAlign w:val="top"/>
          </w:tcPr>
          <w:p w14:paraId="515C3E4F">
            <w:pPr>
              <w:pStyle w:val="17"/>
              <w:spacing w:before="73" w:line="221" w:lineRule="auto"/>
              <w:ind w:right="16"/>
              <w:jc w:val="right"/>
              <w:rPr>
                <w:sz w:val="18"/>
                <w:szCs w:val="18"/>
              </w:rPr>
            </w:pPr>
            <w:r>
              <w:rPr>
                <w:b/>
                <w:bCs/>
                <w:spacing w:val="-2"/>
                <w:sz w:val="18"/>
                <w:szCs w:val="18"/>
              </w:rPr>
              <w:t>0.00</w:t>
            </w:r>
          </w:p>
        </w:tc>
        <w:tc>
          <w:tcPr>
            <w:tcW w:w="1005" w:type="dxa"/>
            <w:vAlign w:val="top"/>
          </w:tcPr>
          <w:p w14:paraId="458259B6">
            <w:pPr>
              <w:pStyle w:val="17"/>
              <w:spacing w:before="73" w:line="221" w:lineRule="auto"/>
              <w:ind w:right="16"/>
              <w:jc w:val="right"/>
              <w:rPr>
                <w:sz w:val="18"/>
                <w:szCs w:val="18"/>
              </w:rPr>
            </w:pPr>
            <w:r>
              <w:rPr>
                <w:b/>
                <w:bCs/>
                <w:spacing w:val="-2"/>
                <w:sz w:val="18"/>
                <w:szCs w:val="18"/>
              </w:rPr>
              <w:t>0.00</w:t>
            </w:r>
          </w:p>
        </w:tc>
        <w:tc>
          <w:tcPr>
            <w:tcW w:w="990" w:type="dxa"/>
            <w:vAlign w:val="top"/>
          </w:tcPr>
          <w:p w14:paraId="03CD3657">
            <w:pPr>
              <w:pStyle w:val="17"/>
              <w:spacing w:before="73" w:line="221" w:lineRule="auto"/>
              <w:ind w:right="15"/>
              <w:jc w:val="right"/>
              <w:rPr>
                <w:sz w:val="18"/>
                <w:szCs w:val="18"/>
              </w:rPr>
            </w:pPr>
            <w:r>
              <w:rPr>
                <w:b/>
                <w:bCs/>
                <w:spacing w:val="-2"/>
                <w:sz w:val="18"/>
                <w:szCs w:val="18"/>
              </w:rPr>
              <w:t>0.00</w:t>
            </w:r>
          </w:p>
        </w:tc>
        <w:tc>
          <w:tcPr>
            <w:tcW w:w="1050" w:type="dxa"/>
            <w:vAlign w:val="top"/>
          </w:tcPr>
          <w:p w14:paraId="362442CD">
            <w:pPr>
              <w:pStyle w:val="17"/>
              <w:spacing w:before="73" w:line="221" w:lineRule="auto"/>
              <w:ind w:right="13"/>
              <w:jc w:val="right"/>
              <w:rPr>
                <w:sz w:val="18"/>
                <w:szCs w:val="18"/>
              </w:rPr>
            </w:pPr>
            <w:r>
              <w:rPr>
                <w:b/>
                <w:bCs/>
                <w:spacing w:val="-2"/>
                <w:sz w:val="18"/>
                <w:szCs w:val="18"/>
              </w:rPr>
              <w:t>0.00</w:t>
            </w:r>
          </w:p>
        </w:tc>
        <w:tc>
          <w:tcPr>
            <w:tcW w:w="839" w:type="dxa"/>
            <w:vAlign w:val="top"/>
          </w:tcPr>
          <w:p w14:paraId="4DA2995B">
            <w:pPr>
              <w:pStyle w:val="17"/>
              <w:spacing w:before="73" w:line="221" w:lineRule="auto"/>
              <w:ind w:right="12"/>
              <w:jc w:val="right"/>
              <w:rPr>
                <w:sz w:val="18"/>
                <w:szCs w:val="18"/>
              </w:rPr>
            </w:pPr>
            <w:r>
              <w:rPr>
                <w:b/>
                <w:bCs/>
                <w:spacing w:val="-2"/>
                <w:sz w:val="18"/>
                <w:szCs w:val="18"/>
              </w:rPr>
              <w:t>0.00</w:t>
            </w:r>
          </w:p>
        </w:tc>
        <w:tc>
          <w:tcPr>
            <w:tcW w:w="779" w:type="dxa"/>
            <w:vAlign w:val="top"/>
          </w:tcPr>
          <w:p w14:paraId="2472F9F1">
            <w:pPr>
              <w:pStyle w:val="17"/>
              <w:spacing w:before="73" w:line="221" w:lineRule="auto"/>
              <w:ind w:right="11"/>
              <w:jc w:val="right"/>
              <w:rPr>
                <w:sz w:val="18"/>
                <w:szCs w:val="18"/>
              </w:rPr>
            </w:pPr>
            <w:r>
              <w:rPr>
                <w:b/>
                <w:bCs/>
                <w:spacing w:val="-2"/>
                <w:sz w:val="18"/>
                <w:szCs w:val="18"/>
              </w:rPr>
              <w:t>0.00</w:t>
            </w:r>
          </w:p>
        </w:tc>
        <w:tc>
          <w:tcPr>
            <w:tcW w:w="969" w:type="dxa"/>
            <w:vAlign w:val="top"/>
          </w:tcPr>
          <w:p w14:paraId="2FBBB2FE">
            <w:pPr>
              <w:pStyle w:val="17"/>
              <w:spacing w:before="73" w:line="221" w:lineRule="auto"/>
              <w:ind w:right="20"/>
              <w:jc w:val="right"/>
              <w:rPr>
                <w:sz w:val="18"/>
                <w:szCs w:val="18"/>
              </w:rPr>
            </w:pPr>
            <w:r>
              <w:rPr>
                <w:b/>
                <w:bCs/>
                <w:spacing w:val="-2"/>
                <w:sz w:val="18"/>
                <w:szCs w:val="18"/>
              </w:rPr>
              <w:t>0.00</w:t>
            </w:r>
          </w:p>
        </w:tc>
      </w:tr>
      <w:tr w14:paraId="309E4B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7BC54061">
            <w:pPr>
              <w:pStyle w:val="17"/>
              <w:spacing w:before="73" w:line="220" w:lineRule="auto"/>
              <w:ind w:left="44"/>
              <w:rPr>
                <w:sz w:val="18"/>
                <w:szCs w:val="18"/>
              </w:rPr>
            </w:pPr>
            <w:r>
              <w:rPr>
                <w:b/>
                <w:bCs/>
                <w:spacing w:val="-1"/>
                <w:sz w:val="18"/>
                <w:szCs w:val="18"/>
              </w:rPr>
              <w:t>21011</w:t>
            </w:r>
          </w:p>
        </w:tc>
        <w:tc>
          <w:tcPr>
            <w:tcW w:w="3297" w:type="dxa"/>
            <w:vAlign w:val="top"/>
          </w:tcPr>
          <w:p w14:paraId="26176825">
            <w:pPr>
              <w:pStyle w:val="17"/>
              <w:spacing w:before="73" w:line="220" w:lineRule="auto"/>
              <w:ind w:left="34"/>
              <w:rPr>
                <w:sz w:val="18"/>
                <w:szCs w:val="18"/>
              </w:rPr>
            </w:pPr>
            <w:r>
              <w:rPr>
                <w:b/>
                <w:bCs/>
                <w:spacing w:val="-2"/>
                <w:sz w:val="18"/>
                <w:szCs w:val="18"/>
              </w:rPr>
              <w:t>行政事业单位医疗</w:t>
            </w:r>
          </w:p>
        </w:tc>
        <w:tc>
          <w:tcPr>
            <w:tcW w:w="1050" w:type="dxa"/>
            <w:vAlign w:val="top"/>
          </w:tcPr>
          <w:p w14:paraId="4D19DCB6">
            <w:pPr>
              <w:pStyle w:val="17"/>
              <w:spacing w:before="73" w:line="220" w:lineRule="auto"/>
              <w:ind w:right="20"/>
              <w:jc w:val="right"/>
              <w:rPr>
                <w:sz w:val="18"/>
                <w:szCs w:val="18"/>
              </w:rPr>
            </w:pPr>
            <w:r>
              <w:rPr>
                <w:b/>
                <w:bCs/>
                <w:spacing w:val="-3"/>
                <w:sz w:val="18"/>
                <w:szCs w:val="18"/>
              </w:rPr>
              <w:t>19.00</w:t>
            </w:r>
          </w:p>
        </w:tc>
        <w:tc>
          <w:tcPr>
            <w:tcW w:w="810" w:type="dxa"/>
            <w:vAlign w:val="top"/>
          </w:tcPr>
          <w:p w14:paraId="0EFFA4BF">
            <w:pPr>
              <w:pStyle w:val="17"/>
              <w:spacing w:before="73" w:line="220" w:lineRule="auto"/>
              <w:ind w:right="19"/>
              <w:jc w:val="right"/>
              <w:rPr>
                <w:sz w:val="18"/>
                <w:szCs w:val="18"/>
              </w:rPr>
            </w:pPr>
            <w:r>
              <w:rPr>
                <w:b/>
                <w:bCs/>
                <w:spacing w:val="-2"/>
                <w:sz w:val="18"/>
                <w:szCs w:val="18"/>
              </w:rPr>
              <w:t>0.00</w:t>
            </w:r>
          </w:p>
        </w:tc>
        <w:tc>
          <w:tcPr>
            <w:tcW w:w="765" w:type="dxa"/>
            <w:vAlign w:val="top"/>
          </w:tcPr>
          <w:p w14:paraId="441A38E3">
            <w:pPr>
              <w:pStyle w:val="17"/>
              <w:spacing w:before="73" w:line="220" w:lineRule="auto"/>
              <w:ind w:right="19"/>
              <w:jc w:val="right"/>
              <w:rPr>
                <w:sz w:val="18"/>
                <w:szCs w:val="18"/>
              </w:rPr>
            </w:pPr>
            <w:r>
              <w:rPr>
                <w:b/>
                <w:bCs/>
                <w:spacing w:val="-2"/>
                <w:sz w:val="18"/>
                <w:szCs w:val="18"/>
              </w:rPr>
              <w:t>0.00</w:t>
            </w:r>
          </w:p>
        </w:tc>
        <w:tc>
          <w:tcPr>
            <w:tcW w:w="839" w:type="dxa"/>
            <w:vAlign w:val="top"/>
          </w:tcPr>
          <w:p w14:paraId="42D5FDAD">
            <w:pPr>
              <w:pStyle w:val="17"/>
              <w:spacing w:before="73" w:line="220" w:lineRule="auto"/>
              <w:ind w:right="18"/>
              <w:jc w:val="right"/>
              <w:rPr>
                <w:sz w:val="18"/>
                <w:szCs w:val="18"/>
              </w:rPr>
            </w:pPr>
            <w:r>
              <w:rPr>
                <w:b/>
                <w:bCs/>
                <w:spacing w:val="-2"/>
                <w:sz w:val="18"/>
                <w:szCs w:val="18"/>
              </w:rPr>
              <w:t>0.00</w:t>
            </w:r>
          </w:p>
        </w:tc>
        <w:tc>
          <w:tcPr>
            <w:tcW w:w="870" w:type="dxa"/>
            <w:vAlign w:val="top"/>
          </w:tcPr>
          <w:p w14:paraId="4243641E">
            <w:pPr>
              <w:pStyle w:val="17"/>
              <w:spacing w:before="73" w:line="220" w:lineRule="auto"/>
              <w:ind w:right="16"/>
              <w:jc w:val="right"/>
              <w:rPr>
                <w:sz w:val="18"/>
                <w:szCs w:val="18"/>
              </w:rPr>
            </w:pPr>
            <w:r>
              <w:rPr>
                <w:b/>
                <w:bCs/>
                <w:spacing w:val="-2"/>
                <w:sz w:val="18"/>
                <w:szCs w:val="18"/>
              </w:rPr>
              <w:t>0.00</w:t>
            </w:r>
          </w:p>
        </w:tc>
        <w:tc>
          <w:tcPr>
            <w:tcW w:w="1005" w:type="dxa"/>
            <w:vAlign w:val="top"/>
          </w:tcPr>
          <w:p w14:paraId="561CC62E">
            <w:pPr>
              <w:pStyle w:val="17"/>
              <w:spacing w:before="73" w:line="220" w:lineRule="auto"/>
              <w:ind w:right="16"/>
              <w:jc w:val="right"/>
              <w:rPr>
                <w:sz w:val="18"/>
                <w:szCs w:val="18"/>
              </w:rPr>
            </w:pPr>
            <w:r>
              <w:rPr>
                <w:b/>
                <w:bCs/>
                <w:spacing w:val="-2"/>
                <w:sz w:val="18"/>
                <w:szCs w:val="18"/>
              </w:rPr>
              <w:t>0.00</w:t>
            </w:r>
          </w:p>
        </w:tc>
        <w:tc>
          <w:tcPr>
            <w:tcW w:w="990" w:type="dxa"/>
            <w:vAlign w:val="top"/>
          </w:tcPr>
          <w:p w14:paraId="449C8FAB">
            <w:pPr>
              <w:pStyle w:val="17"/>
              <w:spacing w:before="73" w:line="220" w:lineRule="auto"/>
              <w:ind w:right="15"/>
              <w:jc w:val="right"/>
              <w:rPr>
                <w:sz w:val="18"/>
                <w:szCs w:val="18"/>
              </w:rPr>
            </w:pPr>
            <w:r>
              <w:rPr>
                <w:b/>
                <w:bCs/>
                <w:spacing w:val="-2"/>
                <w:sz w:val="18"/>
                <w:szCs w:val="18"/>
              </w:rPr>
              <w:t>0.00</w:t>
            </w:r>
          </w:p>
        </w:tc>
        <w:tc>
          <w:tcPr>
            <w:tcW w:w="1050" w:type="dxa"/>
            <w:vAlign w:val="top"/>
          </w:tcPr>
          <w:p w14:paraId="73AEEEAC">
            <w:pPr>
              <w:pStyle w:val="17"/>
              <w:spacing w:before="73" w:line="220" w:lineRule="auto"/>
              <w:ind w:right="13"/>
              <w:jc w:val="right"/>
              <w:rPr>
                <w:sz w:val="18"/>
                <w:szCs w:val="18"/>
              </w:rPr>
            </w:pPr>
            <w:r>
              <w:rPr>
                <w:b/>
                <w:bCs/>
                <w:spacing w:val="-2"/>
                <w:sz w:val="18"/>
                <w:szCs w:val="18"/>
              </w:rPr>
              <w:t>0.00</w:t>
            </w:r>
          </w:p>
        </w:tc>
        <w:tc>
          <w:tcPr>
            <w:tcW w:w="839" w:type="dxa"/>
            <w:vAlign w:val="top"/>
          </w:tcPr>
          <w:p w14:paraId="211E4F17">
            <w:pPr>
              <w:pStyle w:val="17"/>
              <w:spacing w:before="73" w:line="220" w:lineRule="auto"/>
              <w:ind w:right="12"/>
              <w:jc w:val="right"/>
              <w:rPr>
                <w:sz w:val="18"/>
                <w:szCs w:val="18"/>
              </w:rPr>
            </w:pPr>
            <w:r>
              <w:rPr>
                <w:b/>
                <w:bCs/>
                <w:spacing w:val="-2"/>
                <w:sz w:val="18"/>
                <w:szCs w:val="18"/>
              </w:rPr>
              <w:t>0.00</w:t>
            </w:r>
          </w:p>
        </w:tc>
        <w:tc>
          <w:tcPr>
            <w:tcW w:w="779" w:type="dxa"/>
            <w:vAlign w:val="top"/>
          </w:tcPr>
          <w:p w14:paraId="597FF1D7">
            <w:pPr>
              <w:pStyle w:val="17"/>
              <w:spacing w:before="73" w:line="220" w:lineRule="auto"/>
              <w:ind w:right="11"/>
              <w:jc w:val="right"/>
              <w:rPr>
                <w:sz w:val="18"/>
                <w:szCs w:val="18"/>
              </w:rPr>
            </w:pPr>
            <w:r>
              <w:rPr>
                <w:b/>
                <w:bCs/>
                <w:spacing w:val="-2"/>
                <w:sz w:val="18"/>
                <w:szCs w:val="18"/>
              </w:rPr>
              <w:t>0.00</w:t>
            </w:r>
          </w:p>
        </w:tc>
        <w:tc>
          <w:tcPr>
            <w:tcW w:w="969" w:type="dxa"/>
            <w:vAlign w:val="top"/>
          </w:tcPr>
          <w:p w14:paraId="7148702F">
            <w:pPr>
              <w:pStyle w:val="17"/>
              <w:spacing w:before="73" w:line="220" w:lineRule="auto"/>
              <w:ind w:right="20"/>
              <w:jc w:val="right"/>
              <w:rPr>
                <w:sz w:val="18"/>
                <w:szCs w:val="18"/>
              </w:rPr>
            </w:pPr>
            <w:r>
              <w:rPr>
                <w:b/>
                <w:bCs/>
                <w:spacing w:val="-2"/>
                <w:sz w:val="18"/>
                <w:szCs w:val="18"/>
              </w:rPr>
              <w:t>0.00</w:t>
            </w:r>
          </w:p>
        </w:tc>
      </w:tr>
      <w:tr w14:paraId="32F2DC0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E19992B">
            <w:pPr>
              <w:pStyle w:val="17"/>
              <w:spacing w:before="76" w:line="218" w:lineRule="auto"/>
              <w:ind w:left="44"/>
              <w:rPr>
                <w:sz w:val="18"/>
                <w:szCs w:val="18"/>
              </w:rPr>
            </w:pPr>
            <w:r>
              <w:rPr>
                <w:spacing w:val="-1"/>
                <w:sz w:val="18"/>
                <w:szCs w:val="18"/>
              </w:rPr>
              <w:t>2101102</w:t>
            </w:r>
          </w:p>
        </w:tc>
        <w:tc>
          <w:tcPr>
            <w:tcW w:w="3297" w:type="dxa"/>
            <w:vAlign w:val="top"/>
          </w:tcPr>
          <w:p w14:paraId="53BF003C">
            <w:pPr>
              <w:pStyle w:val="17"/>
              <w:spacing w:before="76" w:line="218" w:lineRule="auto"/>
              <w:ind w:left="31"/>
              <w:rPr>
                <w:sz w:val="18"/>
                <w:szCs w:val="18"/>
              </w:rPr>
            </w:pPr>
            <w:r>
              <w:rPr>
                <w:spacing w:val="-2"/>
                <w:sz w:val="18"/>
                <w:szCs w:val="18"/>
              </w:rPr>
              <w:t>事业单位医疗</w:t>
            </w:r>
          </w:p>
        </w:tc>
        <w:tc>
          <w:tcPr>
            <w:tcW w:w="1050" w:type="dxa"/>
            <w:vAlign w:val="top"/>
          </w:tcPr>
          <w:p w14:paraId="0ACC8B60">
            <w:pPr>
              <w:pStyle w:val="17"/>
              <w:spacing w:before="76" w:line="218" w:lineRule="auto"/>
              <w:ind w:right="18"/>
              <w:jc w:val="right"/>
              <w:rPr>
                <w:sz w:val="18"/>
                <w:szCs w:val="18"/>
              </w:rPr>
            </w:pPr>
            <w:r>
              <w:rPr>
                <w:spacing w:val="-4"/>
                <w:sz w:val="18"/>
                <w:szCs w:val="18"/>
              </w:rPr>
              <w:t>19.00</w:t>
            </w:r>
          </w:p>
        </w:tc>
        <w:tc>
          <w:tcPr>
            <w:tcW w:w="810" w:type="dxa"/>
            <w:vAlign w:val="top"/>
          </w:tcPr>
          <w:p w14:paraId="5E565DC5">
            <w:pPr>
              <w:pStyle w:val="17"/>
              <w:spacing w:before="76" w:line="218" w:lineRule="auto"/>
              <w:ind w:right="16"/>
              <w:jc w:val="right"/>
              <w:rPr>
                <w:sz w:val="18"/>
                <w:szCs w:val="18"/>
              </w:rPr>
            </w:pPr>
            <w:r>
              <w:rPr>
                <w:spacing w:val="-2"/>
                <w:sz w:val="18"/>
                <w:szCs w:val="18"/>
              </w:rPr>
              <w:t>0.00</w:t>
            </w:r>
          </w:p>
        </w:tc>
        <w:tc>
          <w:tcPr>
            <w:tcW w:w="765" w:type="dxa"/>
            <w:vAlign w:val="top"/>
          </w:tcPr>
          <w:p w14:paraId="699CC90F">
            <w:pPr>
              <w:pStyle w:val="17"/>
              <w:spacing w:before="76" w:line="218" w:lineRule="auto"/>
              <w:ind w:right="16"/>
              <w:jc w:val="right"/>
              <w:rPr>
                <w:sz w:val="18"/>
                <w:szCs w:val="18"/>
              </w:rPr>
            </w:pPr>
            <w:r>
              <w:rPr>
                <w:spacing w:val="-2"/>
                <w:sz w:val="18"/>
                <w:szCs w:val="18"/>
              </w:rPr>
              <w:t>0.00</w:t>
            </w:r>
          </w:p>
        </w:tc>
        <w:tc>
          <w:tcPr>
            <w:tcW w:w="839" w:type="dxa"/>
            <w:vAlign w:val="top"/>
          </w:tcPr>
          <w:p w14:paraId="624D6D43">
            <w:pPr>
              <w:pStyle w:val="17"/>
              <w:spacing w:before="76" w:line="218" w:lineRule="auto"/>
              <w:ind w:right="15"/>
              <w:jc w:val="right"/>
              <w:rPr>
                <w:sz w:val="18"/>
                <w:szCs w:val="18"/>
              </w:rPr>
            </w:pPr>
            <w:r>
              <w:rPr>
                <w:spacing w:val="-2"/>
                <w:sz w:val="18"/>
                <w:szCs w:val="18"/>
              </w:rPr>
              <w:t>0.00</w:t>
            </w:r>
          </w:p>
        </w:tc>
        <w:tc>
          <w:tcPr>
            <w:tcW w:w="870" w:type="dxa"/>
            <w:vAlign w:val="top"/>
          </w:tcPr>
          <w:p w14:paraId="6C0C325A">
            <w:pPr>
              <w:pStyle w:val="17"/>
              <w:spacing w:before="76" w:line="218" w:lineRule="auto"/>
              <w:ind w:right="13"/>
              <w:jc w:val="right"/>
              <w:rPr>
                <w:sz w:val="18"/>
                <w:szCs w:val="18"/>
              </w:rPr>
            </w:pPr>
            <w:r>
              <w:rPr>
                <w:spacing w:val="-2"/>
                <w:sz w:val="18"/>
                <w:szCs w:val="18"/>
              </w:rPr>
              <w:t>0.00</w:t>
            </w:r>
          </w:p>
        </w:tc>
        <w:tc>
          <w:tcPr>
            <w:tcW w:w="1005" w:type="dxa"/>
            <w:vAlign w:val="top"/>
          </w:tcPr>
          <w:p w14:paraId="26F1B6F9">
            <w:pPr>
              <w:pStyle w:val="17"/>
              <w:spacing w:before="76" w:line="218" w:lineRule="auto"/>
              <w:ind w:right="13"/>
              <w:jc w:val="right"/>
              <w:rPr>
                <w:sz w:val="18"/>
                <w:szCs w:val="18"/>
              </w:rPr>
            </w:pPr>
            <w:r>
              <w:rPr>
                <w:spacing w:val="-2"/>
                <w:sz w:val="18"/>
                <w:szCs w:val="18"/>
              </w:rPr>
              <w:t>0.00</w:t>
            </w:r>
          </w:p>
        </w:tc>
        <w:tc>
          <w:tcPr>
            <w:tcW w:w="990" w:type="dxa"/>
            <w:vAlign w:val="top"/>
          </w:tcPr>
          <w:p w14:paraId="67747AEE">
            <w:pPr>
              <w:pStyle w:val="17"/>
              <w:spacing w:before="76" w:line="218" w:lineRule="auto"/>
              <w:ind w:right="12"/>
              <w:jc w:val="right"/>
              <w:rPr>
                <w:sz w:val="18"/>
                <w:szCs w:val="18"/>
              </w:rPr>
            </w:pPr>
            <w:r>
              <w:rPr>
                <w:spacing w:val="-2"/>
                <w:sz w:val="18"/>
                <w:szCs w:val="18"/>
              </w:rPr>
              <w:t>0.00</w:t>
            </w:r>
          </w:p>
        </w:tc>
        <w:tc>
          <w:tcPr>
            <w:tcW w:w="1050" w:type="dxa"/>
            <w:vAlign w:val="top"/>
          </w:tcPr>
          <w:p w14:paraId="251831BC">
            <w:pPr>
              <w:pStyle w:val="17"/>
              <w:spacing w:before="76" w:line="218" w:lineRule="auto"/>
              <w:ind w:right="10"/>
              <w:jc w:val="right"/>
              <w:rPr>
                <w:sz w:val="18"/>
                <w:szCs w:val="18"/>
              </w:rPr>
            </w:pPr>
            <w:r>
              <w:rPr>
                <w:spacing w:val="-2"/>
                <w:sz w:val="18"/>
                <w:szCs w:val="18"/>
              </w:rPr>
              <w:t>0.00</w:t>
            </w:r>
          </w:p>
        </w:tc>
        <w:tc>
          <w:tcPr>
            <w:tcW w:w="839" w:type="dxa"/>
            <w:vAlign w:val="top"/>
          </w:tcPr>
          <w:p w14:paraId="5281F519">
            <w:pPr>
              <w:pStyle w:val="17"/>
              <w:spacing w:before="76" w:line="218" w:lineRule="auto"/>
              <w:ind w:right="9"/>
              <w:jc w:val="right"/>
              <w:rPr>
                <w:sz w:val="18"/>
                <w:szCs w:val="18"/>
              </w:rPr>
            </w:pPr>
            <w:r>
              <w:rPr>
                <w:spacing w:val="-2"/>
                <w:sz w:val="18"/>
                <w:szCs w:val="18"/>
              </w:rPr>
              <w:t>0.00</w:t>
            </w:r>
          </w:p>
        </w:tc>
        <w:tc>
          <w:tcPr>
            <w:tcW w:w="779" w:type="dxa"/>
            <w:vAlign w:val="top"/>
          </w:tcPr>
          <w:p w14:paraId="37EA7486">
            <w:pPr>
              <w:pStyle w:val="17"/>
              <w:spacing w:before="76" w:line="218" w:lineRule="auto"/>
              <w:ind w:right="8"/>
              <w:jc w:val="right"/>
              <w:rPr>
                <w:sz w:val="18"/>
                <w:szCs w:val="18"/>
              </w:rPr>
            </w:pPr>
            <w:r>
              <w:rPr>
                <w:spacing w:val="-2"/>
                <w:sz w:val="18"/>
                <w:szCs w:val="18"/>
              </w:rPr>
              <w:t>0.00</w:t>
            </w:r>
          </w:p>
        </w:tc>
        <w:tc>
          <w:tcPr>
            <w:tcW w:w="969" w:type="dxa"/>
            <w:vAlign w:val="top"/>
          </w:tcPr>
          <w:p w14:paraId="3A648173">
            <w:pPr>
              <w:pStyle w:val="17"/>
              <w:spacing w:before="76" w:line="218" w:lineRule="auto"/>
              <w:ind w:right="17"/>
              <w:jc w:val="right"/>
              <w:rPr>
                <w:sz w:val="18"/>
                <w:szCs w:val="18"/>
              </w:rPr>
            </w:pPr>
            <w:r>
              <w:rPr>
                <w:spacing w:val="-2"/>
                <w:sz w:val="18"/>
                <w:szCs w:val="18"/>
              </w:rPr>
              <w:t>0.00</w:t>
            </w:r>
          </w:p>
        </w:tc>
      </w:tr>
      <w:tr w14:paraId="6BA4912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068416A">
            <w:pPr>
              <w:pStyle w:val="17"/>
              <w:spacing w:before="76" w:line="218" w:lineRule="auto"/>
              <w:ind w:left="44"/>
              <w:rPr>
                <w:sz w:val="18"/>
                <w:szCs w:val="18"/>
              </w:rPr>
            </w:pPr>
            <w:r>
              <w:rPr>
                <w:b/>
                <w:bCs/>
                <w:spacing w:val="-3"/>
                <w:sz w:val="18"/>
                <w:szCs w:val="18"/>
              </w:rPr>
              <w:t>215</w:t>
            </w:r>
          </w:p>
        </w:tc>
        <w:tc>
          <w:tcPr>
            <w:tcW w:w="3297" w:type="dxa"/>
            <w:vAlign w:val="top"/>
          </w:tcPr>
          <w:p w14:paraId="13BE29A7">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6B548F0D">
            <w:pPr>
              <w:pStyle w:val="17"/>
              <w:spacing w:before="76" w:line="216" w:lineRule="auto"/>
              <w:ind w:right="21"/>
              <w:jc w:val="right"/>
              <w:rPr>
                <w:sz w:val="18"/>
                <w:szCs w:val="18"/>
              </w:rPr>
            </w:pPr>
            <w:r>
              <w:rPr>
                <w:b/>
                <w:bCs/>
                <w:sz w:val="18"/>
                <w:szCs w:val="18"/>
              </w:rPr>
              <w:t>3,950.01</w:t>
            </w:r>
          </w:p>
        </w:tc>
        <w:tc>
          <w:tcPr>
            <w:tcW w:w="810" w:type="dxa"/>
            <w:vAlign w:val="top"/>
          </w:tcPr>
          <w:p w14:paraId="193B80E2">
            <w:pPr>
              <w:pStyle w:val="17"/>
              <w:spacing w:before="76" w:line="218" w:lineRule="auto"/>
              <w:ind w:right="19"/>
              <w:jc w:val="right"/>
              <w:rPr>
                <w:sz w:val="18"/>
                <w:szCs w:val="18"/>
              </w:rPr>
            </w:pPr>
            <w:r>
              <w:rPr>
                <w:b/>
                <w:bCs/>
                <w:spacing w:val="-2"/>
                <w:sz w:val="18"/>
                <w:szCs w:val="18"/>
              </w:rPr>
              <w:t>0.00</w:t>
            </w:r>
          </w:p>
        </w:tc>
        <w:tc>
          <w:tcPr>
            <w:tcW w:w="765" w:type="dxa"/>
            <w:vAlign w:val="top"/>
          </w:tcPr>
          <w:p w14:paraId="7E9B3CC2">
            <w:pPr>
              <w:pStyle w:val="17"/>
              <w:spacing w:before="76" w:line="218" w:lineRule="auto"/>
              <w:ind w:right="19"/>
              <w:jc w:val="right"/>
              <w:rPr>
                <w:sz w:val="18"/>
                <w:szCs w:val="18"/>
              </w:rPr>
            </w:pPr>
            <w:r>
              <w:rPr>
                <w:b/>
                <w:bCs/>
                <w:spacing w:val="-2"/>
                <w:sz w:val="18"/>
                <w:szCs w:val="18"/>
              </w:rPr>
              <w:t>0.00</w:t>
            </w:r>
          </w:p>
        </w:tc>
        <w:tc>
          <w:tcPr>
            <w:tcW w:w="839" w:type="dxa"/>
            <w:vAlign w:val="top"/>
          </w:tcPr>
          <w:p w14:paraId="75E9D7D8">
            <w:pPr>
              <w:pStyle w:val="17"/>
              <w:spacing w:before="76" w:line="218" w:lineRule="auto"/>
              <w:ind w:right="17"/>
              <w:jc w:val="right"/>
              <w:rPr>
                <w:sz w:val="18"/>
                <w:szCs w:val="18"/>
              </w:rPr>
            </w:pPr>
            <w:r>
              <w:rPr>
                <w:b/>
                <w:bCs/>
                <w:spacing w:val="-1"/>
                <w:sz w:val="18"/>
                <w:szCs w:val="18"/>
              </w:rPr>
              <w:t>36.00</w:t>
            </w:r>
          </w:p>
        </w:tc>
        <w:tc>
          <w:tcPr>
            <w:tcW w:w="870" w:type="dxa"/>
            <w:vAlign w:val="top"/>
          </w:tcPr>
          <w:p w14:paraId="63BF5BC5">
            <w:pPr>
              <w:pStyle w:val="17"/>
              <w:spacing w:before="76" w:line="218" w:lineRule="auto"/>
              <w:ind w:right="16"/>
              <w:jc w:val="right"/>
              <w:rPr>
                <w:sz w:val="18"/>
                <w:szCs w:val="18"/>
              </w:rPr>
            </w:pPr>
            <w:r>
              <w:rPr>
                <w:b/>
                <w:bCs/>
                <w:spacing w:val="-1"/>
                <w:sz w:val="18"/>
                <w:szCs w:val="18"/>
              </w:rPr>
              <w:t>25.40</w:t>
            </w:r>
          </w:p>
        </w:tc>
        <w:tc>
          <w:tcPr>
            <w:tcW w:w="1005" w:type="dxa"/>
            <w:vAlign w:val="top"/>
          </w:tcPr>
          <w:p w14:paraId="386DD45F">
            <w:pPr>
              <w:pStyle w:val="17"/>
              <w:spacing w:before="76" w:line="218" w:lineRule="auto"/>
              <w:ind w:right="16"/>
              <w:jc w:val="right"/>
              <w:rPr>
                <w:sz w:val="18"/>
                <w:szCs w:val="18"/>
              </w:rPr>
            </w:pPr>
            <w:r>
              <w:rPr>
                <w:b/>
                <w:bCs/>
                <w:spacing w:val="-2"/>
                <w:sz w:val="18"/>
                <w:szCs w:val="18"/>
              </w:rPr>
              <w:t>0.00</w:t>
            </w:r>
          </w:p>
        </w:tc>
        <w:tc>
          <w:tcPr>
            <w:tcW w:w="990" w:type="dxa"/>
            <w:vAlign w:val="top"/>
          </w:tcPr>
          <w:p w14:paraId="119AA545">
            <w:pPr>
              <w:pStyle w:val="17"/>
              <w:spacing w:before="76" w:line="218" w:lineRule="auto"/>
              <w:ind w:right="14"/>
              <w:jc w:val="right"/>
              <w:rPr>
                <w:sz w:val="18"/>
                <w:szCs w:val="18"/>
              </w:rPr>
            </w:pPr>
            <w:r>
              <w:rPr>
                <w:b/>
                <w:bCs/>
                <w:spacing w:val="-1"/>
                <w:sz w:val="18"/>
                <w:szCs w:val="18"/>
              </w:rPr>
              <w:t>768.78</w:t>
            </w:r>
          </w:p>
        </w:tc>
        <w:tc>
          <w:tcPr>
            <w:tcW w:w="1050" w:type="dxa"/>
            <w:vAlign w:val="top"/>
          </w:tcPr>
          <w:p w14:paraId="37EFB9A1">
            <w:pPr>
              <w:pStyle w:val="17"/>
              <w:spacing w:before="76" w:line="218" w:lineRule="auto"/>
              <w:ind w:right="15"/>
              <w:jc w:val="right"/>
              <w:rPr>
                <w:sz w:val="18"/>
                <w:szCs w:val="18"/>
              </w:rPr>
            </w:pPr>
            <w:r>
              <w:rPr>
                <w:b/>
                <w:bCs/>
                <w:spacing w:val="-1"/>
                <w:sz w:val="18"/>
                <w:szCs w:val="18"/>
              </w:rPr>
              <w:t>298.08</w:t>
            </w:r>
          </w:p>
        </w:tc>
        <w:tc>
          <w:tcPr>
            <w:tcW w:w="839" w:type="dxa"/>
            <w:vAlign w:val="top"/>
          </w:tcPr>
          <w:p w14:paraId="355DCD89">
            <w:pPr>
              <w:pStyle w:val="17"/>
              <w:spacing w:before="76" w:line="218" w:lineRule="auto"/>
              <w:ind w:right="12"/>
              <w:jc w:val="right"/>
              <w:rPr>
                <w:sz w:val="18"/>
                <w:szCs w:val="18"/>
              </w:rPr>
            </w:pPr>
            <w:r>
              <w:rPr>
                <w:b/>
                <w:bCs/>
                <w:spacing w:val="-2"/>
                <w:sz w:val="18"/>
                <w:szCs w:val="18"/>
              </w:rPr>
              <w:t>0.00</w:t>
            </w:r>
          </w:p>
        </w:tc>
        <w:tc>
          <w:tcPr>
            <w:tcW w:w="779" w:type="dxa"/>
            <w:vAlign w:val="top"/>
          </w:tcPr>
          <w:p w14:paraId="0BCE5791">
            <w:pPr>
              <w:pStyle w:val="17"/>
              <w:spacing w:before="76" w:line="218" w:lineRule="auto"/>
              <w:ind w:right="11"/>
              <w:jc w:val="right"/>
              <w:rPr>
                <w:sz w:val="18"/>
                <w:szCs w:val="18"/>
              </w:rPr>
            </w:pPr>
            <w:r>
              <w:rPr>
                <w:b/>
                <w:bCs/>
                <w:spacing w:val="-3"/>
                <w:sz w:val="18"/>
                <w:szCs w:val="18"/>
              </w:rPr>
              <w:t>17.99</w:t>
            </w:r>
          </w:p>
        </w:tc>
        <w:tc>
          <w:tcPr>
            <w:tcW w:w="969" w:type="dxa"/>
            <w:vAlign w:val="top"/>
          </w:tcPr>
          <w:p w14:paraId="4D3765C6">
            <w:pPr>
              <w:pStyle w:val="17"/>
              <w:spacing w:before="76" w:line="218" w:lineRule="auto"/>
              <w:ind w:right="20"/>
              <w:jc w:val="right"/>
              <w:rPr>
                <w:sz w:val="18"/>
                <w:szCs w:val="18"/>
              </w:rPr>
            </w:pPr>
            <w:r>
              <w:rPr>
                <w:b/>
                <w:bCs/>
                <w:spacing w:val="-2"/>
                <w:sz w:val="18"/>
                <w:szCs w:val="18"/>
              </w:rPr>
              <w:t>0.00</w:t>
            </w:r>
          </w:p>
        </w:tc>
      </w:tr>
      <w:tr w14:paraId="36864D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BEBCABA">
            <w:pPr>
              <w:pStyle w:val="17"/>
              <w:spacing w:before="77" w:line="217" w:lineRule="auto"/>
              <w:ind w:left="44"/>
              <w:rPr>
                <w:sz w:val="18"/>
                <w:szCs w:val="18"/>
              </w:rPr>
            </w:pPr>
            <w:r>
              <w:rPr>
                <w:b/>
                <w:bCs/>
                <w:spacing w:val="-1"/>
                <w:sz w:val="18"/>
                <w:szCs w:val="18"/>
              </w:rPr>
              <w:t>21505</w:t>
            </w:r>
          </w:p>
        </w:tc>
        <w:tc>
          <w:tcPr>
            <w:tcW w:w="3297" w:type="dxa"/>
            <w:vAlign w:val="top"/>
          </w:tcPr>
          <w:p w14:paraId="27FB3852">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33220972">
            <w:pPr>
              <w:pStyle w:val="17"/>
              <w:spacing w:before="77" w:line="216" w:lineRule="auto"/>
              <w:ind w:right="21"/>
              <w:jc w:val="right"/>
              <w:rPr>
                <w:sz w:val="18"/>
                <w:szCs w:val="18"/>
              </w:rPr>
            </w:pPr>
            <w:r>
              <w:rPr>
                <w:b/>
                <w:bCs/>
                <w:sz w:val="18"/>
                <w:szCs w:val="18"/>
              </w:rPr>
              <w:t>3,950.01</w:t>
            </w:r>
          </w:p>
        </w:tc>
        <w:tc>
          <w:tcPr>
            <w:tcW w:w="810" w:type="dxa"/>
            <w:vAlign w:val="top"/>
          </w:tcPr>
          <w:p w14:paraId="172ADE85">
            <w:pPr>
              <w:pStyle w:val="17"/>
              <w:spacing w:before="77" w:line="217" w:lineRule="auto"/>
              <w:ind w:right="19"/>
              <w:jc w:val="right"/>
              <w:rPr>
                <w:sz w:val="18"/>
                <w:szCs w:val="18"/>
              </w:rPr>
            </w:pPr>
            <w:r>
              <w:rPr>
                <w:b/>
                <w:bCs/>
                <w:spacing w:val="-2"/>
                <w:sz w:val="18"/>
                <w:szCs w:val="18"/>
              </w:rPr>
              <w:t>0.00</w:t>
            </w:r>
          </w:p>
        </w:tc>
        <w:tc>
          <w:tcPr>
            <w:tcW w:w="765" w:type="dxa"/>
            <w:vAlign w:val="top"/>
          </w:tcPr>
          <w:p w14:paraId="7CF19561">
            <w:pPr>
              <w:pStyle w:val="17"/>
              <w:spacing w:before="77" w:line="217" w:lineRule="auto"/>
              <w:ind w:right="19"/>
              <w:jc w:val="right"/>
              <w:rPr>
                <w:sz w:val="18"/>
                <w:szCs w:val="18"/>
              </w:rPr>
            </w:pPr>
            <w:r>
              <w:rPr>
                <w:b/>
                <w:bCs/>
                <w:spacing w:val="-2"/>
                <w:sz w:val="18"/>
                <w:szCs w:val="18"/>
              </w:rPr>
              <w:t>0.00</w:t>
            </w:r>
          </w:p>
        </w:tc>
        <w:tc>
          <w:tcPr>
            <w:tcW w:w="839" w:type="dxa"/>
            <w:vAlign w:val="top"/>
          </w:tcPr>
          <w:p w14:paraId="2822D35B">
            <w:pPr>
              <w:pStyle w:val="17"/>
              <w:spacing w:before="77" w:line="217" w:lineRule="auto"/>
              <w:ind w:right="17"/>
              <w:jc w:val="right"/>
              <w:rPr>
                <w:sz w:val="18"/>
                <w:szCs w:val="18"/>
              </w:rPr>
            </w:pPr>
            <w:r>
              <w:rPr>
                <w:b/>
                <w:bCs/>
                <w:spacing w:val="-1"/>
                <w:sz w:val="18"/>
                <w:szCs w:val="18"/>
              </w:rPr>
              <w:t>36.00</w:t>
            </w:r>
          </w:p>
        </w:tc>
        <w:tc>
          <w:tcPr>
            <w:tcW w:w="870" w:type="dxa"/>
            <w:vAlign w:val="top"/>
          </w:tcPr>
          <w:p w14:paraId="4000AF2A">
            <w:pPr>
              <w:pStyle w:val="17"/>
              <w:spacing w:before="77" w:line="217" w:lineRule="auto"/>
              <w:ind w:right="16"/>
              <w:jc w:val="right"/>
              <w:rPr>
                <w:sz w:val="18"/>
                <w:szCs w:val="18"/>
              </w:rPr>
            </w:pPr>
            <w:r>
              <w:rPr>
                <w:b/>
                <w:bCs/>
                <w:spacing w:val="-1"/>
                <w:sz w:val="18"/>
                <w:szCs w:val="18"/>
              </w:rPr>
              <w:t>25.40</w:t>
            </w:r>
          </w:p>
        </w:tc>
        <w:tc>
          <w:tcPr>
            <w:tcW w:w="1005" w:type="dxa"/>
            <w:vAlign w:val="top"/>
          </w:tcPr>
          <w:p w14:paraId="03F5902D">
            <w:pPr>
              <w:pStyle w:val="17"/>
              <w:spacing w:before="77" w:line="217" w:lineRule="auto"/>
              <w:ind w:right="16"/>
              <w:jc w:val="right"/>
              <w:rPr>
                <w:sz w:val="18"/>
                <w:szCs w:val="18"/>
              </w:rPr>
            </w:pPr>
            <w:r>
              <w:rPr>
                <w:b/>
                <w:bCs/>
                <w:spacing w:val="-2"/>
                <w:sz w:val="18"/>
                <w:szCs w:val="18"/>
              </w:rPr>
              <w:t>0.00</w:t>
            </w:r>
          </w:p>
        </w:tc>
        <w:tc>
          <w:tcPr>
            <w:tcW w:w="990" w:type="dxa"/>
            <w:vAlign w:val="top"/>
          </w:tcPr>
          <w:p w14:paraId="1D79B7C0">
            <w:pPr>
              <w:pStyle w:val="17"/>
              <w:spacing w:before="77" w:line="217" w:lineRule="auto"/>
              <w:ind w:right="14"/>
              <w:jc w:val="right"/>
              <w:rPr>
                <w:sz w:val="18"/>
                <w:szCs w:val="18"/>
              </w:rPr>
            </w:pPr>
            <w:r>
              <w:rPr>
                <w:b/>
                <w:bCs/>
                <w:spacing w:val="-1"/>
                <w:sz w:val="18"/>
                <w:szCs w:val="18"/>
              </w:rPr>
              <w:t>768.78</w:t>
            </w:r>
          </w:p>
        </w:tc>
        <w:tc>
          <w:tcPr>
            <w:tcW w:w="1050" w:type="dxa"/>
            <w:vAlign w:val="top"/>
          </w:tcPr>
          <w:p w14:paraId="701E33B2">
            <w:pPr>
              <w:pStyle w:val="17"/>
              <w:spacing w:before="77" w:line="217" w:lineRule="auto"/>
              <w:ind w:right="15"/>
              <w:jc w:val="right"/>
              <w:rPr>
                <w:sz w:val="18"/>
                <w:szCs w:val="18"/>
              </w:rPr>
            </w:pPr>
            <w:r>
              <w:rPr>
                <w:b/>
                <w:bCs/>
                <w:spacing w:val="-1"/>
                <w:sz w:val="18"/>
                <w:szCs w:val="18"/>
              </w:rPr>
              <w:t>298.08</w:t>
            </w:r>
          </w:p>
        </w:tc>
        <w:tc>
          <w:tcPr>
            <w:tcW w:w="839" w:type="dxa"/>
            <w:vAlign w:val="top"/>
          </w:tcPr>
          <w:p w14:paraId="369942D3">
            <w:pPr>
              <w:pStyle w:val="17"/>
              <w:spacing w:before="77" w:line="217" w:lineRule="auto"/>
              <w:ind w:right="12"/>
              <w:jc w:val="right"/>
              <w:rPr>
                <w:sz w:val="18"/>
                <w:szCs w:val="18"/>
              </w:rPr>
            </w:pPr>
            <w:r>
              <w:rPr>
                <w:b/>
                <w:bCs/>
                <w:spacing w:val="-2"/>
                <w:sz w:val="18"/>
                <w:szCs w:val="18"/>
              </w:rPr>
              <w:t>0.00</w:t>
            </w:r>
          </w:p>
        </w:tc>
        <w:tc>
          <w:tcPr>
            <w:tcW w:w="779" w:type="dxa"/>
            <w:vAlign w:val="top"/>
          </w:tcPr>
          <w:p w14:paraId="7B9CAF3B">
            <w:pPr>
              <w:pStyle w:val="17"/>
              <w:spacing w:before="77" w:line="217" w:lineRule="auto"/>
              <w:ind w:right="11"/>
              <w:jc w:val="right"/>
              <w:rPr>
                <w:sz w:val="18"/>
                <w:szCs w:val="18"/>
              </w:rPr>
            </w:pPr>
            <w:r>
              <w:rPr>
                <w:b/>
                <w:bCs/>
                <w:spacing w:val="-3"/>
                <w:sz w:val="18"/>
                <w:szCs w:val="18"/>
              </w:rPr>
              <w:t>17.99</w:t>
            </w:r>
          </w:p>
        </w:tc>
        <w:tc>
          <w:tcPr>
            <w:tcW w:w="969" w:type="dxa"/>
            <w:vAlign w:val="top"/>
          </w:tcPr>
          <w:p w14:paraId="321512B9">
            <w:pPr>
              <w:pStyle w:val="17"/>
              <w:spacing w:before="77" w:line="217" w:lineRule="auto"/>
              <w:ind w:right="20"/>
              <w:jc w:val="right"/>
              <w:rPr>
                <w:sz w:val="18"/>
                <w:szCs w:val="18"/>
              </w:rPr>
            </w:pPr>
            <w:r>
              <w:rPr>
                <w:b/>
                <w:bCs/>
                <w:spacing w:val="-2"/>
                <w:sz w:val="18"/>
                <w:szCs w:val="18"/>
              </w:rPr>
              <w:t>0.00</w:t>
            </w:r>
          </w:p>
        </w:tc>
      </w:tr>
      <w:tr w14:paraId="780A0A4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CCF0060">
            <w:pPr>
              <w:pStyle w:val="17"/>
              <w:spacing w:before="77" w:line="217" w:lineRule="auto"/>
              <w:ind w:left="44"/>
              <w:rPr>
                <w:sz w:val="18"/>
                <w:szCs w:val="18"/>
              </w:rPr>
            </w:pPr>
            <w:r>
              <w:rPr>
                <w:spacing w:val="-1"/>
                <w:sz w:val="18"/>
                <w:szCs w:val="18"/>
              </w:rPr>
              <w:t>2150508</w:t>
            </w:r>
          </w:p>
        </w:tc>
        <w:tc>
          <w:tcPr>
            <w:tcW w:w="3297" w:type="dxa"/>
            <w:vAlign w:val="top"/>
          </w:tcPr>
          <w:p w14:paraId="332C0571">
            <w:pPr>
              <w:pStyle w:val="17"/>
              <w:spacing w:before="77" w:line="217" w:lineRule="auto"/>
              <w:ind w:left="33"/>
              <w:rPr>
                <w:sz w:val="18"/>
                <w:szCs w:val="18"/>
              </w:rPr>
            </w:pPr>
            <w:r>
              <w:rPr>
                <w:spacing w:val="-1"/>
                <w:sz w:val="18"/>
                <w:szCs w:val="18"/>
              </w:rPr>
              <w:t>无线电及信息通信监管</w:t>
            </w:r>
          </w:p>
        </w:tc>
        <w:tc>
          <w:tcPr>
            <w:tcW w:w="1050" w:type="dxa"/>
            <w:vAlign w:val="top"/>
          </w:tcPr>
          <w:p w14:paraId="1C1E8477">
            <w:pPr>
              <w:pStyle w:val="17"/>
              <w:spacing w:before="77" w:line="216" w:lineRule="auto"/>
              <w:ind w:right="18"/>
              <w:jc w:val="right"/>
              <w:rPr>
                <w:sz w:val="18"/>
                <w:szCs w:val="18"/>
              </w:rPr>
            </w:pPr>
            <w:r>
              <w:rPr>
                <w:spacing w:val="-1"/>
                <w:sz w:val="18"/>
                <w:szCs w:val="18"/>
              </w:rPr>
              <w:t>3,950.01</w:t>
            </w:r>
          </w:p>
        </w:tc>
        <w:tc>
          <w:tcPr>
            <w:tcW w:w="810" w:type="dxa"/>
            <w:vAlign w:val="top"/>
          </w:tcPr>
          <w:p w14:paraId="2A3CB553">
            <w:pPr>
              <w:pStyle w:val="17"/>
              <w:spacing w:before="77" w:line="217" w:lineRule="auto"/>
              <w:ind w:right="16"/>
              <w:jc w:val="right"/>
              <w:rPr>
                <w:sz w:val="18"/>
                <w:szCs w:val="18"/>
              </w:rPr>
            </w:pPr>
            <w:r>
              <w:rPr>
                <w:spacing w:val="-2"/>
                <w:sz w:val="18"/>
                <w:szCs w:val="18"/>
              </w:rPr>
              <w:t>0.00</w:t>
            </w:r>
          </w:p>
        </w:tc>
        <w:tc>
          <w:tcPr>
            <w:tcW w:w="765" w:type="dxa"/>
            <w:vAlign w:val="top"/>
          </w:tcPr>
          <w:p w14:paraId="28EC3699">
            <w:pPr>
              <w:pStyle w:val="17"/>
              <w:spacing w:before="77" w:line="217" w:lineRule="auto"/>
              <w:ind w:right="16"/>
              <w:jc w:val="right"/>
              <w:rPr>
                <w:sz w:val="18"/>
                <w:szCs w:val="18"/>
              </w:rPr>
            </w:pPr>
            <w:r>
              <w:rPr>
                <w:spacing w:val="-2"/>
                <w:sz w:val="18"/>
                <w:szCs w:val="18"/>
              </w:rPr>
              <w:t>0.00</w:t>
            </w:r>
          </w:p>
        </w:tc>
        <w:tc>
          <w:tcPr>
            <w:tcW w:w="839" w:type="dxa"/>
            <w:vAlign w:val="top"/>
          </w:tcPr>
          <w:p w14:paraId="666AB536">
            <w:pPr>
              <w:pStyle w:val="17"/>
              <w:spacing w:before="77" w:line="217" w:lineRule="auto"/>
              <w:ind w:right="15"/>
              <w:jc w:val="right"/>
              <w:rPr>
                <w:sz w:val="18"/>
                <w:szCs w:val="18"/>
              </w:rPr>
            </w:pPr>
            <w:r>
              <w:rPr>
                <w:spacing w:val="-2"/>
                <w:sz w:val="18"/>
                <w:szCs w:val="18"/>
              </w:rPr>
              <w:t>36.00</w:t>
            </w:r>
          </w:p>
        </w:tc>
        <w:tc>
          <w:tcPr>
            <w:tcW w:w="870" w:type="dxa"/>
            <w:vAlign w:val="top"/>
          </w:tcPr>
          <w:p w14:paraId="581BEB9B">
            <w:pPr>
              <w:pStyle w:val="17"/>
              <w:spacing w:before="77" w:line="217" w:lineRule="auto"/>
              <w:ind w:right="14"/>
              <w:jc w:val="right"/>
              <w:rPr>
                <w:sz w:val="18"/>
                <w:szCs w:val="18"/>
              </w:rPr>
            </w:pPr>
            <w:r>
              <w:rPr>
                <w:spacing w:val="-2"/>
                <w:sz w:val="18"/>
                <w:szCs w:val="18"/>
              </w:rPr>
              <w:t>25.40</w:t>
            </w:r>
          </w:p>
        </w:tc>
        <w:tc>
          <w:tcPr>
            <w:tcW w:w="1005" w:type="dxa"/>
            <w:vAlign w:val="top"/>
          </w:tcPr>
          <w:p w14:paraId="3D00D13B">
            <w:pPr>
              <w:pStyle w:val="17"/>
              <w:spacing w:before="77" w:line="217" w:lineRule="auto"/>
              <w:ind w:right="13"/>
              <w:jc w:val="right"/>
              <w:rPr>
                <w:sz w:val="18"/>
                <w:szCs w:val="18"/>
              </w:rPr>
            </w:pPr>
            <w:r>
              <w:rPr>
                <w:spacing w:val="-2"/>
                <w:sz w:val="18"/>
                <w:szCs w:val="18"/>
              </w:rPr>
              <w:t>0.00</w:t>
            </w:r>
          </w:p>
        </w:tc>
        <w:tc>
          <w:tcPr>
            <w:tcW w:w="990" w:type="dxa"/>
            <w:vAlign w:val="top"/>
          </w:tcPr>
          <w:p w14:paraId="4FC96FCC">
            <w:pPr>
              <w:pStyle w:val="17"/>
              <w:spacing w:before="77" w:line="217" w:lineRule="auto"/>
              <w:ind w:right="12"/>
              <w:jc w:val="right"/>
              <w:rPr>
                <w:sz w:val="18"/>
                <w:szCs w:val="18"/>
              </w:rPr>
            </w:pPr>
            <w:r>
              <w:rPr>
                <w:spacing w:val="-2"/>
                <w:sz w:val="18"/>
                <w:szCs w:val="18"/>
              </w:rPr>
              <w:t>768.78</w:t>
            </w:r>
          </w:p>
        </w:tc>
        <w:tc>
          <w:tcPr>
            <w:tcW w:w="1050" w:type="dxa"/>
            <w:vAlign w:val="top"/>
          </w:tcPr>
          <w:p w14:paraId="55B3CD91">
            <w:pPr>
              <w:pStyle w:val="17"/>
              <w:spacing w:before="77" w:line="217" w:lineRule="auto"/>
              <w:ind w:right="11"/>
              <w:jc w:val="right"/>
              <w:rPr>
                <w:sz w:val="18"/>
                <w:szCs w:val="18"/>
              </w:rPr>
            </w:pPr>
            <w:r>
              <w:rPr>
                <w:spacing w:val="-1"/>
                <w:sz w:val="18"/>
                <w:szCs w:val="18"/>
              </w:rPr>
              <w:t>298.08</w:t>
            </w:r>
          </w:p>
        </w:tc>
        <w:tc>
          <w:tcPr>
            <w:tcW w:w="839" w:type="dxa"/>
            <w:vAlign w:val="top"/>
          </w:tcPr>
          <w:p w14:paraId="7EA36976">
            <w:pPr>
              <w:pStyle w:val="17"/>
              <w:spacing w:before="77" w:line="217" w:lineRule="auto"/>
              <w:ind w:right="9"/>
              <w:jc w:val="right"/>
              <w:rPr>
                <w:sz w:val="18"/>
                <w:szCs w:val="18"/>
              </w:rPr>
            </w:pPr>
            <w:r>
              <w:rPr>
                <w:spacing w:val="-2"/>
                <w:sz w:val="18"/>
                <w:szCs w:val="18"/>
              </w:rPr>
              <w:t>0.00</w:t>
            </w:r>
          </w:p>
        </w:tc>
        <w:tc>
          <w:tcPr>
            <w:tcW w:w="779" w:type="dxa"/>
            <w:vAlign w:val="top"/>
          </w:tcPr>
          <w:p w14:paraId="4B30299B">
            <w:pPr>
              <w:pStyle w:val="17"/>
              <w:spacing w:before="77" w:line="217" w:lineRule="auto"/>
              <w:ind w:right="9"/>
              <w:jc w:val="right"/>
              <w:rPr>
                <w:sz w:val="18"/>
                <w:szCs w:val="18"/>
              </w:rPr>
            </w:pPr>
            <w:r>
              <w:rPr>
                <w:spacing w:val="-4"/>
                <w:sz w:val="18"/>
                <w:szCs w:val="18"/>
              </w:rPr>
              <w:t>17.99</w:t>
            </w:r>
          </w:p>
        </w:tc>
        <w:tc>
          <w:tcPr>
            <w:tcW w:w="969" w:type="dxa"/>
            <w:vAlign w:val="top"/>
          </w:tcPr>
          <w:p w14:paraId="63D72A9A">
            <w:pPr>
              <w:pStyle w:val="17"/>
              <w:spacing w:before="77" w:line="217" w:lineRule="auto"/>
              <w:ind w:right="17"/>
              <w:jc w:val="right"/>
              <w:rPr>
                <w:sz w:val="18"/>
                <w:szCs w:val="18"/>
              </w:rPr>
            </w:pPr>
            <w:r>
              <w:rPr>
                <w:spacing w:val="-2"/>
                <w:sz w:val="18"/>
                <w:szCs w:val="18"/>
              </w:rPr>
              <w:t>0.00</w:t>
            </w:r>
          </w:p>
        </w:tc>
      </w:tr>
      <w:tr w14:paraId="0D10F1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53331AA">
            <w:pPr>
              <w:pStyle w:val="17"/>
              <w:spacing w:before="77" w:line="217" w:lineRule="auto"/>
              <w:ind w:left="44"/>
              <w:rPr>
                <w:sz w:val="18"/>
                <w:szCs w:val="18"/>
              </w:rPr>
            </w:pPr>
            <w:r>
              <w:rPr>
                <w:b/>
                <w:bCs/>
                <w:spacing w:val="-3"/>
                <w:sz w:val="18"/>
                <w:szCs w:val="18"/>
              </w:rPr>
              <w:t>221</w:t>
            </w:r>
          </w:p>
        </w:tc>
        <w:tc>
          <w:tcPr>
            <w:tcW w:w="3297" w:type="dxa"/>
            <w:vAlign w:val="top"/>
          </w:tcPr>
          <w:p w14:paraId="21830186">
            <w:pPr>
              <w:pStyle w:val="17"/>
              <w:spacing w:before="77" w:line="217" w:lineRule="auto"/>
              <w:ind w:left="30"/>
              <w:rPr>
                <w:sz w:val="18"/>
                <w:szCs w:val="18"/>
              </w:rPr>
            </w:pPr>
            <w:r>
              <w:rPr>
                <w:b/>
                <w:bCs/>
                <w:spacing w:val="-2"/>
                <w:sz w:val="18"/>
                <w:szCs w:val="18"/>
              </w:rPr>
              <w:t>住房保障支出</w:t>
            </w:r>
          </w:p>
        </w:tc>
        <w:tc>
          <w:tcPr>
            <w:tcW w:w="1050" w:type="dxa"/>
            <w:vAlign w:val="top"/>
          </w:tcPr>
          <w:p w14:paraId="13E06C00">
            <w:pPr>
              <w:pStyle w:val="17"/>
              <w:spacing w:before="77" w:line="217" w:lineRule="auto"/>
              <w:ind w:right="20"/>
              <w:jc w:val="right"/>
              <w:rPr>
                <w:sz w:val="18"/>
                <w:szCs w:val="18"/>
              </w:rPr>
            </w:pPr>
            <w:r>
              <w:rPr>
                <w:b/>
                <w:bCs/>
                <w:spacing w:val="-1"/>
                <w:sz w:val="18"/>
                <w:szCs w:val="18"/>
              </w:rPr>
              <w:t>23.89</w:t>
            </w:r>
          </w:p>
        </w:tc>
        <w:tc>
          <w:tcPr>
            <w:tcW w:w="810" w:type="dxa"/>
            <w:vAlign w:val="top"/>
          </w:tcPr>
          <w:p w14:paraId="422EC80F">
            <w:pPr>
              <w:pStyle w:val="17"/>
              <w:spacing w:before="77" w:line="217" w:lineRule="auto"/>
              <w:ind w:right="19"/>
              <w:jc w:val="right"/>
              <w:rPr>
                <w:sz w:val="18"/>
                <w:szCs w:val="18"/>
              </w:rPr>
            </w:pPr>
            <w:r>
              <w:rPr>
                <w:b/>
                <w:bCs/>
                <w:spacing w:val="-2"/>
                <w:sz w:val="18"/>
                <w:szCs w:val="18"/>
              </w:rPr>
              <w:t>0.00</w:t>
            </w:r>
          </w:p>
        </w:tc>
        <w:tc>
          <w:tcPr>
            <w:tcW w:w="765" w:type="dxa"/>
            <w:vAlign w:val="top"/>
          </w:tcPr>
          <w:p w14:paraId="507AC55D">
            <w:pPr>
              <w:pStyle w:val="17"/>
              <w:spacing w:before="77" w:line="217" w:lineRule="auto"/>
              <w:ind w:right="19"/>
              <w:jc w:val="right"/>
              <w:rPr>
                <w:sz w:val="18"/>
                <w:szCs w:val="18"/>
              </w:rPr>
            </w:pPr>
            <w:r>
              <w:rPr>
                <w:b/>
                <w:bCs/>
                <w:spacing w:val="-2"/>
                <w:sz w:val="18"/>
                <w:szCs w:val="18"/>
              </w:rPr>
              <w:t>0.00</w:t>
            </w:r>
          </w:p>
        </w:tc>
        <w:tc>
          <w:tcPr>
            <w:tcW w:w="839" w:type="dxa"/>
            <w:vAlign w:val="top"/>
          </w:tcPr>
          <w:p w14:paraId="2F37998C">
            <w:pPr>
              <w:pStyle w:val="17"/>
              <w:spacing w:before="77" w:line="217" w:lineRule="auto"/>
              <w:ind w:right="18"/>
              <w:jc w:val="right"/>
              <w:rPr>
                <w:sz w:val="18"/>
                <w:szCs w:val="18"/>
              </w:rPr>
            </w:pPr>
            <w:r>
              <w:rPr>
                <w:b/>
                <w:bCs/>
                <w:spacing w:val="-2"/>
                <w:sz w:val="18"/>
                <w:szCs w:val="18"/>
              </w:rPr>
              <w:t>0.00</w:t>
            </w:r>
          </w:p>
        </w:tc>
        <w:tc>
          <w:tcPr>
            <w:tcW w:w="870" w:type="dxa"/>
            <w:vAlign w:val="top"/>
          </w:tcPr>
          <w:p w14:paraId="1C076FA6">
            <w:pPr>
              <w:pStyle w:val="17"/>
              <w:spacing w:before="77" w:line="217" w:lineRule="auto"/>
              <w:ind w:right="16"/>
              <w:jc w:val="right"/>
              <w:rPr>
                <w:sz w:val="18"/>
                <w:szCs w:val="18"/>
              </w:rPr>
            </w:pPr>
            <w:r>
              <w:rPr>
                <w:b/>
                <w:bCs/>
                <w:spacing w:val="-2"/>
                <w:sz w:val="18"/>
                <w:szCs w:val="18"/>
              </w:rPr>
              <w:t>0.00</w:t>
            </w:r>
          </w:p>
        </w:tc>
        <w:tc>
          <w:tcPr>
            <w:tcW w:w="1005" w:type="dxa"/>
            <w:vAlign w:val="top"/>
          </w:tcPr>
          <w:p w14:paraId="47A41C9D">
            <w:pPr>
              <w:pStyle w:val="17"/>
              <w:spacing w:before="77" w:line="217" w:lineRule="auto"/>
              <w:ind w:right="16"/>
              <w:jc w:val="right"/>
              <w:rPr>
                <w:sz w:val="18"/>
                <w:szCs w:val="18"/>
              </w:rPr>
            </w:pPr>
            <w:r>
              <w:rPr>
                <w:b/>
                <w:bCs/>
                <w:spacing w:val="-2"/>
                <w:sz w:val="18"/>
                <w:szCs w:val="18"/>
              </w:rPr>
              <w:t>0.00</w:t>
            </w:r>
          </w:p>
        </w:tc>
        <w:tc>
          <w:tcPr>
            <w:tcW w:w="990" w:type="dxa"/>
            <w:vAlign w:val="top"/>
          </w:tcPr>
          <w:p w14:paraId="5FB8AF1A">
            <w:pPr>
              <w:pStyle w:val="17"/>
              <w:spacing w:before="77" w:line="217" w:lineRule="auto"/>
              <w:ind w:right="15"/>
              <w:jc w:val="right"/>
              <w:rPr>
                <w:sz w:val="18"/>
                <w:szCs w:val="18"/>
              </w:rPr>
            </w:pPr>
            <w:r>
              <w:rPr>
                <w:b/>
                <w:bCs/>
                <w:spacing w:val="-2"/>
                <w:sz w:val="18"/>
                <w:szCs w:val="18"/>
              </w:rPr>
              <w:t>0.00</w:t>
            </w:r>
          </w:p>
        </w:tc>
        <w:tc>
          <w:tcPr>
            <w:tcW w:w="1050" w:type="dxa"/>
            <w:vAlign w:val="top"/>
          </w:tcPr>
          <w:p w14:paraId="6ED785A0">
            <w:pPr>
              <w:pStyle w:val="17"/>
              <w:spacing w:before="77" w:line="217" w:lineRule="auto"/>
              <w:ind w:right="13"/>
              <w:jc w:val="right"/>
              <w:rPr>
                <w:sz w:val="18"/>
                <w:szCs w:val="18"/>
              </w:rPr>
            </w:pPr>
            <w:r>
              <w:rPr>
                <w:b/>
                <w:bCs/>
                <w:spacing w:val="-2"/>
                <w:sz w:val="18"/>
                <w:szCs w:val="18"/>
              </w:rPr>
              <w:t>0.00</w:t>
            </w:r>
          </w:p>
        </w:tc>
        <w:tc>
          <w:tcPr>
            <w:tcW w:w="839" w:type="dxa"/>
            <w:vAlign w:val="top"/>
          </w:tcPr>
          <w:p w14:paraId="4790C0D2">
            <w:pPr>
              <w:pStyle w:val="17"/>
              <w:spacing w:before="77" w:line="217" w:lineRule="auto"/>
              <w:ind w:right="12"/>
              <w:jc w:val="right"/>
              <w:rPr>
                <w:sz w:val="18"/>
                <w:szCs w:val="18"/>
              </w:rPr>
            </w:pPr>
            <w:r>
              <w:rPr>
                <w:b/>
                <w:bCs/>
                <w:spacing w:val="-2"/>
                <w:sz w:val="18"/>
                <w:szCs w:val="18"/>
              </w:rPr>
              <w:t>0.00</w:t>
            </w:r>
          </w:p>
        </w:tc>
        <w:tc>
          <w:tcPr>
            <w:tcW w:w="779" w:type="dxa"/>
            <w:vAlign w:val="top"/>
          </w:tcPr>
          <w:p w14:paraId="66BEF800">
            <w:pPr>
              <w:pStyle w:val="17"/>
              <w:spacing w:before="77" w:line="217" w:lineRule="auto"/>
              <w:ind w:right="11"/>
              <w:jc w:val="right"/>
              <w:rPr>
                <w:sz w:val="18"/>
                <w:szCs w:val="18"/>
              </w:rPr>
            </w:pPr>
            <w:r>
              <w:rPr>
                <w:b/>
                <w:bCs/>
                <w:spacing w:val="-2"/>
                <w:sz w:val="18"/>
                <w:szCs w:val="18"/>
              </w:rPr>
              <w:t>0.00</w:t>
            </w:r>
          </w:p>
        </w:tc>
        <w:tc>
          <w:tcPr>
            <w:tcW w:w="969" w:type="dxa"/>
            <w:vAlign w:val="top"/>
          </w:tcPr>
          <w:p w14:paraId="48500D31">
            <w:pPr>
              <w:pStyle w:val="17"/>
              <w:spacing w:before="77" w:line="217" w:lineRule="auto"/>
              <w:ind w:right="20"/>
              <w:jc w:val="right"/>
              <w:rPr>
                <w:sz w:val="18"/>
                <w:szCs w:val="18"/>
              </w:rPr>
            </w:pPr>
            <w:r>
              <w:rPr>
                <w:b/>
                <w:bCs/>
                <w:spacing w:val="-2"/>
                <w:sz w:val="18"/>
                <w:szCs w:val="18"/>
              </w:rPr>
              <w:t>0.00</w:t>
            </w:r>
          </w:p>
        </w:tc>
      </w:tr>
      <w:tr w14:paraId="6A68B73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2835AF0">
            <w:pPr>
              <w:pStyle w:val="17"/>
              <w:spacing w:before="78" w:line="216" w:lineRule="auto"/>
              <w:ind w:left="44"/>
              <w:rPr>
                <w:sz w:val="18"/>
                <w:szCs w:val="18"/>
              </w:rPr>
            </w:pPr>
            <w:r>
              <w:rPr>
                <w:b/>
                <w:bCs/>
                <w:spacing w:val="-1"/>
                <w:sz w:val="18"/>
                <w:szCs w:val="18"/>
              </w:rPr>
              <w:t>22102</w:t>
            </w:r>
          </w:p>
        </w:tc>
        <w:tc>
          <w:tcPr>
            <w:tcW w:w="3297" w:type="dxa"/>
            <w:vAlign w:val="top"/>
          </w:tcPr>
          <w:p w14:paraId="3ADD6A2B">
            <w:pPr>
              <w:pStyle w:val="17"/>
              <w:spacing w:before="78" w:line="216" w:lineRule="auto"/>
              <w:ind w:left="30"/>
              <w:rPr>
                <w:sz w:val="18"/>
                <w:szCs w:val="18"/>
              </w:rPr>
            </w:pPr>
            <w:r>
              <w:rPr>
                <w:b/>
                <w:bCs/>
                <w:spacing w:val="-2"/>
                <w:sz w:val="18"/>
                <w:szCs w:val="18"/>
              </w:rPr>
              <w:t>住房改革支出</w:t>
            </w:r>
          </w:p>
        </w:tc>
        <w:tc>
          <w:tcPr>
            <w:tcW w:w="1050" w:type="dxa"/>
            <w:vAlign w:val="top"/>
          </w:tcPr>
          <w:p w14:paraId="610E9131">
            <w:pPr>
              <w:pStyle w:val="17"/>
              <w:spacing w:before="78" w:line="216" w:lineRule="auto"/>
              <w:ind w:right="20"/>
              <w:jc w:val="right"/>
              <w:rPr>
                <w:sz w:val="18"/>
                <w:szCs w:val="18"/>
              </w:rPr>
            </w:pPr>
            <w:r>
              <w:rPr>
                <w:b/>
                <w:bCs/>
                <w:spacing w:val="-1"/>
                <w:sz w:val="18"/>
                <w:szCs w:val="18"/>
              </w:rPr>
              <w:t>23.89</w:t>
            </w:r>
          </w:p>
        </w:tc>
        <w:tc>
          <w:tcPr>
            <w:tcW w:w="810" w:type="dxa"/>
            <w:vAlign w:val="top"/>
          </w:tcPr>
          <w:p w14:paraId="19275777">
            <w:pPr>
              <w:pStyle w:val="17"/>
              <w:spacing w:before="78" w:line="216" w:lineRule="auto"/>
              <w:ind w:right="19"/>
              <w:jc w:val="right"/>
              <w:rPr>
                <w:sz w:val="18"/>
                <w:szCs w:val="18"/>
              </w:rPr>
            </w:pPr>
            <w:r>
              <w:rPr>
                <w:b/>
                <w:bCs/>
                <w:spacing w:val="-2"/>
                <w:sz w:val="18"/>
                <w:szCs w:val="18"/>
              </w:rPr>
              <w:t>0.00</w:t>
            </w:r>
          </w:p>
        </w:tc>
        <w:tc>
          <w:tcPr>
            <w:tcW w:w="765" w:type="dxa"/>
            <w:vAlign w:val="top"/>
          </w:tcPr>
          <w:p w14:paraId="7FB6E1D7">
            <w:pPr>
              <w:pStyle w:val="17"/>
              <w:spacing w:before="78" w:line="216" w:lineRule="auto"/>
              <w:ind w:right="19"/>
              <w:jc w:val="right"/>
              <w:rPr>
                <w:sz w:val="18"/>
                <w:szCs w:val="18"/>
              </w:rPr>
            </w:pPr>
            <w:r>
              <w:rPr>
                <w:b/>
                <w:bCs/>
                <w:spacing w:val="-2"/>
                <w:sz w:val="18"/>
                <w:szCs w:val="18"/>
              </w:rPr>
              <w:t>0.00</w:t>
            </w:r>
          </w:p>
        </w:tc>
        <w:tc>
          <w:tcPr>
            <w:tcW w:w="839" w:type="dxa"/>
            <w:vAlign w:val="top"/>
          </w:tcPr>
          <w:p w14:paraId="35F21987">
            <w:pPr>
              <w:pStyle w:val="17"/>
              <w:spacing w:before="78" w:line="216" w:lineRule="auto"/>
              <w:ind w:right="18"/>
              <w:jc w:val="right"/>
              <w:rPr>
                <w:sz w:val="18"/>
                <w:szCs w:val="18"/>
              </w:rPr>
            </w:pPr>
            <w:r>
              <w:rPr>
                <w:b/>
                <w:bCs/>
                <w:spacing w:val="-2"/>
                <w:sz w:val="18"/>
                <w:szCs w:val="18"/>
              </w:rPr>
              <w:t>0.00</w:t>
            </w:r>
          </w:p>
        </w:tc>
        <w:tc>
          <w:tcPr>
            <w:tcW w:w="870" w:type="dxa"/>
            <w:vAlign w:val="top"/>
          </w:tcPr>
          <w:p w14:paraId="01B708AF">
            <w:pPr>
              <w:pStyle w:val="17"/>
              <w:spacing w:before="78" w:line="216" w:lineRule="auto"/>
              <w:ind w:right="16"/>
              <w:jc w:val="right"/>
              <w:rPr>
                <w:sz w:val="18"/>
                <w:szCs w:val="18"/>
              </w:rPr>
            </w:pPr>
            <w:r>
              <w:rPr>
                <w:b/>
                <w:bCs/>
                <w:spacing w:val="-2"/>
                <w:sz w:val="18"/>
                <w:szCs w:val="18"/>
              </w:rPr>
              <w:t>0.00</w:t>
            </w:r>
          </w:p>
        </w:tc>
        <w:tc>
          <w:tcPr>
            <w:tcW w:w="1005" w:type="dxa"/>
            <w:vAlign w:val="top"/>
          </w:tcPr>
          <w:p w14:paraId="3D90B944">
            <w:pPr>
              <w:pStyle w:val="17"/>
              <w:spacing w:before="78" w:line="216" w:lineRule="auto"/>
              <w:ind w:right="16"/>
              <w:jc w:val="right"/>
              <w:rPr>
                <w:sz w:val="18"/>
                <w:szCs w:val="18"/>
              </w:rPr>
            </w:pPr>
            <w:r>
              <w:rPr>
                <w:b/>
                <w:bCs/>
                <w:spacing w:val="-2"/>
                <w:sz w:val="18"/>
                <w:szCs w:val="18"/>
              </w:rPr>
              <w:t>0.00</w:t>
            </w:r>
          </w:p>
        </w:tc>
        <w:tc>
          <w:tcPr>
            <w:tcW w:w="990" w:type="dxa"/>
            <w:vAlign w:val="top"/>
          </w:tcPr>
          <w:p w14:paraId="5A25A719">
            <w:pPr>
              <w:pStyle w:val="17"/>
              <w:spacing w:before="78" w:line="216" w:lineRule="auto"/>
              <w:ind w:right="15"/>
              <w:jc w:val="right"/>
              <w:rPr>
                <w:sz w:val="18"/>
                <w:szCs w:val="18"/>
              </w:rPr>
            </w:pPr>
            <w:r>
              <w:rPr>
                <w:b/>
                <w:bCs/>
                <w:spacing w:val="-2"/>
                <w:sz w:val="18"/>
                <w:szCs w:val="18"/>
              </w:rPr>
              <w:t>0.00</w:t>
            </w:r>
          </w:p>
        </w:tc>
        <w:tc>
          <w:tcPr>
            <w:tcW w:w="1050" w:type="dxa"/>
            <w:vAlign w:val="top"/>
          </w:tcPr>
          <w:p w14:paraId="028BD4BE">
            <w:pPr>
              <w:pStyle w:val="17"/>
              <w:spacing w:before="78" w:line="216" w:lineRule="auto"/>
              <w:ind w:right="13"/>
              <w:jc w:val="right"/>
              <w:rPr>
                <w:sz w:val="18"/>
                <w:szCs w:val="18"/>
              </w:rPr>
            </w:pPr>
            <w:r>
              <w:rPr>
                <w:b/>
                <w:bCs/>
                <w:spacing w:val="-2"/>
                <w:sz w:val="18"/>
                <w:szCs w:val="18"/>
              </w:rPr>
              <w:t>0.00</w:t>
            </w:r>
          </w:p>
        </w:tc>
        <w:tc>
          <w:tcPr>
            <w:tcW w:w="839" w:type="dxa"/>
            <w:vAlign w:val="top"/>
          </w:tcPr>
          <w:p w14:paraId="0A1870BF">
            <w:pPr>
              <w:pStyle w:val="17"/>
              <w:spacing w:before="78" w:line="216" w:lineRule="auto"/>
              <w:ind w:right="12"/>
              <w:jc w:val="right"/>
              <w:rPr>
                <w:sz w:val="18"/>
                <w:szCs w:val="18"/>
              </w:rPr>
            </w:pPr>
            <w:r>
              <w:rPr>
                <w:b/>
                <w:bCs/>
                <w:spacing w:val="-2"/>
                <w:sz w:val="18"/>
                <w:szCs w:val="18"/>
              </w:rPr>
              <w:t>0.00</w:t>
            </w:r>
          </w:p>
        </w:tc>
        <w:tc>
          <w:tcPr>
            <w:tcW w:w="779" w:type="dxa"/>
            <w:vAlign w:val="top"/>
          </w:tcPr>
          <w:p w14:paraId="466F5F10">
            <w:pPr>
              <w:pStyle w:val="17"/>
              <w:spacing w:before="78" w:line="216" w:lineRule="auto"/>
              <w:ind w:right="11"/>
              <w:jc w:val="right"/>
              <w:rPr>
                <w:sz w:val="18"/>
                <w:szCs w:val="18"/>
              </w:rPr>
            </w:pPr>
            <w:r>
              <w:rPr>
                <w:b/>
                <w:bCs/>
                <w:spacing w:val="-2"/>
                <w:sz w:val="18"/>
                <w:szCs w:val="18"/>
              </w:rPr>
              <w:t>0.00</w:t>
            </w:r>
          </w:p>
        </w:tc>
        <w:tc>
          <w:tcPr>
            <w:tcW w:w="969" w:type="dxa"/>
            <w:vAlign w:val="top"/>
          </w:tcPr>
          <w:p w14:paraId="0B0D03D6">
            <w:pPr>
              <w:pStyle w:val="17"/>
              <w:spacing w:before="78" w:line="216" w:lineRule="auto"/>
              <w:ind w:right="20"/>
              <w:jc w:val="right"/>
              <w:rPr>
                <w:sz w:val="18"/>
                <w:szCs w:val="18"/>
              </w:rPr>
            </w:pPr>
            <w:r>
              <w:rPr>
                <w:b/>
                <w:bCs/>
                <w:spacing w:val="-2"/>
                <w:sz w:val="18"/>
                <w:szCs w:val="18"/>
              </w:rPr>
              <w:t>0.00</w:t>
            </w:r>
          </w:p>
        </w:tc>
      </w:tr>
      <w:tr w14:paraId="03B3665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48A62F16">
            <w:pPr>
              <w:pStyle w:val="17"/>
              <w:spacing w:before="77" w:line="226" w:lineRule="auto"/>
              <w:ind w:left="44"/>
              <w:rPr>
                <w:sz w:val="18"/>
                <w:szCs w:val="18"/>
              </w:rPr>
            </w:pPr>
            <w:r>
              <w:rPr>
                <w:spacing w:val="-1"/>
                <w:sz w:val="18"/>
                <w:szCs w:val="18"/>
              </w:rPr>
              <w:t>2210201</w:t>
            </w:r>
          </w:p>
        </w:tc>
        <w:tc>
          <w:tcPr>
            <w:tcW w:w="3297" w:type="dxa"/>
            <w:vAlign w:val="top"/>
          </w:tcPr>
          <w:p w14:paraId="7E2051D3">
            <w:pPr>
              <w:pStyle w:val="17"/>
              <w:spacing w:before="78" w:line="220" w:lineRule="auto"/>
              <w:ind w:left="30"/>
              <w:rPr>
                <w:sz w:val="18"/>
                <w:szCs w:val="18"/>
              </w:rPr>
            </w:pPr>
            <w:r>
              <w:rPr>
                <w:spacing w:val="-2"/>
                <w:sz w:val="18"/>
                <w:szCs w:val="18"/>
              </w:rPr>
              <w:t>住房公积金</w:t>
            </w:r>
          </w:p>
        </w:tc>
        <w:tc>
          <w:tcPr>
            <w:tcW w:w="1050" w:type="dxa"/>
            <w:vAlign w:val="top"/>
          </w:tcPr>
          <w:p w14:paraId="04D9D91E">
            <w:pPr>
              <w:pStyle w:val="17"/>
              <w:spacing w:before="77" w:line="226" w:lineRule="auto"/>
              <w:ind w:right="18"/>
              <w:jc w:val="right"/>
              <w:rPr>
                <w:sz w:val="18"/>
                <w:szCs w:val="18"/>
              </w:rPr>
            </w:pPr>
            <w:r>
              <w:rPr>
                <w:spacing w:val="-2"/>
                <w:sz w:val="18"/>
                <w:szCs w:val="18"/>
              </w:rPr>
              <w:t>23.89</w:t>
            </w:r>
          </w:p>
        </w:tc>
        <w:tc>
          <w:tcPr>
            <w:tcW w:w="810" w:type="dxa"/>
            <w:vAlign w:val="top"/>
          </w:tcPr>
          <w:p w14:paraId="24AE49BF">
            <w:pPr>
              <w:pStyle w:val="17"/>
              <w:spacing w:before="77" w:line="226" w:lineRule="auto"/>
              <w:ind w:right="16"/>
              <w:jc w:val="right"/>
              <w:rPr>
                <w:sz w:val="18"/>
                <w:szCs w:val="18"/>
              </w:rPr>
            </w:pPr>
            <w:r>
              <w:rPr>
                <w:spacing w:val="-2"/>
                <w:sz w:val="18"/>
                <w:szCs w:val="18"/>
              </w:rPr>
              <w:t>0.00</w:t>
            </w:r>
          </w:p>
        </w:tc>
        <w:tc>
          <w:tcPr>
            <w:tcW w:w="765" w:type="dxa"/>
            <w:vAlign w:val="top"/>
          </w:tcPr>
          <w:p w14:paraId="3C312CE4">
            <w:pPr>
              <w:pStyle w:val="17"/>
              <w:spacing w:before="77" w:line="226" w:lineRule="auto"/>
              <w:ind w:right="16"/>
              <w:jc w:val="right"/>
              <w:rPr>
                <w:sz w:val="18"/>
                <w:szCs w:val="18"/>
              </w:rPr>
            </w:pPr>
            <w:r>
              <w:rPr>
                <w:spacing w:val="-2"/>
                <w:sz w:val="18"/>
                <w:szCs w:val="18"/>
              </w:rPr>
              <w:t>0.00</w:t>
            </w:r>
          </w:p>
        </w:tc>
        <w:tc>
          <w:tcPr>
            <w:tcW w:w="839" w:type="dxa"/>
            <w:vAlign w:val="top"/>
          </w:tcPr>
          <w:p w14:paraId="0FA97C22">
            <w:pPr>
              <w:pStyle w:val="17"/>
              <w:spacing w:before="77" w:line="226" w:lineRule="auto"/>
              <w:ind w:right="15"/>
              <w:jc w:val="right"/>
              <w:rPr>
                <w:sz w:val="18"/>
                <w:szCs w:val="18"/>
              </w:rPr>
            </w:pPr>
            <w:r>
              <w:rPr>
                <w:spacing w:val="-2"/>
                <w:sz w:val="18"/>
                <w:szCs w:val="18"/>
              </w:rPr>
              <w:t>0.00</w:t>
            </w:r>
          </w:p>
        </w:tc>
        <w:tc>
          <w:tcPr>
            <w:tcW w:w="870" w:type="dxa"/>
            <w:vAlign w:val="top"/>
          </w:tcPr>
          <w:p w14:paraId="39F5C46E">
            <w:pPr>
              <w:pStyle w:val="17"/>
              <w:spacing w:before="77" w:line="226" w:lineRule="auto"/>
              <w:ind w:right="13"/>
              <w:jc w:val="right"/>
              <w:rPr>
                <w:sz w:val="18"/>
                <w:szCs w:val="18"/>
              </w:rPr>
            </w:pPr>
            <w:r>
              <w:rPr>
                <w:spacing w:val="-2"/>
                <w:sz w:val="18"/>
                <w:szCs w:val="18"/>
              </w:rPr>
              <w:t>0.00</w:t>
            </w:r>
          </w:p>
        </w:tc>
        <w:tc>
          <w:tcPr>
            <w:tcW w:w="1005" w:type="dxa"/>
            <w:vAlign w:val="top"/>
          </w:tcPr>
          <w:p w14:paraId="7B013525">
            <w:pPr>
              <w:pStyle w:val="17"/>
              <w:spacing w:before="77" w:line="226" w:lineRule="auto"/>
              <w:ind w:right="13"/>
              <w:jc w:val="right"/>
              <w:rPr>
                <w:sz w:val="18"/>
                <w:szCs w:val="18"/>
              </w:rPr>
            </w:pPr>
            <w:r>
              <w:rPr>
                <w:spacing w:val="-2"/>
                <w:sz w:val="18"/>
                <w:szCs w:val="18"/>
              </w:rPr>
              <w:t>0.00</w:t>
            </w:r>
          </w:p>
        </w:tc>
        <w:tc>
          <w:tcPr>
            <w:tcW w:w="990" w:type="dxa"/>
            <w:vAlign w:val="top"/>
          </w:tcPr>
          <w:p w14:paraId="233383CA">
            <w:pPr>
              <w:pStyle w:val="17"/>
              <w:spacing w:before="77" w:line="226" w:lineRule="auto"/>
              <w:ind w:right="12"/>
              <w:jc w:val="right"/>
              <w:rPr>
                <w:sz w:val="18"/>
                <w:szCs w:val="18"/>
              </w:rPr>
            </w:pPr>
            <w:r>
              <w:rPr>
                <w:spacing w:val="-2"/>
                <w:sz w:val="18"/>
                <w:szCs w:val="18"/>
              </w:rPr>
              <w:t>0.00</w:t>
            </w:r>
          </w:p>
        </w:tc>
        <w:tc>
          <w:tcPr>
            <w:tcW w:w="1050" w:type="dxa"/>
            <w:vAlign w:val="top"/>
          </w:tcPr>
          <w:p w14:paraId="6A19B304">
            <w:pPr>
              <w:pStyle w:val="17"/>
              <w:spacing w:before="77" w:line="226" w:lineRule="auto"/>
              <w:ind w:right="10"/>
              <w:jc w:val="right"/>
              <w:rPr>
                <w:sz w:val="18"/>
                <w:szCs w:val="18"/>
              </w:rPr>
            </w:pPr>
            <w:r>
              <w:rPr>
                <w:spacing w:val="-2"/>
                <w:sz w:val="18"/>
                <w:szCs w:val="18"/>
              </w:rPr>
              <w:t>0.00</w:t>
            </w:r>
          </w:p>
        </w:tc>
        <w:tc>
          <w:tcPr>
            <w:tcW w:w="839" w:type="dxa"/>
            <w:vAlign w:val="top"/>
          </w:tcPr>
          <w:p w14:paraId="2F91E8E4">
            <w:pPr>
              <w:pStyle w:val="17"/>
              <w:spacing w:before="77" w:line="226" w:lineRule="auto"/>
              <w:ind w:right="9"/>
              <w:jc w:val="right"/>
              <w:rPr>
                <w:sz w:val="18"/>
                <w:szCs w:val="18"/>
              </w:rPr>
            </w:pPr>
            <w:r>
              <w:rPr>
                <w:spacing w:val="-2"/>
                <w:sz w:val="18"/>
                <w:szCs w:val="18"/>
              </w:rPr>
              <w:t>0.00</w:t>
            </w:r>
          </w:p>
        </w:tc>
        <w:tc>
          <w:tcPr>
            <w:tcW w:w="779" w:type="dxa"/>
            <w:vAlign w:val="top"/>
          </w:tcPr>
          <w:p w14:paraId="6FF8CBFE">
            <w:pPr>
              <w:pStyle w:val="17"/>
              <w:spacing w:before="77" w:line="226" w:lineRule="auto"/>
              <w:ind w:right="8"/>
              <w:jc w:val="right"/>
              <w:rPr>
                <w:sz w:val="18"/>
                <w:szCs w:val="18"/>
              </w:rPr>
            </w:pPr>
            <w:r>
              <w:rPr>
                <w:spacing w:val="-2"/>
                <w:sz w:val="18"/>
                <w:szCs w:val="18"/>
              </w:rPr>
              <w:t>0.00</w:t>
            </w:r>
          </w:p>
        </w:tc>
        <w:tc>
          <w:tcPr>
            <w:tcW w:w="969" w:type="dxa"/>
            <w:vAlign w:val="top"/>
          </w:tcPr>
          <w:p w14:paraId="25F2E781">
            <w:pPr>
              <w:pStyle w:val="17"/>
              <w:spacing w:before="77" w:line="226" w:lineRule="auto"/>
              <w:ind w:right="17"/>
              <w:jc w:val="right"/>
              <w:rPr>
                <w:sz w:val="18"/>
                <w:szCs w:val="18"/>
              </w:rPr>
            </w:pPr>
            <w:r>
              <w:rPr>
                <w:spacing w:val="-2"/>
                <w:sz w:val="18"/>
                <w:szCs w:val="18"/>
              </w:rPr>
              <w:t>0.00</w:t>
            </w:r>
          </w:p>
        </w:tc>
      </w:tr>
    </w:tbl>
    <w:p w14:paraId="77DA65E7">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2F6BD85A">
      <w:pPr>
        <w:spacing w:line="219" w:lineRule="auto"/>
        <w:rPr>
          <w:rFonts w:ascii="宋体" w:hAnsi="宋体" w:eastAsia="宋体" w:cs="宋体"/>
          <w:sz w:val="22"/>
          <w:szCs w:val="22"/>
        </w:rPr>
        <w:sectPr>
          <w:headerReference r:id="rId34" w:type="default"/>
          <w:footerReference r:id="rId35" w:type="default"/>
          <w:pgSz w:w="16837" w:h="11905"/>
          <w:pgMar w:top="1953" w:right="1263" w:bottom="686" w:left="1070" w:header="1462" w:footer="374" w:gutter="0"/>
          <w:pgNumType w:fmt="decimal"/>
          <w:cols w:space="720" w:num="1"/>
        </w:sectPr>
      </w:pPr>
    </w:p>
    <w:p w14:paraId="7A08F2ED">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21BCBC4A">
      <w:pPr>
        <w:spacing w:line="247" w:lineRule="auto"/>
        <w:rPr>
          <w:rFonts w:ascii="Arial"/>
          <w:sz w:val="21"/>
        </w:rPr>
      </w:pPr>
    </w:p>
    <w:p w14:paraId="6F4A4E68">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09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6"/>
        <w:gridCol w:w="1050"/>
        <w:gridCol w:w="913"/>
        <w:gridCol w:w="853"/>
        <w:gridCol w:w="870"/>
        <w:gridCol w:w="885"/>
        <w:gridCol w:w="825"/>
        <w:gridCol w:w="719"/>
        <w:gridCol w:w="765"/>
        <w:gridCol w:w="854"/>
        <w:gridCol w:w="839"/>
        <w:gridCol w:w="1000"/>
      </w:tblGrid>
      <w:tr w14:paraId="73CB56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1" w:type="dxa"/>
            <w:gridSpan w:val="4"/>
            <w:shd w:val="clear" w:color="auto" w:fill="C0C0C0"/>
            <w:vAlign w:val="top"/>
          </w:tcPr>
          <w:p w14:paraId="6886CBCB">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6A24BE22">
            <w:pPr>
              <w:spacing w:line="277" w:lineRule="auto"/>
              <w:rPr>
                <w:rFonts w:ascii="Arial"/>
                <w:sz w:val="21"/>
              </w:rPr>
            </w:pPr>
          </w:p>
          <w:p w14:paraId="1D6C1135">
            <w:pPr>
              <w:spacing w:line="277" w:lineRule="auto"/>
              <w:rPr>
                <w:rFonts w:ascii="Arial"/>
                <w:sz w:val="21"/>
              </w:rPr>
            </w:pPr>
          </w:p>
          <w:p w14:paraId="338D78F1">
            <w:pPr>
              <w:pStyle w:val="17"/>
              <w:spacing w:before="71" w:line="221" w:lineRule="auto"/>
              <w:ind w:left="312"/>
              <w:rPr>
                <w:sz w:val="22"/>
                <w:szCs w:val="22"/>
              </w:rPr>
            </w:pPr>
            <w:r>
              <w:rPr>
                <w:spacing w:val="-5"/>
                <w:sz w:val="22"/>
                <w:szCs w:val="22"/>
              </w:rPr>
              <w:t>合计</w:t>
            </w:r>
          </w:p>
        </w:tc>
        <w:tc>
          <w:tcPr>
            <w:tcW w:w="8523" w:type="dxa"/>
            <w:gridSpan w:val="10"/>
            <w:tcBorders>
              <w:right w:val="nil"/>
            </w:tcBorders>
            <w:shd w:val="clear" w:color="auto" w:fill="C0C0C0"/>
            <w:vAlign w:val="top"/>
          </w:tcPr>
          <w:p w14:paraId="4EF6B033">
            <w:pPr>
              <w:rPr>
                <w:rFonts w:ascii="Arial"/>
                <w:sz w:val="21"/>
              </w:rPr>
            </w:pPr>
          </w:p>
        </w:tc>
      </w:tr>
      <w:tr w14:paraId="6C86C92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6BF0A2A5">
            <w:pPr>
              <w:spacing w:line="247" w:lineRule="auto"/>
              <w:rPr>
                <w:rFonts w:ascii="Arial"/>
                <w:sz w:val="21"/>
              </w:rPr>
            </w:pPr>
          </w:p>
          <w:p w14:paraId="1D1B81F7">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6" w:type="dxa"/>
            <w:shd w:val="clear" w:color="auto" w:fill="C0C0C0"/>
            <w:vAlign w:val="top"/>
          </w:tcPr>
          <w:p w14:paraId="7E8CE341">
            <w:pPr>
              <w:spacing w:line="383" w:lineRule="auto"/>
              <w:rPr>
                <w:rFonts w:ascii="Arial"/>
                <w:sz w:val="21"/>
              </w:rPr>
            </w:pPr>
          </w:p>
          <w:p w14:paraId="02516195">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231EFB88">
            <w:pPr>
              <w:rPr>
                <w:rFonts w:ascii="Arial"/>
                <w:sz w:val="21"/>
              </w:rPr>
            </w:pPr>
          </w:p>
        </w:tc>
        <w:tc>
          <w:tcPr>
            <w:tcW w:w="913" w:type="dxa"/>
            <w:shd w:val="clear" w:color="auto" w:fill="C0C0C0"/>
            <w:vAlign w:val="top"/>
          </w:tcPr>
          <w:p w14:paraId="19F7A9CD">
            <w:pPr>
              <w:spacing w:line="246" w:lineRule="auto"/>
              <w:rPr>
                <w:rFonts w:ascii="Arial"/>
                <w:sz w:val="21"/>
              </w:rPr>
            </w:pPr>
          </w:p>
          <w:p w14:paraId="66A2EC94">
            <w:pPr>
              <w:pStyle w:val="17"/>
              <w:spacing w:before="72" w:line="231" w:lineRule="auto"/>
              <w:ind w:left="245" w:right="110" w:hanging="110"/>
              <w:rPr>
                <w:sz w:val="22"/>
                <w:szCs w:val="22"/>
              </w:rPr>
            </w:pPr>
            <w:r>
              <w:rPr>
                <w:spacing w:val="-3"/>
                <w:sz w:val="22"/>
                <w:szCs w:val="22"/>
              </w:rPr>
              <w:t>专用材</w:t>
            </w:r>
            <w:r>
              <w:rPr>
                <w:spacing w:val="-4"/>
                <w:sz w:val="22"/>
                <w:szCs w:val="22"/>
              </w:rPr>
              <w:t>料费</w:t>
            </w:r>
          </w:p>
        </w:tc>
        <w:tc>
          <w:tcPr>
            <w:tcW w:w="853" w:type="dxa"/>
            <w:shd w:val="clear" w:color="auto" w:fill="C0C0C0"/>
            <w:vAlign w:val="top"/>
          </w:tcPr>
          <w:p w14:paraId="553AE2CE">
            <w:pPr>
              <w:spacing w:line="246" w:lineRule="auto"/>
              <w:rPr>
                <w:rFonts w:ascii="Arial"/>
                <w:sz w:val="21"/>
              </w:rPr>
            </w:pPr>
          </w:p>
          <w:p w14:paraId="2831BAD3">
            <w:pPr>
              <w:pStyle w:val="17"/>
              <w:spacing w:before="72" w:line="231" w:lineRule="auto"/>
              <w:ind w:left="213" w:right="79" w:hanging="108"/>
              <w:rPr>
                <w:sz w:val="22"/>
                <w:szCs w:val="22"/>
              </w:rPr>
            </w:pPr>
            <w:r>
              <w:rPr>
                <w:spacing w:val="-3"/>
                <w:sz w:val="22"/>
                <w:szCs w:val="22"/>
              </w:rPr>
              <w:t>被装购置费</w:t>
            </w:r>
          </w:p>
        </w:tc>
        <w:tc>
          <w:tcPr>
            <w:tcW w:w="870" w:type="dxa"/>
            <w:shd w:val="clear" w:color="auto" w:fill="C0C0C0"/>
            <w:vAlign w:val="top"/>
          </w:tcPr>
          <w:p w14:paraId="4482B7FA">
            <w:pPr>
              <w:spacing w:line="246" w:lineRule="auto"/>
              <w:rPr>
                <w:rFonts w:ascii="Arial"/>
                <w:sz w:val="21"/>
              </w:rPr>
            </w:pPr>
          </w:p>
          <w:p w14:paraId="097BE9DA">
            <w:pPr>
              <w:pStyle w:val="17"/>
              <w:spacing w:before="72" w:line="231" w:lineRule="auto"/>
              <w:ind w:left="226" w:right="85" w:hanging="109"/>
              <w:rPr>
                <w:sz w:val="22"/>
                <w:szCs w:val="22"/>
              </w:rPr>
            </w:pPr>
            <w:r>
              <w:rPr>
                <w:spacing w:val="-3"/>
                <w:sz w:val="22"/>
                <w:szCs w:val="22"/>
              </w:rPr>
              <w:t>专用燃</w:t>
            </w:r>
            <w:r>
              <w:rPr>
                <w:spacing w:val="-4"/>
                <w:sz w:val="22"/>
                <w:szCs w:val="22"/>
              </w:rPr>
              <w:t>料费</w:t>
            </w:r>
          </w:p>
        </w:tc>
        <w:tc>
          <w:tcPr>
            <w:tcW w:w="885" w:type="dxa"/>
            <w:shd w:val="clear" w:color="auto" w:fill="C0C0C0"/>
            <w:vAlign w:val="top"/>
          </w:tcPr>
          <w:p w14:paraId="75510141">
            <w:pPr>
              <w:spacing w:line="384" w:lineRule="auto"/>
              <w:rPr>
                <w:rFonts w:ascii="Arial"/>
                <w:sz w:val="21"/>
              </w:rPr>
            </w:pPr>
          </w:p>
          <w:p w14:paraId="3C53CF12">
            <w:pPr>
              <w:pStyle w:val="17"/>
              <w:spacing w:before="71" w:line="219" w:lineRule="auto"/>
              <w:ind w:left="129"/>
              <w:rPr>
                <w:sz w:val="22"/>
                <w:szCs w:val="22"/>
              </w:rPr>
            </w:pPr>
            <w:r>
              <w:rPr>
                <w:spacing w:val="-4"/>
                <w:sz w:val="22"/>
                <w:szCs w:val="22"/>
              </w:rPr>
              <w:t>劳务费</w:t>
            </w:r>
          </w:p>
        </w:tc>
        <w:tc>
          <w:tcPr>
            <w:tcW w:w="825" w:type="dxa"/>
            <w:shd w:val="clear" w:color="auto" w:fill="C0C0C0"/>
            <w:vAlign w:val="top"/>
          </w:tcPr>
          <w:p w14:paraId="635A5C14">
            <w:pPr>
              <w:spacing w:line="248" w:lineRule="auto"/>
              <w:rPr>
                <w:rFonts w:ascii="Arial"/>
                <w:sz w:val="21"/>
              </w:rPr>
            </w:pPr>
          </w:p>
          <w:p w14:paraId="65A2E170">
            <w:pPr>
              <w:pStyle w:val="17"/>
              <w:spacing w:before="71" w:line="230" w:lineRule="auto"/>
              <w:ind w:left="207" w:right="63" w:hanging="115"/>
              <w:rPr>
                <w:sz w:val="22"/>
                <w:szCs w:val="22"/>
              </w:rPr>
            </w:pPr>
            <w:r>
              <w:rPr>
                <w:spacing w:val="-2"/>
                <w:sz w:val="22"/>
                <w:szCs w:val="22"/>
              </w:rPr>
              <w:t>委托业</w:t>
            </w:r>
            <w:r>
              <w:rPr>
                <w:spacing w:val="-5"/>
                <w:sz w:val="22"/>
                <w:szCs w:val="22"/>
              </w:rPr>
              <w:t>务费</w:t>
            </w:r>
          </w:p>
        </w:tc>
        <w:tc>
          <w:tcPr>
            <w:tcW w:w="719" w:type="dxa"/>
            <w:shd w:val="clear" w:color="auto" w:fill="C0C0C0"/>
            <w:vAlign w:val="top"/>
          </w:tcPr>
          <w:p w14:paraId="7F7232FE">
            <w:pPr>
              <w:spacing w:line="246" w:lineRule="auto"/>
              <w:rPr>
                <w:rFonts w:ascii="Arial"/>
                <w:sz w:val="21"/>
              </w:rPr>
            </w:pPr>
          </w:p>
          <w:p w14:paraId="1803BDC4">
            <w:pPr>
              <w:pStyle w:val="17"/>
              <w:spacing w:before="72" w:line="231" w:lineRule="auto"/>
              <w:ind w:left="155" w:right="117"/>
              <w:rPr>
                <w:sz w:val="22"/>
                <w:szCs w:val="22"/>
              </w:rPr>
            </w:pPr>
            <w:r>
              <w:rPr>
                <w:spacing w:val="-6"/>
                <w:sz w:val="22"/>
                <w:szCs w:val="22"/>
              </w:rPr>
              <w:t>工会</w:t>
            </w:r>
            <w:r>
              <w:rPr>
                <w:spacing w:val="-5"/>
                <w:sz w:val="22"/>
                <w:szCs w:val="22"/>
              </w:rPr>
              <w:t>经费</w:t>
            </w:r>
          </w:p>
        </w:tc>
        <w:tc>
          <w:tcPr>
            <w:tcW w:w="765" w:type="dxa"/>
            <w:shd w:val="clear" w:color="auto" w:fill="C0C0C0"/>
            <w:vAlign w:val="top"/>
          </w:tcPr>
          <w:p w14:paraId="0CA7C073">
            <w:pPr>
              <w:spacing w:line="383" w:lineRule="auto"/>
              <w:rPr>
                <w:rFonts w:ascii="Arial"/>
                <w:sz w:val="21"/>
              </w:rPr>
            </w:pPr>
          </w:p>
          <w:p w14:paraId="696EA704">
            <w:pPr>
              <w:pStyle w:val="17"/>
              <w:spacing w:before="72" w:line="220" w:lineRule="auto"/>
              <w:ind w:left="65"/>
              <w:rPr>
                <w:sz w:val="22"/>
                <w:szCs w:val="22"/>
              </w:rPr>
            </w:pPr>
            <w:r>
              <w:rPr>
                <w:spacing w:val="-2"/>
                <w:sz w:val="22"/>
                <w:szCs w:val="22"/>
              </w:rPr>
              <w:t>福利费</w:t>
            </w:r>
          </w:p>
        </w:tc>
        <w:tc>
          <w:tcPr>
            <w:tcW w:w="854" w:type="dxa"/>
            <w:shd w:val="clear" w:color="auto" w:fill="C0C0C0"/>
            <w:vAlign w:val="top"/>
          </w:tcPr>
          <w:p w14:paraId="722165F4">
            <w:pPr>
              <w:pStyle w:val="17"/>
              <w:spacing w:before="187" w:line="219" w:lineRule="auto"/>
              <w:ind w:left="117"/>
              <w:rPr>
                <w:sz w:val="22"/>
                <w:szCs w:val="22"/>
              </w:rPr>
            </w:pPr>
            <w:r>
              <w:rPr>
                <w:spacing w:val="-5"/>
                <w:sz w:val="22"/>
                <w:szCs w:val="22"/>
              </w:rPr>
              <w:t>公务用</w:t>
            </w:r>
          </w:p>
          <w:p w14:paraId="6CA311B7">
            <w:pPr>
              <w:pStyle w:val="17"/>
              <w:spacing w:before="10" w:line="219" w:lineRule="auto"/>
              <w:ind w:left="111"/>
              <w:rPr>
                <w:sz w:val="22"/>
                <w:szCs w:val="22"/>
              </w:rPr>
            </w:pPr>
            <w:r>
              <w:rPr>
                <w:spacing w:val="-3"/>
                <w:sz w:val="22"/>
                <w:szCs w:val="22"/>
              </w:rPr>
              <w:t>车运行</w:t>
            </w:r>
          </w:p>
          <w:p w14:paraId="24DEFC26">
            <w:pPr>
              <w:pStyle w:val="17"/>
              <w:spacing w:before="7" w:line="220" w:lineRule="auto"/>
              <w:ind w:left="113"/>
              <w:rPr>
                <w:sz w:val="22"/>
                <w:szCs w:val="22"/>
              </w:rPr>
            </w:pPr>
            <w:r>
              <w:rPr>
                <w:spacing w:val="-4"/>
                <w:sz w:val="22"/>
                <w:szCs w:val="22"/>
              </w:rPr>
              <w:t>维护费</w:t>
            </w:r>
          </w:p>
        </w:tc>
        <w:tc>
          <w:tcPr>
            <w:tcW w:w="839" w:type="dxa"/>
            <w:shd w:val="clear" w:color="auto" w:fill="C0C0C0"/>
            <w:vAlign w:val="top"/>
          </w:tcPr>
          <w:p w14:paraId="5F8F8311">
            <w:pPr>
              <w:spacing w:line="246" w:lineRule="auto"/>
              <w:rPr>
                <w:rFonts w:ascii="Arial"/>
                <w:sz w:val="21"/>
              </w:rPr>
            </w:pPr>
          </w:p>
          <w:p w14:paraId="6DC37C7C">
            <w:pPr>
              <w:pStyle w:val="17"/>
              <w:spacing w:before="72" w:line="231" w:lineRule="auto"/>
              <w:ind w:left="103" w:right="67"/>
              <w:rPr>
                <w:sz w:val="22"/>
                <w:szCs w:val="22"/>
              </w:rPr>
            </w:pPr>
            <w:r>
              <w:rPr>
                <w:spacing w:val="-3"/>
                <w:sz w:val="22"/>
                <w:szCs w:val="22"/>
              </w:rPr>
              <w:t>其他交通费用</w:t>
            </w:r>
          </w:p>
        </w:tc>
        <w:tc>
          <w:tcPr>
            <w:tcW w:w="1000" w:type="dxa"/>
            <w:shd w:val="clear" w:color="auto" w:fill="C0C0C0"/>
            <w:vAlign w:val="top"/>
          </w:tcPr>
          <w:p w14:paraId="6324AD6D">
            <w:pPr>
              <w:spacing w:line="246" w:lineRule="auto"/>
              <w:rPr>
                <w:rFonts w:ascii="Arial"/>
                <w:sz w:val="21"/>
              </w:rPr>
            </w:pPr>
          </w:p>
          <w:p w14:paraId="02FE4B57">
            <w:pPr>
              <w:pStyle w:val="17"/>
              <w:spacing w:before="72" w:line="231" w:lineRule="auto"/>
              <w:ind w:left="180" w:right="39" w:hanging="110"/>
              <w:rPr>
                <w:sz w:val="22"/>
                <w:szCs w:val="22"/>
              </w:rPr>
            </w:pPr>
            <w:r>
              <w:rPr>
                <w:spacing w:val="-2"/>
                <w:sz w:val="22"/>
                <w:szCs w:val="22"/>
              </w:rPr>
              <w:t>税金及附</w:t>
            </w:r>
            <w:r>
              <w:rPr>
                <w:spacing w:val="-3"/>
                <w:sz w:val="22"/>
                <w:szCs w:val="22"/>
              </w:rPr>
              <w:t>加费用</w:t>
            </w:r>
          </w:p>
        </w:tc>
      </w:tr>
      <w:tr w14:paraId="5D85B3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3900EE55">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5A18EA51">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03185BC5">
            <w:pPr>
              <w:pStyle w:val="17"/>
              <w:spacing w:before="215" w:line="220" w:lineRule="auto"/>
              <w:ind w:left="98"/>
              <w:rPr>
                <w:sz w:val="22"/>
                <w:szCs w:val="22"/>
              </w:rPr>
            </w:pPr>
            <w:r>
              <w:rPr>
                <w:sz w:val="22"/>
                <w:szCs w:val="22"/>
              </w:rPr>
              <w:t>项</w:t>
            </w:r>
          </w:p>
        </w:tc>
        <w:tc>
          <w:tcPr>
            <w:tcW w:w="3296" w:type="dxa"/>
            <w:shd w:val="clear" w:color="auto" w:fill="C0C0C0"/>
            <w:vAlign w:val="top"/>
          </w:tcPr>
          <w:p w14:paraId="35BD5E53">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7C132242">
            <w:pPr>
              <w:pStyle w:val="17"/>
              <w:spacing w:before="59" w:line="206" w:lineRule="auto"/>
              <w:ind w:left="492"/>
              <w:rPr>
                <w:sz w:val="22"/>
                <w:szCs w:val="22"/>
              </w:rPr>
            </w:pPr>
            <w:r>
              <w:rPr>
                <w:sz w:val="22"/>
                <w:szCs w:val="22"/>
              </w:rPr>
              <w:t>1</w:t>
            </w:r>
          </w:p>
        </w:tc>
        <w:tc>
          <w:tcPr>
            <w:tcW w:w="913" w:type="dxa"/>
            <w:shd w:val="clear" w:color="auto" w:fill="C0C0C0"/>
            <w:vAlign w:val="top"/>
          </w:tcPr>
          <w:p w14:paraId="4CE891A5">
            <w:pPr>
              <w:pStyle w:val="17"/>
              <w:spacing w:before="59" w:line="206" w:lineRule="auto"/>
              <w:ind w:left="359"/>
              <w:rPr>
                <w:sz w:val="22"/>
                <w:szCs w:val="22"/>
              </w:rPr>
            </w:pPr>
            <w:r>
              <w:rPr>
                <w:spacing w:val="-7"/>
                <w:sz w:val="22"/>
                <w:szCs w:val="22"/>
              </w:rPr>
              <w:t>33</w:t>
            </w:r>
          </w:p>
        </w:tc>
        <w:tc>
          <w:tcPr>
            <w:tcW w:w="853" w:type="dxa"/>
            <w:shd w:val="clear" w:color="auto" w:fill="C0C0C0"/>
            <w:vAlign w:val="top"/>
          </w:tcPr>
          <w:p w14:paraId="543AA887">
            <w:pPr>
              <w:pStyle w:val="17"/>
              <w:spacing w:before="59" w:line="206" w:lineRule="auto"/>
              <w:ind w:left="332"/>
              <w:rPr>
                <w:sz w:val="22"/>
                <w:szCs w:val="22"/>
              </w:rPr>
            </w:pPr>
            <w:r>
              <w:rPr>
                <w:spacing w:val="-7"/>
                <w:sz w:val="22"/>
                <w:szCs w:val="22"/>
              </w:rPr>
              <w:t>34</w:t>
            </w:r>
          </w:p>
        </w:tc>
        <w:tc>
          <w:tcPr>
            <w:tcW w:w="870" w:type="dxa"/>
            <w:shd w:val="clear" w:color="auto" w:fill="C0C0C0"/>
            <w:vAlign w:val="top"/>
          </w:tcPr>
          <w:p w14:paraId="53874D31">
            <w:pPr>
              <w:pStyle w:val="17"/>
              <w:spacing w:before="59" w:line="206" w:lineRule="auto"/>
              <w:ind w:left="340"/>
              <w:rPr>
                <w:sz w:val="22"/>
                <w:szCs w:val="22"/>
              </w:rPr>
            </w:pPr>
            <w:r>
              <w:rPr>
                <w:spacing w:val="-7"/>
                <w:sz w:val="22"/>
                <w:szCs w:val="22"/>
              </w:rPr>
              <w:t>35</w:t>
            </w:r>
          </w:p>
        </w:tc>
        <w:tc>
          <w:tcPr>
            <w:tcW w:w="885" w:type="dxa"/>
            <w:shd w:val="clear" w:color="auto" w:fill="C0C0C0"/>
            <w:vAlign w:val="top"/>
          </w:tcPr>
          <w:p w14:paraId="4F0CF7D5">
            <w:pPr>
              <w:pStyle w:val="17"/>
              <w:spacing w:before="59" w:line="206" w:lineRule="auto"/>
              <w:ind w:left="351"/>
              <w:rPr>
                <w:sz w:val="22"/>
                <w:szCs w:val="22"/>
              </w:rPr>
            </w:pPr>
            <w:r>
              <w:rPr>
                <w:spacing w:val="-7"/>
                <w:sz w:val="22"/>
                <w:szCs w:val="22"/>
              </w:rPr>
              <w:t>36</w:t>
            </w:r>
          </w:p>
        </w:tc>
        <w:tc>
          <w:tcPr>
            <w:tcW w:w="825" w:type="dxa"/>
            <w:shd w:val="clear" w:color="auto" w:fill="C0C0C0"/>
            <w:vAlign w:val="top"/>
          </w:tcPr>
          <w:p w14:paraId="5932FC19">
            <w:pPr>
              <w:pStyle w:val="17"/>
              <w:spacing w:before="59" w:line="206" w:lineRule="auto"/>
              <w:ind w:left="321"/>
              <w:rPr>
                <w:sz w:val="22"/>
                <w:szCs w:val="22"/>
              </w:rPr>
            </w:pPr>
            <w:r>
              <w:rPr>
                <w:spacing w:val="-7"/>
                <w:sz w:val="22"/>
                <w:szCs w:val="22"/>
              </w:rPr>
              <w:t>37</w:t>
            </w:r>
          </w:p>
        </w:tc>
        <w:tc>
          <w:tcPr>
            <w:tcW w:w="719" w:type="dxa"/>
            <w:shd w:val="clear" w:color="auto" w:fill="C0C0C0"/>
            <w:vAlign w:val="top"/>
          </w:tcPr>
          <w:p w14:paraId="3F12D711">
            <w:pPr>
              <w:pStyle w:val="17"/>
              <w:spacing w:before="59" w:line="206" w:lineRule="auto"/>
              <w:ind w:left="268"/>
              <w:rPr>
                <w:sz w:val="22"/>
                <w:szCs w:val="22"/>
              </w:rPr>
            </w:pPr>
            <w:r>
              <w:rPr>
                <w:spacing w:val="-7"/>
                <w:sz w:val="22"/>
                <w:szCs w:val="22"/>
              </w:rPr>
              <w:t>38</w:t>
            </w:r>
          </w:p>
        </w:tc>
        <w:tc>
          <w:tcPr>
            <w:tcW w:w="765" w:type="dxa"/>
            <w:shd w:val="clear" w:color="auto" w:fill="C0C0C0"/>
            <w:vAlign w:val="top"/>
          </w:tcPr>
          <w:p w14:paraId="051D5B22">
            <w:pPr>
              <w:pStyle w:val="17"/>
              <w:spacing w:before="59" w:line="206" w:lineRule="auto"/>
              <w:ind w:left="291"/>
              <w:rPr>
                <w:sz w:val="22"/>
                <w:szCs w:val="22"/>
              </w:rPr>
            </w:pPr>
            <w:r>
              <w:rPr>
                <w:spacing w:val="-7"/>
                <w:sz w:val="22"/>
                <w:szCs w:val="22"/>
              </w:rPr>
              <w:t>39</w:t>
            </w:r>
          </w:p>
        </w:tc>
        <w:tc>
          <w:tcPr>
            <w:tcW w:w="854" w:type="dxa"/>
            <w:shd w:val="clear" w:color="auto" w:fill="C0C0C0"/>
            <w:vAlign w:val="top"/>
          </w:tcPr>
          <w:p w14:paraId="21CFCFA0">
            <w:pPr>
              <w:pStyle w:val="17"/>
              <w:spacing w:before="59" w:line="206" w:lineRule="auto"/>
              <w:ind w:left="332"/>
              <w:rPr>
                <w:sz w:val="22"/>
                <w:szCs w:val="22"/>
              </w:rPr>
            </w:pPr>
            <w:r>
              <w:rPr>
                <w:spacing w:val="-4"/>
                <w:sz w:val="22"/>
                <w:szCs w:val="22"/>
              </w:rPr>
              <w:t>40</w:t>
            </w:r>
          </w:p>
        </w:tc>
        <w:tc>
          <w:tcPr>
            <w:tcW w:w="839" w:type="dxa"/>
            <w:shd w:val="clear" w:color="auto" w:fill="C0C0C0"/>
            <w:vAlign w:val="top"/>
          </w:tcPr>
          <w:p w14:paraId="3E70E8A2">
            <w:pPr>
              <w:pStyle w:val="17"/>
              <w:spacing w:before="59" w:line="206" w:lineRule="auto"/>
              <w:ind w:left="325"/>
              <w:rPr>
                <w:sz w:val="22"/>
                <w:szCs w:val="22"/>
              </w:rPr>
            </w:pPr>
            <w:r>
              <w:rPr>
                <w:spacing w:val="-4"/>
                <w:sz w:val="22"/>
                <w:szCs w:val="22"/>
              </w:rPr>
              <w:t>41</w:t>
            </w:r>
          </w:p>
        </w:tc>
        <w:tc>
          <w:tcPr>
            <w:tcW w:w="1000" w:type="dxa"/>
            <w:shd w:val="clear" w:color="auto" w:fill="C0C0C0"/>
            <w:vAlign w:val="top"/>
          </w:tcPr>
          <w:p w14:paraId="0CA3A296">
            <w:pPr>
              <w:pStyle w:val="17"/>
              <w:spacing w:before="59" w:line="206" w:lineRule="auto"/>
              <w:ind w:left="401"/>
              <w:rPr>
                <w:sz w:val="22"/>
                <w:szCs w:val="22"/>
              </w:rPr>
            </w:pPr>
            <w:r>
              <w:rPr>
                <w:spacing w:val="-4"/>
                <w:sz w:val="22"/>
                <w:szCs w:val="22"/>
              </w:rPr>
              <w:t>42</w:t>
            </w:r>
          </w:p>
        </w:tc>
      </w:tr>
      <w:tr w14:paraId="5B52241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791B08AC">
            <w:pPr>
              <w:rPr>
                <w:rFonts w:ascii="Arial"/>
                <w:sz w:val="21"/>
              </w:rPr>
            </w:pPr>
          </w:p>
        </w:tc>
        <w:tc>
          <w:tcPr>
            <w:tcW w:w="405" w:type="dxa"/>
            <w:vMerge w:val="continue"/>
            <w:tcBorders>
              <w:top w:val="nil"/>
            </w:tcBorders>
            <w:vAlign w:val="top"/>
          </w:tcPr>
          <w:p w14:paraId="441C4293">
            <w:pPr>
              <w:rPr>
                <w:rFonts w:ascii="Arial"/>
                <w:sz w:val="21"/>
              </w:rPr>
            </w:pPr>
          </w:p>
        </w:tc>
        <w:tc>
          <w:tcPr>
            <w:tcW w:w="405" w:type="dxa"/>
            <w:vMerge w:val="continue"/>
            <w:tcBorders>
              <w:top w:val="nil"/>
            </w:tcBorders>
            <w:vAlign w:val="top"/>
          </w:tcPr>
          <w:p w14:paraId="0552C652">
            <w:pPr>
              <w:rPr>
                <w:rFonts w:ascii="Arial"/>
                <w:sz w:val="21"/>
              </w:rPr>
            </w:pPr>
          </w:p>
        </w:tc>
        <w:tc>
          <w:tcPr>
            <w:tcW w:w="3296" w:type="dxa"/>
            <w:shd w:val="clear" w:color="auto" w:fill="C0C0C0"/>
            <w:vAlign w:val="top"/>
          </w:tcPr>
          <w:p w14:paraId="458D3E37">
            <w:pPr>
              <w:pStyle w:val="17"/>
              <w:spacing w:before="52" w:line="198" w:lineRule="auto"/>
              <w:ind w:left="1433"/>
              <w:rPr>
                <w:sz w:val="22"/>
                <w:szCs w:val="22"/>
              </w:rPr>
            </w:pPr>
            <w:r>
              <w:rPr>
                <w:spacing w:val="-5"/>
                <w:sz w:val="22"/>
                <w:szCs w:val="22"/>
              </w:rPr>
              <w:t>合计</w:t>
            </w:r>
          </w:p>
        </w:tc>
        <w:tc>
          <w:tcPr>
            <w:tcW w:w="1050" w:type="dxa"/>
            <w:vAlign w:val="top"/>
          </w:tcPr>
          <w:p w14:paraId="103DCFC6">
            <w:pPr>
              <w:pStyle w:val="17"/>
              <w:spacing w:before="69" w:line="216" w:lineRule="auto"/>
              <w:ind w:right="17"/>
              <w:jc w:val="right"/>
              <w:rPr>
                <w:sz w:val="18"/>
                <w:szCs w:val="18"/>
              </w:rPr>
            </w:pPr>
            <w:r>
              <w:rPr>
                <w:sz w:val="18"/>
                <w:szCs w:val="18"/>
              </w:rPr>
              <w:t>4,041.10</w:t>
            </w:r>
          </w:p>
        </w:tc>
        <w:tc>
          <w:tcPr>
            <w:tcW w:w="913" w:type="dxa"/>
            <w:vAlign w:val="top"/>
          </w:tcPr>
          <w:p w14:paraId="43F30B7C">
            <w:pPr>
              <w:pStyle w:val="17"/>
              <w:spacing w:before="68" w:line="225" w:lineRule="auto"/>
              <w:ind w:right="15"/>
              <w:jc w:val="right"/>
              <w:rPr>
                <w:sz w:val="18"/>
                <w:szCs w:val="18"/>
              </w:rPr>
            </w:pPr>
            <w:r>
              <w:rPr>
                <w:spacing w:val="-2"/>
                <w:sz w:val="18"/>
                <w:szCs w:val="18"/>
              </w:rPr>
              <w:t>0.00</w:t>
            </w:r>
          </w:p>
        </w:tc>
        <w:tc>
          <w:tcPr>
            <w:tcW w:w="853" w:type="dxa"/>
            <w:vAlign w:val="top"/>
          </w:tcPr>
          <w:p w14:paraId="4D33FB8F">
            <w:pPr>
              <w:pStyle w:val="17"/>
              <w:spacing w:before="68" w:line="225" w:lineRule="auto"/>
              <w:ind w:right="14"/>
              <w:jc w:val="right"/>
              <w:rPr>
                <w:sz w:val="18"/>
                <w:szCs w:val="18"/>
              </w:rPr>
            </w:pPr>
            <w:r>
              <w:rPr>
                <w:spacing w:val="-2"/>
                <w:sz w:val="18"/>
                <w:szCs w:val="18"/>
              </w:rPr>
              <w:t>0.00</w:t>
            </w:r>
          </w:p>
        </w:tc>
        <w:tc>
          <w:tcPr>
            <w:tcW w:w="870" w:type="dxa"/>
            <w:vAlign w:val="top"/>
          </w:tcPr>
          <w:p w14:paraId="12550608">
            <w:pPr>
              <w:pStyle w:val="17"/>
              <w:spacing w:before="68" w:line="225" w:lineRule="auto"/>
              <w:ind w:right="12"/>
              <w:jc w:val="right"/>
              <w:rPr>
                <w:sz w:val="18"/>
                <w:szCs w:val="18"/>
              </w:rPr>
            </w:pPr>
            <w:r>
              <w:rPr>
                <w:spacing w:val="-2"/>
                <w:sz w:val="18"/>
                <w:szCs w:val="18"/>
              </w:rPr>
              <w:t>0.00</w:t>
            </w:r>
          </w:p>
        </w:tc>
        <w:tc>
          <w:tcPr>
            <w:tcW w:w="885" w:type="dxa"/>
            <w:vAlign w:val="top"/>
          </w:tcPr>
          <w:p w14:paraId="3BC4D434">
            <w:pPr>
              <w:pStyle w:val="17"/>
              <w:spacing w:before="68" w:line="225" w:lineRule="auto"/>
              <w:ind w:right="12"/>
              <w:jc w:val="right"/>
              <w:rPr>
                <w:sz w:val="18"/>
                <w:szCs w:val="18"/>
              </w:rPr>
            </w:pPr>
            <w:r>
              <w:rPr>
                <w:spacing w:val="-1"/>
                <w:sz w:val="18"/>
                <w:szCs w:val="18"/>
              </w:rPr>
              <w:t>4.83</w:t>
            </w:r>
          </w:p>
        </w:tc>
        <w:tc>
          <w:tcPr>
            <w:tcW w:w="825" w:type="dxa"/>
            <w:vAlign w:val="top"/>
          </w:tcPr>
          <w:p w14:paraId="4726ECBC">
            <w:pPr>
              <w:pStyle w:val="17"/>
              <w:spacing w:before="68" w:line="225" w:lineRule="auto"/>
              <w:ind w:right="11"/>
              <w:jc w:val="right"/>
              <w:rPr>
                <w:sz w:val="18"/>
                <w:szCs w:val="18"/>
              </w:rPr>
            </w:pPr>
            <w:r>
              <w:rPr>
                <w:spacing w:val="-2"/>
                <w:sz w:val="18"/>
                <w:szCs w:val="18"/>
              </w:rPr>
              <w:t>0.00</w:t>
            </w:r>
          </w:p>
        </w:tc>
        <w:tc>
          <w:tcPr>
            <w:tcW w:w="719" w:type="dxa"/>
            <w:vAlign w:val="top"/>
          </w:tcPr>
          <w:p w14:paraId="1C4B6879">
            <w:pPr>
              <w:pStyle w:val="17"/>
              <w:spacing w:before="68" w:line="225" w:lineRule="auto"/>
              <w:ind w:right="10"/>
              <w:jc w:val="right"/>
              <w:rPr>
                <w:sz w:val="18"/>
                <w:szCs w:val="18"/>
              </w:rPr>
            </w:pPr>
            <w:r>
              <w:rPr>
                <w:spacing w:val="-1"/>
                <w:sz w:val="18"/>
                <w:szCs w:val="18"/>
              </w:rPr>
              <w:t>4.04</w:t>
            </w:r>
          </w:p>
        </w:tc>
        <w:tc>
          <w:tcPr>
            <w:tcW w:w="765" w:type="dxa"/>
            <w:vAlign w:val="top"/>
          </w:tcPr>
          <w:p w14:paraId="4EFF81A7">
            <w:pPr>
              <w:pStyle w:val="17"/>
              <w:spacing w:before="68" w:line="225" w:lineRule="auto"/>
              <w:ind w:right="10"/>
              <w:jc w:val="right"/>
              <w:rPr>
                <w:sz w:val="18"/>
                <w:szCs w:val="18"/>
              </w:rPr>
            </w:pPr>
            <w:r>
              <w:rPr>
                <w:spacing w:val="-2"/>
                <w:sz w:val="18"/>
                <w:szCs w:val="18"/>
              </w:rPr>
              <w:t>3.17</w:t>
            </w:r>
          </w:p>
        </w:tc>
        <w:tc>
          <w:tcPr>
            <w:tcW w:w="854" w:type="dxa"/>
            <w:vAlign w:val="top"/>
          </w:tcPr>
          <w:p w14:paraId="47A43064">
            <w:pPr>
              <w:pStyle w:val="17"/>
              <w:spacing w:before="68" w:line="225" w:lineRule="auto"/>
              <w:ind w:right="9"/>
              <w:jc w:val="right"/>
              <w:rPr>
                <w:sz w:val="18"/>
                <w:szCs w:val="18"/>
              </w:rPr>
            </w:pPr>
            <w:r>
              <w:rPr>
                <w:spacing w:val="-3"/>
                <w:sz w:val="18"/>
                <w:szCs w:val="18"/>
              </w:rPr>
              <w:t>7.50</w:t>
            </w:r>
          </w:p>
        </w:tc>
        <w:tc>
          <w:tcPr>
            <w:tcW w:w="839" w:type="dxa"/>
            <w:vAlign w:val="top"/>
          </w:tcPr>
          <w:p w14:paraId="5788A12D">
            <w:pPr>
              <w:pStyle w:val="17"/>
              <w:spacing w:before="68" w:line="225" w:lineRule="auto"/>
              <w:ind w:right="8"/>
              <w:jc w:val="right"/>
              <w:rPr>
                <w:sz w:val="18"/>
                <w:szCs w:val="18"/>
              </w:rPr>
            </w:pPr>
            <w:r>
              <w:rPr>
                <w:spacing w:val="-2"/>
                <w:sz w:val="18"/>
                <w:szCs w:val="18"/>
              </w:rPr>
              <w:t>0.00</w:t>
            </w:r>
          </w:p>
        </w:tc>
        <w:tc>
          <w:tcPr>
            <w:tcW w:w="1000" w:type="dxa"/>
            <w:vAlign w:val="top"/>
          </w:tcPr>
          <w:p w14:paraId="558176D1">
            <w:pPr>
              <w:pStyle w:val="17"/>
              <w:spacing w:before="68" w:line="225" w:lineRule="auto"/>
              <w:ind w:right="17"/>
              <w:jc w:val="right"/>
              <w:rPr>
                <w:sz w:val="18"/>
                <w:szCs w:val="18"/>
              </w:rPr>
            </w:pPr>
            <w:r>
              <w:rPr>
                <w:spacing w:val="-2"/>
                <w:sz w:val="18"/>
                <w:szCs w:val="18"/>
              </w:rPr>
              <w:t>0.00</w:t>
            </w:r>
          </w:p>
        </w:tc>
      </w:tr>
      <w:tr w14:paraId="56AF6C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2B31C18">
            <w:pPr>
              <w:pStyle w:val="17"/>
              <w:spacing w:before="69" w:line="225" w:lineRule="auto"/>
              <w:ind w:left="44"/>
              <w:rPr>
                <w:sz w:val="18"/>
                <w:szCs w:val="18"/>
              </w:rPr>
            </w:pPr>
            <w:r>
              <w:rPr>
                <w:b/>
                <w:bCs/>
                <w:spacing w:val="-3"/>
                <w:sz w:val="18"/>
                <w:szCs w:val="18"/>
              </w:rPr>
              <w:t>208</w:t>
            </w:r>
          </w:p>
        </w:tc>
        <w:tc>
          <w:tcPr>
            <w:tcW w:w="3296" w:type="dxa"/>
            <w:vAlign w:val="top"/>
          </w:tcPr>
          <w:p w14:paraId="5A5193CD">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7C260D91">
            <w:pPr>
              <w:pStyle w:val="17"/>
              <w:spacing w:before="69" w:line="225" w:lineRule="auto"/>
              <w:ind w:right="19"/>
              <w:jc w:val="right"/>
              <w:rPr>
                <w:sz w:val="18"/>
                <w:szCs w:val="18"/>
              </w:rPr>
            </w:pPr>
            <w:r>
              <w:rPr>
                <w:b/>
                <w:bCs/>
                <w:sz w:val="18"/>
                <w:szCs w:val="18"/>
              </w:rPr>
              <w:t>48.20</w:t>
            </w:r>
          </w:p>
        </w:tc>
        <w:tc>
          <w:tcPr>
            <w:tcW w:w="913" w:type="dxa"/>
            <w:vAlign w:val="top"/>
          </w:tcPr>
          <w:p w14:paraId="48FEE6A8">
            <w:pPr>
              <w:pStyle w:val="17"/>
              <w:spacing w:before="69" w:line="225" w:lineRule="auto"/>
              <w:ind w:right="18"/>
              <w:jc w:val="right"/>
              <w:rPr>
                <w:sz w:val="18"/>
                <w:szCs w:val="18"/>
              </w:rPr>
            </w:pPr>
            <w:r>
              <w:rPr>
                <w:b/>
                <w:bCs/>
                <w:spacing w:val="-2"/>
                <w:sz w:val="18"/>
                <w:szCs w:val="18"/>
              </w:rPr>
              <w:t>0.00</w:t>
            </w:r>
          </w:p>
        </w:tc>
        <w:tc>
          <w:tcPr>
            <w:tcW w:w="853" w:type="dxa"/>
            <w:vAlign w:val="top"/>
          </w:tcPr>
          <w:p w14:paraId="210B072E">
            <w:pPr>
              <w:pStyle w:val="17"/>
              <w:spacing w:before="69" w:line="225" w:lineRule="auto"/>
              <w:ind w:right="17"/>
              <w:jc w:val="right"/>
              <w:rPr>
                <w:sz w:val="18"/>
                <w:szCs w:val="18"/>
              </w:rPr>
            </w:pPr>
            <w:r>
              <w:rPr>
                <w:b/>
                <w:bCs/>
                <w:spacing w:val="-2"/>
                <w:sz w:val="18"/>
                <w:szCs w:val="18"/>
              </w:rPr>
              <w:t>0.00</w:t>
            </w:r>
          </w:p>
        </w:tc>
        <w:tc>
          <w:tcPr>
            <w:tcW w:w="870" w:type="dxa"/>
            <w:vAlign w:val="top"/>
          </w:tcPr>
          <w:p w14:paraId="5EDE39A6">
            <w:pPr>
              <w:pStyle w:val="17"/>
              <w:spacing w:before="69" w:line="225" w:lineRule="auto"/>
              <w:ind w:right="15"/>
              <w:jc w:val="right"/>
              <w:rPr>
                <w:sz w:val="18"/>
                <w:szCs w:val="18"/>
              </w:rPr>
            </w:pPr>
            <w:r>
              <w:rPr>
                <w:b/>
                <w:bCs/>
                <w:spacing w:val="-2"/>
                <w:sz w:val="18"/>
                <w:szCs w:val="18"/>
              </w:rPr>
              <w:t>0.00</w:t>
            </w:r>
          </w:p>
        </w:tc>
        <w:tc>
          <w:tcPr>
            <w:tcW w:w="885" w:type="dxa"/>
            <w:vAlign w:val="top"/>
          </w:tcPr>
          <w:p w14:paraId="7745E4A4">
            <w:pPr>
              <w:pStyle w:val="17"/>
              <w:spacing w:before="69" w:line="225" w:lineRule="auto"/>
              <w:ind w:right="15"/>
              <w:jc w:val="right"/>
              <w:rPr>
                <w:sz w:val="18"/>
                <w:szCs w:val="18"/>
              </w:rPr>
            </w:pPr>
            <w:r>
              <w:rPr>
                <w:b/>
                <w:bCs/>
                <w:spacing w:val="-2"/>
                <w:sz w:val="18"/>
                <w:szCs w:val="18"/>
              </w:rPr>
              <w:t>0.00</w:t>
            </w:r>
          </w:p>
        </w:tc>
        <w:tc>
          <w:tcPr>
            <w:tcW w:w="825" w:type="dxa"/>
            <w:vAlign w:val="top"/>
          </w:tcPr>
          <w:p w14:paraId="5A9DF35B">
            <w:pPr>
              <w:pStyle w:val="17"/>
              <w:spacing w:before="69" w:line="225" w:lineRule="auto"/>
              <w:ind w:right="14"/>
              <w:jc w:val="right"/>
              <w:rPr>
                <w:sz w:val="18"/>
                <w:szCs w:val="18"/>
              </w:rPr>
            </w:pPr>
            <w:r>
              <w:rPr>
                <w:b/>
                <w:bCs/>
                <w:spacing w:val="-2"/>
                <w:sz w:val="18"/>
                <w:szCs w:val="18"/>
              </w:rPr>
              <w:t>0.00</w:t>
            </w:r>
          </w:p>
        </w:tc>
        <w:tc>
          <w:tcPr>
            <w:tcW w:w="719" w:type="dxa"/>
            <w:vAlign w:val="top"/>
          </w:tcPr>
          <w:p w14:paraId="6B11A8B6">
            <w:pPr>
              <w:pStyle w:val="17"/>
              <w:spacing w:before="69" w:line="225" w:lineRule="auto"/>
              <w:ind w:right="13"/>
              <w:jc w:val="right"/>
              <w:rPr>
                <w:sz w:val="18"/>
                <w:szCs w:val="18"/>
              </w:rPr>
            </w:pPr>
            <w:r>
              <w:rPr>
                <w:b/>
                <w:bCs/>
                <w:spacing w:val="-2"/>
                <w:sz w:val="18"/>
                <w:szCs w:val="18"/>
              </w:rPr>
              <w:t>0.00</w:t>
            </w:r>
          </w:p>
        </w:tc>
        <w:tc>
          <w:tcPr>
            <w:tcW w:w="765" w:type="dxa"/>
            <w:vAlign w:val="top"/>
          </w:tcPr>
          <w:p w14:paraId="75C9D5EA">
            <w:pPr>
              <w:pStyle w:val="17"/>
              <w:spacing w:before="69" w:line="225" w:lineRule="auto"/>
              <w:ind w:right="13"/>
              <w:jc w:val="right"/>
              <w:rPr>
                <w:sz w:val="18"/>
                <w:szCs w:val="18"/>
              </w:rPr>
            </w:pPr>
            <w:r>
              <w:rPr>
                <w:b/>
                <w:bCs/>
                <w:spacing w:val="-2"/>
                <w:sz w:val="18"/>
                <w:szCs w:val="18"/>
              </w:rPr>
              <w:t>0.00</w:t>
            </w:r>
          </w:p>
        </w:tc>
        <w:tc>
          <w:tcPr>
            <w:tcW w:w="854" w:type="dxa"/>
            <w:vAlign w:val="top"/>
          </w:tcPr>
          <w:p w14:paraId="166940EE">
            <w:pPr>
              <w:pStyle w:val="17"/>
              <w:spacing w:before="69" w:line="225" w:lineRule="auto"/>
              <w:ind w:right="12"/>
              <w:jc w:val="right"/>
              <w:rPr>
                <w:sz w:val="18"/>
                <w:szCs w:val="18"/>
              </w:rPr>
            </w:pPr>
            <w:r>
              <w:rPr>
                <w:b/>
                <w:bCs/>
                <w:spacing w:val="-2"/>
                <w:sz w:val="18"/>
                <w:szCs w:val="18"/>
              </w:rPr>
              <w:t>0.00</w:t>
            </w:r>
          </w:p>
        </w:tc>
        <w:tc>
          <w:tcPr>
            <w:tcW w:w="839" w:type="dxa"/>
            <w:vAlign w:val="top"/>
          </w:tcPr>
          <w:p w14:paraId="1C702C5D">
            <w:pPr>
              <w:pStyle w:val="17"/>
              <w:spacing w:before="69" w:line="225" w:lineRule="auto"/>
              <w:ind w:right="11"/>
              <w:jc w:val="right"/>
              <w:rPr>
                <w:sz w:val="18"/>
                <w:szCs w:val="18"/>
              </w:rPr>
            </w:pPr>
            <w:r>
              <w:rPr>
                <w:b/>
                <w:bCs/>
                <w:spacing w:val="-2"/>
                <w:sz w:val="18"/>
                <w:szCs w:val="18"/>
              </w:rPr>
              <w:t>0.00</w:t>
            </w:r>
          </w:p>
        </w:tc>
        <w:tc>
          <w:tcPr>
            <w:tcW w:w="1000" w:type="dxa"/>
            <w:vAlign w:val="top"/>
          </w:tcPr>
          <w:p w14:paraId="64DB303B">
            <w:pPr>
              <w:pStyle w:val="17"/>
              <w:spacing w:before="69" w:line="225" w:lineRule="auto"/>
              <w:ind w:right="20"/>
              <w:jc w:val="right"/>
              <w:rPr>
                <w:sz w:val="18"/>
                <w:szCs w:val="18"/>
              </w:rPr>
            </w:pPr>
            <w:r>
              <w:rPr>
                <w:b/>
                <w:bCs/>
                <w:spacing w:val="-2"/>
                <w:sz w:val="18"/>
                <w:szCs w:val="18"/>
              </w:rPr>
              <w:t>0.00</w:t>
            </w:r>
          </w:p>
        </w:tc>
      </w:tr>
      <w:tr w14:paraId="7B549A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E8B3FCB">
            <w:pPr>
              <w:pStyle w:val="17"/>
              <w:spacing w:before="70" w:line="224" w:lineRule="auto"/>
              <w:ind w:left="44"/>
              <w:rPr>
                <w:sz w:val="18"/>
                <w:szCs w:val="18"/>
              </w:rPr>
            </w:pPr>
            <w:r>
              <w:rPr>
                <w:b/>
                <w:bCs/>
                <w:spacing w:val="-1"/>
                <w:sz w:val="18"/>
                <w:szCs w:val="18"/>
              </w:rPr>
              <w:t>20805</w:t>
            </w:r>
          </w:p>
        </w:tc>
        <w:tc>
          <w:tcPr>
            <w:tcW w:w="3296" w:type="dxa"/>
            <w:vAlign w:val="top"/>
          </w:tcPr>
          <w:p w14:paraId="3287FA03">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547E43F5">
            <w:pPr>
              <w:pStyle w:val="17"/>
              <w:spacing w:before="70" w:line="224" w:lineRule="auto"/>
              <w:ind w:right="19"/>
              <w:jc w:val="right"/>
              <w:rPr>
                <w:sz w:val="18"/>
                <w:szCs w:val="18"/>
              </w:rPr>
            </w:pPr>
            <w:r>
              <w:rPr>
                <w:b/>
                <w:bCs/>
                <w:sz w:val="18"/>
                <w:szCs w:val="18"/>
              </w:rPr>
              <w:t>48.20</w:t>
            </w:r>
          </w:p>
        </w:tc>
        <w:tc>
          <w:tcPr>
            <w:tcW w:w="913" w:type="dxa"/>
            <w:vAlign w:val="top"/>
          </w:tcPr>
          <w:p w14:paraId="71B278B4">
            <w:pPr>
              <w:pStyle w:val="17"/>
              <w:spacing w:before="70" w:line="224" w:lineRule="auto"/>
              <w:ind w:right="18"/>
              <w:jc w:val="right"/>
              <w:rPr>
                <w:sz w:val="18"/>
                <w:szCs w:val="18"/>
              </w:rPr>
            </w:pPr>
            <w:r>
              <w:rPr>
                <w:b/>
                <w:bCs/>
                <w:spacing w:val="-2"/>
                <w:sz w:val="18"/>
                <w:szCs w:val="18"/>
              </w:rPr>
              <w:t>0.00</w:t>
            </w:r>
          </w:p>
        </w:tc>
        <w:tc>
          <w:tcPr>
            <w:tcW w:w="853" w:type="dxa"/>
            <w:vAlign w:val="top"/>
          </w:tcPr>
          <w:p w14:paraId="6C8B021A">
            <w:pPr>
              <w:pStyle w:val="17"/>
              <w:spacing w:before="70" w:line="224" w:lineRule="auto"/>
              <w:ind w:right="17"/>
              <w:jc w:val="right"/>
              <w:rPr>
                <w:sz w:val="18"/>
                <w:szCs w:val="18"/>
              </w:rPr>
            </w:pPr>
            <w:r>
              <w:rPr>
                <w:b/>
                <w:bCs/>
                <w:spacing w:val="-2"/>
                <w:sz w:val="18"/>
                <w:szCs w:val="18"/>
              </w:rPr>
              <w:t>0.00</w:t>
            </w:r>
          </w:p>
        </w:tc>
        <w:tc>
          <w:tcPr>
            <w:tcW w:w="870" w:type="dxa"/>
            <w:vAlign w:val="top"/>
          </w:tcPr>
          <w:p w14:paraId="2A5C159F">
            <w:pPr>
              <w:pStyle w:val="17"/>
              <w:spacing w:before="70" w:line="224" w:lineRule="auto"/>
              <w:ind w:right="15"/>
              <w:jc w:val="right"/>
              <w:rPr>
                <w:sz w:val="18"/>
                <w:szCs w:val="18"/>
              </w:rPr>
            </w:pPr>
            <w:r>
              <w:rPr>
                <w:b/>
                <w:bCs/>
                <w:spacing w:val="-2"/>
                <w:sz w:val="18"/>
                <w:szCs w:val="18"/>
              </w:rPr>
              <w:t>0.00</w:t>
            </w:r>
          </w:p>
        </w:tc>
        <w:tc>
          <w:tcPr>
            <w:tcW w:w="885" w:type="dxa"/>
            <w:vAlign w:val="top"/>
          </w:tcPr>
          <w:p w14:paraId="06FECE4A">
            <w:pPr>
              <w:pStyle w:val="17"/>
              <w:spacing w:before="70" w:line="224" w:lineRule="auto"/>
              <w:ind w:right="15"/>
              <w:jc w:val="right"/>
              <w:rPr>
                <w:sz w:val="18"/>
                <w:szCs w:val="18"/>
              </w:rPr>
            </w:pPr>
            <w:r>
              <w:rPr>
                <w:b/>
                <w:bCs/>
                <w:spacing w:val="-2"/>
                <w:sz w:val="18"/>
                <w:szCs w:val="18"/>
              </w:rPr>
              <w:t>0.00</w:t>
            </w:r>
          </w:p>
        </w:tc>
        <w:tc>
          <w:tcPr>
            <w:tcW w:w="825" w:type="dxa"/>
            <w:vAlign w:val="top"/>
          </w:tcPr>
          <w:p w14:paraId="75BF422C">
            <w:pPr>
              <w:pStyle w:val="17"/>
              <w:spacing w:before="70" w:line="224" w:lineRule="auto"/>
              <w:ind w:right="14"/>
              <w:jc w:val="right"/>
              <w:rPr>
                <w:sz w:val="18"/>
                <w:szCs w:val="18"/>
              </w:rPr>
            </w:pPr>
            <w:r>
              <w:rPr>
                <w:b/>
                <w:bCs/>
                <w:spacing w:val="-2"/>
                <w:sz w:val="18"/>
                <w:szCs w:val="18"/>
              </w:rPr>
              <w:t>0.00</w:t>
            </w:r>
          </w:p>
        </w:tc>
        <w:tc>
          <w:tcPr>
            <w:tcW w:w="719" w:type="dxa"/>
            <w:vAlign w:val="top"/>
          </w:tcPr>
          <w:p w14:paraId="3DAF1745">
            <w:pPr>
              <w:pStyle w:val="17"/>
              <w:spacing w:before="70" w:line="224" w:lineRule="auto"/>
              <w:ind w:right="13"/>
              <w:jc w:val="right"/>
              <w:rPr>
                <w:sz w:val="18"/>
                <w:szCs w:val="18"/>
              </w:rPr>
            </w:pPr>
            <w:r>
              <w:rPr>
                <w:b/>
                <w:bCs/>
                <w:spacing w:val="-2"/>
                <w:sz w:val="18"/>
                <w:szCs w:val="18"/>
              </w:rPr>
              <w:t>0.00</w:t>
            </w:r>
          </w:p>
        </w:tc>
        <w:tc>
          <w:tcPr>
            <w:tcW w:w="765" w:type="dxa"/>
            <w:vAlign w:val="top"/>
          </w:tcPr>
          <w:p w14:paraId="5231C391">
            <w:pPr>
              <w:pStyle w:val="17"/>
              <w:spacing w:before="70" w:line="224" w:lineRule="auto"/>
              <w:ind w:right="13"/>
              <w:jc w:val="right"/>
              <w:rPr>
                <w:sz w:val="18"/>
                <w:szCs w:val="18"/>
              </w:rPr>
            </w:pPr>
            <w:r>
              <w:rPr>
                <w:b/>
                <w:bCs/>
                <w:spacing w:val="-2"/>
                <w:sz w:val="18"/>
                <w:szCs w:val="18"/>
              </w:rPr>
              <w:t>0.00</w:t>
            </w:r>
          </w:p>
        </w:tc>
        <w:tc>
          <w:tcPr>
            <w:tcW w:w="854" w:type="dxa"/>
            <w:vAlign w:val="top"/>
          </w:tcPr>
          <w:p w14:paraId="06BEDDA6">
            <w:pPr>
              <w:pStyle w:val="17"/>
              <w:spacing w:before="70" w:line="224" w:lineRule="auto"/>
              <w:ind w:right="12"/>
              <w:jc w:val="right"/>
              <w:rPr>
                <w:sz w:val="18"/>
                <w:szCs w:val="18"/>
              </w:rPr>
            </w:pPr>
            <w:r>
              <w:rPr>
                <w:b/>
                <w:bCs/>
                <w:spacing w:val="-2"/>
                <w:sz w:val="18"/>
                <w:szCs w:val="18"/>
              </w:rPr>
              <w:t>0.00</w:t>
            </w:r>
          </w:p>
        </w:tc>
        <w:tc>
          <w:tcPr>
            <w:tcW w:w="839" w:type="dxa"/>
            <w:vAlign w:val="top"/>
          </w:tcPr>
          <w:p w14:paraId="61E1DEC3">
            <w:pPr>
              <w:pStyle w:val="17"/>
              <w:spacing w:before="70" w:line="224" w:lineRule="auto"/>
              <w:ind w:right="11"/>
              <w:jc w:val="right"/>
              <w:rPr>
                <w:sz w:val="18"/>
                <w:szCs w:val="18"/>
              </w:rPr>
            </w:pPr>
            <w:r>
              <w:rPr>
                <w:b/>
                <w:bCs/>
                <w:spacing w:val="-2"/>
                <w:sz w:val="18"/>
                <w:szCs w:val="18"/>
              </w:rPr>
              <w:t>0.00</w:t>
            </w:r>
          </w:p>
        </w:tc>
        <w:tc>
          <w:tcPr>
            <w:tcW w:w="1000" w:type="dxa"/>
            <w:vAlign w:val="top"/>
          </w:tcPr>
          <w:p w14:paraId="363C6223">
            <w:pPr>
              <w:pStyle w:val="17"/>
              <w:spacing w:before="70" w:line="224" w:lineRule="auto"/>
              <w:ind w:right="20"/>
              <w:jc w:val="right"/>
              <w:rPr>
                <w:sz w:val="18"/>
                <w:szCs w:val="18"/>
              </w:rPr>
            </w:pPr>
            <w:r>
              <w:rPr>
                <w:b/>
                <w:bCs/>
                <w:spacing w:val="-2"/>
                <w:sz w:val="18"/>
                <w:szCs w:val="18"/>
              </w:rPr>
              <w:t>0.00</w:t>
            </w:r>
          </w:p>
        </w:tc>
      </w:tr>
      <w:tr w14:paraId="259978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170F9CF8">
            <w:pPr>
              <w:pStyle w:val="17"/>
              <w:spacing w:before="70" w:line="223" w:lineRule="auto"/>
              <w:ind w:left="44"/>
              <w:rPr>
                <w:sz w:val="18"/>
                <w:szCs w:val="18"/>
              </w:rPr>
            </w:pPr>
            <w:r>
              <w:rPr>
                <w:spacing w:val="-1"/>
                <w:sz w:val="18"/>
                <w:szCs w:val="18"/>
              </w:rPr>
              <w:t>2080505</w:t>
            </w:r>
          </w:p>
        </w:tc>
        <w:tc>
          <w:tcPr>
            <w:tcW w:w="3296" w:type="dxa"/>
            <w:vAlign w:val="top"/>
          </w:tcPr>
          <w:p w14:paraId="7C298AD2">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2FAD226C">
            <w:pPr>
              <w:pStyle w:val="17"/>
              <w:spacing w:before="70" w:line="223" w:lineRule="auto"/>
              <w:ind w:right="17"/>
              <w:jc w:val="right"/>
              <w:rPr>
                <w:sz w:val="18"/>
                <w:szCs w:val="18"/>
              </w:rPr>
            </w:pPr>
            <w:r>
              <w:rPr>
                <w:spacing w:val="-2"/>
                <w:sz w:val="18"/>
                <w:szCs w:val="18"/>
              </w:rPr>
              <w:t>32.34</w:t>
            </w:r>
          </w:p>
        </w:tc>
        <w:tc>
          <w:tcPr>
            <w:tcW w:w="913" w:type="dxa"/>
            <w:vAlign w:val="top"/>
          </w:tcPr>
          <w:p w14:paraId="02A3E660">
            <w:pPr>
              <w:pStyle w:val="17"/>
              <w:spacing w:before="70" w:line="223" w:lineRule="auto"/>
              <w:ind w:right="15"/>
              <w:jc w:val="right"/>
              <w:rPr>
                <w:sz w:val="18"/>
                <w:szCs w:val="18"/>
              </w:rPr>
            </w:pPr>
            <w:r>
              <w:rPr>
                <w:spacing w:val="-2"/>
                <w:sz w:val="18"/>
                <w:szCs w:val="18"/>
              </w:rPr>
              <w:t>0.00</w:t>
            </w:r>
          </w:p>
        </w:tc>
        <w:tc>
          <w:tcPr>
            <w:tcW w:w="853" w:type="dxa"/>
            <w:vAlign w:val="top"/>
          </w:tcPr>
          <w:p w14:paraId="41702A92">
            <w:pPr>
              <w:pStyle w:val="17"/>
              <w:spacing w:before="70" w:line="223" w:lineRule="auto"/>
              <w:ind w:right="14"/>
              <w:jc w:val="right"/>
              <w:rPr>
                <w:sz w:val="18"/>
                <w:szCs w:val="18"/>
              </w:rPr>
            </w:pPr>
            <w:r>
              <w:rPr>
                <w:spacing w:val="-2"/>
                <w:sz w:val="18"/>
                <w:szCs w:val="18"/>
              </w:rPr>
              <w:t>0.00</w:t>
            </w:r>
          </w:p>
        </w:tc>
        <w:tc>
          <w:tcPr>
            <w:tcW w:w="870" w:type="dxa"/>
            <w:vAlign w:val="top"/>
          </w:tcPr>
          <w:p w14:paraId="28E9F932">
            <w:pPr>
              <w:pStyle w:val="17"/>
              <w:spacing w:before="70" w:line="223" w:lineRule="auto"/>
              <w:ind w:right="12"/>
              <w:jc w:val="right"/>
              <w:rPr>
                <w:sz w:val="18"/>
                <w:szCs w:val="18"/>
              </w:rPr>
            </w:pPr>
            <w:r>
              <w:rPr>
                <w:spacing w:val="-2"/>
                <w:sz w:val="18"/>
                <w:szCs w:val="18"/>
              </w:rPr>
              <w:t>0.00</w:t>
            </w:r>
          </w:p>
        </w:tc>
        <w:tc>
          <w:tcPr>
            <w:tcW w:w="885" w:type="dxa"/>
            <w:vAlign w:val="top"/>
          </w:tcPr>
          <w:p w14:paraId="1EB1E467">
            <w:pPr>
              <w:pStyle w:val="17"/>
              <w:spacing w:before="70" w:line="223" w:lineRule="auto"/>
              <w:ind w:right="12"/>
              <w:jc w:val="right"/>
              <w:rPr>
                <w:sz w:val="18"/>
                <w:szCs w:val="18"/>
              </w:rPr>
            </w:pPr>
            <w:r>
              <w:rPr>
                <w:spacing w:val="-2"/>
                <w:sz w:val="18"/>
                <w:szCs w:val="18"/>
              </w:rPr>
              <w:t>0.00</w:t>
            </w:r>
          </w:p>
        </w:tc>
        <w:tc>
          <w:tcPr>
            <w:tcW w:w="825" w:type="dxa"/>
            <w:vAlign w:val="top"/>
          </w:tcPr>
          <w:p w14:paraId="2127799B">
            <w:pPr>
              <w:pStyle w:val="17"/>
              <w:spacing w:before="70" w:line="223" w:lineRule="auto"/>
              <w:ind w:right="11"/>
              <w:jc w:val="right"/>
              <w:rPr>
                <w:sz w:val="18"/>
                <w:szCs w:val="18"/>
              </w:rPr>
            </w:pPr>
            <w:r>
              <w:rPr>
                <w:spacing w:val="-2"/>
                <w:sz w:val="18"/>
                <w:szCs w:val="18"/>
              </w:rPr>
              <w:t>0.00</w:t>
            </w:r>
          </w:p>
        </w:tc>
        <w:tc>
          <w:tcPr>
            <w:tcW w:w="719" w:type="dxa"/>
            <w:vAlign w:val="top"/>
          </w:tcPr>
          <w:p w14:paraId="23E5BC9E">
            <w:pPr>
              <w:pStyle w:val="17"/>
              <w:spacing w:before="70" w:line="223" w:lineRule="auto"/>
              <w:ind w:right="10"/>
              <w:jc w:val="right"/>
              <w:rPr>
                <w:sz w:val="18"/>
                <w:szCs w:val="18"/>
              </w:rPr>
            </w:pPr>
            <w:r>
              <w:rPr>
                <w:spacing w:val="-2"/>
                <w:sz w:val="18"/>
                <w:szCs w:val="18"/>
              </w:rPr>
              <w:t>0.00</w:t>
            </w:r>
          </w:p>
        </w:tc>
        <w:tc>
          <w:tcPr>
            <w:tcW w:w="765" w:type="dxa"/>
            <w:vAlign w:val="top"/>
          </w:tcPr>
          <w:p w14:paraId="4C124DDD">
            <w:pPr>
              <w:pStyle w:val="17"/>
              <w:spacing w:before="70" w:line="223" w:lineRule="auto"/>
              <w:ind w:right="10"/>
              <w:jc w:val="right"/>
              <w:rPr>
                <w:sz w:val="18"/>
                <w:szCs w:val="18"/>
              </w:rPr>
            </w:pPr>
            <w:r>
              <w:rPr>
                <w:spacing w:val="-2"/>
                <w:sz w:val="18"/>
                <w:szCs w:val="18"/>
              </w:rPr>
              <w:t>0.00</w:t>
            </w:r>
          </w:p>
        </w:tc>
        <w:tc>
          <w:tcPr>
            <w:tcW w:w="854" w:type="dxa"/>
            <w:vAlign w:val="top"/>
          </w:tcPr>
          <w:p w14:paraId="48F9771D">
            <w:pPr>
              <w:pStyle w:val="17"/>
              <w:spacing w:before="70" w:line="223" w:lineRule="auto"/>
              <w:ind w:right="9"/>
              <w:jc w:val="right"/>
              <w:rPr>
                <w:sz w:val="18"/>
                <w:szCs w:val="18"/>
              </w:rPr>
            </w:pPr>
            <w:r>
              <w:rPr>
                <w:spacing w:val="-2"/>
                <w:sz w:val="18"/>
                <w:szCs w:val="18"/>
              </w:rPr>
              <w:t>0.00</w:t>
            </w:r>
          </w:p>
        </w:tc>
        <w:tc>
          <w:tcPr>
            <w:tcW w:w="839" w:type="dxa"/>
            <w:vAlign w:val="top"/>
          </w:tcPr>
          <w:p w14:paraId="22DE1287">
            <w:pPr>
              <w:pStyle w:val="17"/>
              <w:spacing w:before="70" w:line="223" w:lineRule="auto"/>
              <w:ind w:right="8"/>
              <w:jc w:val="right"/>
              <w:rPr>
                <w:sz w:val="18"/>
                <w:szCs w:val="18"/>
              </w:rPr>
            </w:pPr>
            <w:r>
              <w:rPr>
                <w:spacing w:val="-2"/>
                <w:sz w:val="18"/>
                <w:szCs w:val="18"/>
              </w:rPr>
              <w:t>0.00</w:t>
            </w:r>
          </w:p>
        </w:tc>
        <w:tc>
          <w:tcPr>
            <w:tcW w:w="1000" w:type="dxa"/>
            <w:vAlign w:val="top"/>
          </w:tcPr>
          <w:p w14:paraId="704551D7">
            <w:pPr>
              <w:pStyle w:val="17"/>
              <w:spacing w:before="70" w:line="223" w:lineRule="auto"/>
              <w:ind w:right="17"/>
              <w:jc w:val="right"/>
              <w:rPr>
                <w:sz w:val="18"/>
                <w:szCs w:val="18"/>
              </w:rPr>
            </w:pPr>
            <w:r>
              <w:rPr>
                <w:spacing w:val="-2"/>
                <w:sz w:val="18"/>
                <w:szCs w:val="18"/>
              </w:rPr>
              <w:t>0.00</w:t>
            </w:r>
          </w:p>
        </w:tc>
      </w:tr>
      <w:tr w14:paraId="7A1DA1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3D0091C1">
            <w:pPr>
              <w:pStyle w:val="17"/>
              <w:spacing w:before="72" w:line="221" w:lineRule="auto"/>
              <w:ind w:left="44"/>
              <w:rPr>
                <w:sz w:val="18"/>
                <w:szCs w:val="18"/>
              </w:rPr>
            </w:pPr>
            <w:r>
              <w:rPr>
                <w:spacing w:val="-1"/>
                <w:sz w:val="18"/>
                <w:szCs w:val="18"/>
              </w:rPr>
              <w:t>2080506</w:t>
            </w:r>
          </w:p>
        </w:tc>
        <w:tc>
          <w:tcPr>
            <w:tcW w:w="3296" w:type="dxa"/>
            <w:vAlign w:val="top"/>
          </w:tcPr>
          <w:p w14:paraId="4BDE324E">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23C9070F">
            <w:pPr>
              <w:pStyle w:val="17"/>
              <w:spacing w:before="72" w:line="221" w:lineRule="auto"/>
              <w:ind w:right="17"/>
              <w:jc w:val="right"/>
              <w:rPr>
                <w:sz w:val="18"/>
                <w:szCs w:val="18"/>
              </w:rPr>
            </w:pPr>
            <w:r>
              <w:rPr>
                <w:spacing w:val="-4"/>
                <w:sz w:val="18"/>
                <w:szCs w:val="18"/>
              </w:rPr>
              <w:t>15.86</w:t>
            </w:r>
          </w:p>
        </w:tc>
        <w:tc>
          <w:tcPr>
            <w:tcW w:w="913" w:type="dxa"/>
            <w:vAlign w:val="top"/>
          </w:tcPr>
          <w:p w14:paraId="5B3EAC35">
            <w:pPr>
              <w:pStyle w:val="17"/>
              <w:spacing w:before="72" w:line="221" w:lineRule="auto"/>
              <w:ind w:right="15"/>
              <w:jc w:val="right"/>
              <w:rPr>
                <w:sz w:val="18"/>
                <w:szCs w:val="18"/>
              </w:rPr>
            </w:pPr>
            <w:r>
              <w:rPr>
                <w:spacing w:val="-2"/>
                <w:sz w:val="18"/>
                <w:szCs w:val="18"/>
              </w:rPr>
              <w:t>0.00</w:t>
            </w:r>
          </w:p>
        </w:tc>
        <w:tc>
          <w:tcPr>
            <w:tcW w:w="853" w:type="dxa"/>
            <w:vAlign w:val="top"/>
          </w:tcPr>
          <w:p w14:paraId="3CF888DB">
            <w:pPr>
              <w:pStyle w:val="17"/>
              <w:spacing w:before="72" w:line="221" w:lineRule="auto"/>
              <w:ind w:right="14"/>
              <w:jc w:val="right"/>
              <w:rPr>
                <w:sz w:val="18"/>
                <w:szCs w:val="18"/>
              </w:rPr>
            </w:pPr>
            <w:r>
              <w:rPr>
                <w:spacing w:val="-2"/>
                <w:sz w:val="18"/>
                <w:szCs w:val="18"/>
              </w:rPr>
              <w:t>0.00</w:t>
            </w:r>
          </w:p>
        </w:tc>
        <w:tc>
          <w:tcPr>
            <w:tcW w:w="870" w:type="dxa"/>
            <w:vAlign w:val="top"/>
          </w:tcPr>
          <w:p w14:paraId="0E9263F5">
            <w:pPr>
              <w:pStyle w:val="17"/>
              <w:spacing w:before="72" w:line="221" w:lineRule="auto"/>
              <w:ind w:right="12"/>
              <w:jc w:val="right"/>
              <w:rPr>
                <w:sz w:val="18"/>
                <w:szCs w:val="18"/>
              </w:rPr>
            </w:pPr>
            <w:r>
              <w:rPr>
                <w:spacing w:val="-2"/>
                <w:sz w:val="18"/>
                <w:szCs w:val="18"/>
              </w:rPr>
              <w:t>0.00</w:t>
            </w:r>
          </w:p>
        </w:tc>
        <w:tc>
          <w:tcPr>
            <w:tcW w:w="885" w:type="dxa"/>
            <w:vAlign w:val="top"/>
          </w:tcPr>
          <w:p w14:paraId="37E94BF1">
            <w:pPr>
              <w:pStyle w:val="17"/>
              <w:spacing w:before="72" w:line="221" w:lineRule="auto"/>
              <w:ind w:right="12"/>
              <w:jc w:val="right"/>
              <w:rPr>
                <w:sz w:val="18"/>
                <w:szCs w:val="18"/>
              </w:rPr>
            </w:pPr>
            <w:r>
              <w:rPr>
                <w:spacing w:val="-2"/>
                <w:sz w:val="18"/>
                <w:szCs w:val="18"/>
              </w:rPr>
              <w:t>0.00</w:t>
            </w:r>
          </w:p>
        </w:tc>
        <w:tc>
          <w:tcPr>
            <w:tcW w:w="825" w:type="dxa"/>
            <w:vAlign w:val="top"/>
          </w:tcPr>
          <w:p w14:paraId="17FFA008">
            <w:pPr>
              <w:pStyle w:val="17"/>
              <w:spacing w:before="72" w:line="221" w:lineRule="auto"/>
              <w:ind w:right="11"/>
              <w:jc w:val="right"/>
              <w:rPr>
                <w:sz w:val="18"/>
                <w:szCs w:val="18"/>
              </w:rPr>
            </w:pPr>
            <w:r>
              <w:rPr>
                <w:spacing w:val="-2"/>
                <w:sz w:val="18"/>
                <w:szCs w:val="18"/>
              </w:rPr>
              <w:t>0.00</w:t>
            </w:r>
          </w:p>
        </w:tc>
        <w:tc>
          <w:tcPr>
            <w:tcW w:w="719" w:type="dxa"/>
            <w:vAlign w:val="top"/>
          </w:tcPr>
          <w:p w14:paraId="3FD9659F">
            <w:pPr>
              <w:pStyle w:val="17"/>
              <w:spacing w:before="72" w:line="221" w:lineRule="auto"/>
              <w:ind w:right="10"/>
              <w:jc w:val="right"/>
              <w:rPr>
                <w:sz w:val="18"/>
                <w:szCs w:val="18"/>
              </w:rPr>
            </w:pPr>
            <w:r>
              <w:rPr>
                <w:spacing w:val="-2"/>
                <w:sz w:val="18"/>
                <w:szCs w:val="18"/>
              </w:rPr>
              <w:t>0.00</w:t>
            </w:r>
          </w:p>
        </w:tc>
        <w:tc>
          <w:tcPr>
            <w:tcW w:w="765" w:type="dxa"/>
            <w:vAlign w:val="top"/>
          </w:tcPr>
          <w:p w14:paraId="6B439095">
            <w:pPr>
              <w:pStyle w:val="17"/>
              <w:spacing w:before="72" w:line="221" w:lineRule="auto"/>
              <w:ind w:right="10"/>
              <w:jc w:val="right"/>
              <w:rPr>
                <w:sz w:val="18"/>
                <w:szCs w:val="18"/>
              </w:rPr>
            </w:pPr>
            <w:r>
              <w:rPr>
                <w:spacing w:val="-2"/>
                <w:sz w:val="18"/>
                <w:szCs w:val="18"/>
              </w:rPr>
              <w:t>0.00</w:t>
            </w:r>
          </w:p>
        </w:tc>
        <w:tc>
          <w:tcPr>
            <w:tcW w:w="854" w:type="dxa"/>
            <w:vAlign w:val="top"/>
          </w:tcPr>
          <w:p w14:paraId="707BFF11">
            <w:pPr>
              <w:pStyle w:val="17"/>
              <w:spacing w:before="72" w:line="221" w:lineRule="auto"/>
              <w:ind w:right="9"/>
              <w:jc w:val="right"/>
              <w:rPr>
                <w:sz w:val="18"/>
                <w:szCs w:val="18"/>
              </w:rPr>
            </w:pPr>
            <w:r>
              <w:rPr>
                <w:spacing w:val="-2"/>
                <w:sz w:val="18"/>
                <w:szCs w:val="18"/>
              </w:rPr>
              <w:t>0.00</w:t>
            </w:r>
          </w:p>
        </w:tc>
        <w:tc>
          <w:tcPr>
            <w:tcW w:w="839" w:type="dxa"/>
            <w:vAlign w:val="top"/>
          </w:tcPr>
          <w:p w14:paraId="5E88B10C">
            <w:pPr>
              <w:pStyle w:val="17"/>
              <w:spacing w:before="72" w:line="221" w:lineRule="auto"/>
              <w:ind w:right="8"/>
              <w:jc w:val="right"/>
              <w:rPr>
                <w:sz w:val="18"/>
                <w:szCs w:val="18"/>
              </w:rPr>
            </w:pPr>
            <w:r>
              <w:rPr>
                <w:spacing w:val="-2"/>
                <w:sz w:val="18"/>
                <w:szCs w:val="18"/>
              </w:rPr>
              <w:t>0.00</w:t>
            </w:r>
          </w:p>
        </w:tc>
        <w:tc>
          <w:tcPr>
            <w:tcW w:w="1000" w:type="dxa"/>
            <w:vAlign w:val="top"/>
          </w:tcPr>
          <w:p w14:paraId="0460CA96">
            <w:pPr>
              <w:pStyle w:val="17"/>
              <w:spacing w:before="72" w:line="221" w:lineRule="auto"/>
              <w:ind w:right="17"/>
              <w:jc w:val="right"/>
              <w:rPr>
                <w:sz w:val="18"/>
                <w:szCs w:val="18"/>
              </w:rPr>
            </w:pPr>
            <w:r>
              <w:rPr>
                <w:spacing w:val="-2"/>
                <w:sz w:val="18"/>
                <w:szCs w:val="18"/>
              </w:rPr>
              <w:t>0.00</w:t>
            </w:r>
          </w:p>
        </w:tc>
      </w:tr>
      <w:tr w14:paraId="34117A2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52E846E">
            <w:pPr>
              <w:pStyle w:val="17"/>
              <w:spacing w:before="73" w:line="221" w:lineRule="auto"/>
              <w:ind w:left="44"/>
              <w:rPr>
                <w:sz w:val="18"/>
                <w:szCs w:val="18"/>
              </w:rPr>
            </w:pPr>
            <w:r>
              <w:rPr>
                <w:b/>
                <w:bCs/>
                <w:spacing w:val="-3"/>
                <w:sz w:val="18"/>
                <w:szCs w:val="18"/>
              </w:rPr>
              <w:t>210</w:t>
            </w:r>
          </w:p>
        </w:tc>
        <w:tc>
          <w:tcPr>
            <w:tcW w:w="3296" w:type="dxa"/>
            <w:vAlign w:val="top"/>
          </w:tcPr>
          <w:p w14:paraId="456449ED">
            <w:pPr>
              <w:pStyle w:val="17"/>
              <w:spacing w:before="74" w:line="219" w:lineRule="auto"/>
              <w:ind w:left="33"/>
              <w:rPr>
                <w:sz w:val="18"/>
                <w:szCs w:val="18"/>
              </w:rPr>
            </w:pPr>
            <w:r>
              <w:rPr>
                <w:b/>
                <w:bCs/>
                <w:spacing w:val="-2"/>
                <w:sz w:val="18"/>
                <w:szCs w:val="18"/>
              </w:rPr>
              <w:t>卫生健康支出</w:t>
            </w:r>
          </w:p>
        </w:tc>
        <w:tc>
          <w:tcPr>
            <w:tcW w:w="1050" w:type="dxa"/>
            <w:vAlign w:val="top"/>
          </w:tcPr>
          <w:p w14:paraId="152E119F">
            <w:pPr>
              <w:pStyle w:val="17"/>
              <w:spacing w:before="73" w:line="221" w:lineRule="auto"/>
              <w:ind w:right="19"/>
              <w:jc w:val="right"/>
              <w:rPr>
                <w:sz w:val="18"/>
                <w:szCs w:val="18"/>
              </w:rPr>
            </w:pPr>
            <w:r>
              <w:rPr>
                <w:b/>
                <w:bCs/>
                <w:spacing w:val="-3"/>
                <w:sz w:val="18"/>
                <w:szCs w:val="18"/>
              </w:rPr>
              <w:t>19.00</w:t>
            </w:r>
          </w:p>
        </w:tc>
        <w:tc>
          <w:tcPr>
            <w:tcW w:w="913" w:type="dxa"/>
            <w:vAlign w:val="top"/>
          </w:tcPr>
          <w:p w14:paraId="07B44753">
            <w:pPr>
              <w:pStyle w:val="17"/>
              <w:spacing w:before="73" w:line="221" w:lineRule="auto"/>
              <w:ind w:right="18"/>
              <w:jc w:val="right"/>
              <w:rPr>
                <w:sz w:val="18"/>
                <w:szCs w:val="18"/>
              </w:rPr>
            </w:pPr>
            <w:r>
              <w:rPr>
                <w:b/>
                <w:bCs/>
                <w:spacing w:val="-2"/>
                <w:sz w:val="18"/>
                <w:szCs w:val="18"/>
              </w:rPr>
              <w:t>0.00</w:t>
            </w:r>
          </w:p>
        </w:tc>
        <w:tc>
          <w:tcPr>
            <w:tcW w:w="853" w:type="dxa"/>
            <w:vAlign w:val="top"/>
          </w:tcPr>
          <w:p w14:paraId="1F9DA83E">
            <w:pPr>
              <w:pStyle w:val="17"/>
              <w:spacing w:before="73" w:line="221" w:lineRule="auto"/>
              <w:ind w:right="17"/>
              <w:jc w:val="right"/>
              <w:rPr>
                <w:sz w:val="18"/>
                <w:szCs w:val="18"/>
              </w:rPr>
            </w:pPr>
            <w:r>
              <w:rPr>
                <w:b/>
                <w:bCs/>
                <w:spacing w:val="-2"/>
                <w:sz w:val="18"/>
                <w:szCs w:val="18"/>
              </w:rPr>
              <w:t>0.00</w:t>
            </w:r>
          </w:p>
        </w:tc>
        <w:tc>
          <w:tcPr>
            <w:tcW w:w="870" w:type="dxa"/>
            <w:vAlign w:val="top"/>
          </w:tcPr>
          <w:p w14:paraId="5413368E">
            <w:pPr>
              <w:pStyle w:val="17"/>
              <w:spacing w:before="73" w:line="221" w:lineRule="auto"/>
              <w:ind w:right="15"/>
              <w:jc w:val="right"/>
              <w:rPr>
                <w:sz w:val="18"/>
                <w:szCs w:val="18"/>
              </w:rPr>
            </w:pPr>
            <w:r>
              <w:rPr>
                <w:b/>
                <w:bCs/>
                <w:spacing w:val="-2"/>
                <w:sz w:val="18"/>
                <w:szCs w:val="18"/>
              </w:rPr>
              <w:t>0.00</w:t>
            </w:r>
          </w:p>
        </w:tc>
        <w:tc>
          <w:tcPr>
            <w:tcW w:w="885" w:type="dxa"/>
            <w:vAlign w:val="top"/>
          </w:tcPr>
          <w:p w14:paraId="2FF25E97">
            <w:pPr>
              <w:pStyle w:val="17"/>
              <w:spacing w:before="73" w:line="221" w:lineRule="auto"/>
              <w:ind w:right="15"/>
              <w:jc w:val="right"/>
              <w:rPr>
                <w:sz w:val="18"/>
                <w:szCs w:val="18"/>
              </w:rPr>
            </w:pPr>
            <w:r>
              <w:rPr>
                <w:b/>
                <w:bCs/>
                <w:spacing w:val="-2"/>
                <w:sz w:val="18"/>
                <w:szCs w:val="18"/>
              </w:rPr>
              <w:t>0.00</w:t>
            </w:r>
          </w:p>
        </w:tc>
        <w:tc>
          <w:tcPr>
            <w:tcW w:w="825" w:type="dxa"/>
            <w:vAlign w:val="top"/>
          </w:tcPr>
          <w:p w14:paraId="012CBFD1">
            <w:pPr>
              <w:pStyle w:val="17"/>
              <w:spacing w:before="73" w:line="221" w:lineRule="auto"/>
              <w:ind w:right="14"/>
              <w:jc w:val="right"/>
              <w:rPr>
                <w:sz w:val="18"/>
                <w:szCs w:val="18"/>
              </w:rPr>
            </w:pPr>
            <w:r>
              <w:rPr>
                <w:b/>
                <w:bCs/>
                <w:spacing w:val="-2"/>
                <w:sz w:val="18"/>
                <w:szCs w:val="18"/>
              </w:rPr>
              <w:t>0.00</w:t>
            </w:r>
          </w:p>
        </w:tc>
        <w:tc>
          <w:tcPr>
            <w:tcW w:w="719" w:type="dxa"/>
            <w:vAlign w:val="top"/>
          </w:tcPr>
          <w:p w14:paraId="58A315FF">
            <w:pPr>
              <w:pStyle w:val="17"/>
              <w:spacing w:before="73" w:line="221" w:lineRule="auto"/>
              <w:ind w:right="13"/>
              <w:jc w:val="right"/>
              <w:rPr>
                <w:sz w:val="18"/>
                <w:szCs w:val="18"/>
              </w:rPr>
            </w:pPr>
            <w:r>
              <w:rPr>
                <w:b/>
                <w:bCs/>
                <w:spacing w:val="-2"/>
                <w:sz w:val="18"/>
                <w:szCs w:val="18"/>
              </w:rPr>
              <w:t>0.00</w:t>
            </w:r>
          </w:p>
        </w:tc>
        <w:tc>
          <w:tcPr>
            <w:tcW w:w="765" w:type="dxa"/>
            <w:vAlign w:val="top"/>
          </w:tcPr>
          <w:p w14:paraId="056EE490">
            <w:pPr>
              <w:pStyle w:val="17"/>
              <w:spacing w:before="73" w:line="221" w:lineRule="auto"/>
              <w:ind w:right="13"/>
              <w:jc w:val="right"/>
              <w:rPr>
                <w:sz w:val="18"/>
                <w:szCs w:val="18"/>
              </w:rPr>
            </w:pPr>
            <w:r>
              <w:rPr>
                <w:b/>
                <w:bCs/>
                <w:spacing w:val="-2"/>
                <w:sz w:val="18"/>
                <w:szCs w:val="18"/>
              </w:rPr>
              <w:t>0.00</w:t>
            </w:r>
          </w:p>
        </w:tc>
        <w:tc>
          <w:tcPr>
            <w:tcW w:w="854" w:type="dxa"/>
            <w:vAlign w:val="top"/>
          </w:tcPr>
          <w:p w14:paraId="6529E51D">
            <w:pPr>
              <w:pStyle w:val="17"/>
              <w:spacing w:before="73" w:line="221" w:lineRule="auto"/>
              <w:ind w:right="12"/>
              <w:jc w:val="right"/>
              <w:rPr>
                <w:sz w:val="18"/>
                <w:szCs w:val="18"/>
              </w:rPr>
            </w:pPr>
            <w:r>
              <w:rPr>
                <w:b/>
                <w:bCs/>
                <w:spacing w:val="-2"/>
                <w:sz w:val="18"/>
                <w:szCs w:val="18"/>
              </w:rPr>
              <w:t>0.00</w:t>
            </w:r>
          </w:p>
        </w:tc>
        <w:tc>
          <w:tcPr>
            <w:tcW w:w="839" w:type="dxa"/>
            <w:vAlign w:val="top"/>
          </w:tcPr>
          <w:p w14:paraId="4F5DFD35">
            <w:pPr>
              <w:pStyle w:val="17"/>
              <w:spacing w:before="73" w:line="221" w:lineRule="auto"/>
              <w:ind w:right="11"/>
              <w:jc w:val="right"/>
              <w:rPr>
                <w:sz w:val="18"/>
                <w:szCs w:val="18"/>
              </w:rPr>
            </w:pPr>
            <w:r>
              <w:rPr>
                <w:b/>
                <w:bCs/>
                <w:spacing w:val="-2"/>
                <w:sz w:val="18"/>
                <w:szCs w:val="18"/>
              </w:rPr>
              <w:t>0.00</w:t>
            </w:r>
          </w:p>
        </w:tc>
        <w:tc>
          <w:tcPr>
            <w:tcW w:w="1000" w:type="dxa"/>
            <w:vAlign w:val="top"/>
          </w:tcPr>
          <w:p w14:paraId="0C55FEAC">
            <w:pPr>
              <w:pStyle w:val="17"/>
              <w:spacing w:before="73" w:line="221" w:lineRule="auto"/>
              <w:ind w:right="20"/>
              <w:jc w:val="right"/>
              <w:rPr>
                <w:sz w:val="18"/>
                <w:szCs w:val="18"/>
              </w:rPr>
            </w:pPr>
            <w:r>
              <w:rPr>
                <w:b/>
                <w:bCs/>
                <w:spacing w:val="-2"/>
                <w:sz w:val="18"/>
                <w:szCs w:val="18"/>
              </w:rPr>
              <w:t>0.00</w:t>
            </w:r>
          </w:p>
        </w:tc>
      </w:tr>
      <w:tr w14:paraId="7D7663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35970854">
            <w:pPr>
              <w:pStyle w:val="17"/>
              <w:spacing w:before="73" w:line="220" w:lineRule="auto"/>
              <w:ind w:left="44"/>
              <w:rPr>
                <w:sz w:val="18"/>
                <w:szCs w:val="18"/>
              </w:rPr>
            </w:pPr>
            <w:r>
              <w:rPr>
                <w:b/>
                <w:bCs/>
                <w:spacing w:val="-1"/>
                <w:sz w:val="18"/>
                <w:szCs w:val="18"/>
              </w:rPr>
              <w:t>21011</w:t>
            </w:r>
          </w:p>
        </w:tc>
        <w:tc>
          <w:tcPr>
            <w:tcW w:w="3296" w:type="dxa"/>
            <w:vAlign w:val="top"/>
          </w:tcPr>
          <w:p w14:paraId="1FF19EF3">
            <w:pPr>
              <w:pStyle w:val="17"/>
              <w:spacing w:before="73" w:line="220" w:lineRule="auto"/>
              <w:ind w:left="34"/>
              <w:rPr>
                <w:sz w:val="18"/>
                <w:szCs w:val="18"/>
              </w:rPr>
            </w:pPr>
            <w:r>
              <w:rPr>
                <w:b/>
                <w:bCs/>
                <w:spacing w:val="-2"/>
                <w:sz w:val="18"/>
                <w:szCs w:val="18"/>
              </w:rPr>
              <w:t>行政事业单位医疗</w:t>
            </w:r>
          </w:p>
        </w:tc>
        <w:tc>
          <w:tcPr>
            <w:tcW w:w="1050" w:type="dxa"/>
            <w:vAlign w:val="top"/>
          </w:tcPr>
          <w:p w14:paraId="128BE521">
            <w:pPr>
              <w:pStyle w:val="17"/>
              <w:spacing w:before="73" w:line="220" w:lineRule="auto"/>
              <w:ind w:right="19"/>
              <w:jc w:val="right"/>
              <w:rPr>
                <w:sz w:val="18"/>
                <w:szCs w:val="18"/>
              </w:rPr>
            </w:pPr>
            <w:r>
              <w:rPr>
                <w:b/>
                <w:bCs/>
                <w:spacing w:val="-3"/>
                <w:sz w:val="18"/>
                <w:szCs w:val="18"/>
              </w:rPr>
              <w:t>19.00</w:t>
            </w:r>
          </w:p>
        </w:tc>
        <w:tc>
          <w:tcPr>
            <w:tcW w:w="913" w:type="dxa"/>
            <w:vAlign w:val="top"/>
          </w:tcPr>
          <w:p w14:paraId="6889D50E">
            <w:pPr>
              <w:pStyle w:val="17"/>
              <w:spacing w:before="73" w:line="220" w:lineRule="auto"/>
              <w:ind w:right="18"/>
              <w:jc w:val="right"/>
              <w:rPr>
                <w:sz w:val="18"/>
                <w:szCs w:val="18"/>
              </w:rPr>
            </w:pPr>
            <w:r>
              <w:rPr>
                <w:b/>
                <w:bCs/>
                <w:spacing w:val="-2"/>
                <w:sz w:val="18"/>
                <w:szCs w:val="18"/>
              </w:rPr>
              <w:t>0.00</w:t>
            </w:r>
          </w:p>
        </w:tc>
        <w:tc>
          <w:tcPr>
            <w:tcW w:w="853" w:type="dxa"/>
            <w:vAlign w:val="top"/>
          </w:tcPr>
          <w:p w14:paraId="000A5FB6">
            <w:pPr>
              <w:pStyle w:val="17"/>
              <w:spacing w:before="73" w:line="220" w:lineRule="auto"/>
              <w:ind w:right="17"/>
              <w:jc w:val="right"/>
              <w:rPr>
                <w:sz w:val="18"/>
                <w:szCs w:val="18"/>
              </w:rPr>
            </w:pPr>
            <w:r>
              <w:rPr>
                <w:b/>
                <w:bCs/>
                <w:spacing w:val="-2"/>
                <w:sz w:val="18"/>
                <w:szCs w:val="18"/>
              </w:rPr>
              <w:t>0.00</w:t>
            </w:r>
          </w:p>
        </w:tc>
        <w:tc>
          <w:tcPr>
            <w:tcW w:w="870" w:type="dxa"/>
            <w:vAlign w:val="top"/>
          </w:tcPr>
          <w:p w14:paraId="7F33DC36">
            <w:pPr>
              <w:pStyle w:val="17"/>
              <w:spacing w:before="73" w:line="220" w:lineRule="auto"/>
              <w:ind w:right="15"/>
              <w:jc w:val="right"/>
              <w:rPr>
                <w:sz w:val="18"/>
                <w:szCs w:val="18"/>
              </w:rPr>
            </w:pPr>
            <w:r>
              <w:rPr>
                <w:b/>
                <w:bCs/>
                <w:spacing w:val="-2"/>
                <w:sz w:val="18"/>
                <w:szCs w:val="18"/>
              </w:rPr>
              <w:t>0.00</w:t>
            </w:r>
          </w:p>
        </w:tc>
        <w:tc>
          <w:tcPr>
            <w:tcW w:w="885" w:type="dxa"/>
            <w:vAlign w:val="top"/>
          </w:tcPr>
          <w:p w14:paraId="55E03835">
            <w:pPr>
              <w:pStyle w:val="17"/>
              <w:spacing w:before="73" w:line="220" w:lineRule="auto"/>
              <w:ind w:right="15"/>
              <w:jc w:val="right"/>
              <w:rPr>
                <w:sz w:val="18"/>
                <w:szCs w:val="18"/>
              </w:rPr>
            </w:pPr>
            <w:r>
              <w:rPr>
                <w:b/>
                <w:bCs/>
                <w:spacing w:val="-2"/>
                <w:sz w:val="18"/>
                <w:szCs w:val="18"/>
              </w:rPr>
              <w:t>0.00</w:t>
            </w:r>
          </w:p>
        </w:tc>
        <w:tc>
          <w:tcPr>
            <w:tcW w:w="825" w:type="dxa"/>
            <w:vAlign w:val="top"/>
          </w:tcPr>
          <w:p w14:paraId="083244AB">
            <w:pPr>
              <w:pStyle w:val="17"/>
              <w:spacing w:before="73" w:line="220" w:lineRule="auto"/>
              <w:ind w:right="14"/>
              <w:jc w:val="right"/>
              <w:rPr>
                <w:sz w:val="18"/>
                <w:szCs w:val="18"/>
              </w:rPr>
            </w:pPr>
            <w:r>
              <w:rPr>
                <w:b/>
                <w:bCs/>
                <w:spacing w:val="-2"/>
                <w:sz w:val="18"/>
                <w:szCs w:val="18"/>
              </w:rPr>
              <w:t>0.00</w:t>
            </w:r>
          </w:p>
        </w:tc>
        <w:tc>
          <w:tcPr>
            <w:tcW w:w="719" w:type="dxa"/>
            <w:vAlign w:val="top"/>
          </w:tcPr>
          <w:p w14:paraId="4BD85BE5">
            <w:pPr>
              <w:pStyle w:val="17"/>
              <w:spacing w:before="73" w:line="220" w:lineRule="auto"/>
              <w:ind w:right="13"/>
              <w:jc w:val="right"/>
              <w:rPr>
                <w:sz w:val="18"/>
                <w:szCs w:val="18"/>
              </w:rPr>
            </w:pPr>
            <w:r>
              <w:rPr>
                <w:b/>
                <w:bCs/>
                <w:spacing w:val="-2"/>
                <w:sz w:val="18"/>
                <w:szCs w:val="18"/>
              </w:rPr>
              <w:t>0.00</w:t>
            </w:r>
          </w:p>
        </w:tc>
        <w:tc>
          <w:tcPr>
            <w:tcW w:w="765" w:type="dxa"/>
            <w:vAlign w:val="top"/>
          </w:tcPr>
          <w:p w14:paraId="46048B01">
            <w:pPr>
              <w:pStyle w:val="17"/>
              <w:spacing w:before="73" w:line="220" w:lineRule="auto"/>
              <w:ind w:right="13"/>
              <w:jc w:val="right"/>
              <w:rPr>
                <w:sz w:val="18"/>
                <w:szCs w:val="18"/>
              </w:rPr>
            </w:pPr>
            <w:r>
              <w:rPr>
                <w:b/>
                <w:bCs/>
                <w:spacing w:val="-2"/>
                <w:sz w:val="18"/>
                <w:szCs w:val="18"/>
              </w:rPr>
              <w:t>0.00</w:t>
            </w:r>
          </w:p>
        </w:tc>
        <w:tc>
          <w:tcPr>
            <w:tcW w:w="854" w:type="dxa"/>
            <w:vAlign w:val="top"/>
          </w:tcPr>
          <w:p w14:paraId="37B0C141">
            <w:pPr>
              <w:pStyle w:val="17"/>
              <w:spacing w:before="73" w:line="220" w:lineRule="auto"/>
              <w:ind w:right="12"/>
              <w:jc w:val="right"/>
              <w:rPr>
                <w:sz w:val="18"/>
                <w:szCs w:val="18"/>
              </w:rPr>
            </w:pPr>
            <w:r>
              <w:rPr>
                <w:b/>
                <w:bCs/>
                <w:spacing w:val="-2"/>
                <w:sz w:val="18"/>
                <w:szCs w:val="18"/>
              </w:rPr>
              <w:t>0.00</w:t>
            </w:r>
          </w:p>
        </w:tc>
        <w:tc>
          <w:tcPr>
            <w:tcW w:w="839" w:type="dxa"/>
            <w:vAlign w:val="top"/>
          </w:tcPr>
          <w:p w14:paraId="6B3DA201">
            <w:pPr>
              <w:pStyle w:val="17"/>
              <w:spacing w:before="73" w:line="220" w:lineRule="auto"/>
              <w:ind w:right="11"/>
              <w:jc w:val="right"/>
              <w:rPr>
                <w:sz w:val="18"/>
                <w:szCs w:val="18"/>
              </w:rPr>
            </w:pPr>
            <w:r>
              <w:rPr>
                <w:b/>
                <w:bCs/>
                <w:spacing w:val="-2"/>
                <w:sz w:val="18"/>
                <w:szCs w:val="18"/>
              </w:rPr>
              <w:t>0.00</w:t>
            </w:r>
          </w:p>
        </w:tc>
        <w:tc>
          <w:tcPr>
            <w:tcW w:w="1000" w:type="dxa"/>
            <w:vAlign w:val="top"/>
          </w:tcPr>
          <w:p w14:paraId="230668CC">
            <w:pPr>
              <w:pStyle w:val="17"/>
              <w:spacing w:before="73" w:line="220" w:lineRule="auto"/>
              <w:ind w:right="20"/>
              <w:jc w:val="right"/>
              <w:rPr>
                <w:sz w:val="18"/>
                <w:szCs w:val="18"/>
              </w:rPr>
            </w:pPr>
            <w:r>
              <w:rPr>
                <w:b/>
                <w:bCs/>
                <w:spacing w:val="-2"/>
                <w:sz w:val="18"/>
                <w:szCs w:val="18"/>
              </w:rPr>
              <w:t>0.00</w:t>
            </w:r>
          </w:p>
        </w:tc>
      </w:tr>
      <w:tr w14:paraId="6FB3CB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E7075B6">
            <w:pPr>
              <w:pStyle w:val="17"/>
              <w:spacing w:before="76" w:line="218" w:lineRule="auto"/>
              <w:ind w:left="44"/>
              <w:rPr>
                <w:sz w:val="18"/>
                <w:szCs w:val="18"/>
              </w:rPr>
            </w:pPr>
            <w:r>
              <w:rPr>
                <w:spacing w:val="-1"/>
                <w:sz w:val="18"/>
                <w:szCs w:val="18"/>
              </w:rPr>
              <w:t>2101102</w:t>
            </w:r>
          </w:p>
        </w:tc>
        <w:tc>
          <w:tcPr>
            <w:tcW w:w="3296" w:type="dxa"/>
            <w:vAlign w:val="top"/>
          </w:tcPr>
          <w:p w14:paraId="5516B320">
            <w:pPr>
              <w:pStyle w:val="17"/>
              <w:spacing w:before="76" w:line="218" w:lineRule="auto"/>
              <w:ind w:left="31"/>
              <w:rPr>
                <w:sz w:val="18"/>
                <w:szCs w:val="18"/>
              </w:rPr>
            </w:pPr>
            <w:r>
              <w:rPr>
                <w:spacing w:val="-2"/>
                <w:sz w:val="18"/>
                <w:szCs w:val="18"/>
              </w:rPr>
              <w:t>事业单位医疗</w:t>
            </w:r>
          </w:p>
        </w:tc>
        <w:tc>
          <w:tcPr>
            <w:tcW w:w="1050" w:type="dxa"/>
            <w:vAlign w:val="top"/>
          </w:tcPr>
          <w:p w14:paraId="3105B15F">
            <w:pPr>
              <w:pStyle w:val="17"/>
              <w:spacing w:before="76" w:line="218" w:lineRule="auto"/>
              <w:ind w:right="17"/>
              <w:jc w:val="right"/>
              <w:rPr>
                <w:sz w:val="18"/>
                <w:szCs w:val="18"/>
              </w:rPr>
            </w:pPr>
            <w:r>
              <w:rPr>
                <w:spacing w:val="-4"/>
                <w:sz w:val="18"/>
                <w:szCs w:val="18"/>
              </w:rPr>
              <w:t>19.00</w:t>
            </w:r>
          </w:p>
        </w:tc>
        <w:tc>
          <w:tcPr>
            <w:tcW w:w="913" w:type="dxa"/>
            <w:vAlign w:val="top"/>
          </w:tcPr>
          <w:p w14:paraId="21256B60">
            <w:pPr>
              <w:pStyle w:val="17"/>
              <w:spacing w:before="76" w:line="218" w:lineRule="auto"/>
              <w:ind w:right="15"/>
              <w:jc w:val="right"/>
              <w:rPr>
                <w:sz w:val="18"/>
                <w:szCs w:val="18"/>
              </w:rPr>
            </w:pPr>
            <w:r>
              <w:rPr>
                <w:spacing w:val="-2"/>
                <w:sz w:val="18"/>
                <w:szCs w:val="18"/>
              </w:rPr>
              <w:t>0.00</w:t>
            </w:r>
          </w:p>
        </w:tc>
        <w:tc>
          <w:tcPr>
            <w:tcW w:w="853" w:type="dxa"/>
            <w:vAlign w:val="top"/>
          </w:tcPr>
          <w:p w14:paraId="7437D194">
            <w:pPr>
              <w:pStyle w:val="17"/>
              <w:spacing w:before="76" w:line="218" w:lineRule="auto"/>
              <w:ind w:right="14"/>
              <w:jc w:val="right"/>
              <w:rPr>
                <w:sz w:val="18"/>
                <w:szCs w:val="18"/>
              </w:rPr>
            </w:pPr>
            <w:r>
              <w:rPr>
                <w:spacing w:val="-2"/>
                <w:sz w:val="18"/>
                <w:szCs w:val="18"/>
              </w:rPr>
              <w:t>0.00</w:t>
            </w:r>
          </w:p>
        </w:tc>
        <w:tc>
          <w:tcPr>
            <w:tcW w:w="870" w:type="dxa"/>
            <w:vAlign w:val="top"/>
          </w:tcPr>
          <w:p w14:paraId="3ECDDFC5">
            <w:pPr>
              <w:pStyle w:val="17"/>
              <w:spacing w:before="76" w:line="218" w:lineRule="auto"/>
              <w:ind w:right="12"/>
              <w:jc w:val="right"/>
              <w:rPr>
                <w:sz w:val="18"/>
                <w:szCs w:val="18"/>
              </w:rPr>
            </w:pPr>
            <w:r>
              <w:rPr>
                <w:spacing w:val="-2"/>
                <w:sz w:val="18"/>
                <w:szCs w:val="18"/>
              </w:rPr>
              <w:t>0.00</w:t>
            </w:r>
          </w:p>
        </w:tc>
        <w:tc>
          <w:tcPr>
            <w:tcW w:w="885" w:type="dxa"/>
            <w:vAlign w:val="top"/>
          </w:tcPr>
          <w:p w14:paraId="6322A6C0">
            <w:pPr>
              <w:pStyle w:val="17"/>
              <w:spacing w:before="76" w:line="218" w:lineRule="auto"/>
              <w:ind w:right="12"/>
              <w:jc w:val="right"/>
              <w:rPr>
                <w:sz w:val="18"/>
                <w:szCs w:val="18"/>
              </w:rPr>
            </w:pPr>
            <w:r>
              <w:rPr>
                <w:spacing w:val="-2"/>
                <w:sz w:val="18"/>
                <w:szCs w:val="18"/>
              </w:rPr>
              <w:t>0.00</w:t>
            </w:r>
          </w:p>
        </w:tc>
        <w:tc>
          <w:tcPr>
            <w:tcW w:w="825" w:type="dxa"/>
            <w:vAlign w:val="top"/>
          </w:tcPr>
          <w:p w14:paraId="5B15FC9D">
            <w:pPr>
              <w:pStyle w:val="17"/>
              <w:spacing w:before="76" w:line="218" w:lineRule="auto"/>
              <w:ind w:right="11"/>
              <w:jc w:val="right"/>
              <w:rPr>
                <w:sz w:val="18"/>
                <w:szCs w:val="18"/>
              </w:rPr>
            </w:pPr>
            <w:r>
              <w:rPr>
                <w:spacing w:val="-2"/>
                <w:sz w:val="18"/>
                <w:szCs w:val="18"/>
              </w:rPr>
              <w:t>0.00</w:t>
            </w:r>
          </w:p>
        </w:tc>
        <w:tc>
          <w:tcPr>
            <w:tcW w:w="719" w:type="dxa"/>
            <w:vAlign w:val="top"/>
          </w:tcPr>
          <w:p w14:paraId="609AB07D">
            <w:pPr>
              <w:pStyle w:val="17"/>
              <w:spacing w:before="76" w:line="218" w:lineRule="auto"/>
              <w:ind w:right="10"/>
              <w:jc w:val="right"/>
              <w:rPr>
                <w:sz w:val="18"/>
                <w:szCs w:val="18"/>
              </w:rPr>
            </w:pPr>
            <w:r>
              <w:rPr>
                <w:spacing w:val="-2"/>
                <w:sz w:val="18"/>
                <w:szCs w:val="18"/>
              </w:rPr>
              <w:t>0.00</w:t>
            </w:r>
          </w:p>
        </w:tc>
        <w:tc>
          <w:tcPr>
            <w:tcW w:w="765" w:type="dxa"/>
            <w:vAlign w:val="top"/>
          </w:tcPr>
          <w:p w14:paraId="6CC6E50C">
            <w:pPr>
              <w:pStyle w:val="17"/>
              <w:spacing w:before="76" w:line="218" w:lineRule="auto"/>
              <w:ind w:right="10"/>
              <w:jc w:val="right"/>
              <w:rPr>
                <w:sz w:val="18"/>
                <w:szCs w:val="18"/>
              </w:rPr>
            </w:pPr>
            <w:r>
              <w:rPr>
                <w:spacing w:val="-2"/>
                <w:sz w:val="18"/>
                <w:szCs w:val="18"/>
              </w:rPr>
              <w:t>0.00</w:t>
            </w:r>
          </w:p>
        </w:tc>
        <w:tc>
          <w:tcPr>
            <w:tcW w:w="854" w:type="dxa"/>
            <w:vAlign w:val="top"/>
          </w:tcPr>
          <w:p w14:paraId="422A1987">
            <w:pPr>
              <w:pStyle w:val="17"/>
              <w:spacing w:before="76" w:line="218" w:lineRule="auto"/>
              <w:ind w:right="9"/>
              <w:jc w:val="right"/>
              <w:rPr>
                <w:sz w:val="18"/>
                <w:szCs w:val="18"/>
              </w:rPr>
            </w:pPr>
            <w:r>
              <w:rPr>
                <w:spacing w:val="-2"/>
                <w:sz w:val="18"/>
                <w:szCs w:val="18"/>
              </w:rPr>
              <w:t>0.00</w:t>
            </w:r>
          </w:p>
        </w:tc>
        <w:tc>
          <w:tcPr>
            <w:tcW w:w="839" w:type="dxa"/>
            <w:vAlign w:val="top"/>
          </w:tcPr>
          <w:p w14:paraId="3170388F">
            <w:pPr>
              <w:pStyle w:val="17"/>
              <w:spacing w:before="76" w:line="218" w:lineRule="auto"/>
              <w:ind w:right="8"/>
              <w:jc w:val="right"/>
              <w:rPr>
                <w:sz w:val="18"/>
                <w:szCs w:val="18"/>
              </w:rPr>
            </w:pPr>
            <w:r>
              <w:rPr>
                <w:spacing w:val="-2"/>
                <w:sz w:val="18"/>
                <w:szCs w:val="18"/>
              </w:rPr>
              <w:t>0.00</w:t>
            </w:r>
          </w:p>
        </w:tc>
        <w:tc>
          <w:tcPr>
            <w:tcW w:w="1000" w:type="dxa"/>
            <w:vAlign w:val="top"/>
          </w:tcPr>
          <w:p w14:paraId="733BC786">
            <w:pPr>
              <w:pStyle w:val="17"/>
              <w:spacing w:before="76" w:line="218" w:lineRule="auto"/>
              <w:ind w:right="17"/>
              <w:jc w:val="right"/>
              <w:rPr>
                <w:sz w:val="18"/>
                <w:szCs w:val="18"/>
              </w:rPr>
            </w:pPr>
            <w:r>
              <w:rPr>
                <w:spacing w:val="-2"/>
                <w:sz w:val="18"/>
                <w:szCs w:val="18"/>
              </w:rPr>
              <w:t>0.00</w:t>
            </w:r>
          </w:p>
        </w:tc>
      </w:tr>
      <w:tr w14:paraId="4A468C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20F26B5">
            <w:pPr>
              <w:pStyle w:val="17"/>
              <w:spacing w:before="76" w:line="218" w:lineRule="auto"/>
              <w:ind w:left="44"/>
              <w:rPr>
                <w:sz w:val="18"/>
                <w:szCs w:val="18"/>
              </w:rPr>
            </w:pPr>
            <w:r>
              <w:rPr>
                <w:b/>
                <w:bCs/>
                <w:spacing w:val="-3"/>
                <w:sz w:val="18"/>
                <w:szCs w:val="18"/>
              </w:rPr>
              <w:t>215</w:t>
            </w:r>
          </w:p>
        </w:tc>
        <w:tc>
          <w:tcPr>
            <w:tcW w:w="3296" w:type="dxa"/>
            <w:vAlign w:val="top"/>
          </w:tcPr>
          <w:p w14:paraId="5520480E">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355CB776">
            <w:pPr>
              <w:pStyle w:val="17"/>
              <w:spacing w:before="76" w:line="216" w:lineRule="auto"/>
              <w:ind w:right="20"/>
              <w:jc w:val="right"/>
              <w:rPr>
                <w:sz w:val="18"/>
                <w:szCs w:val="18"/>
              </w:rPr>
            </w:pPr>
            <w:r>
              <w:rPr>
                <w:b/>
                <w:bCs/>
                <w:sz w:val="18"/>
                <w:szCs w:val="18"/>
              </w:rPr>
              <w:t>3,950.01</w:t>
            </w:r>
          </w:p>
        </w:tc>
        <w:tc>
          <w:tcPr>
            <w:tcW w:w="913" w:type="dxa"/>
            <w:vAlign w:val="top"/>
          </w:tcPr>
          <w:p w14:paraId="6DD6577A">
            <w:pPr>
              <w:pStyle w:val="17"/>
              <w:spacing w:before="76" w:line="218" w:lineRule="auto"/>
              <w:ind w:right="18"/>
              <w:jc w:val="right"/>
              <w:rPr>
                <w:sz w:val="18"/>
                <w:szCs w:val="18"/>
              </w:rPr>
            </w:pPr>
            <w:r>
              <w:rPr>
                <w:b/>
                <w:bCs/>
                <w:spacing w:val="-2"/>
                <w:sz w:val="18"/>
                <w:szCs w:val="18"/>
              </w:rPr>
              <w:t>0.00</w:t>
            </w:r>
          </w:p>
        </w:tc>
        <w:tc>
          <w:tcPr>
            <w:tcW w:w="853" w:type="dxa"/>
            <w:vAlign w:val="top"/>
          </w:tcPr>
          <w:p w14:paraId="219F2739">
            <w:pPr>
              <w:pStyle w:val="17"/>
              <w:spacing w:before="76" w:line="218" w:lineRule="auto"/>
              <w:ind w:right="17"/>
              <w:jc w:val="right"/>
              <w:rPr>
                <w:sz w:val="18"/>
                <w:szCs w:val="18"/>
              </w:rPr>
            </w:pPr>
            <w:r>
              <w:rPr>
                <w:b/>
                <w:bCs/>
                <w:spacing w:val="-2"/>
                <w:sz w:val="18"/>
                <w:szCs w:val="18"/>
              </w:rPr>
              <w:t>0.00</w:t>
            </w:r>
          </w:p>
        </w:tc>
        <w:tc>
          <w:tcPr>
            <w:tcW w:w="870" w:type="dxa"/>
            <w:vAlign w:val="top"/>
          </w:tcPr>
          <w:p w14:paraId="3C3C4506">
            <w:pPr>
              <w:pStyle w:val="17"/>
              <w:spacing w:before="76" w:line="218" w:lineRule="auto"/>
              <w:ind w:right="15"/>
              <w:jc w:val="right"/>
              <w:rPr>
                <w:sz w:val="18"/>
                <w:szCs w:val="18"/>
              </w:rPr>
            </w:pPr>
            <w:r>
              <w:rPr>
                <w:b/>
                <w:bCs/>
                <w:spacing w:val="-2"/>
                <w:sz w:val="18"/>
                <w:szCs w:val="18"/>
              </w:rPr>
              <w:t>0.00</w:t>
            </w:r>
          </w:p>
        </w:tc>
        <w:tc>
          <w:tcPr>
            <w:tcW w:w="885" w:type="dxa"/>
            <w:vAlign w:val="top"/>
          </w:tcPr>
          <w:p w14:paraId="28A8E3F0">
            <w:pPr>
              <w:pStyle w:val="17"/>
              <w:spacing w:before="76" w:line="218" w:lineRule="auto"/>
              <w:ind w:right="15"/>
              <w:jc w:val="right"/>
              <w:rPr>
                <w:sz w:val="18"/>
                <w:szCs w:val="18"/>
              </w:rPr>
            </w:pPr>
            <w:r>
              <w:rPr>
                <w:b/>
                <w:bCs/>
                <w:spacing w:val="-1"/>
                <w:sz w:val="18"/>
                <w:szCs w:val="18"/>
              </w:rPr>
              <w:t>4.83</w:t>
            </w:r>
          </w:p>
        </w:tc>
        <w:tc>
          <w:tcPr>
            <w:tcW w:w="825" w:type="dxa"/>
            <w:vAlign w:val="top"/>
          </w:tcPr>
          <w:p w14:paraId="6DE0C6C8">
            <w:pPr>
              <w:pStyle w:val="17"/>
              <w:spacing w:before="76" w:line="218" w:lineRule="auto"/>
              <w:ind w:right="14"/>
              <w:jc w:val="right"/>
              <w:rPr>
                <w:sz w:val="18"/>
                <w:szCs w:val="18"/>
              </w:rPr>
            </w:pPr>
            <w:r>
              <w:rPr>
                <w:b/>
                <w:bCs/>
                <w:spacing w:val="-2"/>
                <w:sz w:val="18"/>
                <w:szCs w:val="18"/>
              </w:rPr>
              <w:t>0.00</w:t>
            </w:r>
          </w:p>
        </w:tc>
        <w:tc>
          <w:tcPr>
            <w:tcW w:w="719" w:type="dxa"/>
            <w:vAlign w:val="top"/>
          </w:tcPr>
          <w:p w14:paraId="178E1E1A">
            <w:pPr>
              <w:pStyle w:val="17"/>
              <w:spacing w:before="76" w:line="218" w:lineRule="auto"/>
              <w:ind w:right="13"/>
              <w:jc w:val="right"/>
              <w:rPr>
                <w:sz w:val="18"/>
                <w:szCs w:val="18"/>
              </w:rPr>
            </w:pPr>
            <w:r>
              <w:rPr>
                <w:b/>
                <w:bCs/>
                <w:spacing w:val="-1"/>
                <w:sz w:val="18"/>
                <w:szCs w:val="18"/>
              </w:rPr>
              <w:t>4.04</w:t>
            </w:r>
          </w:p>
        </w:tc>
        <w:tc>
          <w:tcPr>
            <w:tcW w:w="765" w:type="dxa"/>
            <w:vAlign w:val="top"/>
          </w:tcPr>
          <w:p w14:paraId="1DD10D4B">
            <w:pPr>
              <w:pStyle w:val="17"/>
              <w:spacing w:before="76" w:line="218" w:lineRule="auto"/>
              <w:ind w:right="13"/>
              <w:jc w:val="right"/>
              <w:rPr>
                <w:sz w:val="18"/>
                <w:szCs w:val="18"/>
              </w:rPr>
            </w:pPr>
            <w:r>
              <w:rPr>
                <w:b/>
                <w:bCs/>
                <w:spacing w:val="-2"/>
                <w:sz w:val="18"/>
                <w:szCs w:val="18"/>
              </w:rPr>
              <w:t>3.17</w:t>
            </w:r>
          </w:p>
        </w:tc>
        <w:tc>
          <w:tcPr>
            <w:tcW w:w="854" w:type="dxa"/>
            <w:vAlign w:val="top"/>
          </w:tcPr>
          <w:p w14:paraId="427C8D5B">
            <w:pPr>
              <w:pStyle w:val="17"/>
              <w:spacing w:before="76" w:line="218" w:lineRule="auto"/>
              <w:ind w:right="12"/>
              <w:jc w:val="right"/>
              <w:rPr>
                <w:sz w:val="18"/>
                <w:szCs w:val="18"/>
              </w:rPr>
            </w:pPr>
            <w:r>
              <w:rPr>
                <w:b/>
                <w:bCs/>
                <w:spacing w:val="-2"/>
                <w:sz w:val="18"/>
                <w:szCs w:val="18"/>
              </w:rPr>
              <w:t>7.50</w:t>
            </w:r>
          </w:p>
        </w:tc>
        <w:tc>
          <w:tcPr>
            <w:tcW w:w="839" w:type="dxa"/>
            <w:vAlign w:val="top"/>
          </w:tcPr>
          <w:p w14:paraId="6FF52D5B">
            <w:pPr>
              <w:pStyle w:val="17"/>
              <w:spacing w:before="76" w:line="218" w:lineRule="auto"/>
              <w:ind w:right="11"/>
              <w:jc w:val="right"/>
              <w:rPr>
                <w:sz w:val="18"/>
                <w:szCs w:val="18"/>
              </w:rPr>
            </w:pPr>
            <w:r>
              <w:rPr>
                <w:b/>
                <w:bCs/>
                <w:spacing w:val="-2"/>
                <w:sz w:val="18"/>
                <w:szCs w:val="18"/>
              </w:rPr>
              <w:t>0.00</w:t>
            </w:r>
          </w:p>
        </w:tc>
        <w:tc>
          <w:tcPr>
            <w:tcW w:w="1000" w:type="dxa"/>
            <w:vAlign w:val="top"/>
          </w:tcPr>
          <w:p w14:paraId="367D3088">
            <w:pPr>
              <w:pStyle w:val="17"/>
              <w:spacing w:before="76" w:line="218" w:lineRule="auto"/>
              <w:ind w:right="20"/>
              <w:jc w:val="right"/>
              <w:rPr>
                <w:sz w:val="18"/>
                <w:szCs w:val="18"/>
              </w:rPr>
            </w:pPr>
            <w:r>
              <w:rPr>
                <w:b/>
                <w:bCs/>
                <w:spacing w:val="-2"/>
                <w:sz w:val="18"/>
                <w:szCs w:val="18"/>
              </w:rPr>
              <w:t>0.00</w:t>
            </w:r>
          </w:p>
        </w:tc>
      </w:tr>
      <w:tr w14:paraId="2C0A18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E009C1D">
            <w:pPr>
              <w:pStyle w:val="17"/>
              <w:spacing w:before="77" w:line="217" w:lineRule="auto"/>
              <w:ind w:left="44"/>
              <w:rPr>
                <w:sz w:val="18"/>
                <w:szCs w:val="18"/>
              </w:rPr>
            </w:pPr>
            <w:r>
              <w:rPr>
                <w:b/>
                <w:bCs/>
                <w:spacing w:val="-1"/>
                <w:sz w:val="18"/>
                <w:szCs w:val="18"/>
              </w:rPr>
              <w:t>21505</w:t>
            </w:r>
          </w:p>
        </w:tc>
        <w:tc>
          <w:tcPr>
            <w:tcW w:w="3296" w:type="dxa"/>
            <w:vAlign w:val="top"/>
          </w:tcPr>
          <w:p w14:paraId="598323D8">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0017D907">
            <w:pPr>
              <w:pStyle w:val="17"/>
              <w:spacing w:before="77" w:line="216" w:lineRule="auto"/>
              <w:ind w:right="20"/>
              <w:jc w:val="right"/>
              <w:rPr>
                <w:sz w:val="18"/>
                <w:szCs w:val="18"/>
              </w:rPr>
            </w:pPr>
            <w:r>
              <w:rPr>
                <w:b/>
                <w:bCs/>
                <w:sz w:val="18"/>
                <w:szCs w:val="18"/>
              </w:rPr>
              <w:t>3,950.01</w:t>
            </w:r>
          </w:p>
        </w:tc>
        <w:tc>
          <w:tcPr>
            <w:tcW w:w="913" w:type="dxa"/>
            <w:vAlign w:val="top"/>
          </w:tcPr>
          <w:p w14:paraId="7E8EB7E1">
            <w:pPr>
              <w:pStyle w:val="17"/>
              <w:spacing w:before="77" w:line="217" w:lineRule="auto"/>
              <w:ind w:right="18"/>
              <w:jc w:val="right"/>
              <w:rPr>
                <w:sz w:val="18"/>
                <w:szCs w:val="18"/>
              </w:rPr>
            </w:pPr>
            <w:r>
              <w:rPr>
                <w:b/>
                <w:bCs/>
                <w:spacing w:val="-2"/>
                <w:sz w:val="18"/>
                <w:szCs w:val="18"/>
              </w:rPr>
              <w:t>0.00</w:t>
            </w:r>
          </w:p>
        </w:tc>
        <w:tc>
          <w:tcPr>
            <w:tcW w:w="853" w:type="dxa"/>
            <w:vAlign w:val="top"/>
          </w:tcPr>
          <w:p w14:paraId="713E8716">
            <w:pPr>
              <w:pStyle w:val="17"/>
              <w:spacing w:before="77" w:line="217" w:lineRule="auto"/>
              <w:ind w:right="17"/>
              <w:jc w:val="right"/>
              <w:rPr>
                <w:sz w:val="18"/>
                <w:szCs w:val="18"/>
              </w:rPr>
            </w:pPr>
            <w:r>
              <w:rPr>
                <w:b/>
                <w:bCs/>
                <w:spacing w:val="-2"/>
                <w:sz w:val="18"/>
                <w:szCs w:val="18"/>
              </w:rPr>
              <w:t>0.00</w:t>
            </w:r>
          </w:p>
        </w:tc>
        <w:tc>
          <w:tcPr>
            <w:tcW w:w="870" w:type="dxa"/>
            <w:vAlign w:val="top"/>
          </w:tcPr>
          <w:p w14:paraId="2C66C88C">
            <w:pPr>
              <w:pStyle w:val="17"/>
              <w:spacing w:before="77" w:line="217" w:lineRule="auto"/>
              <w:ind w:right="15"/>
              <w:jc w:val="right"/>
              <w:rPr>
                <w:sz w:val="18"/>
                <w:szCs w:val="18"/>
              </w:rPr>
            </w:pPr>
            <w:r>
              <w:rPr>
                <w:b/>
                <w:bCs/>
                <w:spacing w:val="-2"/>
                <w:sz w:val="18"/>
                <w:szCs w:val="18"/>
              </w:rPr>
              <w:t>0.00</w:t>
            </w:r>
          </w:p>
        </w:tc>
        <w:tc>
          <w:tcPr>
            <w:tcW w:w="885" w:type="dxa"/>
            <w:vAlign w:val="top"/>
          </w:tcPr>
          <w:p w14:paraId="01370BE9">
            <w:pPr>
              <w:pStyle w:val="17"/>
              <w:spacing w:before="77" w:line="217" w:lineRule="auto"/>
              <w:ind w:right="15"/>
              <w:jc w:val="right"/>
              <w:rPr>
                <w:sz w:val="18"/>
                <w:szCs w:val="18"/>
              </w:rPr>
            </w:pPr>
            <w:r>
              <w:rPr>
                <w:b/>
                <w:bCs/>
                <w:spacing w:val="-1"/>
                <w:sz w:val="18"/>
                <w:szCs w:val="18"/>
              </w:rPr>
              <w:t>4.83</w:t>
            </w:r>
          </w:p>
        </w:tc>
        <w:tc>
          <w:tcPr>
            <w:tcW w:w="825" w:type="dxa"/>
            <w:vAlign w:val="top"/>
          </w:tcPr>
          <w:p w14:paraId="2BC182DA">
            <w:pPr>
              <w:pStyle w:val="17"/>
              <w:spacing w:before="77" w:line="217" w:lineRule="auto"/>
              <w:ind w:right="14"/>
              <w:jc w:val="right"/>
              <w:rPr>
                <w:sz w:val="18"/>
                <w:szCs w:val="18"/>
              </w:rPr>
            </w:pPr>
            <w:r>
              <w:rPr>
                <w:b/>
                <w:bCs/>
                <w:spacing w:val="-2"/>
                <w:sz w:val="18"/>
                <w:szCs w:val="18"/>
              </w:rPr>
              <w:t>0.00</w:t>
            </w:r>
          </w:p>
        </w:tc>
        <w:tc>
          <w:tcPr>
            <w:tcW w:w="719" w:type="dxa"/>
            <w:vAlign w:val="top"/>
          </w:tcPr>
          <w:p w14:paraId="21DE0DB3">
            <w:pPr>
              <w:pStyle w:val="17"/>
              <w:spacing w:before="77" w:line="217" w:lineRule="auto"/>
              <w:ind w:right="13"/>
              <w:jc w:val="right"/>
              <w:rPr>
                <w:sz w:val="18"/>
                <w:szCs w:val="18"/>
              </w:rPr>
            </w:pPr>
            <w:r>
              <w:rPr>
                <w:b/>
                <w:bCs/>
                <w:spacing w:val="-1"/>
                <w:sz w:val="18"/>
                <w:szCs w:val="18"/>
              </w:rPr>
              <w:t>4.04</w:t>
            </w:r>
          </w:p>
        </w:tc>
        <w:tc>
          <w:tcPr>
            <w:tcW w:w="765" w:type="dxa"/>
            <w:vAlign w:val="top"/>
          </w:tcPr>
          <w:p w14:paraId="06881071">
            <w:pPr>
              <w:pStyle w:val="17"/>
              <w:spacing w:before="77" w:line="217" w:lineRule="auto"/>
              <w:ind w:right="13"/>
              <w:jc w:val="right"/>
              <w:rPr>
                <w:sz w:val="18"/>
                <w:szCs w:val="18"/>
              </w:rPr>
            </w:pPr>
            <w:r>
              <w:rPr>
                <w:b/>
                <w:bCs/>
                <w:spacing w:val="-2"/>
                <w:sz w:val="18"/>
                <w:szCs w:val="18"/>
              </w:rPr>
              <w:t>3.17</w:t>
            </w:r>
          </w:p>
        </w:tc>
        <w:tc>
          <w:tcPr>
            <w:tcW w:w="854" w:type="dxa"/>
            <w:vAlign w:val="top"/>
          </w:tcPr>
          <w:p w14:paraId="68A6605B">
            <w:pPr>
              <w:pStyle w:val="17"/>
              <w:spacing w:before="77" w:line="217" w:lineRule="auto"/>
              <w:ind w:right="12"/>
              <w:jc w:val="right"/>
              <w:rPr>
                <w:sz w:val="18"/>
                <w:szCs w:val="18"/>
              </w:rPr>
            </w:pPr>
            <w:r>
              <w:rPr>
                <w:b/>
                <w:bCs/>
                <w:spacing w:val="-2"/>
                <w:sz w:val="18"/>
                <w:szCs w:val="18"/>
              </w:rPr>
              <w:t>7.50</w:t>
            </w:r>
          </w:p>
        </w:tc>
        <w:tc>
          <w:tcPr>
            <w:tcW w:w="839" w:type="dxa"/>
            <w:vAlign w:val="top"/>
          </w:tcPr>
          <w:p w14:paraId="7FD8E8BB">
            <w:pPr>
              <w:pStyle w:val="17"/>
              <w:spacing w:before="77" w:line="217" w:lineRule="auto"/>
              <w:ind w:right="11"/>
              <w:jc w:val="right"/>
              <w:rPr>
                <w:sz w:val="18"/>
                <w:szCs w:val="18"/>
              </w:rPr>
            </w:pPr>
            <w:r>
              <w:rPr>
                <w:b/>
                <w:bCs/>
                <w:spacing w:val="-2"/>
                <w:sz w:val="18"/>
                <w:szCs w:val="18"/>
              </w:rPr>
              <w:t>0.00</w:t>
            </w:r>
          </w:p>
        </w:tc>
        <w:tc>
          <w:tcPr>
            <w:tcW w:w="1000" w:type="dxa"/>
            <w:vAlign w:val="top"/>
          </w:tcPr>
          <w:p w14:paraId="1F4F72B7">
            <w:pPr>
              <w:pStyle w:val="17"/>
              <w:spacing w:before="77" w:line="217" w:lineRule="auto"/>
              <w:ind w:right="20"/>
              <w:jc w:val="right"/>
              <w:rPr>
                <w:sz w:val="18"/>
                <w:szCs w:val="18"/>
              </w:rPr>
            </w:pPr>
            <w:r>
              <w:rPr>
                <w:b/>
                <w:bCs/>
                <w:spacing w:val="-2"/>
                <w:sz w:val="18"/>
                <w:szCs w:val="18"/>
              </w:rPr>
              <w:t>0.00</w:t>
            </w:r>
          </w:p>
        </w:tc>
      </w:tr>
      <w:tr w14:paraId="62904F7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617111A">
            <w:pPr>
              <w:pStyle w:val="17"/>
              <w:spacing w:before="77" w:line="217" w:lineRule="auto"/>
              <w:ind w:left="44"/>
              <w:rPr>
                <w:sz w:val="18"/>
                <w:szCs w:val="18"/>
              </w:rPr>
            </w:pPr>
            <w:r>
              <w:rPr>
                <w:spacing w:val="-1"/>
                <w:sz w:val="18"/>
                <w:szCs w:val="18"/>
              </w:rPr>
              <w:t>2150508</w:t>
            </w:r>
          </w:p>
        </w:tc>
        <w:tc>
          <w:tcPr>
            <w:tcW w:w="3296" w:type="dxa"/>
            <w:vAlign w:val="top"/>
          </w:tcPr>
          <w:p w14:paraId="5D26C721">
            <w:pPr>
              <w:pStyle w:val="17"/>
              <w:spacing w:before="77" w:line="217" w:lineRule="auto"/>
              <w:ind w:left="33"/>
              <w:rPr>
                <w:sz w:val="18"/>
                <w:szCs w:val="18"/>
              </w:rPr>
            </w:pPr>
            <w:r>
              <w:rPr>
                <w:spacing w:val="-1"/>
                <w:sz w:val="18"/>
                <w:szCs w:val="18"/>
              </w:rPr>
              <w:t>无线电及信息通信监管</w:t>
            </w:r>
          </w:p>
        </w:tc>
        <w:tc>
          <w:tcPr>
            <w:tcW w:w="1050" w:type="dxa"/>
            <w:vAlign w:val="top"/>
          </w:tcPr>
          <w:p w14:paraId="1A26117E">
            <w:pPr>
              <w:pStyle w:val="17"/>
              <w:spacing w:before="77" w:line="216" w:lineRule="auto"/>
              <w:ind w:right="17"/>
              <w:jc w:val="right"/>
              <w:rPr>
                <w:sz w:val="18"/>
                <w:szCs w:val="18"/>
              </w:rPr>
            </w:pPr>
            <w:r>
              <w:rPr>
                <w:spacing w:val="-1"/>
                <w:sz w:val="18"/>
                <w:szCs w:val="18"/>
              </w:rPr>
              <w:t>3,950.01</w:t>
            </w:r>
          </w:p>
        </w:tc>
        <w:tc>
          <w:tcPr>
            <w:tcW w:w="913" w:type="dxa"/>
            <w:vAlign w:val="top"/>
          </w:tcPr>
          <w:p w14:paraId="62908E8A">
            <w:pPr>
              <w:pStyle w:val="17"/>
              <w:spacing w:before="77" w:line="217" w:lineRule="auto"/>
              <w:ind w:right="15"/>
              <w:jc w:val="right"/>
              <w:rPr>
                <w:sz w:val="18"/>
                <w:szCs w:val="18"/>
              </w:rPr>
            </w:pPr>
            <w:r>
              <w:rPr>
                <w:spacing w:val="-2"/>
                <w:sz w:val="18"/>
                <w:szCs w:val="18"/>
              </w:rPr>
              <w:t>0.00</w:t>
            </w:r>
          </w:p>
        </w:tc>
        <w:tc>
          <w:tcPr>
            <w:tcW w:w="853" w:type="dxa"/>
            <w:vAlign w:val="top"/>
          </w:tcPr>
          <w:p w14:paraId="1B536E50">
            <w:pPr>
              <w:pStyle w:val="17"/>
              <w:spacing w:before="77" w:line="217" w:lineRule="auto"/>
              <w:ind w:right="14"/>
              <w:jc w:val="right"/>
              <w:rPr>
                <w:sz w:val="18"/>
                <w:szCs w:val="18"/>
              </w:rPr>
            </w:pPr>
            <w:r>
              <w:rPr>
                <w:spacing w:val="-2"/>
                <w:sz w:val="18"/>
                <w:szCs w:val="18"/>
              </w:rPr>
              <w:t>0.00</w:t>
            </w:r>
          </w:p>
        </w:tc>
        <w:tc>
          <w:tcPr>
            <w:tcW w:w="870" w:type="dxa"/>
            <w:vAlign w:val="top"/>
          </w:tcPr>
          <w:p w14:paraId="08AAA6F4">
            <w:pPr>
              <w:pStyle w:val="17"/>
              <w:spacing w:before="77" w:line="217" w:lineRule="auto"/>
              <w:ind w:right="12"/>
              <w:jc w:val="right"/>
              <w:rPr>
                <w:sz w:val="18"/>
                <w:szCs w:val="18"/>
              </w:rPr>
            </w:pPr>
            <w:r>
              <w:rPr>
                <w:spacing w:val="-2"/>
                <w:sz w:val="18"/>
                <w:szCs w:val="18"/>
              </w:rPr>
              <w:t>0.00</w:t>
            </w:r>
          </w:p>
        </w:tc>
        <w:tc>
          <w:tcPr>
            <w:tcW w:w="885" w:type="dxa"/>
            <w:vAlign w:val="top"/>
          </w:tcPr>
          <w:p w14:paraId="1B25215A">
            <w:pPr>
              <w:pStyle w:val="17"/>
              <w:spacing w:before="77" w:line="217" w:lineRule="auto"/>
              <w:ind w:right="12"/>
              <w:jc w:val="right"/>
              <w:rPr>
                <w:sz w:val="18"/>
                <w:szCs w:val="18"/>
              </w:rPr>
            </w:pPr>
            <w:r>
              <w:rPr>
                <w:spacing w:val="-1"/>
                <w:sz w:val="18"/>
                <w:szCs w:val="18"/>
              </w:rPr>
              <w:t>4.83</w:t>
            </w:r>
          </w:p>
        </w:tc>
        <w:tc>
          <w:tcPr>
            <w:tcW w:w="825" w:type="dxa"/>
            <w:vAlign w:val="top"/>
          </w:tcPr>
          <w:p w14:paraId="1500EFAC">
            <w:pPr>
              <w:pStyle w:val="17"/>
              <w:spacing w:before="77" w:line="217" w:lineRule="auto"/>
              <w:ind w:right="11"/>
              <w:jc w:val="right"/>
              <w:rPr>
                <w:sz w:val="18"/>
                <w:szCs w:val="18"/>
              </w:rPr>
            </w:pPr>
            <w:r>
              <w:rPr>
                <w:spacing w:val="-2"/>
                <w:sz w:val="18"/>
                <w:szCs w:val="18"/>
              </w:rPr>
              <w:t>0.00</w:t>
            </w:r>
          </w:p>
        </w:tc>
        <w:tc>
          <w:tcPr>
            <w:tcW w:w="719" w:type="dxa"/>
            <w:vAlign w:val="top"/>
          </w:tcPr>
          <w:p w14:paraId="3C5AB346">
            <w:pPr>
              <w:pStyle w:val="17"/>
              <w:spacing w:before="77" w:line="217" w:lineRule="auto"/>
              <w:ind w:right="10"/>
              <w:jc w:val="right"/>
              <w:rPr>
                <w:sz w:val="18"/>
                <w:szCs w:val="18"/>
              </w:rPr>
            </w:pPr>
            <w:r>
              <w:rPr>
                <w:spacing w:val="-1"/>
                <w:sz w:val="18"/>
                <w:szCs w:val="18"/>
              </w:rPr>
              <w:t>4.04</w:t>
            </w:r>
          </w:p>
        </w:tc>
        <w:tc>
          <w:tcPr>
            <w:tcW w:w="765" w:type="dxa"/>
            <w:vAlign w:val="top"/>
          </w:tcPr>
          <w:p w14:paraId="6687D6D4">
            <w:pPr>
              <w:pStyle w:val="17"/>
              <w:spacing w:before="77" w:line="217" w:lineRule="auto"/>
              <w:ind w:right="10"/>
              <w:jc w:val="right"/>
              <w:rPr>
                <w:sz w:val="18"/>
                <w:szCs w:val="18"/>
              </w:rPr>
            </w:pPr>
            <w:r>
              <w:rPr>
                <w:spacing w:val="-2"/>
                <w:sz w:val="18"/>
                <w:szCs w:val="18"/>
              </w:rPr>
              <w:t>3.17</w:t>
            </w:r>
          </w:p>
        </w:tc>
        <w:tc>
          <w:tcPr>
            <w:tcW w:w="854" w:type="dxa"/>
            <w:vAlign w:val="top"/>
          </w:tcPr>
          <w:p w14:paraId="4F086709">
            <w:pPr>
              <w:pStyle w:val="17"/>
              <w:spacing w:before="77" w:line="217" w:lineRule="auto"/>
              <w:ind w:right="9"/>
              <w:jc w:val="right"/>
              <w:rPr>
                <w:sz w:val="18"/>
                <w:szCs w:val="18"/>
              </w:rPr>
            </w:pPr>
            <w:r>
              <w:rPr>
                <w:spacing w:val="-3"/>
                <w:sz w:val="18"/>
                <w:szCs w:val="18"/>
              </w:rPr>
              <w:t>7.50</w:t>
            </w:r>
          </w:p>
        </w:tc>
        <w:tc>
          <w:tcPr>
            <w:tcW w:w="839" w:type="dxa"/>
            <w:vAlign w:val="top"/>
          </w:tcPr>
          <w:p w14:paraId="6F070414">
            <w:pPr>
              <w:pStyle w:val="17"/>
              <w:spacing w:before="77" w:line="217" w:lineRule="auto"/>
              <w:ind w:right="8"/>
              <w:jc w:val="right"/>
              <w:rPr>
                <w:sz w:val="18"/>
                <w:szCs w:val="18"/>
              </w:rPr>
            </w:pPr>
            <w:r>
              <w:rPr>
                <w:spacing w:val="-2"/>
                <w:sz w:val="18"/>
                <w:szCs w:val="18"/>
              </w:rPr>
              <w:t>0.00</w:t>
            </w:r>
          </w:p>
        </w:tc>
        <w:tc>
          <w:tcPr>
            <w:tcW w:w="1000" w:type="dxa"/>
            <w:vAlign w:val="top"/>
          </w:tcPr>
          <w:p w14:paraId="4BDCDBB7">
            <w:pPr>
              <w:pStyle w:val="17"/>
              <w:spacing w:before="77" w:line="217" w:lineRule="auto"/>
              <w:ind w:right="17"/>
              <w:jc w:val="right"/>
              <w:rPr>
                <w:sz w:val="18"/>
                <w:szCs w:val="18"/>
              </w:rPr>
            </w:pPr>
            <w:r>
              <w:rPr>
                <w:spacing w:val="-2"/>
                <w:sz w:val="18"/>
                <w:szCs w:val="18"/>
              </w:rPr>
              <w:t>0.00</w:t>
            </w:r>
          </w:p>
        </w:tc>
      </w:tr>
      <w:tr w14:paraId="315B6E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799C90F">
            <w:pPr>
              <w:pStyle w:val="17"/>
              <w:spacing w:before="77" w:line="217" w:lineRule="auto"/>
              <w:ind w:left="44"/>
              <w:rPr>
                <w:sz w:val="18"/>
                <w:szCs w:val="18"/>
              </w:rPr>
            </w:pPr>
            <w:r>
              <w:rPr>
                <w:b/>
                <w:bCs/>
                <w:spacing w:val="-3"/>
                <w:sz w:val="18"/>
                <w:szCs w:val="18"/>
              </w:rPr>
              <w:t>221</w:t>
            </w:r>
          </w:p>
        </w:tc>
        <w:tc>
          <w:tcPr>
            <w:tcW w:w="3296" w:type="dxa"/>
            <w:vAlign w:val="top"/>
          </w:tcPr>
          <w:p w14:paraId="1943305C">
            <w:pPr>
              <w:pStyle w:val="17"/>
              <w:spacing w:before="77" w:line="217" w:lineRule="auto"/>
              <w:ind w:left="30"/>
              <w:rPr>
                <w:sz w:val="18"/>
                <w:szCs w:val="18"/>
              </w:rPr>
            </w:pPr>
            <w:r>
              <w:rPr>
                <w:b/>
                <w:bCs/>
                <w:spacing w:val="-2"/>
                <w:sz w:val="18"/>
                <w:szCs w:val="18"/>
              </w:rPr>
              <w:t>住房保障支出</w:t>
            </w:r>
          </w:p>
        </w:tc>
        <w:tc>
          <w:tcPr>
            <w:tcW w:w="1050" w:type="dxa"/>
            <w:vAlign w:val="top"/>
          </w:tcPr>
          <w:p w14:paraId="1B6A1E78">
            <w:pPr>
              <w:pStyle w:val="17"/>
              <w:spacing w:before="77" w:line="217" w:lineRule="auto"/>
              <w:ind w:right="19"/>
              <w:jc w:val="right"/>
              <w:rPr>
                <w:sz w:val="18"/>
                <w:szCs w:val="18"/>
              </w:rPr>
            </w:pPr>
            <w:r>
              <w:rPr>
                <w:b/>
                <w:bCs/>
                <w:spacing w:val="-1"/>
                <w:sz w:val="18"/>
                <w:szCs w:val="18"/>
              </w:rPr>
              <w:t>23.89</w:t>
            </w:r>
          </w:p>
        </w:tc>
        <w:tc>
          <w:tcPr>
            <w:tcW w:w="913" w:type="dxa"/>
            <w:vAlign w:val="top"/>
          </w:tcPr>
          <w:p w14:paraId="0527569E">
            <w:pPr>
              <w:pStyle w:val="17"/>
              <w:spacing w:before="77" w:line="217" w:lineRule="auto"/>
              <w:ind w:right="18"/>
              <w:jc w:val="right"/>
              <w:rPr>
                <w:sz w:val="18"/>
                <w:szCs w:val="18"/>
              </w:rPr>
            </w:pPr>
            <w:r>
              <w:rPr>
                <w:b/>
                <w:bCs/>
                <w:spacing w:val="-2"/>
                <w:sz w:val="18"/>
                <w:szCs w:val="18"/>
              </w:rPr>
              <w:t>0.00</w:t>
            </w:r>
          </w:p>
        </w:tc>
        <w:tc>
          <w:tcPr>
            <w:tcW w:w="853" w:type="dxa"/>
            <w:vAlign w:val="top"/>
          </w:tcPr>
          <w:p w14:paraId="4374A166">
            <w:pPr>
              <w:pStyle w:val="17"/>
              <w:spacing w:before="77" w:line="217" w:lineRule="auto"/>
              <w:ind w:right="17"/>
              <w:jc w:val="right"/>
              <w:rPr>
                <w:sz w:val="18"/>
                <w:szCs w:val="18"/>
              </w:rPr>
            </w:pPr>
            <w:r>
              <w:rPr>
                <w:b/>
                <w:bCs/>
                <w:spacing w:val="-2"/>
                <w:sz w:val="18"/>
                <w:szCs w:val="18"/>
              </w:rPr>
              <w:t>0.00</w:t>
            </w:r>
          </w:p>
        </w:tc>
        <w:tc>
          <w:tcPr>
            <w:tcW w:w="870" w:type="dxa"/>
            <w:vAlign w:val="top"/>
          </w:tcPr>
          <w:p w14:paraId="66D7108E">
            <w:pPr>
              <w:pStyle w:val="17"/>
              <w:spacing w:before="77" w:line="217" w:lineRule="auto"/>
              <w:ind w:right="15"/>
              <w:jc w:val="right"/>
              <w:rPr>
                <w:sz w:val="18"/>
                <w:szCs w:val="18"/>
              </w:rPr>
            </w:pPr>
            <w:r>
              <w:rPr>
                <w:b/>
                <w:bCs/>
                <w:spacing w:val="-2"/>
                <w:sz w:val="18"/>
                <w:szCs w:val="18"/>
              </w:rPr>
              <w:t>0.00</w:t>
            </w:r>
          </w:p>
        </w:tc>
        <w:tc>
          <w:tcPr>
            <w:tcW w:w="885" w:type="dxa"/>
            <w:vAlign w:val="top"/>
          </w:tcPr>
          <w:p w14:paraId="01810B15">
            <w:pPr>
              <w:pStyle w:val="17"/>
              <w:spacing w:before="77" w:line="217" w:lineRule="auto"/>
              <w:ind w:right="15"/>
              <w:jc w:val="right"/>
              <w:rPr>
                <w:sz w:val="18"/>
                <w:szCs w:val="18"/>
              </w:rPr>
            </w:pPr>
            <w:r>
              <w:rPr>
                <w:b/>
                <w:bCs/>
                <w:spacing w:val="-2"/>
                <w:sz w:val="18"/>
                <w:szCs w:val="18"/>
              </w:rPr>
              <w:t>0.00</w:t>
            </w:r>
          </w:p>
        </w:tc>
        <w:tc>
          <w:tcPr>
            <w:tcW w:w="825" w:type="dxa"/>
            <w:vAlign w:val="top"/>
          </w:tcPr>
          <w:p w14:paraId="72DA0D5F">
            <w:pPr>
              <w:pStyle w:val="17"/>
              <w:spacing w:before="77" w:line="217" w:lineRule="auto"/>
              <w:ind w:right="14"/>
              <w:jc w:val="right"/>
              <w:rPr>
                <w:sz w:val="18"/>
                <w:szCs w:val="18"/>
              </w:rPr>
            </w:pPr>
            <w:r>
              <w:rPr>
                <w:b/>
                <w:bCs/>
                <w:spacing w:val="-2"/>
                <w:sz w:val="18"/>
                <w:szCs w:val="18"/>
              </w:rPr>
              <w:t>0.00</w:t>
            </w:r>
          </w:p>
        </w:tc>
        <w:tc>
          <w:tcPr>
            <w:tcW w:w="719" w:type="dxa"/>
            <w:vAlign w:val="top"/>
          </w:tcPr>
          <w:p w14:paraId="201210F0">
            <w:pPr>
              <w:pStyle w:val="17"/>
              <w:spacing w:before="77" w:line="217" w:lineRule="auto"/>
              <w:ind w:right="13"/>
              <w:jc w:val="right"/>
              <w:rPr>
                <w:sz w:val="18"/>
                <w:szCs w:val="18"/>
              </w:rPr>
            </w:pPr>
            <w:r>
              <w:rPr>
                <w:b/>
                <w:bCs/>
                <w:spacing w:val="-2"/>
                <w:sz w:val="18"/>
                <w:szCs w:val="18"/>
              </w:rPr>
              <w:t>0.00</w:t>
            </w:r>
          </w:p>
        </w:tc>
        <w:tc>
          <w:tcPr>
            <w:tcW w:w="765" w:type="dxa"/>
            <w:vAlign w:val="top"/>
          </w:tcPr>
          <w:p w14:paraId="2D2EA474">
            <w:pPr>
              <w:pStyle w:val="17"/>
              <w:spacing w:before="77" w:line="217" w:lineRule="auto"/>
              <w:ind w:right="13"/>
              <w:jc w:val="right"/>
              <w:rPr>
                <w:sz w:val="18"/>
                <w:szCs w:val="18"/>
              </w:rPr>
            </w:pPr>
            <w:r>
              <w:rPr>
                <w:b/>
                <w:bCs/>
                <w:spacing w:val="-2"/>
                <w:sz w:val="18"/>
                <w:szCs w:val="18"/>
              </w:rPr>
              <w:t>0.00</w:t>
            </w:r>
          </w:p>
        </w:tc>
        <w:tc>
          <w:tcPr>
            <w:tcW w:w="854" w:type="dxa"/>
            <w:vAlign w:val="top"/>
          </w:tcPr>
          <w:p w14:paraId="0C8ADB40">
            <w:pPr>
              <w:pStyle w:val="17"/>
              <w:spacing w:before="77" w:line="217" w:lineRule="auto"/>
              <w:ind w:right="12"/>
              <w:jc w:val="right"/>
              <w:rPr>
                <w:sz w:val="18"/>
                <w:szCs w:val="18"/>
              </w:rPr>
            </w:pPr>
            <w:r>
              <w:rPr>
                <w:b/>
                <w:bCs/>
                <w:spacing w:val="-2"/>
                <w:sz w:val="18"/>
                <w:szCs w:val="18"/>
              </w:rPr>
              <w:t>0.00</w:t>
            </w:r>
          </w:p>
        </w:tc>
        <w:tc>
          <w:tcPr>
            <w:tcW w:w="839" w:type="dxa"/>
            <w:vAlign w:val="top"/>
          </w:tcPr>
          <w:p w14:paraId="77684ACF">
            <w:pPr>
              <w:pStyle w:val="17"/>
              <w:spacing w:before="77" w:line="217" w:lineRule="auto"/>
              <w:ind w:right="11"/>
              <w:jc w:val="right"/>
              <w:rPr>
                <w:sz w:val="18"/>
                <w:szCs w:val="18"/>
              </w:rPr>
            </w:pPr>
            <w:r>
              <w:rPr>
                <w:b/>
                <w:bCs/>
                <w:spacing w:val="-2"/>
                <w:sz w:val="18"/>
                <w:szCs w:val="18"/>
              </w:rPr>
              <w:t>0.00</w:t>
            </w:r>
          </w:p>
        </w:tc>
        <w:tc>
          <w:tcPr>
            <w:tcW w:w="1000" w:type="dxa"/>
            <w:vAlign w:val="top"/>
          </w:tcPr>
          <w:p w14:paraId="28B0B227">
            <w:pPr>
              <w:pStyle w:val="17"/>
              <w:spacing w:before="77" w:line="217" w:lineRule="auto"/>
              <w:ind w:right="20"/>
              <w:jc w:val="right"/>
              <w:rPr>
                <w:sz w:val="18"/>
                <w:szCs w:val="18"/>
              </w:rPr>
            </w:pPr>
            <w:r>
              <w:rPr>
                <w:b/>
                <w:bCs/>
                <w:spacing w:val="-2"/>
                <w:sz w:val="18"/>
                <w:szCs w:val="18"/>
              </w:rPr>
              <w:t>0.00</w:t>
            </w:r>
          </w:p>
        </w:tc>
      </w:tr>
      <w:tr w14:paraId="6293C54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53568EE">
            <w:pPr>
              <w:pStyle w:val="17"/>
              <w:spacing w:before="78" w:line="216" w:lineRule="auto"/>
              <w:ind w:left="44"/>
              <w:rPr>
                <w:sz w:val="18"/>
                <w:szCs w:val="18"/>
              </w:rPr>
            </w:pPr>
            <w:r>
              <w:rPr>
                <w:b/>
                <w:bCs/>
                <w:spacing w:val="-1"/>
                <w:sz w:val="18"/>
                <w:szCs w:val="18"/>
              </w:rPr>
              <w:t>22102</w:t>
            </w:r>
          </w:p>
        </w:tc>
        <w:tc>
          <w:tcPr>
            <w:tcW w:w="3296" w:type="dxa"/>
            <w:vAlign w:val="top"/>
          </w:tcPr>
          <w:p w14:paraId="7331E4D9">
            <w:pPr>
              <w:pStyle w:val="17"/>
              <w:spacing w:before="78" w:line="216" w:lineRule="auto"/>
              <w:ind w:left="30"/>
              <w:rPr>
                <w:sz w:val="18"/>
                <w:szCs w:val="18"/>
              </w:rPr>
            </w:pPr>
            <w:r>
              <w:rPr>
                <w:b/>
                <w:bCs/>
                <w:spacing w:val="-2"/>
                <w:sz w:val="18"/>
                <w:szCs w:val="18"/>
              </w:rPr>
              <w:t>住房改革支出</w:t>
            </w:r>
          </w:p>
        </w:tc>
        <w:tc>
          <w:tcPr>
            <w:tcW w:w="1050" w:type="dxa"/>
            <w:vAlign w:val="top"/>
          </w:tcPr>
          <w:p w14:paraId="52DB904A">
            <w:pPr>
              <w:pStyle w:val="17"/>
              <w:spacing w:before="78" w:line="216" w:lineRule="auto"/>
              <w:ind w:right="19"/>
              <w:jc w:val="right"/>
              <w:rPr>
                <w:sz w:val="18"/>
                <w:szCs w:val="18"/>
              </w:rPr>
            </w:pPr>
            <w:r>
              <w:rPr>
                <w:b/>
                <w:bCs/>
                <w:spacing w:val="-1"/>
                <w:sz w:val="18"/>
                <w:szCs w:val="18"/>
              </w:rPr>
              <w:t>23.89</w:t>
            </w:r>
          </w:p>
        </w:tc>
        <w:tc>
          <w:tcPr>
            <w:tcW w:w="913" w:type="dxa"/>
            <w:vAlign w:val="top"/>
          </w:tcPr>
          <w:p w14:paraId="603D5412">
            <w:pPr>
              <w:pStyle w:val="17"/>
              <w:spacing w:before="78" w:line="216" w:lineRule="auto"/>
              <w:ind w:right="18"/>
              <w:jc w:val="right"/>
              <w:rPr>
                <w:sz w:val="18"/>
                <w:szCs w:val="18"/>
              </w:rPr>
            </w:pPr>
            <w:r>
              <w:rPr>
                <w:b/>
                <w:bCs/>
                <w:spacing w:val="-2"/>
                <w:sz w:val="18"/>
                <w:szCs w:val="18"/>
              </w:rPr>
              <w:t>0.00</w:t>
            </w:r>
          </w:p>
        </w:tc>
        <w:tc>
          <w:tcPr>
            <w:tcW w:w="853" w:type="dxa"/>
            <w:vAlign w:val="top"/>
          </w:tcPr>
          <w:p w14:paraId="5397E1C0">
            <w:pPr>
              <w:pStyle w:val="17"/>
              <w:spacing w:before="78" w:line="216" w:lineRule="auto"/>
              <w:ind w:right="17"/>
              <w:jc w:val="right"/>
              <w:rPr>
                <w:sz w:val="18"/>
                <w:szCs w:val="18"/>
              </w:rPr>
            </w:pPr>
            <w:r>
              <w:rPr>
                <w:b/>
                <w:bCs/>
                <w:spacing w:val="-2"/>
                <w:sz w:val="18"/>
                <w:szCs w:val="18"/>
              </w:rPr>
              <w:t>0.00</w:t>
            </w:r>
          </w:p>
        </w:tc>
        <w:tc>
          <w:tcPr>
            <w:tcW w:w="870" w:type="dxa"/>
            <w:vAlign w:val="top"/>
          </w:tcPr>
          <w:p w14:paraId="2CEBC679">
            <w:pPr>
              <w:pStyle w:val="17"/>
              <w:spacing w:before="78" w:line="216" w:lineRule="auto"/>
              <w:ind w:right="15"/>
              <w:jc w:val="right"/>
              <w:rPr>
                <w:sz w:val="18"/>
                <w:szCs w:val="18"/>
              </w:rPr>
            </w:pPr>
            <w:r>
              <w:rPr>
                <w:b/>
                <w:bCs/>
                <w:spacing w:val="-2"/>
                <w:sz w:val="18"/>
                <w:szCs w:val="18"/>
              </w:rPr>
              <w:t>0.00</w:t>
            </w:r>
          </w:p>
        </w:tc>
        <w:tc>
          <w:tcPr>
            <w:tcW w:w="885" w:type="dxa"/>
            <w:vAlign w:val="top"/>
          </w:tcPr>
          <w:p w14:paraId="7F89D17D">
            <w:pPr>
              <w:pStyle w:val="17"/>
              <w:spacing w:before="78" w:line="216" w:lineRule="auto"/>
              <w:ind w:right="15"/>
              <w:jc w:val="right"/>
              <w:rPr>
                <w:sz w:val="18"/>
                <w:szCs w:val="18"/>
              </w:rPr>
            </w:pPr>
            <w:r>
              <w:rPr>
                <w:b/>
                <w:bCs/>
                <w:spacing w:val="-2"/>
                <w:sz w:val="18"/>
                <w:szCs w:val="18"/>
              </w:rPr>
              <w:t>0.00</w:t>
            </w:r>
          </w:p>
        </w:tc>
        <w:tc>
          <w:tcPr>
            <w:tcW w:w="825" w:type="dxa"/>
            <w:vAlign w:val="top"/>
          </w:tcPr>
          <w:p w14:paraId="2EEF53BC">
            <w:pPr>
              <w:pStyle w:val="17"/>
              <w:spacing w:before="78" w:line="216" w:lineRule="auto"/>
              <w:ind w:right="14"/>
              <w:jc w:val="right"/>
              <w:rPr>
                <w:sz w:val="18"/>
                <w:szCs w:val="18"/>
              </w:rPr>
            </w:pPr>
            <w:r>
              <w:rPr>
                <w:b/>
                <w:bCs/>
                <w:spacing w:val="-2"/>
                <w:sz w:val="18"/>
                <w:szCs w:val="18"/>
              </w:rPr>
              <w:t>0.00</w:t>
            </w:r>
          </w:p>
        </w:tc>
        <w:tc>
          <w:tcPr>
            <w:tcW w:w="719" w:type="dxa"/>
            <w:vAlign w:val="top"/>
          </w:tcPr>
          <w:p w14:paraId="1A93B0D8">
            <w:pPr>
              <w:pStyle w:val="17"/>
              <w:spacing w:before="78" w:line="216" w:lineRule="auto"/>
              <w:ind w:right="13"/>
              <w:jc w:val="right"/>
              <w:rPr>
                <w:sz w:val="18"/>
                <w:szCs w:val="18"/>
              </w:rPr>
            </w:pPr>
            <w:r>
              <w:rPr>
                <w:b/>
                <w:bCs/>
                <w:spacing w:val="-2"/>
                <w:sz w:val="18"/>
                <w:szCs w:val="18"/>
              </w:rPr>
              <w:t>0.00</w:t>
            </w:r>
          </w:p>
        </w:tc>
        <w:tc>
          <w:tcPr>
            <w:tcW w:w="765" w:type="dxa"/>
            <w:vAlign w:val="top"/>
          </w:tcPr>
          <w:p w14:paraId="61D02FFD">
            <w:pPr>
              <w:pStyle w:val="17"/>
              <w:spacing w:before="78" w:line="216" w:lineRule="auto"/>
              <w:ind w:right="13"/>
              <w:jc w:val="right"/>
              <w:rPr>
                <w:sz w:val="18"/>
                <w:szCs w:val="18"/>
              </w:rPr>
            </w:pPr>
            <w:r>
              <w:rPr>
                <w:b/>
                <w:bCs/>
                <w:spacing w:val="-2"/>
                <w:sz w:val="18"/>
                <w:szCs w:val="18"/>
              </w:rPr>
              <w:t>0.00</w:t>
            </w:r>
          </w:p>
        </w:tc>
        <w:tc>
          <w:tcPr>
            <w:tcW w:w="854" w:type="dxa"/>
            <w:vAlign w:val="top"/>
          </w:tcPr>
          <w:p w14:paraId="6168BB3B">
            <w:pPr>
              <w:pStyle w:val="17"/>
              <w:spacing w:before="78" w:line="216" w:lineRule="auto"/>
              <w:ind w:right="12"/>
              <w:jc w:val="right"/>
              <w:rPr>
                <w:sz w:val="18"/>
                <w:szCs w:val="18"/>
              </w:rPr>
            </w:pPr>
            <w:r>
              <w:rPr>
                <w:b/>
                <w:bCs/>
                <w:spacing w:val="-2"/>
                <w:sz w:val="18"/>
                <w:szCs w:val="18"/>
              </w:rPr>
              <w:t>0.00</w:t>
            </w:r>
          </w:p>
        </w:tc>
        <w:tc>
          <w:tcPr>
            <w:tcW w:w="839" w:type="dxa"/>
            <w:vAlign w:val="top"/>
          </w:tcPr>
          <w:p w14:paraId="3E8ACD04">
            <w:pPr>
              <w:pStyle w:val="17"/>
              <w:spacing w:before="78" w:line="216" w:lineRule="auto"/>
              <w:ind w:right="11"/>
              <w:jc w:val="right"/>
              <w:rPr>
                <w:sz w:val="18"/>
                <w:szCs w:val="18"/>
              </w:rPr>
            </w:pPr>
            <w:r>
              <w:rPr>
                <w:b/>
                <w:bCs/>
                <w:spacing w:val="-2"/>
                <w:sz w:val="18"/>
                <w:szCs w:val="18"/>
              </w:rPr>
              <w:t>0.00</w:t>
            </w:r>
          </w:p>
        </w:tc>
        <w:tc>
          <w:tcPr>
            <w:tcW w:w="1000" w:type="dxa"/>
            <w:vAlign w:val="top"/>
          </w:tcPr>
          <w:p w14:paraId="7AC02D4F">
            <w:pPr>
              <w:pStyle w:val="17"/>
              <w:spacing w:before="78" w:line="216" w:lineRule="auto"/>
              <w:ind w:right="20"/>
              <w:jc w:val="right"/>
              <w:rPr>
                <w:sz w:val="18"/>
                <w:szCs w:val="18"/>
              </w:rPr>
            </w:pPr>
            <w:r>
              <w:rPr>
                <w:b/>
                <w:bCs/>
                <w:spacing w:val="-2"/>
                <w:sz w:val="18"/>
                <w:szCs w:val="18"/>
              </w:rPr>
              <w:t>0.00</w:t>
            </w:r>
          </w:p>
        </w:tc>
      </w:tr>
      <w:tr w14:paraId="121E297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32208AD8">
            <w:pPr>
              <w:pStyle w:val="17"/>
              <w:spacing w:before="77" w:line="226" w:lineRule="auto"/>
              <w:ind w:left="44"/>
              <w:rPr>
                <w:sz w:val="18"/>
                <w:szCs w:val="18"/>
              </w:rPr>
            </w:pPr>
            <w:r>
              <w:rPr>
                <w:spacing w:val="-1"/>
                <w:sz w:val="18"/>
                <w:szCs w:val="18"/>
              </w:rPr>
              <w:t>2210201</w:t>
            </w:r>
          </w:p>
        </w:tc>
        <w:tc>
          <w:tcPr>
            <w:tcW w:w="3296" w:type="dxa"/>
            <w:vAlign w:val="top"/>
          </w:tcPr>
          <w:p w14:paraId="006B8B39">
            <w:pPr>
              <w:pStyle w:val="17"/>
              <w:spacing w:before="78" w:line="220" w:lineRule="auto"/>
              <w:ind w:left="30"/>
              <w:rPr>
                <w:sz w:val="18"/>
                <w:szCs w:val="18"/>
              </w:rPr>
            </w:pPr>
            <w:r>
              <w:rPr>
                <w:spacing w:val="-2"/>
                <w:sz w:val="18"/>
                <w:szCs w:val="18"/>
              </w:rPr>
              <w:t>住房公积金</w:t>
            </w:r>
          </w:p>
        </w:tc>
        <w:tc>
          <w:tcPr>
            <w:tcW w:w="1050" w:type="dxa"/>
            <w:vAlign w:val="top"/>
          </w:tcPr>
          <w:p w14:paraId="018261AB">
            <w:pPr>
              <w:pStyle w:val="17"/>
              <w:spacing w:before="77" w:line="226" w:lineRule="auto"/>
              <w:ind w:right="17"/>
              <w:jc w:val="right"/>
              <w:rPr>
                <w:sz w:val="18"/>
                <w:szCs w:val="18"/>
              </w:rPr>
            </w:pPr>
            <w:r>
              <w:rPr>
                <w:spacing w:val="-2"/>
                <w:sz w:val="18"/>
                <w:szCs w:val="18"/>
              </w:rPr>
              <w:t>23.89</w:t>
            </w:r>
          </w:p>
        </w:tc>
        <w:tc>
          <w:tcPr>
            <w:tcW w:w="913" w:type="dxa"/>
            <w:vAlign w:val="top"/>
          </w:tcPr>
          <w:p w14:paraId="06E3CF27">
            <w:pPr>
              <w:pStyle w:val="17"/>
              <w:spacing w:before="77" w:line="226" w:lineRule="auto"/>
              <w:ind w:right="15"/>
              <w:jc w:val="right"/>
              <w:rPr>
                <w:sz w:val="18"/>
                <w:szCs w:val="18"/>
              </w:rPr>
            </w:pPr>
            <w:r>
              <w:rPr>
                <w:spacing w:val="-2"/>
                <w:sz w:val="18"/>
                <w:szCs w:val="18"/>
              </w:rPr>
              <w:t>0.00</w:t>
            </w:r>
          </w:p>
        </w:tc>
        <w:tc>
          <w:tcPr>
            <w:tcW w:w="853" w:type="dxa"/>
            <w:vAlign w:val="top"/>
          </w:tcPr>
          <w:p w14:paraId="7EB215BE">
            <w:pPr>
              <w:pStyle w:val="17"/>
              <w:spacing w:before="77" w:line="226" w:lineRule="auto"/>
              <w:ind w:right="14"/>
              <w:jc w:val="right"/>
              <w:rPr>
                <w:sz w:val="18"/>
                <w:szCs w:val="18"/>
              </w:rPr>
            </w:pPr>
            <w:r>
              <w:rPr>
                <w:spacing w:val="-2"/>
                <w:sz w:val="18"/>
                <w:szCs w:val="18"/>
              </w:rPr>
              <w:t>0.00</w:t>
            </w:r>
          </w:p>
        </w:tc>
        <w:tc>
          <w:tcPr>
            <w:tcW w:w="870" w:type="dxa"/>
            <w:vAlign w:val="top"/>
          </w:tcPr>
          <w:p w14:paraId="200BFF4D">
            <w:pPr>
              <w:pStyle w:val="17"/>
              <w:spacing w:before="77" w:line="226" w:lineRule="auto"/>
              <w:ind w:right="12"/>
              <w:jc w:val="right"/>
              <w:rPr>
                <w:sz w:val="18"/>
                <w:szCs w:val="18"/>
              </w:rPr>
            </w:pPr>
            <w:r>
              <w:rPr>
                <w:spacing w:val="-2"/>
                <w:sz w:val="18"/>
                <w:szCs w:val="18"/>
              </w:rPr>
              <w:t>0.00</w:t>
            </w:r>
          </w:p>
        </w:tc>
        <w:tc>
          <w:tcPr>
            <w:tcW w:w="885" w:type="dxa"/>
            <w:vAlign w:val="top"/>
          </w:tcPr>
          <w:p w14:paraId="5341DB46">
            <w:pPr>
              <w:pStyle w:val="17"/>
              <w:spacing w:before="77" w:line="226" w:lineRule="auto"/>
              <w:ind w:right="12"/>
              <w:jc w:val="right"/>
              <w:rPr>
                <w:sz w:val="18"/>
                <w:szCs w:val="18"/>
              </w:rPr>
            </w:pPr>
            <w:r>
              <w:rPr>
                <w:spacing w:val="-2"/>
                <w:sz w:val="18"/>
                <w:szCs w:val="18"/>
              </w:rPr>
              <w:t>0.00</w:t>
            </w:r>
          </w:p>
        </w:tc>
        <w:tc>
          <w:tcPr>
            <w:tcW w:w="825" w:type="dxa"/>
            <w:vAlign w:val="top"/>
          </w:tcPr>
          <w:p w14:paraId="541A2423">
            <w:pPr>
              <w:pStyle w:val="17"/>
              <w:spacing w:before="77" w:line="226" w:lineRule="auto"/>
              <w:ind w:right="11"/>
              <w:jc w:val="right"/>
              <w:rPr>
                <w:sz w:val="18"/>
                <w:szCs w:val="18"/>
              </w:rPr>
            </w:pPr>
            <w:r>
              <w:rPr>
                <w:spacing w:val="-2"/>
                <w:sz w:val="18"/>
                <w:szCs w:val="18"/>
              </w:rPr>
              <w:t>0.00</w:t>
            </w:r>
          </w:p>
        </w:tc>
        <w:tc>
          <w:tcPr>
            <w:tcW w:w="719" w:type="dxa"/>
            <w:vAlign w:val="top"/>
          </w:tcPr>
          <w:p w14:paraId="4A963931">
            <w:pPr>
              <w:pStyle w:val="17"/>
              <w:spacing w:before="77" w:line="226" w:lineRule="auto"/>
              <w:ind w:right="10"/>
              <w:jc w:val="right"/>
              <w:rPr>
                <w:sz w:val="18"/>
                <w:szCs w:val="18"/>
              </w:rPr>
            </w:pPr>
            <w:r>
              <w:rPr>
                <w:spacing w:val="-2"/>
                <w:sz w:val="18"/>
                <w:szCs w:val="18"/>
              </w:rPr>
              <w:t>0.00</w:t>
            </w:r>
          </w:p>
        </w:tc>
        <w:tc>
          <w:tcPr>
            <w:tcW w:w="765" w:type="dxa"/>
            <w:vAlign w:val="top"/>
          </w:tcPr>
          <w:p w14:paraId="2A40DCBA">
            <w:pPr>
              <w:pStyle w:val="17"/>
              <w:spacing w:before="77" w:line="226" w:lineRule="auto"/>
              <w:ind w:right="10"/>
              <w:jc w:val="right"/>
              <w:rPr>
                <w:sz w:val="18"/>
                <w:szCs w:val="18"/>
              </w:rPr>
            </w:pPr>
            <w:r>
              <w:rPr>
                <w:spacing w:val="-2"/>
                <w:sz w:val="18"/>
                <w:szCs w:val="18"/>
              </w:rPr>
              <w:t>0.00</w:t>
            </w:r>
          </w:p>
        </w:tc>
        <w:tc>
          <w:tcPr>
            <w:tcW w:w="854" w:type="dxa"/>
            <w:vAlign w:val="top"/>
          </w:tcPr>
          <w:p w14:paraId="2B0F928B">
            <w:pPr>
              <w:pStyle w:val="17"/>
              <w:spacing w:before="77" w:line="226" w:lineRule="auto"/>
              <w:ind w:right="9"/>
              <w:jc w:val="right"/>
              <w:rPr>
                <w:sz w:val="18"/>
                <w:szCs w:val="18"/>
              </w:rPr>
            </w:pPr>
            <w:r>
              <w:rPr>
                <w:spacing w:val="-2"/>
                <w:sz w:val="18"/>
                <w:szCs w:val="18"/>
              </w:rPr>
              <w:t>0.00</w:t>
            </w:r>
          </w:p>
        </w:tc>
        <w:tc>
          <w:tcPr>
            <w:tcW w:w="839" w:type="dxa"/>
            <w:vAlign w:val="top"/>
          </w:tcPr>
          <w:p w14:paraId="42B6813B">
            <w:pPr>
              <w:pStyle w:val="17"/>
              <w:spacing w:before="77" w:line="226" w:lineRule="auto"/>
              <w:ind w:right="8"/>
              <w:jc w:val="right"/>
              <w:rPr>
                <w:sz w:val="18"/>
                <w:szCs w:val="18"/>
              </w:rPr>
            </w:pPr>
            <w:r>
              <w:rPr>
                <w:spacing w:val="-2"/>
                <w:sz w:val="18"/>
                <w:szCs w:val="18"/>
              </w:rPr>
              <w:t>0.00</w:t>
            </w:r>
          </w:p>
        </w:tc>
        <w:tc>
          <w:tcPr>
            <w:tcW w:w="1000" w:type="dxa"/>
            <w:vAlign w:val="top"/>
          </w:tcPr>
          <w:p w14:paraId="4747B85D">
            <w:pPr>
              <w:pStyle w:val="17"/>
              <w:spacing w:before="77" w:line="226" w:lineRule="auto"/>
              <w:ind w:right="17"/>
              <w:jc w:val="right"/>
              <w:rPr>
                <w:sz w:val="18"/>
                <w:szCs w:val="18"/>
              </w:rPr>
            </w:pPr>
            <w:r>
              <w:rPr>
                <w:spacing w:val="-2"/>
                <w:sz w:val="18"/>
                <w:szCs w:val="18"/>
              </w:rPr>
              <w:t>0.00</w:t>
            </w:r>
          </w:p>
        </w:tc>
      </w:tr>
    </w:tbl>
    <w:p w14:paraId="4ADB64E8">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016D984E">
      <w:pPr>
        <w:spacing w:line="219" w:lineRule="auto"/>
        <w:rPr>
          <w:rFonts w:ascii="宋体" w:hAnsi="宋体" w:eastAsia="宋体" w:cs="宋体"/>
          <w:sz w:val="22"/>
          <w:szCs w:val="22"/>
        </w:rPr>
        <w:sectPr>
          <w:headerReference r:id="rId36" w:type="default"/>
          <w:footerReference r:id="rId37" w:type="default"/>
          <w:pgSz w:w="16837" w:h="11905"/>
          <w:pgMar w:top="1953" w:right="1656" w:bottom="686" w:left="1070" w:header="1462" w:footer="372" w:gutter="0"/>
          <w:pgNumType w:fmt="decimal"/>
          <w:cols w:space="720" w:num="1"/>
        </w:sectPr>
      </w:pPr>
    </w:p>
    <w:p w14:paraId="3D620F08">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6D69C302">
      <w:pPr>
        <w:spacing w:line="247" w:lineRule="auto"/>
        <w:rPr>
          <w:rFonts w:ascii="Arial"/>
          <w:sz w:val="21"/>
        </w:rPr>
      </w:pPr>
    </w:p>
    <w:p w14:paraId="47D86484">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30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6"/>
        <w:gridCol w:w="1050"/>
        <w:gridCol w:w="885"/>
        <w:gridCol w:w="870"/>
        <w:gridCol w:w="839"/>
        <w:gridCol w:w="793"/>
        <w:gridCol w:w="885"/>
        <w:gridCol w:w="944"/>
        <w:gridCol w:w="885"/>
        <w:gridCol w:w="825"/>
        <w:gridCol w:w="899"/>
        <w:gridCol w:w="909"/>
      </w:tblGrid>
      <w:tr w14:paraId="4DE104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1" w:type="dxa"/>
            <w:gridSpan w:val="4"/>
            <w:shd w:val="clear" w:color="auto" w:fill="C0C0C0"/>
            <w:vAlign w:val="top"/>
          </w:tcPr>
          <w:p w14:paraId="6A5D4AE7">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62C6214E">
            <w:pPr>
              <w:spacing w:line="277" w:lineRule="auto"/>
              <w:rPr>
                <w:rFonts w:ascii="Arial"/>
                <w:sz w:val="21"/>
              </w:rPr>
            </w:pPr>
          </w:p>
          <w:p w14:paraId="736D0048">
            <w:pPr>
              <w:spacing w:line="277" w:lineRule="auto"/>
              <w:rPr>
                <w:rFonts w:ascii="Arial"/>
                <w:sz w:val="21"/>
              </w:rPr>
            </w:pPr>
          </w:p>
          <w:p w14:paraId="03514A35">
            <w:pPr>
              <w:pStyle w:val="17"/>
              <w:spacing w:before="71" w:line="221" w:lineRule="auto"/>
              <w:ind w:left="312"/>
              <w:rPr>
                <w:sz w:val="22"/>
                <w:szCs w:val="22"/>
              </w:rPr>
            </w:pPr>
            <w:r>
              <w:rPr>
                <w:spacing w:val="-5"/>
                <w:sz w:val="22"/>
                <w:szCs w:val="22"/>
              </w:rPr>
              <w:t>合计</w:t>
            </w:r>
          </w:p>
        </w:tc>
        <w:tc>
          <w:tcPr>
            <w:tcW w:w="885" w:type="dxa"/>
            <w:shd w:val="clear" w:color="auto" w:fill="C0C0C0"/>
            <w:vAlign w:val="top"/>
          </w:tcPr>
          <w:p w14:paraId="3AC13D68">
            <w:pPr>
              <w:rPr>
                <w:rFonts w:ascii="Arial"/>
                <w:sz w:val="21"/>
              </w:rPr>
            </w:pPr>
          </w:p>
        </w:tc>
        <w:tc>
          <w:tcPr>
            <w:tcW w:w="7849" w:type="dxa"/>
            <w:gridSpan w:val="9"/>
            <w:tcBorders>
              <w:right w:val="nil"/>
            </w:tcBorders>
            <w:shd w:val="clear" w:color="auto" w:fill="C0C0C0"/>
            <w:vAlign w:val="top"/>
          </w:tcPr>
          <w:p w14:paraId="1A1872F4">
            <w:pPr>
              <w:pStyle w:val="17"/>
              <w:spacing w:before="65" w:line="209" w:lineRule="auto"/>
              <w:ind w:left="4828"/>
              <w:rPr>
                <w:sz w:val="22"/>
                <w:szCs w:val="22"/>
              </w:rPr>
            </w:pPr>
            <w:r>
              <w:rPr>
                <w:sz w:val="22"/>
                <w:szCs w:val="22"/>
              </w:rPr>
              <w:t>对个人和家庭的补助</w:t>
            </w:r>
          </w:p>
        </w:tc>
      </w:tr>
      <w:tr w14:paraId="4F6123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791895F0">
            <w:pPr>
              <w:spacing w:line="247" w:lineRule="auto"/>
              <w:rPr>
                <w:rFonts w:ascii="Arial"/>
                <w:sz w:val="21"/>
              </w:rPr>
            </w:pPr>
          </w:p>
          <w:p w14:paraId="43C6A682">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6" w:type="dxa"/>
            <w:shd w:val="clear" w:color="auto" w:fill="C0C0C0"/>
            <w:vAlign w:val="top"/>
          </w:tcPr>
          <w:p w14:paraId="320C7F5A">
            <w:pPr>
              <w:spacing w:line="383" w:lineRule="auto"/>
              <w:rPr>
                <w:rFonts w:ascii="Arial"/>
                <w:sz w:val="21"/>
              </w:rPr>
            </w:pPr>
          </w:p>
          <w:p w14:paraId="173108DB">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648482CB">
            <w:pPr>
              <w:rPr>
                <w:rFonts w:ascii="Arial"/>
                <w:sz w:val="21"/>
              </w:rPr>
            </w:pPr>
          </w:p>
        </w:tc>
        <w:tc>
          <w:tcPr>
            <w:tcW w:w="885" w:type="dxa"/>
            <w:shd w:val="clear" w:color="auto" w:fill="C0C0C0"/>
            <w:vAlign w:val="top"/>
          </w:tcPr>
          <w:p w14:paraId="220554FC">
            <w:pPr>
              <w:pStyle w:val="17"/>
              <w:spacing w:before="186" w:line="220" w:lineRule="auto"/>
              <w:ind w:left="121"/>
              <w:rPr>
                <w:sz w:val="22"/>
                <w:szCs w:val="22"/>
              </w:rPr>
            </w:pPr>
            <w:r>
              <w:rPr>
                <w:spacing w:val="-3"/>
                <w:sz w:val="22"/>
                <w:szCs w:val="22"/>
              </w:rPr>
              <w:t>其他商</w:t>
            </w:r>
          </w:p>
          <w:p w14:paraId="462C0C7A">
            <w:pPr>
              <w:pStyle w:val="17"/>
              <w:spacing w:before="8" w:line="221" w:lineRule="auto"/>
              <w:ind w:left="138"/>
              <w:rPr>
                <w:sz w:val="22"/>
                <w:szCs w:val="22"/>
              </w:rPr>
            </w:pPr>
            <w:r>
              <w:rPr>
                <w:spacing w:val="-9"/>
                <w:sz w:val="22"/>
                <w:szCs w:val="22"/>
              </w:rPr>
              <w:t>品和服</w:t>
            </w:r>
          </w:p>
          <w:p w14:paraId="168FE415">
            <w:pPr>
              <w:pStyle w:val="17"/>
              <w:spacing w:before="6" w:line="219" w:lineRule="auto"/>
              <w:ind w:left="121"/>
              <w:rPr>
                <w:sz w:val="22"/>
                <w:szCs w:val="22"/>
              </w:rPr>
            </w:pPr>
            <w:r>
              <w:rPr>
                <w:spacing w:val="-3"/>
                <w:sz w:val="22"/>
                <w:szCs w:val="22"/>
              </w:rPr>
              <w:t>务支出</w:t>
            </w:r>
          </w:p>
        </w:tc>
        <w:tc>
          <w:tcPr>
            <w:tcW w:w="870" w:type="dxa"/>
            <w:shd w:val="clear" w:color="auto" w:fill="C0C0C0"/>
            <w:vAlign w:val="top"/>
          </w:tcPr>
          <w:p w14:paraId="51F4E050">
            <w:pPr>
              <w:spacing w:line="383" w:lineRule="auto"/>
              <w:rPr>
                <w:rFonts w:ascii="Arial"/>
                <w:sz w:val="21"/>
              </w:rPr>
            </w:pPr>
          </w:p>
          <w:p w14:paraId="72E734C9">
            <w:pPr>
              <w:pStyle w:val="17"/>
              <w:spacing w:before="71" w:line="221" w:lineRule="auto"/>
              <w:ind w:left="230"/>
              <w:rPr>
                <w:sz w:val="22"/>
                <w:szCs w:val="22"/>
              </w:rPr>
            </w:pPr>
            <w:r>
              <w:rPr>
                <w:spacing w:val="-7"/>
                <w:sz w:val="22"/>
                <w:szCs w:val="22"/>
              </w:rPr>
              <w:t>小计</w:t>
            </w:r>
          </w:p>
        </w:tc>
        <w:tc>
          <w:tcPr>
            <w:tcW w:w="839" w:type="dxa"/>
            <w:shd w:val="clear" w:color="auto" w:fill="C0C0C0"/>
            <w:vAlign w:val="top"/>
          </w:tcPr>
          <w:p w14:paraId="3887C4DB">
            <w:pPr>
              <w:spacing w:line="384" w:lineRule="auto"/>
              <w:rPr>
                <w:rFonts w:ascii="Arial"/>
                <w:sz w:val="21"/>
              </w:rPr>
            </w:pPr>
          </w:p>
          <w:p w14:paraId="108C7C66">
            <w:pPr>
              <w:pStyle w:val="17"/>
              <w:spacing w:before="71" w:line="219" w:lineRule="auto"/>
              <w:ind w:left="101"/>
              <w:rPr>
                <w:sz w:val="22"/>
                <w:szCs w:val="22"/>
              </w:rPr>
            </w:pPr>
            <w:r>
              <w:rPr>
                <w:spacing w:val="-4"/>
                <w:sz w:val="22"/>
                <w:szCs w:val="22"/>
              </w:rPr>
              <w:t>离休费</w:t>
            </w:r>
          </w:p>
        </w:tc>
        <w:tc>
          <w:tcPr>
            <w:tcW w:w="793" w:type="dxa"/>
            <w:shd w:val="clear" w:color="auto" w:fill="C0C0C0"/>
            <w:vAlign w:val="top"/>
          </w:tcPr>
          <w:p w14:paraId="0A20AE25">
            <w:pPr>
              <w:spacing w:line="384" w:lineRule="auto"/>
              <w:rPr>
                <w:rFonts w:ascii="Arial"/>
                <w:sz w:val="21"/>
              </w:rPr>
            </w:pPr>
          </w:p>
          <w:p w14:paraId="73A8C0FB">
            <w:pPr>
              <w:pStyle w:val="17"/>
              <w:spacing w:before="71" w:line="219" w:lineRule="auto"/>
              <w:ind w:left="78"/>
              <w:rPr>
                <w:sz w:val="22"/>
                <w:szCs w:val="22"/>
              </w:rPr>
            </w:pPr>
            <w:r>
              <w:rPr>
                <w:spacing w:val="-3"/>
                <w:sz w:val="22"/>
                <w:szCs w:val="22"/>
              </w:rPr>
              <w:t>退休费</w:t>
            </w:r>
          </w:p>
        </w:tc>
        <w:tc>
          <w:tcPr>
            <w:tcW w:w="885" w:type="dxa"/>
            <w:shd w:val="clear" w:color="auto" w:fill="C0C0C0"/>
            <w:vAlign w:val="top"/>
          </w:tcPr>
          <w:p w14:paraId="6FA3DB1D">
            <w:pPr>
              <w:pStyle w:val="17"/>
              <w:spacing w:before="186" w:line="223" w:lineRule="auto"/>
              <w:ind w:left="236"/>
              <w:rPr>
                <w:sz w:val="22"/>
                <w:szCs w:val="22"/>
              </w:rPr>
            </w:pPr>
            <w:r>
              <w:rPr>
                <w:spacing w:val="-5"/>
                <w:sz w:val="22"/>
                <w:szCs w:val="22"/>
              </w:rPr>
              <w:t>退职</w:t>
            </w:r>
          </w:p>
          <w:p w14:paraId="51AC3FD3">
            <w:pPr>
              <w:pStyle w:val="17"/>
              <w:spacing w:before="5" w:line="219" w:lineRule="auto"/>
              <w:ind w:left="135"/>
              <w:rPr>
                <w:sz w:val="22"/>
                <w:szCs w:val="22"/>
              </w:rPr>
            </w:pPr>
            <w:r>
              <w:rPr>
                <w:spacing w:val="-7"/>
                <w:sz w:val="22"/>
                <w:szCs w:val="22"/>
              </w:rPr>
              <w:t>（役）</w:t>
            </w:r>
          </w:p>
          <w:p w14:paraId="0EF0CA8F">
            <w:pPr>
              <w:pStyle w:val="17"/>
              <w:spacing w:before="7" w:line="220" w:lineRule="auto"/>
              <w:ind w:left="357"/>
              <w:rPr>
                <w:sz w:val="22"/>
                <w:szCs w:val="22"/>
              </w:rPr>
            </w:pPr>
            <w:r>
              <w:rPr>
                <w:sz w:val="22"/>
                <w:szCs w:val="22"/>
              </w:rPr>
              <w:t>费</w:t>
            </w:r>
          </w:p>
        </w:tc>
        <w:tc>
          <w:tcPr>
            <w:tcW w:w="944" w:type="dxa"/>
            <w:shd w:val="clear" w:color="auto" w:fill="C0C0C0"/>
            <w:vAlign w:val="top"/>
          </w:tcPr>
          <w:p w14:paraId="2AC3AA0E">
            <w:pPr>
              <w:spacing w:line="384" w:lineRule="auto"/>
              <w:rPr>
                <w:rFonts w:ascii="Arial"/>
                <w:sz w:val="21"/>
              </w:rPr>
            </w:pPr>
          </w:p>
          <w:p w14:paraId="7E7577F8">
            <w:pPr>
              <w:pStyle w:val="17"/>
              <w:spacing w:before="71" w:line="219" w:lineRule="auto"/>
              <w:ind w:left="152"/>
              <w:rPr>
                <w:sz w:val="22"/>
                <w:szCs w:val="22"/>
              </w:rPr>
            </w:pPr>
            <w:r>
              <w:rPr>
                <w:spacing w:val="-2"/>
                <w:sz w:val="22"/>
                <w:szCs w:val="22"/>
              </w:rPr>
              <w:t>抚恤金</w:t>
            </w:r>
          </w:p>
        </w:tc>
        <w:tc>
          <w:tcPr>
            <w:tcW w:w="885" w:type="dxa"/>
            <w:shd w:val="clear" w:color="auto" w:fill="C0C0C0"/>
            <w:vAlign w:val="top"/>
          </w:tcPr>
          <w:p w14:paraId="27C082D9">
            <w:pPr>
              <w:spacing w:line="246" w:lineRule="auto"/>
              <w:rPr>
                <w:rFonts w:ascii="Arial"/>
                <w:sz w:val="21"/>
              </w:rPr>
            </w:pPr>
          </w:p>
          <w:p w14:paraId="3ACDB8E8">
            <w:pPr>
              <w:pStyle w:val="17"/>
              <w:spacing w:before="72" w:line="231" w:lineRule="auto"/>
              <w:ind w:left="346" w:right="90" w:hanging="219"/>
              <w:rPr>
                <w:sz w:val="22"/>
                <w:szCs w:val="22"/>
              </w:rPr>
            </w:pPr>
            <w:r>
              <w:rPr>
                <w:spacing w:val="-3"/>
                <w:sz w:val="22"/>
                <w:szCs w:val="22"/>
              </w:rPr>
              <w:t>生活补</w:t>
            </w:r>
            <w:r>
              <w:rPr>
                <w:sz w:val="22"/>
                <w:szCs w:val="22"/>
              </w:rPr>
              <w:t>助</w:t>
            </w:r>
          </w:p>
        </w:tc>
        <w:tc>
          <w:tcPr>
            <w:tcW w:w="825" w:type="dxa"/>
            <w:shd w:val="clear" w:color="auto" w:fill="C0C0C0"/>
            <w:vAlign w:val="top"/>
          </w:tcPr>
          <w:p w14:paraId="15BC5A4B">
            <w:pPr>
              <w:spacing w:line="384" w:lineRule="auto"/>
              <w:rPr>
                <w:rFonts w:ascii="Arial"/>
                <w:sz w:val="21"/>
              </w:rPr>
            </w:pPr>
          </w:p>
          <w:p w14:paraId="5F716C72">
            <w:pPr>
              <w:pStyle w:val="17"/>
              <w:spacing w:before="71" w:line="219" w:lineRule="auto"/>
              <w:ind w:left="99"/>
              <w:rPr>
                <w:sz w:val="22"/>
                <w:szCs w:val="22"/>
              </w:rPr>
            </w:pPr>
            <w:r>
              <w:rPr>
                <w:spacing w:val="-3"/>
                <w:sz w:val="22"/>
                <w:szCs w:val="22"/>
              </w:rPr>
              <w:t>救济费</w:t>
            </w:r>
          </w:p>
        </w:tc>
        <w:tc>
          <w:tcPr>
            <w:tcW w:w="899" w:type="dxa"/>
            <w:shd w:val="clear" w:color="auto" w:fill="C0C0C0"/>
            <w:vAlign w:val="top"/>
          </w:tcPr>
          <w:p w14:paraId="2836404E">
            <w:pPr>
              <w:spacing w:line="246" w:lineRule="auto"/>
              <w:rPr>
                <w:rFonts w:ascii="Arial"/>
                <w:sz w:val="21"/>
              </w:rPr>
            </w:pPr>
          </w:p>
          <w:p w14:paraId="2C94ADE3">
            <w:pPr>
              <w:pStyle w:val="17"/>
              <w:spacing w:before="72" w:line="231" w:lineRule="auto"/>
              <w:ind w:left="244" w:right="95" w:hanging="99"/>
              <w:rPr>
                <w:sz w:val="22"/>
                <w:szCs w:val="22"/>
              </w:rPr>
            </w:pPr>
            <w:r>
              <w:rPr>
                <w:spacing w:val="-6"/>
                <w:sz w:val="22"/>
                <w:szCs w:val="22"/>
              </w:rPr>
              <w:t>医疗费</w:t>
            </w:r>
            <w:r>
              <w:rPr>
                <w:spacing w:val="-4"/>
                <w:sz w:val="22"/>
                <w:szCs w:val="22"/>
              </w:rPr>
              <w:t>补助</w:t>
            </w:r>
          </w:p>
        </w:tc>
        <w:tc>
          <w:tcPr>
            <w:tcW w:w="909" w:type="dxa"/>
            <w:shd w:val="clear" w:color="auto" w:fill="C0C0C0"/>
            <w:vAlign w:val="top"/>
          </w:tcPr>
          <w:p w14:paraId="4EA1235D">
            <w:pPr>
              <w:spacing w:line="383" w:lineRule="auto"/>
              <w:rPr>
                <w:rFonts w:ascii="Arial"/>
                <w:sz w:val="21"/>
              </w:rPr>
            </w:pPr>
          </w:p>
          <w:p w14:paraId="7961DFFC">
            <w:pPr>
              <w:pStyle w:val="17"/>
              <w:spacing w:before="72" w:line="220" w:lineRule="auto"/>
              <w:ind w:left="136"/>
              <w:rPr>
                <w:sz w:val="22"/>
                <w:szCs w:val="22"/>
              </w:rPr>
            </w:pPr>
            <w:r>
              <w:rPr>
                <w:spacing w:val="-3"/>
                <w:sz w:val="22"/>
                <w:szCs w:val="22"/>
              </w:rPr>
              <w:t>助学金</w:t>
            </w:r>
          </w:p>
        </w:tc>
      </w:tr>
      <w:tr w14:paraId="14D6AA7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6083A241">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753C573F">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3B68B772">
            <w:pPr>
              <w:pStyle w:val="17"/>
              <w:spacing w:before="215" w:line="220" w:lineRule="auto"/>
              <w:ind w:left="98"/>
              <w:rPr>
                <w:sz w:val="22"/>
                <w:szCs w:val="22"/>
              </w:rPr>
            </w:pPr>
            <w:r>
              <w:rPr>
                <w:sz w:val="22"/>
                <w:szCs w:val="22"/>
              </w:rPr>
              <w:t>项</w:t>
            </w:r>
          </w:p>
        </w:tc>
        <w:tc>
          <w:tcPr>
            <w:tcW w:w="3296" w:type="dxa"/>
            <w:shd w:val="clear" w:color="auto" w:fill="C0C0C0"/>
            <w:vAlign w:val="top"/>
          </w:tcPr>
          <w:p w14:paraId="55393592">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17BA04C3">
            <w:pPr>
              <w:pStyle w:val="17"/>
              <w:spacing w:before="59" w:line="206" w:lineRule="auto"/>
              <w:ind w:left="492"/>
              <w:rPr>
                <w:sz w:val="22"/>
                <w:szCs w:val="22"/>
              </w:rPr>
            </w:pPr>
            <w:r>
              <w:rPr>
                <w:sz w:val="22"/>
                <w:szCs w:val="22"/>
              </w:rPr>
              <w:t>1</w:t>
            </w:r>
          </w:p>
        </w:tc>
        <w:tc>
          <w:tcPr>
            <w:tcW w:w="885" w:type="dxa"/>
            <w:shd w:val="clear" w:color="auto" w:fill="C0C0C0"/>
            <w:vAlign w:val="top"/>
          </w:tcPr>
          <w:p w14:paraId="12C728B8">
            <w:pPr>
              <w:pStyle w:val="17"/>
              <w:spacing w:before="59" w:line="206" w:lineRule="auto"/>
              <w:ind w:left="342"/>
              <w:rPr>
                <w:sz w:val="22"/>
                <w:szCs w:val="22"/>
              </w:rPr>
            </w:pPr>
            <w:r>
              <w:rPr>
                <w:spacing w:val="-4"/>
                <w:sz w:val="22"/>
                <w:szCs w:val="22"/>
              </w:rPr>
              <w:t>43</w:t>
            </w:r>
          </w:p>
        </w:tc>
        <w:tc>
          <w:tcPr>
            <w:tcW w:w="870" w:type="dxa"/>
            <w:shd w:val="clear" w:color="auto" w:fill="C0C0C0"/>
            <w:vAlign w:val="top"/>
          </w:tcPr>
          <w:p w14:paraId="1E752451">
            <w:pPr>
              <w:pStyle w:val="17"/>
              <w:spacing w:before="59" w:line="206" w:lineRule="auto"/>
              <w:ind w:left="333"/>
              <w:rPr>
                <w:sz w:val="22"/>
                <w:szCs w:val="22"/>
              </w:rPr>
            </w:pPr>
            <w:r>
              <w:rPr>
                <w:spacing w:val="-4"/>
                <w:sz w:val="22"/>
                <w:szCs w:val="22"/>
              </w:rPr>
              <w:t>44</w:t>
            </w:r>
          </w:p>
        </w:tc>
        <w:tc>
          <w:tcPr>
            <w:tcW w:w="839" w:type="dxa"/>
            <w:shd w:val="clear" w:color="auto" w:fill="C0C0C0"/>
            <w:vAlign w:val="top"/>
          </w:tcPr>
          <w:p w14:paraId="6AA311D1">
            <w:pPr>
              <w:pStyle w:val="17"/>
              <w:spacing w:before="59" w:line="206" w:lineRule="auto"/>
              <w:ind w:left="320"/>
              <w:rPr>
                <w:sz w:val="22"/>
                <w:szCs w:val="22"/>
              </w:rPr>
            </w:pPr>
            <w:r>
              <w:rPr>
                <w:spacing w:val="-4"/>
                <w:sz w:val="22"/>
                <w:szCs w:val="22"/>
              </w:rPr>
              <w:t>45</w:t>
            </w:r>
          </w:p>
        </w:tc>
        <w:tc>
          <w:tcPr>
            <w:tcW w:w="793" w:type="dxa"/>
            <w:shd w:val="clear" w:color="auto" w:fill="C0C0C0"/>
            <w:vAlign w:val="top"/>
          </w:tcPr>
          <w:p w14:paraId="015E099B">
            <w:pPr>
              <w:pStyle w:val="17"/>
              <w:spacing w:before="59" w:line="206" w:lineRule="auto"/>
              <w:ind w:left="297"/>
              <w:rPr>
                <w:sz w:val="22"/>
                <w:szCs w:val="22"/>
              </w:rPr>
            </w:pPr>
            <w:r>
              <w:rPr>
                <w:spacing w:val="-4"/>
                <w:sz w:val="22"/>
                <w:szCs w:val="22"/>
              </w:rPr>
              <w:t>46</w:t>
            </w:r>
          </w:p>
        </w:tc>
        <w:tc>
          <w:tcPr>
            <w:tcW w:w="885" w:type="dxa"/>
            <w:shd w:val="clear" w:color="auto" w:fill="C0C0C0"/>
            <w:vAlign w:val="top"/>
          </w:tcPr>
          <w:p w14:paraId="4F504788">
            <w:pPr>
              <w:pStyle w:val="17"/>
              <w:spacing w:before="59" w:line="206" w:lineRule="auto"/>
              <w:ind w:left="344"/>
              <w:rPr>
                <w:sz w:val="22"/>
                <w:szCs w:val="22"/>
              </w:rPr>
            </w:pPr>
            <w:r>
              <w:rPr>
                <w:spacing w:val="-4"/>
                <w:sz w:val="22"/>
                <w:szCs w:val="22"/>
              </w:rPr>
              <w:t>47</w:t>
            </w:r>
          </w:p>
        </w:tc>
        <w:tc>
          <w:tcPr>
            <w:tcW w:w="944" w:type="dxa"/>
            <w:shd w:val="clear" w:color="auto" w:fill="C0C0C0"/>
            <w:vAlign w:val="top"/>
          </w:tcPr>
          <w:p w14:paraId="5E924B69">
            <w:pPr>
              <w:pStyle w:val="17"/>
              <w:spacing w:before="59" w:line="206" w:lineRule="auto"/>
              <w:ind w:left="376"/>
              <w:rPr>
                <w:sz w:val="22"/>
                <w:szCs w:val="22"/>
              </w:rPr>
            </w:pPr>
            <w:r>
              <w:rPr>
                <w:spacing w:val="-4"/>
                <w:sz w:val="22"/>
                <w:szCs w:val="22"/>
              </w:rPr>
              <w:t>48</w:t>
            </w:r>
          </w:p>
        </w:tc>
        <w:tc>
          <w:tcPr>
            <w:tcW w:w="885" w:type="dxa"/>
            <w:shd w:val="clear" w:color="auto" w:fill="C0C0C0"/>
            <w:vAlign w:val="top"/>
          </w:tcPr>
          <w:p w14:paraId="687E48A2">
            <w:pPr>
              <w:pStyle w:val="17"/>
              <w:spacing w:before="59" w:line="206" w:lineRule="auto"/>
              <w:ind w:left="346"/>
              <w:rPr>
                <w:sz w:val="22"/>
                <w:szCs w:val="22"/>
              </w:rPr>
            </w:pPr>
            <w:r>
              <w:rPr>
                <w:spacing w:val="-4"/>
                <w:sz w:val="22"/>
                <w:szCs w:val="22"/>
              </w:rPr>
              <w:t>49</w:t>
            </w:r>
          </w:p>
        </w:tc>
        <w:tc>
          <w:tcPr>
            <w:tcW w:w="825" w:type="dxa"/>
            <w:shd w:val="clear" w:color="auto" w:fill="C0C0C0"/>
            <w:vAlign w:val="top"/>
          </w:tcPr>
          <w:p w14:paraId="5AA270EB">
            <w:pPr>
              <w:pStyle w:val="17"/>
              <w:spacing w:before="59" w:line="206" w:lineRule="auto"/>
              <w:ind w:left="323"/>
              <w:rPr>
                <w:sz w:val="22"/>
                <w:szCs w:val="22"/>
              </w:rPr>
            </w:pPr>
            <w:r>
              <w:rPr>
                <w:spacing w:val="-7"/>
                <w:sz w:val="22"/>
                <w:szCs w:val="22"/>
              </w:rPr>
              <w:t>50</w:t>
            </w:r>
          </w:p>
        </w:tc>
        <w:tc>
          <w:tcPr>
            <w:tcW w:w="899" w:type="dxa"/>
            <w:shd w:val="clear" w:color="auto" w:fill="C0C0C0"/>
            <w:vAlign w:val="top"/>
          </w:tcPr>
          <w:p w14:paraId="57386D52">
            <w:pPr>
              <w:pStyle w:val="17"/>
              <w:spacing w:before="59" w:line="206" w:lineRule="auto"/>
              <w:ind w:left="360"/>
              <w:rPr>
                <w:sz w:val="22"/>
                <w:szCs w:val="22"/>
              </w:rPr>
            </w:pPr>
            <w:r>
              <w:rPr>
                <w:spacing w:val="-7"/>
                <w:sz w:val="22"/>
                <w:szCs w:val="22"/>
              </w:rPr>
              <w:t>51</w:t>
            </w:r>
          </w:p>
        </w:tc>
        <w:tc>
          <w:tcPr>
            <w:tcW w:w="909" w:type="dxa"/>
            <w:shd w:val="clear" w:color="auto" w:fill="C0C0C0"/>
            <w:vAlign w:val="top"/>
          </w:tcPr>
          <w:p w14:paraId="7D98DFB5">
            <w:pPr>
              <w:pStyle w:val="17"/>
              <w:spacing w:before="59" w:line="206" w:lineRule="auto"/>
              <w:ind w:left="361"/>
              <w:rPr>
                <w:sz w:val="22"/>
                <w:szCs w:val="22"/>
              </w:rPr>
            </w:pPr>
            <w:r>
              <w:rPr>
                <w:spacing w:val="-7"/>
                <w:sz w:val="22"/>
                <w:szCs w:val="22"/>
              </w:rPr>
              <w:t>52</w:t>
            </w:r>
          </w:p>
        </w:tc>
      </w:tr>
      <w:tr w14:paraId="2F4ECC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056A341A">
            <w:pPr>
              <w:rPr>
                <w:rFonts w:ascii="Arial"/>
                <w:sz w:val="21"/>
              </w:rPr>
            </w:pPr>
          </w:p>
        </w:tc>
        <w:tc>
          <w:tcPr>
            <w:tcW w:w="405" w:type="dxa"/>
            <w:vMerge w:val="continue"/>
            <w:tcBorders>
              <w:top w:val="nil"/>
            </w:tcBorders>
            <w:vAlign w:val="top"/>
          </w:tcPr>
          <w:p w14:paraId="747BDB41">
            <w:pPr>
              <w:rPr>
                <w:rFonts w:ascii="Arial"/>
                <w:sz w:val="21"/>
              </w:rPr>
            </w:pPr>
          </w:p>
        </w:tc>
        <w:tc>
          <w:tcPr>
            <w:tcW w:w="405" w:type="dxa"/>
            <w:vMerge w:val="continue"/>
            <w:tcBorders>
              <w:top w:val="nil"/>
            </w:tcBorders>
            <w:vAlign w:val="top"/>
          </w:tcPr>
          <w:p w14:paraId="7C316AEA">
            <w:pPr>
              <w:rPr>
                <w:rFonts w:ascii="Arial"/>
                <w:sz w:val="21"/>
              </w:rPr>
            </w:pPr>
          </w:p>
        </w:tc>
        <w:tc>
          <w:tcPr>
            <w:tcW w:w="3296" w:type="dxa"/>
            <w:shd w:val="clear" w:color="auto" w:fill="C0C0C0"/>
            <w:vAlign w:val="top"/>
          </w:tcPr>
          <w:p w14:paraId="4E70D297">
            <w:pPr>
              <w:pStyle w:val="17"/>
              <w:spacing w:before="52" w:line="198" w:lineRule="auto"/>
              <w:ind w:left="1433"/>
              <w:rPr>
                <w:sz w:val="22"/>
                <w:szCs w:val="22"/>
              </w:rPr>
            </w:pPr>
            <w:r>
              <w:rPr>
                <w:spacing w:val="-5"/>
                <w:sz w:val="22"/>
                <w:szCs w:val="22"/>
              </w:rPr>
              <w:t>合计</w:t>
            </w:r>
          </w:p>
        </w:tc>
        <w:tc>
          <w:tcPr>
            <w:tcW w:w="1050" w:type="dxa"/>
            <w:vAlign w:val="top"/>
          </w:tcPr>
          <w:p w14:paraId="597FE172">
            <w:pPr>
              <w:pStyle w:val="17"/>
              <w:spacing w:before="69" w:line="216" w:lineRule="auto"/>
              <w:ind w:right="17"/>
              <w:jc w:val="right"/>
              <w:rPr>
                <w:sz w:val="18"/>
                <w:szCs w:val="18"/>
              </w:rPr>
            </w:pPr>
            <w:r>
              <w:rPr>
                <w:sz w:val="18"/>
                <w:szCs w:val="18"/>
              </w:rPr>
              <w:t>4,041.10</w:t>
            </w:r>
          </w:p>
        </w:tc>
        <w:tc>
          <w:tcPr>
            <w:tcW w:w="885" w:type="dxa"/>
            <w:vAlign w:val="top"/>
          </w:tcPr>
          <w:p w14:paraId="18567701">
            <w:pPr>
              <w:pStyle w:val="17"/>
              <w:spacing w:before="68" w:line="225" w:lineRule="auto"/>
              <w:ind w:right="14"/>
              <w:jc w:val="right"/>
              <w:rPr>
                <w:sz w:val="18"/>
                <w:szCs w:val="18"/>
              </w:rPr>
            </w:pPr>
            <w:r>
              <w:rPr>
                <w:spacing w:val="-1"/>
                <w:sz w:val="18"/>
                <w:szCs w:val="18"/>
              </w:rPr>
              <w:t>281.81</w:t>
            </w:r>
          </w:p>
        </w:tc>
        <w:tc>
          <w:tcPr>
            <w:tcW w:w="870" w:type="dxa"/>
            <w:vAlign w:val="top"/>
          </w:tcPr>
          <w:p w14:paraId="7322D052">
            <w:pPr>
              <w:pStyle w:val="17"/>
              <w:spacing w:before="68" w:line="225" w:lineRule="auto"/>
              <w:ind w:right="15"/>
              <w:jc w:val="right"/>
              <w:rPr>
                <w:sz w:val="18"/>
                <w:szCs w:val="18"/>
              </w:rPr>
            </w:pPr>
            <w:r>
              <w:rPr>
                <w:spacing w:val="-2"/>
                <w:sz w:val="18"/>
                <w:szCs w:val="18"/>
              </w:rPr>
              <w:t>6.87</w:t>
            </w:r>
          </w:p>
        </w:tc>
        <w:tc>
          <w:tcPr>
            <w:tcW w:w="839" w:type="dxa"/>
            <w:vAlign w:val="top"/>
          </w:tcPr>
          <w:p w14:paraId="3D417EBD">
            <w:pPr>
              <w:pStyle w:val="17"/>
              <w:spacing w:before="68" w:line="225" w:lineRule="auto"/>
              <w:ind w:right="14"/>
              <w:jc w:val="right"/>
              <w:rPr>
                <w:sz w:val="18"/>
                <w:szCs w:val="18"/>
              </w:rPr>
            </w:pPr>
            <w:r>
              <w:rPr>
                <w:spacing w:val="-2"/>
                <w:sz w:val="18"/>
                <w:szCs w:val="18"/>
              </w:rPr>
              <w:t>0.00</w:t>
            </w:r>
          </w:p>
        </w:tc>
        <w:tc>
          <w:tcPr>
            <w:tcW w:w="793" w:type="dxa"/>
            <w:vAlign w:val="top"/>
          </w:tcPr>
          <w:p w14:paraId="6A8A6F5C">
            <w:pPr>
              <w:pStyle w:val="17"/>
              <w:spacing w:before="68" w:line="225" w:lineRule="auto"/>
              <w:ind w:right="12"/>
              <w:jc w:val="right"/>
              <w:rPr>
                <w:sz w:val="18"/>
                <w:szCs w:val="18"/>
              </w:rPr>
            </w:pPr>
            <w:r>
              <w:rPr>
                <w:spacing w:val="-2"/>
                <w:sz w:val="18"/>
                <w:szCs w:val="18"/>
              </w:rPr>
              <w:t>0.00</w:t>
            </w:r>
          </w:p>
        </w:tc>
        <w:tc>
          <w:tcPr>
            <w:tcW w:w="885" w:type="dxa"/>
            <w:vAlign w:val="top"/>
          </w:tcPr>
          <w:p w14:paraId="22AD6B07">
            <w:pPr>
              <w:pStyle w:val="17"/>
              <w:spacing w:before="68" w:line="225" w:lineRule="auto"/>
              <w:ind w:right="12"/>
              <w:jc w:val="right"/>
              <w:rPr>
                <w:sz w:val="18"/>
                <w:szCs w:val="18"/>
              </w:rPr>
            </w:pPr>
            <w:r>
              <w:rPr>
                <w:spacing w:val="-2"/>
                <w:sz w:val="18"/>
                <w:szCs w:val="18"/>
              </w:rPr>
              <w:t>0.00</w:t>
            </w:r>
          </w:p>
        </w:tc>
        <w:tc>
          <w:tcPr>
            <w:tcW w:w="944" w:type="dxa"/>
            <w:vAlign w:val="top"/>
          </w:tcPr>
          <w:p w14:paraId="34AE2F49">
            <w:pPr>
              <w:pStyle w:val="17"/>
              <w:spacing w:before="68" w:line="225" w:lineRule="auto"/>
              <w:ind w:right="10"/>
              <w:jc w:val="right"/>
              <w:rPr>
                <w:sz w:val="18"/>
                <w:szCs w:val="18"/>
              </w:rPr>
            </w:pPr>
            <w:r>
              <w:rPr>
                <w:spacing w:val="-2"/>
                <w:sz w:val="18"/>
                <w:szCs w:val="18"/>
              </w:rPr>
              <w:t>0.00</w:t>
            </w:r>
          </w:p>
        </w:tc>
        <w:tc>
          <w:tcPr>
            <w:tcW w:w="885" w:type="dxa"/>
            <w:vAlign w:val="top"/>
          </w:tcPr>
          <w:p w14:paraId="0B67145E">
            <w:pPr>
              <w:pStyle w:val="17"/>
              <w:spacing w:before="68" w:line="225" w:lineRule="auto"/>
              <w:ind w:right="9"/>
              <w:jc w:val="right"/>
              <w:rPr>
                <w:sz w:val="18"/>
                <w:szCs w:val="18"/>
              </w:rPr>
            </w:pPr>
            <w:r>
              <w:rPr>
                <w:spacing w:val="-2"/>
                <w:sz w:val="18"/>
                <w:szCs w:val="18"/>
              </w:rPr>
              <w:t>0.00</w:t>
            </w:r>
          </w:p>
        </w:tc>
        <w:tc>
          <w:tcPr>
            <w:tcW w:w="825" w:type="dxa"/>
            <w:vAlign w:val="top"/>
          </w:tcPr>
          <w:p w14:paraId="7DAE5F0E">
            <w:pPr>
              <w:pStyle w:val="17"/>
              <w:spacing w:before="68" w:line="225" w:lineRule="auto"/>
              <w:ind w:right="9"/>
              <w:jc w:val="right"/>
              <w:rPr>
                <w:sz w:val="18"/>
                <w:szCs w:val="18"/>
              </w:rPr>
            </w:pPr>
            <w:r>
              <w:rPr>
                <w:spacing w:val="-2"/>
                <w:sz w:val="18"/>
                <w:szCs w:val="18"/>
              </w:rPr>
              <w:t>0.00</w:t>
            </w:r>
          </w:p>
        </w:tc>
        <w:tc>
          <w:tcPr>
            <w:tcW w:w="899" w:type="dxa"/>
            <w:vAlign w:val="top"/>
          </w:tcPr>
          <w:p w14:paraId="04CE1164">
            <w:pPr>
              <w:pStyle w:val="17"/>
              <w:spacing w:before="68" w:line="225" w:lineRule="auto"/>
              <w:ind w:right="8"/>
              <w:jc w:val="right"/>
              <w:rPr>
                <w:sz w:val="18"/>
                <w:szCs w:val="18"/>
              </w:rPr>
            </w:pPr>
            <w:r>
              <w:rPr>
                <w:spacing w:val="-2"/>
                <w:sz w:val="18"/>
                <w:szCs w:val="18"/>
              </w:rPr>
              <w:t>0.00</w:t>
            </w:r>
          </w:p>
        </w:tc>
        <w:tc>
          <w:tcPr>
            <w:tcW w:w="909" w:type="dxa"/>
            <w:vAlign w:val="top"/>
          </w:tcPr>
          <w:p w14:paraId="49B79D30">
            <w:pPr>
              <w:pStyle w:val="17"/>
              <w:spacing w:before="68" w:line="225" w:lineRule="auto"/>
              <w:ind w:right="17"/>
              <w:jc w:val="right"/>
              <w:rPr>
                <w:sz w:val="18"/>
                <w:szCs w:val="18"/>
              </w:rPr>
            </w:pPr>
            <w:r>
              <w:rPr>
                <w:spacing w:val="-2"/>
                <w:sz w:val="18"/>
                <w:szCs w:val="18"/>
              </w:rPr>
              <w:t>0.00</w:t>
            </w:r>
          </w:p>
        </w:tc>
      </w:tr>
      <w:tr w14:paraId="6028E12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E7FDB41">
            <w:pPr>
              <w:pStyle w:val="17"/>
              <w:spacing w:before="69" w:line="225" w:lineRule="auto"/>
              <w:ind w:left="44"/>
              <w:rPr>
                <w:sz w:val="18"/>
                <w:szCs w:val="18"/>
              </w:rPr>
            </w:pPr>
            <w:r>
              <w:rPr>
                <w:b/>
                <w:bCs/>
                <w:spacing w:val="-3"/>
                <w:sz w:val="18"/>
                <w:szCs w:val="18"/>
              </w:rPr>
              <w:t>208</w:t>
            </w:r>
          </w:p>
        </w:tc>
        <w:tc>
          <w:tcPr>
            <w:tcW w:w="3296" w:type="dxa"/>
            <w:vAlign w:val="top"/>
          </w:tcPr>
          <w:p w14:paraId="2FA00515">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2F8D7D9E">
            <w:pPr>
              <w:pStyle w:val="17"/>
              <w:spacing w:before="69" w:line="225" w:lineRule="auto"/>
              <w:ind w:right="19"/>
              <w:jc w:val="right"/>
              <w:rPr>
                <w:sz w:val="18"/>
                <w:szCs w:val="18"/>
              </w:rPr>
            </w:pPr>
            <w:r>
              <w:rPr>
                <w:b/>
                <w:bCs/>
                <w:sz w:val="18"/>
                <w:szCs w:val="18"/>
              </w:rPr>
              <w:t>48.20</w:t>
            </w:r>
          </w:p>
        </w:tc>
        <w:tc>
          <w:tcPr>
            <w:tcW w:w="885" w:type="dxa"/>
            <w:vAlign w:val="top"/>
          </w:tcPr>
          <w:p w14:paraId="4AB5AD16">
            <w:pPr>
              <w:pStyle w:val="17"/>
              <w:spacing w:before="69" w:line="225" w:lineRule="auto"/>
              <w:ind w:right="19"/>
              <w:jc w:val="right"/>
              <w:rPr>
                <w:sz w:val="18"/>
                <w:szCs w:val="18"/>
              </w:rPr>
            </w:pPr>
            <w:r>
              <w:rPr>
                <w:b/>
                <w:bCs/>
                <w:spacing w:val="-2"/>
                <w:sz w:val="18"/>
                <w:szCs w:val="18"/>
              </w:rPr>
              <w:t>0.00</w:t>
            </w:r>
          </w:p>
        </w:tc>
        <w:tc>
          <w:tcPr>
            <w:tcW w:w="870" w:type="dxa"/>
            <w:vAlign w:val="top"/>
          </w:tcPr>
          <w:p w14:paraId="34DDA592">
            <w:pPr>
              <w:pStyle w:val="17"/>
              <w:spacing w:before="69" w:line="225" w:lineRule="auto"/>
              <w:ind w:right="18"/>
              <w:jc w:val="right"/>
              <w:rPr>
                <w:sz w:val="18"/>
                <w:szCs w:val="18"/>
              </w:rPr>
            </w:pPr>
            <w:r>
              <w:rPr>
                <w:b/>
                <w:bCs/>
                <w:spacing w:val="-2"/>
                <w:sz w:val="18"/>
                <w:szCs w:val="18"/>
              </w:rPr>
              <w:t>0.00</w:t>
            </w:r>
          </w:p>
        </w:tc>
        <w:tc>
          <w:tcPr>
            <w:tcW w:w="839" w:type="dxa"/>
            <w:vAlign w:val="top"/>
          </w:tcPr>
          <w:p w14:paraId="200A496C">
            <w:pPr>
              <w:pStyle w:val="17"/>
              <w:spacing w:before="69" w:line="225" w:lineRule="auto"/>
              <w:ind w:right="17"/>
              <w:jc w:val="right"/>
              <w:rPr>
                <w:sz w:val="18"/>
                <w:szCs w:val="18"/>
              </w:rPr>
            </w:pPr>
            <w:r>
              <w:rPr>
                <w:b/>
                <w:bCs/>
                <w:spacing w:val="-2"/>
                <w:sz w:val="18"/>
                <w:szCs w:val="18"/>
              </w:rPr>
              <w:t>0.00</w:t>
            </w:r>
          </w:p>
        </w:tc>
        <w:tc>
          <w:tcPr>
            <w:tcW w:w="793" w:type="dxa"/>
            <w:vAlign w:val="top"/>
          </w:tcPr>
          <w:p w14:paraId="4BD55AC2">
            <w:pPr>
              <w:pStyle w:val="17"/>
              <w:spacing w:before="69" w:line="225" w:lineRule="auto"/>
              <w:ind w:right="15"/>
              <w:jc w:val="right"/>
              <w:rPr>
                <w:sz w:val="18"/>
                <w:szCs w:val="18"/>
              </w:rPr>
            </w:pPr>
            <w:r>
              <w:rPr>
                <w:b/>
                <w:bCs/>
                <w:spacing w:val="-2"/>
                <w:sz w:val="18"/>
                <w:szCs w:val="18"/>
              </w:rPr>
              <w:t>0.00</w:t>
            </w:r>
          </w:p>
        </w:tc>
        <w:tc>
          <w:tcPr>
            <w:tcW w:w="885" w:type="dxa"/>
            <w:vAlign w:val="top"/>
          </w:tcPr>
          <w:p w14:paraId="7154674E">
            <w:pPr>
              <w:pStyle w:val="17"/>
              <w:spacing w:before="69" w:line="225" w:lineRule="auto"/>
              <w:ind w:right="15"/>
              <w:jc w:val="right"/>
              <w:rPr>
                <w:sz w:val="18"/>
                <w:szCs w:val="18"/>
              </w:rPr>
            </w:pPr>
            <w:r>
              <w:rPr>
                <w:b/>
                <w:bCs/>
                <w:spacing w:val="-2"/>
                <w:sz w:val="18"/>
                <w:szCs w:val="18"/>
              </w:rPr>
              <w:t>0.00</w:t>
            </w:r>
          </w:p>
        </w:tc>
        <w:tc>
          <w:tcPr>
            <w:tcW w:w="944" w:type="dxa"/>
            <w:vAlign w:val="top"/>
          </w:tcPr>
          <w:p w14:paraId="5DFB6E14">
            <w:pPr>
              <w:pStyle w:val="17"/>
              <w:spacing w:before="69" w:line="225" w:lineRule="auto"/>
              <w:ind w:right="13"/>
              <w:jc w:val="right"/>
              <w:rPr>
                <w:sz w:val="18"/>
                <w:szCs w:val="18"/>
              </w:rPr>
            </w:pPr>
            <w:r>
              <w:rPr>
                <w:b/>
                <w:bCs/>
                <w:spacing w:val="-2"/>
                <w:sz w:val="18"/>
                <w:szCs w:val="18"/>
              </w:rPr>
              <w:t>0.00</w:t>
            </w:r>
          </w:p>
        </w:tc>
        <w:tc>
          <w:tcPr>
            <w:tcW w:w="885" w:type="dxa"/>
            <w:vAlign w:val="top"/>
          </w:tcPr>
          <w:p w14:paraId="2F20E435">
            <w:pPr>
              <w:pStyle w:val="17"/>
              <w:spacing w:before="69" w:line="225" w:lineRule="auto"/>
              <w:ind w:right="12"/>
              <w:jc w:val="right"/>
              <w:rPr>
                <w:sz w:val="18"/>
                <w:szCs w:val="18"/>
              </w:rPr>
            </w:pPr>
            <w:r>
              <w:rPr>
                <w:b/>
                <w:bCs/>
                <w:spacing w:val="-2"/>
                <w:sz w:val="18"/>
                <w:szCs w:val="18"/>
              </w:rPr>
              <w:t>0.00</w:t>
            </w:r>
          </w:p>
        </w:tc>
        <w:tc>
          <w:tcPr>
            <w:tcW w:w="825" w:type="dxa"/>
            <w:vAlign w:val="top"/>
          </w:tcPr>
          <w:p w14:paraId="092EBE64">
            <w:pPr>
              <w:pStyle w:val="17"/>
              <w:spacing w:before="69" w:line="225" w:lineRule="auto"/>
              <w:ind w:right="12"/>
              <w:jc w:val="right"/>
              <w:rPr>
                <w:sz w:val="18"/>
                <w:szCs w:val="18"/>
              </w:rPr>
            </w:pPr>
            <w:r>
              <w:rPr>
                <w:b/>
                <w:bCs/>
                <w:spacing w:val="-2"/>
                <w:sz w:val="18"/>
                <w:szCs w:val="18"/>
              </w:rPr>
              <w:t>0.00</w:t>
            </w:r>
          </w:p>
        </w:tc>
        <w:tc>
          <w:tcPr>
            <w:tcW w:w="899" w:type="dxa"/>
            <w:vAlign w:val="top"/>
          </w:tcPr>
          <w:p w14:paraId="3667AC94">
            <w:pPr>
              <w:pStyle w:val="17"/>
              <w:spacing w:before="69" w:line="225" w:lineRule="auto"/>
              <w:ind w:right="11"/>
              <w:jc w:val="right"/>
              <w:rPr>
                <w:sz w:val="18"/>
                <w:szCs w:val="18"/>
              </w:rPr>
            </w:pPr>
            <w:r>
              <w:rPr>
                <w:b/>
                <w:bCs/>
                <w:spacing w:val="-2"/>
                <w:sz w:val="18"/>
                <w:szCs w:val="18"/>
              </w:rPr>
              <w:t>0.00</w:t>
            </w:r>
          </w:p>
        </w:tc>
        <w:tc>
          <w:tcPr>
            <w:tcW w:w="909" w:type="dxa"/>
            <w:vAlign w:val="top"/>
          </w:tcPr>
          <w:p w14:paraId="7792D2DF">
            <w:pPr>
              <w:pStyle w:val="17"/>
              <w:spacing w:before="69" w:line="225" w:lineRule="auto"/>
              <w:ind w:right="20"/>
              <w:jc w:val="right"/>
              <w:rPr>
                <w:sz w:val="18"/>
                <w:szCs w:val="18"/>
              </w:rPr>
            </w:pPr>
            <w:r>
              <w:rPr>
                <w:b/>
                <w:bCs/>
                <w:spacing w:val="-2"/>
                <w:sz w:val="18"/>
                <w:szCs w:val="18"/>
              </w:rPr>
              <w:t>0.00</w:t>
            </w:r>
          </w:p>
        </w:tc>
      </w:tr>
      <w:tr w14:paraId="5A66181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95E1AA9">
            <w:pPr>
              <w:pStyle w:val="17"/>
              <w:spacing w:before="70" w:line="224" w:lineRule="auto"/>
              <w:ind w:left="44"/>
              <w:rPr>
                <w:sz w:val="18"/>
                <w:szCs w:val="18"/>
              </w:rPr>
            </w:pPr>
            <w:r>
              <w:rPr>
                <w:b/>
                <w:bCs/>
                <w:spacing w:val="-1"/>
                <w:sz w:val="18"/>
                <w:szCs w:val="18"/>
              </w:rPr>
              <w:t>20805</w:t>
            </w:r>
          </w:p>
        </w:tc>
        <w:tc>
          <w:tcPr>
            <w:tcW w:w="3296" w:type="dxa"/>
            <w:vAlign w:val="top"/>
          </w:tcPr>
          <w:p w14:paraId="618877D3">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04867DD0">
            <w:pPr>
              <w:pStyle w:val="17"/>
              <w:spacing w:before="70" w:line="224" w:lineRule="auto"/>
              <w:ind w:right="19"/>
              <w:jc w:val="right"/>
              <w:rPr>
                <w:sz w:val="18"/>
                <w:szCs w:val="18"/>
              </w:rPr>
            </w:pPr>
            <w:r>
              <w:rPr>
                <w:b/>
                <w:bCs/>
                <w:sz w:val="18"/>
                <w:szCs w:val="18"/>
              </w:rPr>
              <w:t>48.20</w:t>
            </w:r>
          </w:p>
        </w:tc>
        <w:tc>
          <w:tcPr>
            <w:tcW w:w="885" w:type="dxa"/>
            <w:vAlign w:val="top"/>
          </w:tcPr>
          <w:p w14:paraId="7B51D42E">
            <w:pPr>
              <w:pStyle w:val="17"/>
              <w:spacing w:before="70" w:line="224" w:lineRule="auto"/>
              <w:ind w:right="19"/>
              <w:jc w:val="right"/>
              <w:rPr>
                <w:sz w:val="18"/>
                <w:szCs w:val="18"/>
              </w:rPr>
            </w:pPr>
            <w:r>
              <w:rPr>
                <w:b/>
                <w:bCs/>
                <w:spacing w:val="-2"/>
                <w:sz w:val="18"/>
                <w:szCs w:val="18"/>
              </w:rPr>
              <w:t>0.00</w:t>
            </w:r>
          </w:p>
        </w:tc>
        <w:tc>
          <w:tcPr>
            <w:tcW w:w="870" w:type="dxa"/>
            <w:vAlign w:val="top"/>
          </w:tcPr>
          <w:p w14:paraId="75BB29EC">
            <w:pPr>
              <w:pStyle w:val="17"/>
              <w:spacing w:before="70" w:line="224" w:lineRule="auto"/>
              <w:ind w:right="18"/>
              <w:jc w:val="right"/>
              <w:rPr>
                <w:sz w:val="18"/>
                <w:szCs w:val="18"/>
              </w:rPr>
            </w:pPr>
            <w:r>
              <w:rPr>
                <w:b/>
                <w:bCs/>
                <w:spacing w:val="-2"/>
                <w:sz w:val="18"/>
                <w:szCs w:val="18"/>
              </w:rPr>
              <w:t>0.00</w:t>
            </w:r>
          </w:p>
        </w:tc>
        <w:tc>
          <w:tcPr>
            <w:tcW w:w="839" w:type="dxa"/>
            <w:vAlign w:val="top"/>
          </w:tcPr>
          <w:p w14:paraId="5A2C3E65">
            <w:pPr>
              <w:pStyle w:val="17"/>
              <w:spacing w:before="70" w:line="224" w:lineRule="auto"/>
              <w:ind w:right="17"/>
              <w:jc w:val="right"/>
              <w:rPr>
                <w:sz w:val="18"/>
                <w:szCs w:val="18"/>
              </w:rPr>
            </w:pPr>
            <w:r>
              <w:rPr>
                <w:b/>
                <w:bCs/>
                <w:spacing w:val="-2"/>
                <w:sz w:val="18"/>
                <w:szCs w:val="18"/>
              </w:rPr>
              <w:t>0.00</w:t>
            </w:r>
          </w:p>
        </w:tc>
        <w:tc>
          <w:tcPr>
            <w:tcW w:w="793" w:type="dxa"/>
            <w:vAlign w:val="top"/>
          </w:tcPr>
          <w:p w14:paraId="654E6F9D">
            <w:pPr>
              <w:pStyle w:val="17"/>
              <w:spacing w:before="70" w:line="224" w:lineRule="auto"/>
              <w:ind w:right="15"/>
              <w:jc w:val="right"/>
              <w:rPr>
                <w:sz w:val="18"/>
                <w:szCs w:val="18"/>
              </w:rPr>
            </w:pPr>
            <w:r>
              <w:rPr>
                <w:b/>
                <w:bCs/>
                <w:spacing w:val="-2"/>
                <w:sz w:val="18"/>
                <w:szCs w:val="18"/>
              </w:rPr>
              <w:t>0.00</w:t>
            </w:r>
          </w:p>
        </w:tc>
        <w:tc>
          <w:tcPr>
            <w:tcW w:w="885" w:type="dxa"/>
            <w:vAlign w:val="top"/>
          </w:tcPr>
          <w:p w14:paraId="099E97FF">
            <w:pPr>
              <w:pStyle w:val="17"/>
              <w:spacing w:before="70" w:line="224" w:lineRule="auto"/>
              <w:ind w:right="15"/>
              <w:jc w:val="right"/>
              <w:rPr>
                <w:sz w:val="18"/>
                <w:szCs w:val="18"/>
              </w:rPr>
            </w:pPr>
            <w:r>
              <w:rPr>
                <w:b/>
                <w:bCs/>
                <w:spacing w:val="-2"/>
                <w:sz w:val="18"/>
                <w:szCs w:val="18"/>
              </w:rPr>
              <w:t>0.00</w:t>
            </w:r>
          </w:p>
        </w:tc>
        <w:tc>
          <w:tcPr>
            <w:tcW w:w="944" w:type="dxa"/>
            <w:vAlign w:val="top"/>
          </w:tcPr>
          <w:p w14:paraId="36BCD07B">
            <w:pPr>
              <w:pStyle w:val="17"/>
              <w:spacing w:before="70" w:line="224" w:lineRule="auto"/>
              <w:ind w:right="13"/>
              <w:jc w:val="right"/>
              <w:rPr>
                <w:sz w:val="18"/>
                <w:szCs w:val="18"/>
              </w:rPr>
            </w:pPr>
            <w:r>
              <w:rPr>
                <w:b/>
                <w:bCs/>
                <w:spacing w:val="-2"/>
                <w:sz w:val="18"/>
                <w:szCs w:val="18"/>
              </w:rPr>
              <w:t>0.00</w:t>
            </w:r>
          </w:p>
        </w:tc>
        <w:tc>
          <w:tcPr>
            <w:tcW w:w="885" w:type="dxa"/>
            <w:vAlign w:val="top"/>
          </w:tcPr>
          <w:p w14:paraId="285A0EBA">
            <w:pPr>
              <w:pStyle w:val="17"/>
              <w:spacing w:before="70" w:line="224" w:lineRule="auto"/>
              <w:ind w:right="12"/>
              <w:jc w:val="right"/>
              <w:rPr>
                <w:sz w:val="18"/>
                <w:szCs w:val="18"/>
              </w:rPr>
            </w:pPr>
            <w:r>
              <w:rPr>
                <w:b/>
                <w:bCs/>
                <w:spacing w:val="-2"/>
                <w:sz w:val="18"/>
                <w:szCs w:val="18"/>
              </w:rPr>
              <w:t>0.00</w:t>
            </w:r>
          </w:p>
        </w:tc>
        <w:tc>
          <w:tcPr>
            <w:tcW w:w="825" w:type="dxa"/>
            <w:vAlign w:val="top"/>
          </w:tcPr>
          <w:p w14:paraId="43550166">
            <w:pPr>
              <w:pStyle w:val="17"/>
              <w:spacing w:before="70" w:line="224" w:lineRule="auto"/>
              <w:ind w:right="12"/>
              <w:jc w:val="right"/>
              <w:rPr>
                <w:sz w:val="18"/>
                <w:szCs w:val="18"/>
              </w:rPr>
            </w:pPr>
            <w:r>
              <w:rPr>
                <w:b/>
                <w:bCs/>
                <w:spacing w:val="-2"/>
                <w:sz w:val="18"/>
                <w:szCs w:val="18"/>
              </w:rPr>
              <w:t>0.00</w:t>
            </w:r>
          </w:p>
        </w:tc>
        <w:tc>
          <w:tcPr>
            <w:tcW w:w="899" w:type="dxa"/>
            <w:vAlign w:val="top"/>
          </w:tcPr>
          <w:p w14:paraId="6208C35C">
            <w:pPr>
              <w:pStyle w:val="17"/>
              <w:spacing w:before="70" w:line="224" w:lineRule="auto"/>
              <w:ind w:right="11"/>
              <w:jc w:val="right"/>
              <w:rPr>
                <w:sz w:val="18"/>
                <w:szCs w:val="18"/>
              </w:rPr>
            </w:pPr>
            <w:r>
              <w:rPr>
                <w:b/>
                <w:bCs/>
                <w:spacing w:val="-2"/>
                <w:sz w:val="18"/>
                <w:szCs w:val="18"/>
              </w:rPr>
              <w:t>0.00</w:t>
            </w:r>
          </w:p>
        </w:tc>
        <w:tc>
          <w:tcPr>
            <w:tcW w:w="909" w:type="dxa"/>
            <w:vAlign w:val="top"/>
          </w:tcPr>
          <w:p w14:paraId="011C18E6">
            <w:pPr>
              <w:pStyle w:val="17"/>
              <w:spacing w:before="70" w:line="224" w:lineRule="auto"/>
              <w:ind w:right="20"/>
              <w:jc w:val="right"/>
              <w:rPr>
                <w:sz w:val="18"/>
                <w:szCs w:val="18"/>
              </w:rPr>
            </w:pPr>
            <w:r>
              <w:rPr>
                <w:b/>
                <w:bCs/>
                <w:spacing w:val="-2"/>
                <w:sz w:val="18"/>
                <w:szCs w:val="18"/>
              </w:rPr>
              <w:t>0.00</w:t>
            </w:r>
          </w:p>
        </w:tc>
      </w:tr>
      <w:tr w14:paraId="6042F8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5B830575">
            <w:pPr>
              <w:pStyle w:val="17"/>
              <w:spacing w:before="70" w:line="223" w:lineRule="auto"/>
              <w:ind w:left="44"/>
              <w:rPr>
                <w:sz w:val="18"/>
                <w:szCs w:val="18"/>
              </w:rPr>
            </w:pPr>
            <w:r>
              <w:rPr>
                <w:spacing w:val="-1"/>
                <w:sz w:val="18"/>
                <w:szCs w:val="18"/>
              </w:rPr>
              <w:t>2080505</w:t>
            </w:r>
          </w:p>
        </w:tc>
        <w:tc>
          <w:tcPr>
            <w:tcW w:w="3296" w:type="dxa"/>
            <w:vAlign w:val="top"/>
          </w:tcPr>
          <w:p w14:paraId="4B05D75B">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352C6FE0">
            <w:pPr>
              <w:pStyle w:val="17"/>
              <w:spacing w:before="70" w:line="223" w:lineRule="auto"/>
              <w:ind w:right="17"/>
              <w:jc w:val="right"/>
              <w:rPr>
                <w:sz w:val="18"/>
                <w:szCs w:val="18"/>
              </w:rPr>
            </w:pPr>
            <w:r>
              <w:rPr>
                <w:spacing w:val="-2"/>
                <w:sz w:val="18"/>
                <w:szCs w:val="18"/>
              </w:rPr>
              <w:t>32.34</w:t>
            </w:r>
          </w:p>
        </w:tc>
        <w:tc>
          <w:tcPr>
            <w:tcW w:w="885" w:type="dxa"/>
            <w:vAlign w:val="top"/>
          </w:tcPr>
          <w:p w14:paraId="588567E9">
            <w:pPr>
              <w:pStyle w:val="17"/>
              <w:spacing w:before="70" w:line="223" w:lineRule="auto"/>
              <w:ind w:right="16"/>
              <w:jc w:val="right"/>
              <w:rPr>
                <w:sz w:val="18"/>
                <w:szCs w:val="18"/>
              </w:rPr>
            </w:pPr>
            <w:r>
              <w:rPr>
                <w:spacing w:val="-2"/>
                <w:sz w:val="18"/>
                <w:szCs w:val="18"/>
              </w:rPr>
              <w:t>0.00</w:t>
            </w:r>
          </w:p>
        </w:tc>
        <w:tc>
          <w:tcPr>
            <w:tcW w:w="870" w:type="dxa"/>
            <w:vAlign w:val="top"/>
          </w:tcPr>
          <w:p w14:paraId="1BD9A057">
            <w:pPr>
              <w:pStyle w:val="17"/>
              <w:spacing w:before="70" w:line="223" w:lineRule="auto"/>
              <w:ind w:right="15"/>
              <w:jc w:val="right"/>
              <w:rPr>
                <w:sz w:val="18"/>
                <w:szCs w:val="18"/>
              </w:rPr>
            </w:pPr>
            <w:r>
              <w:rPr>
                <w:spacing w:val="-2"/>
                <w:sz w:val="18"/>
                <w:szCs w:val="18"/>
              </w:rPr>
              <w:t>0.00</w:t>
            </w:r>
          </w:p>
        </w:tc>
        <w:tc>
          <w:tcPr>
            <w:tcW w:w="839" w:type="dxa"/>
            <w:vAlign w:val="top"/>
          </w:tcPr>
          <w:p w14:paraId="33BE55AB">
            <w:pPr>
              <w:pStyle w:val="17"/>
              <w:spacing w:before="70" w:line="223" w:lineRule="auto"/>
              <w:ind w:right="14"/>
              <w:jc w:val="right"/>
              <w:rPr>
                <w:sz w:val="18"/>
                <w:szCs w:val="18"/>
              </w:rPr>
            </w:pPr>
            <w:r>
              <w:rPr>
                <w:spacing w:val="-2"/>
                <w:sz w:val="18"/>
                <w:szCs w:val="18"/>
              </w:rPr>
              <w:t>0.00</w:t>
            </w:r>
          </w:p>
        </w:tc>
        <w:tc>
          <w:tcPr>
            <w:tcW w:w="793" w:type="dxa"/>
            <w:vAlign w:val="top"/>
          </w:tcPr>
          <w:p w14:paraId="56392B75">
            <w:pPr>
              <w:pStyle w:val="17"/>
              <w:spacing w:before="70" w:line="223" w:lineRule="auto"/>
              <w:ind w:right="12"/>
              <w:jc w:val="right"/>
              <w:rPr>
                <w:sz w:val="18"/>
                <w:szCs w:val="18"/>
              </w:rPr>
            </w:pPr>
            <w:r>
              <w:rPr>
                <w:spacing w:val="-2"/>
                <w:sz w:val="18"/>
                <w:szCs w:val="18"/>
              </w:rPr>
              <w:t>0.00</w:t>
            </w:r>
          </w:p>
        </w:tc>
        <w:tc>
          <w:tcPr>
            <w:tcW w:w="885" w:type="dxa"/>
            <w:vAlign w:val="top"/>
          </w:tcPr>
          <w:p w14:paraId="0B0D8AF4">
            <w:pPr>
              <w:pStyle w:val="17"/>
              <w:spacing w:before="70" w:line="223" w:lineRule="auto"/>
              <w:ind w:right="12"/>
              <w:jc w:val="right"/>
              <w:rPr>
                <w:sz w:val="18"/>
                <w:szCs w:val="18"/>
              </w:rPr>
            </w:pPr>
            <w:r>
              <w:rPr>
                <w:spacing w:val="-2"/>
                <w:sz w:val="18"/>
                <w:szCs w:val="18"/>
              </w:rPr>
              <w:t>0.00</w:t>
            </w:r>
          </w:p>
        </w:tc>
        <w:tc>
          <w:tcPr>
            <w:tcW w:w="944" w:type="dxa"/>
            <w:vAlign w:val="top"/>
          </w:tcPr>
          <w:p w14:paraId="4C18EE77">
            <w:pPr>
              <w:pStyle w:val="17"/>
              <w:spacing w:before="70" w:line="223" w:lineRule="auto"/>
              <w:ind w:right="10"/>
              <w:jc w:val="right"/>
              <w:rPr>
                <w:sz w:val="18"/>
                <w:szCs w:val="18"/>
              </w:rPr>
            </w:pPr>
            <w:r>
              <w:rPr>
                <w:spacing w:val="-2"/>
                <w:sz w:val="18"/>
                <w:szCs w:val="18"/>
              </w:rPr>
              <w:t>0.00</w:t>
            </w:r>
          </w:p>
        </w:tc>
        <w:tc>
          <w:tcPr>
            <w:tcW w:w="885" w:type="dxa"/>
            <w:vAlign w:val="top"/>
          </w:tcPr>
          <w:p w14:paraId="53A47750">
            <w:pPr>
              <w:pStyle w:val="17"/>
              <w:spacing w:before="70" w:line="223" w:lineRule="auto"/>
              <w:ind w:right="9"/>
              <w:jc w:val="right"/>
              <w:rPr>
                <w:sz w:val="18"/>
                <w:szCs w:val="18"/>
              </w:rPr>
            </w:pPr>
            <w:r>
              <w:rPr>
                <w:spacing w:val="-2"/>
                <w:sz w:val="18"/>
                <w:szCs w:val="18"/>
              </w:rPr>
              <w:t>0.00</w:t>
            </w:r>
          </w:p>
        </w:tc>
        <w:tc>
          <w:tcPr>
            <w:tcW w:w="825" w:type="dxa"/>
            <w:vAlign w:val="top"/>
          </w:tcPr>
          <w:p w14:paraId="13CA7CF2">
            <w:pPr>
              <w:pStyle w:val="17"/>
              <w:spacing w:before="70" w:line="223" w:lineRule="auto"/>
              <w:ind w:right="9"/>
              <w:jc w:val="right"/>
              <w:rPr>
                <w:sz w:val="18"/>
                <w:szCs w:val="18"/>
              </w:rPr>
            </w:pPr>
            <w:r>
              <w:rPr>
                <w:spacing w:val="-2"/>
                <w:sz w:val="18"/>
                <w:szCs w:val="18"/>
              </w:rPr>
              <w:t>0.00</w:t>
            </w:r>
          </w:p>
        </w:tc>
        <w:tc>
          <w:tcPr>
            <w:tcW w:w="899" w:type="dxa"/>
            <w:vAlign w:val="top"/>
          </w:tcPr>
          <w:p w14:paraId="133E7B00">
            <w:pPr>
              <w:pStyle w:val="17"/>
              <w:spacing w:before="70" w:line="223" w:lineRule="auto"/>
              <w:ind w:right="8"/>
              <w:jc w:val="right"/>
              <w:rPr>
                <w:sz w:val="18"/>
                <w:szCs w:val="18"/>
              </w:rPr>
            </w:pPr>
            <w:r>
              <w:rPr>
                <w:spacing w:val="-2"/>
                <w:sz w:val="18"/>
                <w:szCs w:val="18"/>
              </w:rPr>
              <w:t>0.00</w:t>
            </w:r>
          </w:p>
        </w:tc>
        <w:tc>
          <w:tcPr>
            <w:tcW w:w="909" w:type="dxa"/>
            <w:vAlign w:val="top"/>
          </w:tcPr>
          <w:p w14:paraId="3E9A6868">
            <w:pPr>
              <w:pStyle w:val="17"/>
              <w:spacing w:before="70" w:line="223" w:lineRule="auto"/>
              <w:ind w:right="17"/>
              <w:jc w:val="right"/>
              <w:rPr>
                <w:sz w:val="18"/>
                <w:szCs w:val="18"/>
              </w:rPr>
            </w:pPr>
            <w:r>
              <w:rPr>
                <w:spacing w:val="-2"/>
                <w:sz w:val="18"/>
                <w:szCs w:val="18"/>
              </w:rPr>
              <w:t>0.00</w:t>
            </w:r>
          </w:p>
        </w:tc>
      </w:tr>
      <w:tr w14:paraId="730C956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52986220">
            <w:pPr>
              <w:pStyle w:val="17"/>
              <w:spacing w:before="72" w:line="221" w:lineRule="auto"/>
              <w:ind w:left="44"/>
              <w:rPr>
                <w:sz w:val="18"/>
                <w:szCs w:val="18"/>
              </w:rPr>
            </w:pPr>
            <w:r>
              <w:rPr>
                <w:spacing w:val="-1"/>
                <w:sz w:val="18"/>
                <w:szCs w:val="18"/>
              </w:rPr>
              <w:t>2080506</w:t>
            </w:r>
          </w:p>
        </w:tc>
        <w:tc>
          <w:tcPr>
            <w:tcW w:w="3296" w:type="dxa"/>
            <w:vAlign w:val="top"/>
          </w:tcPr>
          <w:p w14:paraId="08A3471D">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003A1428">
            <w:pPr>
              <w:pStyle w:val="17"/>
              <w:spacing w:before="72" w:line="221" w:lineRule="auto"/>
              <w:ind w:right="17"/>
              <w:jc w:val="right"/>
              <w:rPr>
                <w:sz w:val="18"/>
                <w:szCs w:val="18"/>
              </w:rPr>
            </w:pPr>
            <w:r>
              <w:rPr>
                <w:spacing w:val="-4"/>
                <w:sz w:val="18"/>
                <w:szCs w:val="18"/>
              </w:rPr>
              <w:t>15.86</w:t>
            </w:r>
          </w:p>
        </w:tc>
        <w:tc>
          <w:tcPr>
            <w:tcW w:w="885" w:type="dxa"/>
            <w:vAlign w:val="top"/>
          </w:tcPr>
          <w:p w14:paraId="5DE3AF36">
            <w:pPr>
              <w:pStyle w:val="17"/>
              <w:spacing w:before="72" w:line="221" w:lineRule="auto"/>
              <w:ind w:right="16"/>
              <w:jc w:val="right"/>
              <w:rPr>
                <w:sz w:val="18"/>
                <w:szCs w:val="18"/>
              </w:rPr>
            </w:pPr>
            <w:r>
              <w:rPr>
                <w:spacing w:val="-2"/>
                <w:sz w:val="18"/>
                <w:szCs w:val="18"/>
              </w:rPr>
              <w:t>0.00</w:t>
            </w:r>
          </w:p>
        </w:tc>
        <w:tc>
          <w:tcPr>
            <w:tcW w:w="870" w:type="dxa"/>
            <w:vAlign w:val="top"/>
          </w:tcPr>
          <w:p w14:paraId="0D2D607D">
            <w:pPr>
              <w:pStyle w:val="17"/>
              <w:spacing w:before="72" w:line="221" w:lineRule="auto"/>
              <w:ind w:right="15"/>
              <w:jc w:val="right"/>
              <w:rPr>
                <w:sz w:val="18"/>
                <w:szCs w:val="18"/>
              </w:rPr>
            </w:pPr>
            <w:r>
              <w:rPr>
                <w:spacing w:val="-2"/>
                <w:sz w:val="18"/>
                <w:szCs w:val="18"/>
              </w:rPr>
              <w:t>0.00</w:t>
            </w:r>
          </w:p>
        </w:tc>
        <w:tc>
          <w:tcPr>
            <w:tcW w:w="839" w:type="dxa"/>
            <w:vAlign w:val="top"/>
          </w:tcPr>
          <w:p w14:paraId="71356CFA">
            <w:pPr>
              <w:pStyle w:val="17"/>
              <w:spacing w:before="72" w:line="221" w:lineRule="auto"/>
              <w:ind w:right="14"/>
              <w:jc w:val="right"/>
              <w:rPr>
                <w:sz w:val="18"/>
                <w:szCs w:val="18"/>
              </w:rPr>
            </w:pPr>
            <w:r>
              <w:rPr>
                <w:spacing w:val="-2"/>
                <w:sz w:val="18"/>
                <w:szCs w:val="18"/>
              </w:rPr>
              <w:t>0.00</w:t>
            </w:r>
          </w:p>
        </w:tc>
        <w:tc>
          <w:tcPr>
            <w:tcW w:w="793" w:type="dxa"/>
            <w:vAlign w:val="top"/>
          </w:tcPr>
          <w:p w14:paraId="7421FA80">
            <w:pPr>
              <w:pStyle w:val="17"/>
              <w:spacing w:before="72" w:line="221" w:lineRule="auto"/>
              <w:ind w:right="12"/>
              <w:jc w:val="right"/>
              <w:rPr>
                <w:sz w:val="18"/>
                <w:szCs w:val="18"/>
              </w:rPr>
            </w:pPr>
            <w:r>
              <w:rPr>
                <w:spacing w:val="-2"/>
                <w:sz w:val="18"/>
                <w:szCs w:val="18"/>
              </w:rPr>
              <w:t>0.00</w:t>
            </w:r>
          </w:p>
        </w:tc>
        <w:tc>
          <w:tcPr>
            <w:tcW w:w="885" w:type="dxa"/>
            <w:vAlign w:val="top"/>
          </w:tcPr>
          <w:p w14:paraId="00AF6365">
            <w:pPr>
              <w:pStyle w:val="17"/>
              <w:spacing w:before="72" w:line="221" w:lineRule="auto"/>
              <w:ind w:right="12"/>
              <w:jc w:val="right"/>
              <w:rPr>
                <w:sz w:val="18"/>
                <w:szCs w:val="18"/>
              </w:rPr>
            </w:pPr>
            <w:r>
              <w:rPr>
                <w:spacing w:val="-2"/>
                <w:sz w:val="18"/>
                <w:szCs w:val="18"/>
              </w:rPr>
              <w:t>0.00</w:t>
            </w:r>
          </w:p>
        </w:tc>
        <w:tc>
          <w:tcPr>
            <w:tcW w:w="944" w:type="dxa"/>
            <w:vAlign w:val="top"/>
          </w:tcPr>
          <w:p w14:paraId="55919650">
            <w:pPr>
              <w:pStyle w:val="17"/>
              <w:spacing w:before="72" w:line="221" w:lineRule="auto"/>
              <w:ind w:right="10"/>
              <w:jc w:val="right"/>
              <w:rPr>
                <w:sz w:val="18"/>
                <w:szCs w:val="18"/>
              </w:rPr>
            </w:pPr>
            <w:r>
              <w:rPr>
                <w:spacing w:val="-2"/>
                <w:sz w:val="18"/>
                <w:szCs w:val="18"/>
              </w:rPr>
              <w:t>0.00</w:t>
            </w:r>
          </w:p>
        </w:tc>
        <w:tc>
          <w:tcPr>
            <w:tcW w:w="885" w:type="dxa"/>
            <w:vAlign w:val="top"/>
          </w:tcPr>
          <w:p w14:paraId="6BA9A7B9">
            <w:pPr>
              <w:pStyle w:val="17"/>
              <w:spacing w:before="72" w:line="221" w:lineRule="auto"/>
              <w:ind w:right="9"/>
              <w:jc w:val="right"/>
              <w:rPr>
                <w:sz w:val="18"/>
                <w:szCs w:val="18"/>
              </w:rPr>
            </w:pPr>
            <w:r>
              <w:rPr>
                <w:spacing w:val="-2"/>
                <w:sz w:val="18"/>
                <w:szCs w:val="18"/>
              </w:rPr>
              <w:t>0.00</w:t>
            </w:r>
          </w:p>
        </w:tc>
        <w:tc>
          <w:tcPr>
            <w:tcW w:w="825" w:type="dxa"/>
            <w:vAlign w:val="top"/>
          </w:tcPr>
          <w:p w14:paraId="3135FA19">
            <w:pPr>
              <w:pStyle w:val="17"/>
              <w:spacing w:before="72" w:line="221" w:lineRule="auto"/>
              <w:ind w:right="9"/>
              <w:jc w:val="right"/>
              <w:rPr>
                <w:sz w:val="18"/>
                <w:szCs w:val="18"/>
              </w:rPr>
            </w:pPr>
            <w:r>
              <w:rPr>
                <w:spacing w:val="-2"/>
                <w:sz w:val="18"/>
                <w:szCs w:val="18"/>
              </w:rPr>
              <w:t>0.00</w:t>
            </w:r>
          </w:p>
        </w:tc>
        <w:tc>
          <w:tcPr>
            <w:tcW w:w="899" w:type="dxa"/>
            <w:vAlign w:val="top"/>
          </w:tcPr>
          <w:p w14:paraId="4D31F933">
            <w:pPr>
              <w:pStyle w:val="17"/>
              <w:spacing w:before="72" w:line="221" w:lineRule="auto"/>
              <w:ind w:right="8"/>
              <w:jc w:val="right"/>
              <w:rPr>
                <w:sz w:val="18"/>
                <w:szCs w:val="18"/>
              </w:rPr>
            </w:pPr>
            <w:r>
              <w:rPr>
                <w:spacing w:val="-2"/>
                <w:sz w:val="18"/>
                <w:szCs w:val="18"/>
              </w:rPr>
              <w:t>0.00</w:t>
            </w:r>
          </w:p>
        </w:tc>
        <w:tc>
          <w:tcPr>
            <w:tcW w:w="909" w:type="dxa"/>
            <w:vAlign w:val="top"/>
          </w:tcPr>
          <w:p w14:paraId="302EE486">
            <w:pPr>
              <w:pStyle w:val="17"/>
              <w:spacing w:before="72" w:line="221" w:lineRule="auto"/>
              <w:ind w:right="17"/>
              <w:jc w:val="right"/>
              <w:rPr>
                <w:sz w:val="18"/>
                <w:szCs w:val="18"/>
              </w:rPr>
            </w:pPr>
            <w:r>
              <w:rPr>
                <w:spacing w:val="-2"/>
                <w:sz w:val="18"/>
                <w:szCs w:val="18"/>
              </w:rPr>
              <w:t>0.00</w:t>
            </w:r>
          </w:p>
        </w:tc>
      </w:tr>
      <w:tr w14:paraId="291459D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5648AD0">
            <w:pPr>
              <w:pStyle w:val="17"/>
              <w:spacing w:before="73" w:line="221" w:lineRule="auto"/>
              <w:ind w:left="44"/>
              <w:rPr>
                <w:sz w:val="18"/>
                <w:szCs w:val="18"/>
              </w:rPr>
            </w:pPr>
            <w:r>
              <w:rPr>
                <w:b/>
                <w:bCs/>
                <w:spacing w:val="-3"/>
                <w:sz w:val="18"/>
                <w:szCs w:val="18"/>
              </w:rPr>
              <w:t>210</w:t>
            </w:r>
          </w:p>
        </w:tc>
        <w:tc>
          <w:tcPr>
            <w:tcW w:w="3296" w:type="dxa"/>
            <w:vAlign w:val="top"/>
          </w:tcPr>
          <w:p w14:paraId="0ECF5540">
            <w:pPr>
              <w:pStyle w:val="17"/>
              <w:spacing w:before="74" w:line="219" w:lineRule="auto"/>
              <w:ind w:left="33"/>
              <w:rPr>
                <w:sz w:val="18"/>
                <w:szCs w:val="18"/>
              </w:rPr>
            </w:pPr>
            <w:r>
              <w:rPr>
                <w:b/>
                <w:bCs/>
                <w:spacing w:val="-2"/>
                <w:sz w:val="18"/>
                <w:szCs w:val="18"/>
              </w:rPr>
              <w:t>卫生健康支出</w:t>
            </w:r>
          </w:p>
        </w:tc>
        <w:tc>
          <w:tcPr>
            <w:tcW w:w="1050" w:type="dxa"/>
            <w:vAlign w:val="top"/>
          </w:tcPr>
          <w:p w14:paraId="16EDCAC8">
            <w:pPr>
              <w:pStyle w:val="17"/>
              <w:spacing w:before="73" w:line="221" w:lineRule="auto"/>
              <w:ind w:right="19"/>
              <w:jc w:val="right"/>
              <w:rPr>
                <w:sz w:val="18"/>
                <w:szCs w:val="18"/>
              </w:rPr>
            </w:pPr>
            <w:r>
              <w:rPr>
                <w:b/>
                <w:bCs/>
                <w:spacing w:val="-3"/>
                <w:sz w:val="18"/>
                <w:szCs w:val="18"/>
              </w:rPr>
              <w:t>19.00</w:t>
            </w:r>
          </w:p>
        </w:tc>
        <w:tc>
          <w:tcPr>
            <w:tcW w:w="885" w:type="dxa"/>
            <w:vAlign w:val="top"/>
          </w:tcPr>
          <w:p w14:paraId="6E92ACAF">
            <w:pPr>
              <w:pStyle w:val="17"/>
              <w:spacing w:before="73" w:line="221" w:lineRule="auto"/>
              <w:ind w:right="19"/>
              <w:jc w:val="right"/>
              <w:rPr>
                <w:sz w:val="18"/>
                <w:szCs w:val="18"/>
              </w:rPr>
            </w:pPr>
            <w:r>
              <w:rPr>
                <w:b/>
                <w:bCs/>
                <w:spacing w:val="-2"/>
                <w:sz w:val="18"/>
                <w:szCs w:val="18"/>
              </w:rPr>
              <w:t>0.00</w:t>
            </w:r>
          </w:p>
        </w:tc>
        <w:tc>
          <w:tcPr>
            <w:tcW w:w="870" w:type="dxa"/>
            <w:vAlign w:val="top"/>
          </w:tcPr>
          <w:p w14:paraId="6E17BEBB">
            <w:pPr>
              <w:pStyle w:val="17"/>
              <w:spacing w:before="73" w:line="221" w:lineRule="auto"/>
              <w:ind w:right="18"/>
              <w:jc w:val="right"/>
              <w:rPr>
                <w:sz w:val="18"/>
                <w:szCs w:val="18"/>
              </w:rPr>
            </w:pPr>
            <w:r>
              <w:rPr>
                <w:b/>
                <w:bCs/>
                <w:spacing w:val="-2"/>
                <w:sz w:val="18"/>
                <w:szCs w:val="18"/>
              </w:rPr>
              <w:t>0.00</w:t>
            </w:r>
          </w:p>
        </w:tc>
        <w:tc>
          <w:tcPr>
            <w:tcW w:w="839" w:type="dxa"/>
            <w:vAlign w:val="top"/>
          </w:tcPr>
          <w:p w14:paraId="3C82146C">
            <w:pPr>
              <w:pStyle w:val="17"/>
              <w:spacing w:before="73" w:line="221" w:lineRule="auto"/>
              <w:ind w:right="17"/>
              <w:jc w:val="right"/>
              <w:rPr>
                <w:sz w:val="18"/>
                <w:szCs w:val="18"/>
              </w:rPr>
            </w:pPr>
            <w:r>
              <w:rPr>
                <w:b/>
                <w:bCs/>
                <w:spacing w:val="-2"/>
                <w:sz w:val="18"/>
                <w:szCs w:val="18"/>
              </w:rPr>
              <w:t>0.00</w:t>
            </w:r>
          </w:p>
        </w:tc>
        <w:tc>
          <w:tcPr>
            <w:tcW w:w="793" w:type="dxa"/>
            <w:vAlign w:val="top"/>
          </w:tcPr>
          <w:p w14:paraId="501DEAC7">
            <w:pPr>
              <w:pStyle w:val="17"/>
              <w:spacing w:before="73" w:line="221" w:lineRule="auto"/>
              <w:ind w:right="15"/>
              <w:jc w:val="right"/>
              <w:rPr>
                <w:sz w:val="18"/>
                <w:szCs w:val="18"/>
              </w:rPr>
            </w:pPr>
            <w:r>
              <w:rPr>
                <w:b/>
                <w:bCs/>
                <w:spacing w:val="-2"/>
                <w:sz w:val="18"/>
                <w:szCs w:val="18"/>
              </w:rPr>
              <w:t>0.00</w:t>
            </w:r>
          </w:p>
        </w:tc>
        <w:tc>
          <w:tcPr>
            <w:tcW w:w="885" w:type="dxa"/>
            <w:vAlign w:val="top"/>
          </w:tcPr>
          <w:p w14:paraId="76768A6F">
            <w:pPr>
              <w:pStyle w:val="17"/>
              <w:spacing w:before="73" w:line="221" w:lineRule="auto"/>
              <w:ind w:right="15"/>
              <w:jc w:val="right"/>
              <w:rPr>
                <w:sz w:val="18"/>
                <w:szCs w:val="18"/>
              </w:rPr>
            </w:pPr>
            <w:r>
              <w:rPr>
                <w:b/>
                <w:bCs/>
                <w:spacing w:val="-2"/>
                <w:sz w:val="18"/>
                <w:szCs w:val="18"/>
              </w:rPr>
              <w:t>0.00</w:t>
            </w:r>
          </w:p>
        </w:tc>
        <w:tc>
          <w:tcPr>
            <w:tcW w:w="944" w:type="dxa"/>
            <w:vAlign w:val="top"/>
          </w:tcPr>
          <w:p w14:paraId="276C8909">
            <w:pPr>
              <w:pStyle w:val="17"/>
              <w:spacing w:before="73" w:line="221" w:lineRule="auto"/>
              <w:ind w:right="13"/>
              <w:jc w:val="right"/>
              <w:rPr>
                <w:sz w:val="18"/>
                <w:szCs w:val="18"/>
              </w:rPr>
            </w:pPr>
            <w:r>
              <w:rPr>
                <w:b/>
                <w:bCs/>
                <w:spacing w:val="-2"/>
                <w:sz w:val="18"/>
                <w:szCs w:val="18"/>
              </w:rPr>
              <w:t>0.00</w:t>
            </w:r>
          </w:p>
        </w:tc>
        <w:tc>
          <w:tcPr>
            <w:tcW w:w="885" w:type="dxa"/>
            <w:vAlign w:val="top"/>
          </w:tcPr>
          <w:p w14:paraId="19BC34D2">
            <w:pPr>
              <w:pStyle w:val="17"/>
              <w:spacing w:before="73" w:line="221" w:lineRule="auto"/>
              <w:ind w:right="12"/>
              <w:jc w:val="right"/>
              <w:rPr>
                <w:sz w:val="18"/>
                <w:szCs w:val="18"/>
              </w:rPr>
            </w:pPr>
            <w:r>
              <w:rPr>
                <w:b/>
                <w:bCs/>
                <w:spacing w:val="-2"/>
                <w:sz w:val="18"/>
                <w:szCs w:val="18"/>
              </w:rPr>
              <w:t>0.00</w:t>
            </w:r>
          </w:p>
        </w:tc>
        <w:tc>
          <w:tcPr>
            <w:tcW w:w="825" w:type="dxa"/>
            <w:vAlign w:val="top"/>
          </w:tcPr>
          <w:p w14:paraId="0A220ECB">
            <w:pPr>
              <w:pStyle w:val="17"/>
              <w:spacing w:before="73" w:line="221" w:lineRule="auto"/>
              <w:ind w:right="12"/>
              <w:jc w:val="right"/>
              <w:rPr>
                <w:sz w:val="18"/>
                <w:szCs w:val="18"/>
              </w:rPr>
            </w:pPr>
            <w:r>
              <w:rPr>
                <w:b/>
                <w:bCs/>
                <w:spacing w:val="-2"/>
                <w:sz w:val="18"/>
                <w:szCs w:val="18"/>
              </w:rPr>
              <w:t>0.00</w:t>
            </w:r>
          </w:p>
        </w:tc>
        <w:tc>
          <w:tcPr>
            <w:tcW w:w="899" w:type="dxa"/>
            <w:vAlign w:val="top"/>
          </w:tcPr>
          <w:p w14:paraId="01B85843">
            <w:pPr>
              <w:pStyle w:val="17"/>
              <w:spacing w:before="73" w:line="221" w:lineRule="auto"/>
              <w:ind w:right="11"/>
              <w:jc w:val="right"/>
              <w:rPr>
                <w:sz w:val="18"/>
                <w:szCs w:val="18"/>
              </w:rPr>
            </w:pPr>
            <w:r>
              <w:rPr>
                <w:b/>
                <w:bCs/>
                <w:spacing w:val="-2"/>
                <w:sz w:val="18"/>
                <w:szCs w:val="18"/>
              </w:rPr>
              <w:t>0.00</w:t>
            </w:r>
          </w:p>
        </w:tc>
        <w:tc>
          <w:tcPr>
            <w:tcW w:w="909" w:type="dxa"/>
            <w:vAlign w:val="top"/>
          </w:tcPr>
          <w:p w14:paraId="2C955F87">
            <w:pPr>
              <w:pStyle w:val="17"/>
              <w:spacing w:before="73" w:line="221" w:lineRule="auto"/>
              <w:ind w:right="20"/>
              <w:jc w:val="right"/>
              <w:rPr>
                <w:sz w:val="18"/>
                <w:szCs w:val="18"/>
              </w:rPr>
            </w:pPr>
            <w:r>
              <w:rPr>
                <w:b/>
                <w:bCs/>
                <w:spacing w:val="-2"/>
                <w:sz w:val="18"/>
                <w:szCs w:val="18"/>
              </w:rPr>
              <w:t>0.00</w:t>
            </w:r>
          </w:p>
        </w:tc>
      </w:tr>
      <w:tr w14:paraId="2CF4269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18298399">
            <w:pPr>
              <w:pStyle w:val="17"/>
              <w:spacing w:before="73" w:line="220" w:lineRule="auto"/>
              <w:ind w:left="44"/>
              <w:rPr>
                <w:sz w:val="18"/>
                <w:szCs w:val="18"/>
              </w:rPr>
            </w:pPr>
            <w:r>
              <w:rPr>
                <w:b/>
                <w:bCs/>
                <w:spacing w:val="-1"/>
                <w:sz w:val="18"/>
                <w:szCs w:val="18"/>
              </w:rPr>
              <w:t>21011</w:t>
            </w:r>
          </w:p>
        </w:tc>
        <w:tc>
          <w:tcPr>
            <w:tcW w:w="3296" w:type="dxa"/>
            <w:vAlign w:val="top"/>
          </w:tcPr>
          <w:p w14:paraId="381CC2B6">
            <w:pPr>
              <w:pStyle w:val="17"/>
              <w:spacing w:before="73" w:line="220" w:lineRule="auto"/>
              <w:ind w:left="34"/>
              <w:rPr>
                <w:sz w:val="18"/>
                <w:szCs w:val="18"/>
              </w:rPr>
            </w:pPr>
            <w:r>
              <w:rPr>
                <w:b/>
                <w:bCs/>
                <w:spacing w:val="-2"/>
                <w:sz w:val="18"/>
                <w:szCs w:val="18"/>
              </w:rPr>
              <w:t>行政事业单位医疗</w:t>
            </w:r>
          </w:p>
        </w:tc>
        <w:tc>
          <w:tcPr>
            <w:tcW w:w="1050" w:type="dxa"/>
            <w:vAlign w:val="top"/>
          </w:tcPr>
          <w:p w14:paraId="31E89E66">
            <w:pPr>
              <w:pStyle w:val="17"/>
              <w:spacing w:before="73" w:line="220" w:lineRule="auto"/>
              <w:ind w:right="19"/>
              <w:jc w:val="right"/>
              <w:rPr>
                <w:sz w:val="18"/>
                <w:szCs w:val="18"/>
              </w:rPr>
            </w:pPr>
            <w:r>
              <w:rPr>
                <w:b/>
                <w:bCs/>
                <w:spacing w:val="-3"/>
                <w:sz w:val="18"/>
                <w:szCs w:val="18"/>
              </w:rPr>
              <w:t>19.00</w:t>
            </w:r>
          </w:p>
        </w:tc>
        <w:tc>
          <w:tcPr>
            <w:tcW w:w="885" w:type="dxa"/>
            <w:vAlign w:val="top"/>
          </w:tcPr>
          <w:p w14:paraId="169FE09E">
            <w:pPr>
              <w:pStyle w:val="17"/>
              <w:spacing w:before="73" w:line="220" w:lineRule="auto"/>
              <w:ind w:right="19"/>
              <w:jc w:val="right"/>
              <w:rPr>
                <w:sz w:val="18"/>
                <w:szCs w:val="18"/>
              </w:rPr>
            </w:pPr>
            <w:r>
              <w:rPr>
                <w:b/>
                <w:bCs/>
                <w:spacing w:val="-2"/>
                <w:sz w:val="18"/>
                <w:szCs w:val="18"/>
              </w:rPr>
              <w:t>0.00</w:t>
            </w:r>
          </w:p>
        </w:tc>
        <w:tc>
          <w:tcPr>
            <w:tcW w:w="870" w:type="dxa"/>
            <w:vAlign w:val="top"/>
          </w:tcPr>
          <w:p w14:paraId="33EE7414">
            <w:pPr>
              <w:pStyle w:val="17"/>
              <w:spacing w:before="73" w:line="220" w:lineRule="auto"/>
              <w:ind w:right="18"/>
              <w:jc w:val="right"/>
              <w:rPr>
                <w:sz w:val="18"/>
                <w:szCs w:val="18"/>
              </w:rPr>
            </w:pPr>
            <w:r>
              <w:rPr>
                <w:b/>
                <w:bCs/>
                <w:spacing w:val="-2"/>
                <w:sz w:val="18"/>
                <w:szCs w:val="18"/>
              </w:rPr>
              <w:t>0.00</w:t>
            </w:r>
          </w:p>
        </w:tc>
        <w:tc>
          <w:tcPr>
            <w:tcW w:w="839" w:type="dxa"/>
            <w:vAlign w:val="top"/>
          </w:tcPr>
          <w:p w14:paraId="481717FB">
            <w:pPr>
              <w:pStyle w:val="17"/>
              <w:spacing w:before="73" w:line="220" w:lineRule="auto"/>
              <w:ind w:right="17"/>
              <w:jc w:val="right"/>
              <w:rPr>
                <w:sz w:val="18"/>
                <w:szCs w:val="18"/>
              </w:rPr>
            </w:pPr>
            <w:r>
              <w:rPr>
                <w:b/>
                <w:bCs/>
                <w:spacing w:val="-2"/>
                <w:sz w:val="18"/>
                <w:szCs w:val="18"/>
              </w:rPr>
              <w:t>0.00</w:t>
            </w:r>
          </w:p>
        </w:tc>
        <w:tc>
          <w:tcPr>
            <w:tcW w:w="793" w:type="dxa"/>
            <w:vAlign w:val="top"/>
          </w:tcPr>
          <w:p w14:paraId="41538498">
            <w:pPr>
              <w:pStyle w:val="17"/>
              <w:spacing w:before="73" w:line="220" w:lineRule="auto"/>
              <w:ind w:right="15"/>
              <w:jc w:val="right"/>
              <w:rPr>
                <w:sz w:val="18"/>
                <w:szCs w:val="18"/>
              </w:rPr>
            </w:pPr>
            <w:r>
              <w:rPr>
                <w:b/>
                <w:bCs/>
                <w:spacing w:val="-2"/>
                <w:sz w:val="18"/>
                <w:szCs w:val="18"/>
              </w:rPr>
              <w:t>0.00</w:t>
            </w:r>
          </w:p>
        </w:tc>
        <w:tc>
          <w:tcPr>
            <w:tcW w:w="885" w:type="dxa"/>
            <w:vAlign w:val="top"/>
          </w:tcPr>
          <w:p w14:paraId="237781B8">
            <w:pPr>
              <w:pStyle w:val="17"/>
              <w:spacing w:before="73" w:line="220" w:lineRule="auto"/>
              <w:ind w:right="15"/>
              <w:jc w:val="right"/>
              <w:rPr>
                <w:sz w:val="18"/>
                <w:szCs w:val="18"/>
              </w:rPr>
            </w:pPr>
            <w:r>
              <w:rPr>
                <w:b/>
                <w:bCs/>
                <w:spacing w:val="-2"/>
                <w:sz w:val="18"/>
                <w:szCs w:val="18"/>
              </w:rPr>
              <w:t>0.00</w:t>
            </w:r>
          </w:p>
        </w:tc>
        <w:tc>
          <w:tcPr>
            <w:tcW w:w="944" w:type="dxa"/>
            <w:vAlign w:val="top"/>
          </w:tcPr>
          <w:p w14:paraId="7D17EDA7">
            <w:pPr>
              <w:pStyle w:val="17"/>
              <w:spacing w:before="73" w:line="220" w:lineRule="auto"/>
              <w:ind w:right="13"/>
              <w:jc w:val="right"/>
              <w:rPr>
                <w:sz w:val="18"/>
                <w:szCs w:val="18"/>
              </w:rPr>
            </w:pPr>
            <w:r>
              <w:rPr>
                <w:b/>
                <w:bCs/>
                <w:spacing w:val="-2"/>
                <w:sz w:val="18"/>
                <w:szCs w:val="18"/>
              </w:rPr>
              <w:t>0.00</w:t>
            </w:r>
          </w:p>
        </w:tc>
        <w:tc>
          <w:tcPr>
            <w:tcW w:w="885" w:type="dxa"/>
            <w:vAlign w:val="top"/>
          </w:tcPr>
          <w:p w14:paraId="1CA601A9">
            <w:pPr>
              <w:pStyle w:val="17"/>
              <w:spacing w:before="73" w:line="220" w:lineRule="auto"/>
              <w:ind w:right="12"/>
              <w:jc w:val="right"/>
              <w:rPr>
                <w:sz w:val="18"/>
                <w:szCs w:val="18"/>
              </w:rPr>
            </w:pPr>
            <w:r>
              <w:rPr>
                <w:b/>
                <w:bCs/>
                <w:spacing w:val="-2"/>
                <w:sz w:val="18"/>
                <w:szCs w:val="18"/>
              </w:rPr>
              <w:t>0.00</w:t>
            </w:r>
          </w:p>
        </w:tc>
        <w:tc>
          <w:tcPr>
            <w:tcW w:w="825" w:type="dxa"/>
            <w:vAlign w:val="top"/>
          </w:tcPr>
          <w:p w14:paraId="34C502C2">
            <w:pPr>
              <w:pStyle w:val="17"/>
              <w:spacing w:before="73" w:line="220" w:lineRule="auto"/>
              <w:ind w:right="12"/>
              <w:jc w:val="right"/>
              <w:rPr>
                <w:sz w:val="18"/>
                <w:szCs w:val="18"/>
              </w:rPr>
            </w:pPr>
            <w:r>
              <w:rPr>
                <w:b/>
                <w:bCs/>
                <w:spacing w:val="-2"/>
                <w:sz w:val="18"/>
                <w:szCs w:val="18"/>
              </w:rPr>
              <w:t>0.00</w:t>
            </w:r>
          </w:p>
        </w:tc>
        <w:tc>
          <w:tcPr>
            <w:tcW w:w="899" w:type="dxa"/>
            <w:vAlign w:val="top"/>
          </w:tcPr>
          <w:p w14:paraId="638C66CE">
            <w:pPr>
              <w:pStyle w:val="17"/>
              <w:spacing w:before="73" w:line="220" w:lineRule="auto"/>
              <w:ind w:right="11"/>
              <w:jc w:val="right"/>
              <w:rPr>
                <w:sz w:val="18"/>
                <w:szCs w:val="18"/>
              </w:rPr>
            </w:pPr>
            <w:r>
              <w:rPr>
                <w:b/>
                <w:bCs/>
                <w:spacing w:val="-2"/>
                <w:sz w:val="18"/>
                <w:szCs w:val="18"/>
              </w:rPr>
              <w:t>0.00</w:t>
            </w:r>
          </w:p>
        </w:tc>
        <w:tc>
          <w:tcPr>
            <w:tcW w:w="909" w:type="dxa"/>
            <w:vAlign w:val="top"/>
          </w:tcPr>
          <w:p w14:paraId="0E44E6E0">
            <w:pPr>
              <w:pStyle w:val="17"/>
              <w:spacing w:before="73" w:line="220" w:lineRule="auto"/>
              <w:ind w:right="20"/>
              <w:jc w:val="right"/>
              <w:rPr>
                <w:sz w:val="18"/>
                <w:szCs w:val="18"/>
              </w:rPr>
            </w:pPr>
            <w:r>
              <w:rPr>
                <w:b/>
                <w:bCs/>
                <w:spacing w:val="-2"/>
                <w:sz w:val="18"/>
                <w:szCs w:val="18"/>
              </w:rPr>
              <w:t>0.00</w:t>
            </w:r>
          </w:p>
        </w:tc>
      </w:tr>
      <w:tr w14:paraId="614F42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D050B93">
            <w:pPr>
              <w:pStyle w:val="17"/>
              <w:spacing w:before="76" w:line="218" w:lineRule="auto"/>
              <w:ind w:left="44"/>
              <w:rPr>
                <w:sz w:val="18"/>
                <w:szCs w:val="18"/>
              </w:rPr>
            </w:pPr>
            <w:r>
              <w:rPr>
                <w:spacing w:val="-1"/>
                <w:sz w:val="18"/>
                <w:szCs w:val="18"/>
              </w:rPr>
              <w:t>2101102</w:t>
            </w:r>
          </w:p>
        </w:tc>
        <w:tc>
          <w:tcPr>
            <w:tcW w:w="3296" w:type="dxa"/>
            <w:vAlign w:val="top"/>
          </w:tcPr>
          <w:p w14:paraId="25870D3C">
            <w:pPr>
              <w:pStyle w:val="17"/>
              <w:spacing w:before="76" w:line="218" w:lineRule="auto"/>
              <w:ind w:left="31"/>
              <w:rPr>
                <w:sz w:val="18"/>
                <w:szCs w:val="18"/>
              </w:rPr>
            </w:pPr>
            <w:r>
              <w:rPr>
                <w:spacing w:val="-2"/>
                <w:sz w:val="18"/>
                <w:szCs w:val="18"/>
              </w:rPr>
              <w:t>事业单位医疗</w:t>
            </w:r>
          </w:p>
        </w:tc>
        <w:tc>
          <w:tcPr>
            <w:tcW w:w="1050" w:type="dxa"/>
            <w:vAlign w:val="top"/>
          </w:tcPr>
          <w:p w14:paraId="5CF6E240">
            <w:pPr>
              <w:pStyle w:val="17"/>
              <w:spacing w:before="76" w:line="218" w:lineRule="auto"/>
              <w:ind w:right="17"/>
              <w:jc w:val="right"/>
              <w:rPr>
                <w:sz w:val="18"/>
                <w:szCs w:val="18"/>
              </w:rPr>
            </w:pPr>
            <w:r>
              <w:rPr>
                <w:spacing w:val="-4"/>
                <w:sz w:val="18"/>
                <w:szCs w:val="18"/>
              </w:rPr>
              <w:t>19.00</w:t>
            </w:r>
          </w:p>
        </w:tc>
        <w:tc>
          <w:tcPr>
            <w:tcW w:w="885" w:type="dxa"/>
            <w:vAlign w:val="top"/>
          </w:tcPr>
          <w:p w14:paraId="72FC4CBE">
            <w:pPr>
              <w:pStyle w:val="17"/>
              <w:spacing w:before="76" w:line="218" w:lineRule="auto"/>
              <w:ind w:right="16"/>
              <w:jc w:val="right"/>
              <w:rPr>
                <w:sz w:val="18"/>
                <w:szCs w:val="18"/>
              </w:rPr>
            </w:pPr>
            <w:r>
              <w:rPr>
                <w:spacing w:val="-2"/>
                <w:sz w:val="18"/>
                <w:szCs w:val="18"/>
              </w:rPr>
              <w:t>0.00</w:t>
            </w:r>
          </w:p>
        </w:tc>
        <w:tc>
          <w:tcPr>
            <w:tcW w:w="870" w:type="dxa"/>
            <w:vAlign w:val="top"/>
          </w:tcPr>
          <w:p w14:paraId="2D993839">
            <w:pPr>
              <w:pStyle w:val="17"/>
              <w:spacing w:before="76" w:line="218" w:lineRule="auto"/>
              <w:ind w:right="15"/>
              <w:jc w:val="right"/>
              <w:rPr>
                <w:sz w:val="18"/>
                <w:szCs w:val="18"/>
              </w:rPr>
            </w:pPr>
            <w:r>
              <w:rPr>
                <w:spacing w:val="-2"/>
                <w:sz w:val="18"/>
                <w:szCs w:val="18"/>
              </w:rPr>
              <w:t>0.00</w:t>
            </w:r>
          </w:p>
        </w:tc>
        <w:tc>
          <w:tcPr>
            <w:tcW w:w="839" w:type="dxa"/>
            <w:vAlign w:val="top"/>
          </w:tcPr>
          <w:p w14:paraId="27C0D737">
            <w:pPr>
              <w:pStyle w:val="17"/>
              <w:spacing w:before="76" w:line="218" w:lineRule="auto"/>
              <w:ind w:right="14"/>
              <w:jc w:val="right"/>
              <w:rPr>
                <w:sz w:val="18"/>
                <w:szCs w:val="18"/>
              </w:rPr>
            </w:pPr>
            <w:r>
              <w:rPr>
                <w:spacing w:val="-2"/>
                <w:sz w:val="18"/>
                <w:szCs w:val="18"/>
              </w:rPr>
              <w:t>0.00</w:t>
            </w:r>
          </w:p>
        </w:tc>
        <w:tc>
          <w:tcPr>
            <w:tcW w:w="793" w:type="dxa"/>
            <w:vAlign w:val="top"/>
          </w:tcPr>
          <w:p w14:paraId="7E9325DF">
            <w:pPr>
              <w:pStyle w:val="17"/>
              <w:spacing w:before="76" w:line="218" w:lineRule="auto"/>
              <w:ind w:right="12"/>
              <w:jc w:val="right"/>
              <w:rPr>
                <w:sz w:val="18"/>
                <w:szCs w:val="18"/>
              </w:rPr>
            </w:pPr>
            <w:r>
              <w:rPr>
                <w:spacing w:val="-2"/>
                <w:sz w:val="18"/>
                <w:szCs w:val="18"/>
              </w:rPr>
              <w:t>0.00</w:t>
            </w:r>
          </w:p>
        </w:tc>
        <w:tc>
          <w:tcPr>
            <w:tcW w:w="885" w:type="dxa"/>
            <w:vAlign w:val="top"/>
          </w:tcPr>
          <w:p w14:paraId="53227AE2">
            <w:pPr>
              <w:pStyle w:val="17"/>
              <w:spacing w:before="76" w:line="218" w:lineRule="auto"/>
              <w:ind w:right="12"/>
              <w:jc w:val="right"/>
              <w:rPr>
                <w:sz w:val="18"/>
                <w:szCs w:val="18"/>
              </w:rPr>
            </w:pPr>
            <w:r>
              <w:rPr>
                <w:spacing w:val="-2"/>
                <w:sz w:val="18"/>
                <w:szCs w:val="18"/>
              </w:rPr>
              <w:t>0.00</w:t>
            </w:r>
          </w:p>
        </w:tc>
        <w:tc>
          <w:tcPr>
            <w:tcW w:w="944" w:type="dxa"/>
            <w:vAlign w:val="top"/>
          </w:tcPr>
          <w:p w14:paraId="619E4B12">
            <w:pPr>
              <w:pStyle w:val="17"/>
              <w:spacing w:before="76" w:line="218" w:lineRule="auto"/>
              <w:ind w:right="10"/>
              <w:jc w:val="right"/>
              <w:rPr>
                <w:sz w:val="18"/>
                <w:szCs w:val="18"/>
              </w:rPr>
            </w:pPr>
            <w:r>
              <w:rPr>
                <w:spacing w:val="-2"/>
                <w:sz w:val="18"/>
                <w:szCs w:val="18"/>
              </w:rPr>
              <w:t>0.00</w:t>
            </w:r>
          </w:p>
        </w:tc>
        <w:tc>
          <w:tcPr>
            <w:tcW w:w="885" w:type="dxa"/>
            <w:vAlign w:val="top"/>
          </w:tcPr>
          <w:p w14:paraId="5BA194CC">
            <w:pPr>
              <w:pStyle w:val="17"/>
              <w:spacing w:before="76" w:line="218" w:lineRule="auto"/>
              <w:ind w:right="9"/>
              <w:jc w:val="right"/>
              <w:rPr>
                <w:sz w:val="18"/>
                <w:szCs w:val="18"/>
              </w:rPr>
            </w:pPr>
            <w:r>
              <w:rPr>
                <w:spacing w:val="-2"/>
                <w:sz w:val="18"/>
                <w:szCs w:val="18"/>
              </w:rPr>
              <w:t>0.00</w:t>
            </w:r>
          </w:p>
        </w:tc>
        <w:tc>
          <w:tcPr>
            <w:tcW w:w="825" w:type="dxa"/>
            <w:vAlign w:val="top"/>
          </w:tcPr>
          <w:p w14:paraId="75FCC4A0">
            <w:pPr>
              <w:pStyle w:val="17"/>
              <w:spacing w:before="76" w:line="218" w:lineRule="auto"/>
              <w:ind w:right="9"/>
              <w:jc w:val="right"/>
              <w:rPr>
                <w:sz w:val="18"/>
                <w:szCs w:val="18"/>
              </w:rPr>
            </w:pPr>
            <w:r>
              <w:rPr>
                <w:spacing w:val="-2"/>
                <w:sz w:val="18"/>
                <w:szCs w:val="18"/>
              </w:rPr>
              <w:t>0.00</w:t>
            </w:r>
          </w:p>
        </w:tc>
        <w:tc>
          <w:tcPr>
            <w:tcW w:w="899" w:type="dxa"/>
            <w:vAlign w:val="top"/>
          </w:tcPr>
          <w:p w14:paraId="31E3D326">
            <w:pPr>
              <w:pStyle w:val="17"/>
              <w:spacing w:before="76" w:line="218" w:lineRule="auto"/>
              <w:ind w:right="8"/>
              <w:jc w:val="right"/>
              <w:rPr>
                <w:sz w:val="18"/>
                <w:szCs w:val="18"/>
              </w:rPr>
            </w:pPr>
            <w:r>
              <w:rPr>
                <w:spacing w:val="-2"/>
                <w:sz w:val="18"/>
                <w:szCs w:val="18"/>
              </w:rPr>
              <w:t>0.00</w:t>
            </w:r>
          </w:p>
        </w:tc>
        <w:tc>
          <w:tcPr>
            <w:tcW w:w="909" w:type="dxa"/>
            <w:vAlign w:val="top"/>
          </w:tcPr>
          <w:p w14:paraId="10EC995D">
            <w:pPr>
              <w:pStyle w:val="17"/>
              <w:spacing w:before="76" w:line="218" w:lineRule="auto"/>
              <w:ind w:right="17"/>
              <w:jc w:val="right"/>
              <w:rPr>
                <w:sz w:val="18"/>
                <w:szCs w:val="18"/>
              </w:rPr>
            </w:pPr>
            <w:r>
              <w:rPr>
                <w:spacing w:val="-2"/>
                <w:sz w:val="18"/>
                <w:szCs w:val="18"/>
              </w:rPr>
              <w:t>0.00</w:t>
            </w:r>
          </w:p>
        </w:tc>
      </w:tr>
      <w:tr w14:paraId="49830D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B7311B5">
            <w:pPr>
              <w:pStyle w:val="17"/>
              <w:spacing w:before="76" w:line="218" w:lineRule="auto"/>
              <w:ind w:left="44"/>
              <w:rPr>
                <w:sz w:val="18"/>
                <w:szCs w:val="18"/>
              </w:rPr>
            </w:pPr>
            <w:r>
              <w:rPr>
                <w:b/>
                <w:bCs/>
                <w:spacing w:val="-3"/>
                <w:sz w:val="18"/>
                <w:szCs w:val="18"/>
              </w:rPr>
              <w:t>215</w:t>
            </w:r>
          </w:p>
        </w:tc>
        <w:tc>
          <w:tcPr>
            <w:tcW w:w="3296" w:type="dxa"/>
            <w:vAlign w:val="top"/>
          </w:tcPr>
          <w:p w14:paraId="72CFB22D">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5D8DFE0F">
            <w:pPr>
              <w:pStyle w:val="17"/>
              <w:spacing w:before="76" w:line="216" w:lineRule="auto"/>
              <w:ind w:right="20"/>
              <w:jc w:val="right"/>
              <w:rPr>
                <w:sz w:val="18"/>
                <w:szCs w:val="18"/>
              </w:rPr>
            </w:pPr>
            <w:r>
              <w:rPr>
                <w:b/>
                <w:bCs/>
                <w:sz w:val="18"/>
                <w:szCs w:val="18"/>
              </w:rPr>
              <w:t>3,950.01</w:t>
            </w:r>
          </w:p>
        </w:tc>
        <w:tc>
          <w:tcPr>
            <w:tcW w:w="885" w:type="dxa"/>
            <w:vAlign w:val="top"/>
          </w:tcPr>
          <w:p w14:paraId="54F70F39">
            <w:pPr>
              <w:pStyle w:val="17"/>
              <w:spacing w:before="76" w:line="218" w:lineRule="auto"/>
              <w:ind w:right="18"/>
              <w:jc w:val="right"/>
              <w:rPr>
                <w:sz w:val="18"/>
                <w:szCs w:val="18"/>
              </w:rPr>
            </w:pPr>
            <w:r>
              <w:rPr>
                <w:b/>
                <w:bCs/>
                <w:spacing w:val="-1"/>
                <w:sz w:val="18"/>
                <w:szCs w:val="18"/>
              </w:rPr>
              <w:t>281.81</w:t>
            </w:r>
          </w:p>
        </w:tc>
        <w:tc>
          <w:tcPr>
            <w:tcW w:w="870" w:type="dxa"/>
            <w:vAlign w:val="top"/>
          </w:tcPr>
          <w:p w14:paraId="6CB6A720">
            <w:pPr>
              <w:pStyle w:val="17"/>
              <w:spacing w:before="76" w:line="218" w:lineRule="auto"/>
              <w:ind w:right="18"/>
              <w:jc w:val="right"/>
              <w:rPr>
                <w:sz w:val="18"/>
                <w:szCs w:val="18"/>
              </w:rPr>
            </w:pPr>
            <w:r>
              <w:rPr>
                <w:b/>
                <w:bCs/>
                <w:spacing w:val="-2"/>
                <w:sz w:val="18"/>
                <w:szCs w:val="18"/>
              </w:rPr>
              <w:t>6.87</w:t>
            </w:r>
          </w:p>
        </w:tc>
        <w:tc>
          <w:tcPr>
            <w:tcW w:w="839" w:type="dxa"/>
            <w:vAlign w:val="top"/>
          </w:tcPr>
          <w:p w14:paraId="5B0B885C">
            <w:pPr>
              <w:pStyle w:val="17"/>
              <w:spacing w:before="76" w:line="218" w:lineRule="auto"/>
              <w:ind w:right="17"/>
              <w:jc w:val="right"/>
              <w:rPr>
                <w:sz w:val="18"/>
                <w:szCs w:val="18"/>
              </w:rPr>
            </w:pPr>
            <w:r>
              <w:rPr>
                <w:b/>
                <w:bCs/>
                <w:spacing w:val="-2"/>
                <w:sz w:val="18"/>
                <w:szCs w:val="18"/>
              </w:rPr>
              <w:t>0.00</w:t>
            </w:r>
          </w:p>
        </w:tc>
        <w:tc>
          <w:tcPr>
            <w:tcW w:w="793" w:type="dxa"/>
            <w:vAlign w:val="top"/>
          </w:tcPr>
          <w:p w14:paraId="7BD3B67C">
            <w:pPr>
              <w:pStyle w:val="17"/>
              <w:spacing w:before="76" w:line="218" w:lineRule="auto"/>
              <w:ind w:right="15"/>
              <w:jc w:val="right"/>
              <w:rPr>
                <w:sz w:val="18"/>
                <w:szCs w:val="18"/>
              </w:rPr>
            </w:pPr>
            <w:r>
              <w:rPr>
                <w:b/>
                <w:bCs/>
                <w:spacing w:val="-2"/>
                <w:sz w:val="18"/>
                <w:szCs w:val="18"/>
              </w:rPr>
              <w:t>0.00</w:t>
            </w:r>
          </w:p>
        </w:tc>
        <w:tc>
          <w:tcPr>
            <w:tcW w:w="885" w:type="dxa"/>
            <w:vAlign w:val="top"/>
          </w:tcPr>
          <w:p w14:paraId="6EE64BDA">
            <w:pPr>
              <w:pStyle w:val="17"/>
              <w:spacing w:before="76" w:line="218" w:lineRule="auto"/>
              <w:ind w:right="15"/>
              <w:jc w:val="right"/>
              <w:rPr>
                <w:sz w:val="18"/>
                <w:szCs w:val="18"/>
              </w:rPr>
            </w:pPr>
            <w:r>
              <w:rPr>
                <w:b/>
                <w:bCs/>
                <w:spacing w:val="-2"/>
                <w:sz w:val="18"/>
                <w:szCs w:val="18"/>
              </w:rPr>
              <w:t>0.00</w:t>
            </w:r>
          </w:p>
        </w:tc>
        <w:tc>
          <w:tcPr>
            <w:tcW w:w="944" w:type="dxa"/>
            <w:vAlign w:val="top"/>
          </w:tcPr>
          <w:p w14:paraId="06FC13E4">
            <w:pPr>
              <w:pStyle w:val="17"/>
              <w:spacing w:before="76" w:line="218" w:lineRule="auto"/>
              <w:ind w:right="13"/>
              <w:jc w:val="right"/>
              <w:rPr>
                <w:sz w:val="18"/>
                <w:szCs w:val="18"/>
              </w:rPr>
            </w:pPr>
            <w:r>
              <w:rPr>
                <w:b/>
                <w:bCs/>
                <w:spacing w:val="-2"/>
                <w:sz w:val="18"/>
                <w:szCs w:val="18"/>
              </w:rPr>
              <w:t>0.00</w:t>
            </w:r>
          </w:p>
        </w:tc>
        <w:tc>
          <w:tcPr>
            <w:tcW w:w="885" w:type="dxa"/>
            <w:vAlign w:val="top"/>
          </w:tcPr>
          <w:p w14:paraId="44B455C4">
            <w:pPr>
              <w:pStyle w:val="17"/>
              <w:spacing w:before="76" w:line="218" w:lineRule="auto"/>
              <w:ind w:right="12"/>
              <w:jc w:val="right"/>
              <w:rPr>
                <w:sz w:val="18"/>
                <w:szCs w:val="18"/>
              </w:rPr>
            </w:pPr>
            <w:r>
              <w:rPr>
                <w:b/>
                <w:bCs/>
                <w:spacing w:val="-2"/>
                <w:sz w:val="18"/>
                <w:szCs w:val="18"/>
              </w:rPr>
              <w:t>0.00</w:t>
            </w:r>
          </w:p>
        </w:tc>
        <w:tc>
          <w:tcPr>
            <w:tcW w:w="825" w:type="dxa"/>
            <w:vAlign w:val="top"/>
          </w:tcPr>
          <w:p w14:paraId="6EF3BF17">
            <w:pPr>
              <w:pStyle w:val="17"/>
              <w:spacing w:before="76" w:line="218" w:lineRule="auto"/>
              <w:ind w:right="12"/>
              <w:jc w:val="right"/>
              <w:rPr>
                <w:sz w:val="18"/>
                <w:szCs w:val="18"/>
              </w:rPr>
            </w:pPr>
            <w:r>
              <w:rPr>
                <w:b/>
                <w:bCs/>
                <w:spacing w:val="-2"/>
                <w:sz w:val="18"/>
                <w:szCs w:val="18"/>
              </w:rPr>
              <w:t>0.00</w:t>
            </w:r>
          </w:p>
        </w:tc>
        <w:tc>
          <w:tcPr>
            <w:tcW w:w="899" w:type="dxa"/>
            <w:vAlign w:val="top"/>
          </w:tcPr>
          <w:p w14:paraId="55197746">
            <w:pPr>
              <w:pStyle w:val="17"/>
              <w:spacing w:before="76" w:line="218" w:lineRule="auto"/>
              <w:ind w:right="11"/>
              <w:jc w:val="right"/>
              <w:rPr>
                <w:sz w:val="18"/>
                <w:szCs w:val="18"/>
              </w:rPr>
            </w:pPr>
            <w:r>
              <w:rPr>
                <w:b/>
                <w:bCs/>
                <w:spacing w:val="-2"/>
                <w:sz w:val="18"/>
                <w:szCs w:val="18"/>
              </w:rPr>
              <w:t>0.00</w:t>
            </w:r>
          </w:p>
        </w:tc>
        <w:tc>
          <w:tcPr>
            <w:tcW w:w="909" w:type="dxa"/>
            <w:vAlign w:val="top"/>
          </w:tcPr>
          <w:p w14:paraId="049138FC">
            <w:pPr>
              <w:pStyle w:val="17"/>
              <w:spacing w:before="76" w:line="218" w:lineRule="auto"/>
              <w:ind w:right="20"/>
              <w:jc w:val="right"/>
              <w:rPr>
                <w:sz w:val="18"/>
                <w:szCs w:val="18"/>
              </w:rPr>
            </w:pPr>
            <w:r>
              <w:rPr>
                <w:b/>
                <w:bCs/>
                <w:spacing w:val="-2"/>
                <w:sz w:val="18"/>
                <w:szCs w:val="18"/>
              </w:rPr>
              <w:t>0.00</w:t>
            </w:r>
          </w:p>
        </w:tc>
      </w:tr>
      <w:tr w14:paraId="7E3D4F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AF66BDF">
            <w:pPr>
              <w:pStyle w:val="17"/>
              <w:spacing w:before="77" w:line="217" w:lineRule="auto"/>
              <w:ind w:left="44"/>
              <w:rPr>
                <w:sz w:val="18"/>
                <w:szCs w:val="18"/>
              </w:rPr>
            </w:pPr>
            <w:r>
              <w:rPr>
                <w:b/>
                <w:bCs/>
                <w:spacing w:val="-1"/>
                <w:sz w:val="18"/>
                <w:szCs w:val="18"/>
              </w:rPr>
              <w:t>21505</w:t>
            </w:r>
          </w:p>
        </w:tc>
        <w:tc>
          <w:tcPr>
            <w:tcW w:w="3296" w:type="dxa"/>
            <w:vAlign w:val="top"/>
          </w:tcPr>
          <w:p w14:paraId="5426F348">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3420E1B9">
            <w:pPr>
              <w:pStyle w:val="17"/>
              <w:spacing w:before="77" w:line="216" w:lineRule="auto"/>
              <w:ind w:right="20"/>
              <w:jc w:val="right"/>
              <w:rPr>
                <w:sz w:val="18"/>
                <w:szCs w:val="18"/>
              </w:rPr>
            </w:pPr>
            <w:r>
              <w:rPr>
                <w:b/>
                <w:bCs/>
                <w:sz w:val="18"/>
                <w:szCs w:val="18"/>
              </w:rPr>
              <w:t>3,950.01</w:t>
            </w:r>
          </w:p>
        </w:tc>
        <w:tc>
          <w:tcPr>
            <w:tcW w:w="885" w:type="dxa"/>
            <w:vAlign w:val="top"/>
          </w:tcPr>
          <w:p w14:paraId="719BAABA">
            <w:pPr>
              <w:pStyle w:val="17"/>
              <w:spacing w:before="77" w:line="217" w:lineRule="auto"/>
              <w:ind w:right="18"/>
              <w:jc w:val="right"/>
              <w:rPr>
                <w:sz w:val="18"/>
                <w:szCs w:val="18"/>
              </w:rPr>
            </w:pPr>
            <w:r>
              <w:rPr>
                <w:b/>
                <w:bCs/>
                <w:spacing w:val="-1"/>
                <w:sz w:val="18"/>
                <w:szCs w:val="18"/>
              </w:rPr>
              <w:t>281.81</w:t>
            </w:r>
          </w:p>
        </w:tc>
        <w:tc>
          <w:tcPr>
            <w:tcW w:w="870" w:type="dxa"/>
            <w:vAlign w:val="top"/>
          </w:tcPr>
          <w:p w14:paraId="1D135D3F">
            <w:pPr>
              <w:pStyle w:val="17"/>
              <w:spacing w:before="77" w:line="217" w:lineRule="auto"/>
              <w:ind w:right="18"/>
              <w:jc w:val="right"/>
              <w:rPr>
                <w:sz w:val="18"/>
                <w:szCs w:val="18"/>
              </w:rPr>
            </w:pPr>
            <w:r>
              <w:rPr>
                <w:b/>
                <w:bCs/>
                <w:spacing w:val="-2"/>
                <w:sz w:val="18"/>
                <w:szCs w:val="18"/>
              </w:rPr>
              <w:t>6.87</w:t>
            </w:r>
          </w:p>
        </w:tc>
        <w:tc>
          <w:tcPr>
            <w:tcW w:w="839" w:type="dxa"/>
            <w:vAlign w:val="top"/>
          </w:tcPr>
          <w:p w14:paraId="516A9428">
            <w:pPr>
              <w:pStyle w:val="17"/>
              <w:spacing w:before="77" w:line="217" w:lineRule="auto"/>
              <w:ind w:right="17"/>
              <w:jc w:val="right"/>
              <w:rPr>
                <w:sz w:val="18"/>
                <w:szCs w:val="18"/>
              </w:rPr>
            </w:pPr>
            <w:r>
              <w:rPr>
                <w:b/>
                <w:bCs/>
                <w:spacing w:val="-2"/>
                <w:sz w:val="18"/>
                <w:szCs w:val="18"/>
              </w:rPr>
              <w:t>0.00</w:t>
            </w:r>
          </w:p>
        </w:tc>
        <w:tc>
          <w:tcPr>
            <w:tcW w:w="793" w:type="dxa"/>
            <w:vAlign w:val="top"/>
          </w:tcPr>
          <w:p w14:paraId="0FE60015">
            <w:pPr>
              <w:pStyle w:val="17"/>
              <w:spacing w:before="77" w:line="217" w:lineRule="auto"/>
              <w:ind w:right="15"/>
              <w:jc w:val="right"/>
              <w:rPr>
                <w:sz w:val="18"/>
                <w:szCs w:val="18"/>
              </w:rPr>
            </w:pPr>
            <w:r>
              <w:rPr>
                <w:b/>
                <w:bCs/>
                <w:spacing w:val="-2"/>
                <w:sz w:val="18"/>
                <w:szCs w:val="18"/>
              </w:rPr>
              <w:t>0.00</w:t>
            </w:r>
          </w:p>
        </w:tc>
        <w:tc>
          <w:tcPr>
            <w:tcW w:w="885" w:type="dxa"/>
            <w:vAlign w:val="top"/>
          </w:tcPr>
          <w:p w14:paraId="1358E174">
            <w:pPr>
              <w:pStyle w:val="17"/>
              <w:spacing w:before="77" w:line="217" w:lineRule="auto"/>
              <w:ind w:right="15"/>
              <w:jc w:val="right"/>
              <w:rPr>
                <w:sz w:val="18"/>
                <w:szCs w:val="18"/>
              </w:rPr>
            </w:pPr>
            <w:r>
              <w:rPr>
                <w:b/>
                <w:bCs/>
                <w:spacing w:val="-2"/>
                <w:sz w:val="18"/>
                <w:szCs w:val="18"/>
              </w:rPr>
              <w:t>0.00</w:t>
            </w:r>
          </w:p>
        </w:tc>
        <w:tc>
          <w:tcPr>
            <w:tcW w:w="944" w:type="dxa"/>
            <w:vAlign w:val="top"/>
          </w:tcPr>
          <w:p w14:paraId="382DA193">
            <w:pPr>
              <w:pStyle w:val="17"/>
              <w:spacing w:before="77" w:line="217" w:lineRule="auto"/>
              <w:ind w:right="13"/>
              <w:jc w:val="right"/>
              <w:rPr>
                <w:sz w:val="18"/>
                <w:szCs w:val="18"/>
              </w:rPr>
            </w:pPr>
            <w:r>
              <w:rPr>
                <w:b/>
                <w:bCs/>
                <w:spacing w:val="-2"/>
                <w:sz w:val="18"/>
                <w:szCs w:val="18"/>
              </w:rPr>
              <w:t>0.00</w:t>
            </w:r>
          </w:p>
        </w:tc>
        <w:tc>
          <w:tcPr>
            <w:tcW w:w="885" w:type="dxa"/>
            <w:vAlign w:val="top"/>
          </w:tcPr>
          <w:p w14:paraId="4E211EC2">
            <w:pPr>
              <w:pStyle w:val="17"/>
              <w:spacing w:before="77" w:line="217" w:lineRule="auto"/>
              <w:ind w:right="12"/>
              <w:jc w:val="right"/>
              <w:rPr>
                <w:sz w:val="18"/>
                <w:szCs w:val="18"/>
              </w:rPr>
            </w:pPr>
            <w:r>
              <w:rPr>
                <w:b/>
                <w:bCs/>
                <w:spacing w:val="-2"/>
                <w:sz w:val="18"/>
                <w:szCs w:val="18"/>
              </w:rPr>
              <w:t>0.00</w:t>
            </w:r>
          </w:p>
        </w:tc>
        <w:tc>
          <w:tcPr>
            <w:tcW w:w="825" w:type="dxa"/>
            <w:vAlign w:val="top"/>
          </w:tcPr>
          <w:p w14:paraId="2E4B21FB">
            <w:pPr>
              <w:pStyle w:val="17"/>
              <w:spacing w:before="77" w:line="217" w:lineRule="auto"/>
              <w:ind w:right="12"/>
              <w:jc w:val="right"/>
              <w:rPr>
                <w:sz w:val="18"/>
                <w:szCs w:val="18"/>
              </w:rPr>
            </w:pPr>
            <w:r>
              <w:rPr>
                <w:b/>
                <w:bCs/>
                <w:spacing w:val="-2"/>
                <w:sz w:val="18"/>
                <w:szCs w:val="18"/>
              </w:rPr>
              <w:t>0.00</w:t>
            </w:r>
          </w:p>
        </w:tc>
        <w:tc>
          <w:tcPr>
            <w:tcW w:w="899" w:type="dxa"/>
            <w:vAlign w:val="top"/>
          </w:tcPr>
          <w:p w14:paraId="5CF64B97">
            <w:pPr>
              <w:pStyle w:val="17"/>
              <w:spacing w:before="77" w:line="217" w:lineRule="auto"/>
              <w:ind w:right="11"/>
              <w:jc w:val="right"/>
              <w:rPr>
                <w:sz w:val="18"/>
                <w:szCs w:val="18"/>
              </w:rPr>
            </w:pPr>
            <w:r>
              <w:rPr>
                <w:b/>
                <w:bCs/>
                <w:spacing w:val="-2"/>
                <w:sz w:val="18"/>
                <w:szCs w:val="18"/>
              </w:rPr>
              <w:t>0.00</w:t>
            </w:r>
          </w:p>
        </w:tc>
        <w:tc>
          <w:tcPr>
            <w:tcW w:w="909" w:type="dxa"/>
            <w:vAlign w:val="top"/>
          </w:tcPr>
          <w:p w14:paraId="24FCC6D4">
            <w:pPr>
              <w:pStyle w:val="17"/>
              <w:spacing w:before="77" w:line="217" w:lineRule="auto"/>
              <w:ind w:right="20"/>
              <w:jc w:val="right"/>
              <w:rPr>
                <w:sz w:val="18"/>
                <w:szCs w:val="18"/>
              </w:rPr>
            </w:pPr>
            <w:r>
              <w:rPr>
                <w:b/>
                <w:bCs/>
                <w:spacing w:val="-2"/>
                <w:sz w:val="18"/>
                <w:szCs w:val="18"/>
              </w:rPr>
              <w:t>0.00</w:t>
            </w:r>
          </w:p>
        </w:tc>
      </w:tr>
      <w:tr w14:paraId="4C75AF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6241627">
            <w:pPr>
              <w:pStyle w:val="17"/>
              <w:spacing w:before="77" w:line="217" w:lineRule="auto"/>
              <w:ind w:left="44"/>
              <w:rPr>
                <w:sz w:val="18"/>
                <w:szCs w:val="18"/>
              </w:rPr>
            </w:pPr>
            <w:r>
              <w:rPr>
                <w:spacing w:val="-1"/>
                <w:sz w:val="18"/>
                <w:szCs w:val="18"/>
              </w:rPr>
              <w:t>2150508</w:t>
            </w:r>
          </w:p>
        </w:tc>
        <w:tc>
          <w:tcPr>
            <w:tcW w:w="3296" w:type="dxa"/>
            <w:vAlign w:val="top"/>
          </w:tcPr>
          <w:p w14:paraId="7FAF940D">
            <w:pPr>
              <w:pStyle w:val="17"/>
              <w:spacing w:before="77" w:line="217" w:lineRule="auto"/>
              <w:ind w:left="33"/>
              <w:rPr>
                <w:sz w:val="18"/>
                <w:szCs w:val="18"/>
              </w:rPr>
            </w:pPr>
            <w:r>
              <w:rPr>
                <w:spacing w:val="-1"/>
                <w:sz w:val="18"/>
                <w:szCs w:val="18"/>
              </w:rPr>
              <w:t>无线电及信息通信监管</w:t>
            </w:r>
          </w:p>
        </w:tc>
        <w:tc>
          <w:tcPr>
            <w:tcW w:w="1050" w:type="dxa"/>
            <w:vAlign w:val="top"/>
          </w:tcPr>
          <w:p w14:paraId="2AFBDBA6">
            <w:pPr>
              <w:pStyle w:val="17"/>
              <w:spacing w:before="77" w:line="216" w:lineRule="auto"/>
              <w:ind w:right="17"/>
              <w:jc w:val="right"/>
              <w:rPr>
                <w:sz w:val="18"/>
                <w:szCs w:val="18"/>
              </w:rPr>
            </w:pPr>
            <w:r>
              <w:rPr>
                <w:spacing w:val="-1"/>
                <w:sz w:val="18"/>
                <w:szCs w:val="18"/>
              </w:rPr>
              <w:t>3,950.01</w:t>
            </w:r>
          </w:p>
        </w:tc>
        <w:tc>
          <w:tcPr>
            <w:tcW w:w="885" w:type="dxa"/>
            <w:vAlign w:val="top"/>
          </w:tcPr>
          <w:p w14:paraId="4912D70C">
            <w:pPr>
              <w:pStyle w:val="17"/>
              <w:spacing w:before="77" w:line="217" w:lineRule="auto"/>
              <w:ind w:right="14"/>
              <w:jc w:val="right"/>
              <w:rPr>
                <w:sz w:val="18"/>
                <w:szCs w:val="18"/>
              </w:rPr>
            </w:pPr>
            <w:r>
              <w:rPr>
                <w:spacing w:val="-1"/>
                <w:sz w:val="18"/>
                <w:szCs w:val="18"/>
              </w:rPr>
              <w:t>281.81</w:t>
            </w:r>
          </w:p>
        </w:tc>
        <w:tc>
          <w:tcPr>
            <w:tcW w:w="870" w:type="dxa"/>
            <w:vAlign w:val="top"/>
          </w:tcPr>
          <w:p w14:paraId="37C0111B">
            <w:pPr>
              <w:pStyle w:val="17"/>
              <w:spacing w:before="77" w:line="217" w:lineRule="auto"/>
              <w:ind w:right="15"/>
              <w:jc w:val="right"/>
              <w:rPr>
                <w:sz w:val="18"/>
                <w:szCs w:val="18"/>
              </w:rPr>
            </w:pPr>
            <w:r>
              <w:rPr>
                <w:spacing w:val="-2"/>
                <w:sz w:val="18"/>
                <w:szCs w:val="18"/>
              </w:rPr>
              <w:t>6.87</w:t>
            </w:r>
          </w:p>
        </w:tc>
        <w:tc>
          <w:tcPr>
            <w:tcW w:w="839" w:type="dxa"/>
            <w:vAlign w:val="top"/>
          </w:tcPr>
          <w:p w14:paraId="24F0346B">
            <w:pPr>
              <w:pStyle w:val="17"/>
              <w:spacing w:before="77" w:line="217" w:lineRule="auto"/>
              <w:ind w:right="14"/>
              <w:jc w:val="right"/>
              <w:rPr>
                <w:sz w:val="18"/>
                <w:szCs w:val="18"/>
              </w:rPr>
            </w:pPr>
            <w:r>
              <w:rPr>
                <w:spacing w:val="-2"/>
                <w:sz w:val="18"/>
                <w:szCs w:val="18"/>
              </w:rPr>
              <w:t>0.00</w:t>
            </w:r>
          </w:p>
        </w:tc>
        <w:tc>
          <w:tcPr>
            <w:tcW w:w="793" w:type="dxa"/>
            <w:vAlign w:val="top"/>
          </w:tcPr>
          <w:p w14:paraId="7D0A946E">
            <w:pPr>
              <w:pStyle w:val="17"/>
              <w:spacing w:before="77" w:line="217" w:lineRule="auto"/>
              <w:ind w:right="12"/>
              <w:jc w:val="right"/>
              <w:rPr>
                <w:sz w:val="18"/>
                <w:szCs w:val="18"/>
              </w:rPr>
            </w:pPr>
            <w:r>
              <w:rPr>
                <w:spacing w:val="-2"/>
                <w:sz w:val="18"/>
                <w:szCs w:val="18"/>
              </w:rPr>
              <w:t>0.00</w:t>
            </w:r>
          </w:p>
        </w:tc>
        <w:tc>
          <w:tcPr>
            <w:tcW w:w="885" w:type="dxa"/>
            <w:vAlign w:val="top"/>
          </w:tcPr>
          <w:p w14:paraId="12F312C8">
            <w:pPr>
              <w:pStyle w:val="17"/>
              <w:spacing w:before="77" w:line="217" w:lineRule="auto"/>
              <w:ind w:right="12"/>
              <w:jc w:val="right"/>
              <w:rPr>
                <w:sz w:val="18"/>
                <w:szCs w:val="18"/>
              </w:rPr>
            </w:pPr>
            <w:r>
              <w:rPr>
                <w:spacing w:val="-2"/>
                <w:sz w:val="18"/>
                <w:szCs w:val="18"/>
              </w:rPr>
              <w:t>0.00</w:t>
            </w:r>
          </w:p>
        </w:tc>
        <w:tc>
          <w:tcPr>
            <w:tcW w:w="944" w:type="dxa"/>
            <w:vAlign w:val="top"/>
          </w:tcPr>
          <w:p w14:paraId="716667BA">
            <w:pPr>
              <w:pStyle w:val="17"/>
              <w:spacing w:before="77" w:line="217" w:lineRule="auto"/>
              <w:ind w:right="10"/>
              <w:jc w:val="right"/>
              <w:rPr>
                <w:sz w:val="18"/>
                <w:szCs w:val="18"/>
              </w:rPr>
            </w:pPr>
            <w:r>
              <w:rPr>
                <w:spacing w:val="-2"/>
                <w:sz w:val="18"/>
                <w:szCs w:val="18"/>
              </w:rPr>
              <w:t>0.00</w:t>
            </w:r>
          </w:p>
        </w:tc>
        <w:tc>
          <w:tcPr>
            <w:tcW w:w="885" w:type="dxa"/>
            <w:vAlign w:val="top"/>
          </w:tcPr>
          <w:p w14:paraId="5AE08C15">
            <w:pPr>
              <w:pStyle w:val="17"/>
              <w:spacing w:before="77" w:line="217" w:lineRule="auto"/>
              <w:ind w:right="9"/>
              <w:jc w:val="right"/>
              <w:rPr>
                <w:sz w:val="18"/>
                <w:szCs w:val="18"/>
              </w:rPr>
            </w:pPr>
            <w:r>
              <w:rPr>
                <w:spacing w:val="-2"/>
                <w:sz w:val="18"/>
                <w:szCs w:val="18"/>
              </w:rPr>
              <w:t>0.00</w:t>
            </w:r>
          </w:p>
        </w:tc>
        <w:tc>
          <w:tcPr>
            <w:tcW w:w="825" w:type="dxa"/>
            <w:vAlign w:val="top"/>
          </w:tcPr>
          <w:p w14:paraId="14DCE568">
            <w:pPr>
              <w:pStyle w:val="17"/>
              <w:spacing w:before="77" w:line="217" w:lineRule="auto"/>
              <w:ind w:right="9"/>
              <w:jc w:val="right"/>
              <w:rPr>
                <w:sz w:val="18"/>
                <w:szCs w:val="18"/>
              </w:rPr>
            </w:pPr>
            <w:r>
              <w:rPr>
                <w:spacing w:val="-2"/>
                <w:sz w:val="18"/>
                <w:szCs w:val="18"/>
              </w:rPr>
              <w:t>0.00</w:t>
            </w:r>
          </w:p>
        </w:tc>
        <w:tc>
          <w:tcPr>
            <w:tcW w:w="899" w:type="dxa"/>
            <w:vAlign w:val="top"/>
          </w:tcPr>
          <w:p w14:paraId="6EAC211B">
            <w:pPr>
              <w:pStyle w:val="17"/>
              <w:spacing w:before="77" w:line="217" w:lineRule="auto"/>
              <w:ind w:right="8"/>
              <w:jc w:val="right"/>
              <w:rPr>
                <w:sz w:val="18"/>
                <w:szCs w:val="18"/>
              </w:rPr>
            </w:pPr>
            <w:r>
              <w:rPr>
                <w:spacing w:val="-2"/>
                <w:sz w:val="18"/>
                <w:szCs w:val="18"/>
              </w:rPr>
              <w:t>0.00</w:t>
            </w:r>
          </w:p>
        </w:tc>
        <w:tc>
          <w:tcPr>
            <w:tcW w:w="909" w:type="dxa"/>
            <w:vAlign w:val="top"/>
          </w:tcPr>
          <w:p w14:paraId="304FAA9E">
            <w:pPr>
              <w:pStyle w:val="17"/>
              <w:spacing w:before="77" w:line="217" w:lineRule="auto"/>
              <w:ind w:right="17"/>
              <w:jc w:val="right"/>
              <w:rPr>
                <w:sz w:val="18"/>
                <w:szCs w:val="18"/>
              </w:rPr>
            </w:pPr>
            <w:r>
              <w:rPr>
                <w:spacing w:val="-2"/>
                <w:sz w:val="18"/>
                <w:szCs w:val="18"/>
              </w:rPr>
              <w:t>0.00</w:t>
            </w:r>
          </w:p>
        </w:tc>
      </w:tr>
      <w:tr w14:paraId="33627AE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845168E">
            <w:pPr>
              <w:pStyle w:val="17"/>
              <w:spacing w:before="77" w:line="217" w:lineRule="auto"/>
              <w:ind w:left="44"/>
              <w:rPr>
                <w:sz w:val="18"/>
                <w:szCs w:val="18"/>
              </w:rPr>
            </w:pPr>
            <w:r>
              <w:rPr>
                <w:b/>
                <w:bCs/>
                <w:spacing w:val="-3"/>
                <w:sz w:val="18"/>
                <w:szCs w:val="18"/>
              </w:rPr>
              <w:t>221</w:t>
            </w:r>
          </w:p>
        </w:tc>
        <w:tc>
          <w:tcPr>
            <w:tcW w:w="3296" w:type="dxa"/>
            <w:vAlign w:val="top"/>
          </w:tcPr>
          <w:p w14:paraId="23AA5D08">
            <w:pPr>
              <w:pStyle w:val="17"/>
              <w:spacing w:before="77" w:line="217" w:lineRule="auto"/>
              <w:ind w:left="30"/>
              <w:rPr>
                <w:sz w:val="18"/>
                <w:szCs w:val="18"/>
              </w:rPr>
            </w:pPr>
            <w:r>
              <w:rPr>
                <w:b/>
                <w:bCs/>
                <w:spacing w:val="-2"/>
                <w:sz w:val="18"/>
                <w:szCs w:val="18"/>
              </w:rPr>
              <w:t>住房保障支出</w:t>
            </w:r>
          </w:p>
        </w:tc>
        <w:tc>
          <w:tcPr>
            <w:tcW w:w="1050" w:type="dxa"/>
            <w:vAlign w:val="top"/>
          </w:tcPr>
          <w:p w14:paraId="1D39DD81">
            <w:pPr>
              <w:pStyle w:val="17"/>
              <w:spacing w:before="77" w:line="217" w:lineRule="auto"/>
              <w:ind w:right="19"/>
              <w:jc w:val="right"/>
              <w:rPr>
                <w:sz w:val="18"/>
                <w:szCs w:val="18"/>
              </w:rPr>
            </w:pPr>
            <w:r>
              <w:rPr>
                <w:b/>
                <w:bCs/>
                <w:spacing w:val="-1"/>
                <w:sz w:val="18"/>
                <w:szCs w:val="18"/>
              </w:rPr>
              <w:t>23.89</w:t>
            </w:r>
          </w:p>
        </w:tc>
        <w:tc>
          <w:tcPr>
            <w:tcW w:w="885" w:type="dxa"/>
            <w:vAlign w:val="top"/>
          </w:tcPr>
          <w:p w14:paraId="6CD9CA34">
            <w:pPr>
              <w:pStyle w:val="17"/>
              <w:spacing w:before="77" w:line="217" w:lineRule="auto"/>
              <w:ind w:right="19"/>
              <w:jc w:val="right"/>
              <w:rPr>
                <w:sz w:val="18"/>
                <w:szCs w:val="18"/>
              </w:rPr>
            </w:pPr>
            <w:r>
              <w:rPr>
                <w:b/>
                <w:bCs/>
                <w:spacing w:val="-2"/>
                <w:sz w:val="18"/>
                <w:szCs w:val="18"/>
              </w:rPr>
              <w:t>0.00</w:t>
            </w:r>
          </w:p>
        </w:tc>
        <w:tc>
          <w:tcPr>
            <w:tcW w:w="870" w:type="dxa"/>
            <w:vAlign w:val="top"/>
          </w:tcPr>
          <w:p w14:paraId="2723F4FD">
            <w:pPr>
              <w:pStyle w:val="17"/>
              <w:spacing w:before="77" w:line="217" w:lineRule="auto"/>
              <w:ind w:right="18"/>
              <w:jc w:val="right"/>
              <w:rPr>
                <w:sz w:val="18"/>
                <w:szCs w:val="18"/>
              </w:rPr>
            </w:pPr>
            <w:r>
              <w:rPr>
                <w:b/>
                <w:bCs/>
                <w:spacing w:val="-2"/>
                <w:sz w:val="18"/>
                <w:szCs w:val="18"/>
              </w:rPr>
              <w:t>0.00</w:t>
            </w:r>
          </w:p>
        </w:tc>
        <w:tc>
          <w:tcPr>
            <w:tcW w:w="839" w:type="dxa"/>
            <w:vAlign w:val="top"/>
          </w:tcPr>
          <w:p w14:paraId="14BB0F9F">
            <w:pPr>
              <w:pStyle w:val="17"/>
              <w:spacing w:before="77" w:line="217" w:lineRule="auto"/>
              <w:ind w:right="17"/>
              <w:jc w:val="right"/>
              <w:rPr>
                <w:sz w:val="18"/>
                <w:szCs w:val="18"/>
              </w:rPr>
            </w:pPr>
            <w:r>
              <w:rPr>
                <w:b/>
                <w:bCs/>
                <w:spacing w:val="-2"/>
                <w:sz w:val="18"/>
                <w:szCs w:val="18"/>
              </w:rPr>
              <w:t>0.00</w:t>
            </w:r>
          </w:p>
        </w:tc>
        <w:tc>
          <w:tcPr>
            <w:tcW w:w="793" w:type="dxa"/>
            <w:vAlign w:val="top"/>
          </w:tcPr>
          <w:p w14:paraId="6BAACF28">
            <w:pPr>
              <w:pStyle w:val="17"/>
              <w:spacing w:before="77" w:line="217" w:lineRule="auto"/>
              <w:ind w:right="15"/>
              <w:jc w:val="right"/>
              <w:rPr>
                <w:sz w:val="18"/>
                <w:szCs w:val="18"/>
              </w:rPr>
            </w:pPr>
            <w:r>
              <w:rPr>
                <w:b/>
                <w:bCs/>
                <w:spacing w:val="-2"/>
                <w:sz w:val="18"/>
                <w:szCs w:val="18"/>
              </w:rPr>
              <w:t>0.00</w:t>
            </w:r>
          </w:p>
        </w:tc>
        <w:tc>
          <w:tcPr>
            <w:tcW w:w="885" w:type="dxa"/>
            <w:vAlign w:val="top"/>
          </w:tcPr>
          <w:p w14:paraId="449B6CAE">
            <w:pPr>
              <w:pStyle w:val="17"/>
              <w:spacing w:before="77" w:line="217" w:lineRule="auto"/>
              <w:ind w:right="15"/>
              <w:jc w:val="right"/>
              <w:rPr>
                <w:sz w:val="18"/>
                <w:szCs w:val="18"/>
              </w:rPr>
            </w:pPr>
            <w:r>
              <w:rPr>
                <w:b/>
                <w:bCs/>
                <w:spacing w:val="-2"/>
                <w:sz w:val="18"/>
                <w:szCs w:val="18"/>
              </w:rPr>
              <w:t>0.00</w:t>
            </w:r>
          </w:p>
        </w:tc>
        <w:tc>
          <w:tcPr>
            <w:tcW w:w="944" w:type="dxa"/>
            <w:vAlign w:val="top"/>
          </w:tcPr>
          <w:p w14:paraId="5102640D">
            <w:pPr>
              <w:pStyle w:val="17"/>
              <w:spacing w:before="77" w:line="217" w:lineRule="auto"/>
              <w:ind w:right="13"/>
              <w:jc w:val="right"/>
              <w:rPr>
                <w:sz w:val="18"/>
                <w:szCs w:val="18"/>
              </w:rPr>
            </w:pPr>
            <w:r>
              <w:rPr>
                <w:b/>
                <w:bCs/>
                <w:spacing w:val="-2"/>
                <w:sz w:val="18"/>
                <w:szCs w:val="18"/>
              </w:rPr>
              <w:t>0.00</w:t>
            </w:r>
          </w:p>
        </w:tc>
        <w:tc>
          <w:tcPr>
            <w:tcW w:w="885" w:type="dxa"/>
            <w:vAlign w:val="top"/>
          </w:tcPr>
          <w:p w14:paraId="1B967687">
            <w:pPr>
              <w:pStyle w:val="17"/>
              <w:spacing w:before="77" w:line="217" w:lineRule="auto"/>
              <w:ind w:right="12"/>
              <w:jc w:val="right"/>
              <w:rPr>
                <w:sz w:val="18"/>
                <w:szCs w:val="18"/>
              </w:rPr>
            </w:pPr>
            <w:r>
              <w:rPr>
                <w:b/>
                <w:bCs/>
                <w:spacing w:val="-2"/>
                <w:sz w:val="18"/>
                <w:szCs w:val="18"/>
              </w:rPr>
              <w:t>0.00</w:t>
            </w:r>
          </w:p>
        </w:tc>
        <w:tc>
          <w:tcPr>
            <w:tcW w:w="825" w:type="dxa"/>
            <w:vAlign w:val="top"/>
          </w:tcPr>
          <w:p w14:paraId="79549621">
            <w:pPr>
              <w:pStyle w:val="17"/>
              <w:spacing w:before="77" w:line="217" w:lineRule="auto"/>
              <w:ind w:right="12"/>
              <w:jc w:val="right"/>
              <w:rPr>
                <w:sz w:val="18"/>
                <w:szCs w:val="18"/>
              </w:rPr>
            </w:pPr>
            <w:r>
              <w:rPr>
                <w:b/>
                <w:bCs/>
                <w:spacing w:val="-2"/>
                <w:sz w:val="18"/>
                <w:szCs w:val="18"/>
              </w:rPr>
              <w:t>0.00</w:t>
            </w:r>
          </w:p>
        </w:tc>
        <w:tc>
          <w:tcPr>
            <w:tcW w:w="899" w:type="dxa"/>
            <w:vAlign w:val="top"/>
          </w:tcPr>
          <w:p w14:paraId="0F9CD672">
            <w:pPr>
              <w:pStyle w:val="17"/>
              <w:spacing w:before="77" w:line="217" w:lineRule="auto"/>
              <w:ind w:right="11"/>
              <w:jc w:val="right"/>
              <w:rPr>
                <w:sz w:val="18"/>
                <w:szCs w:val="18"/>
              </w:rPr>
            </w:pPr>
            <w:r>
              <w:rPr>
                <w:b/>
                <w:bCs/>
                <w:spacing w:val="-2"/>
                <w:sz w:val="18"/>
                <w:szCs w:val="18"/>
              </w:rPr>
              <w:t>0.00</w:t>
            </w:r>
          </w:p>
        </w:tc>
        <w:tc>
          <w:tcPr>
            <w:tcW w:w="909" w:type="dxa"/>
            <w:vAlign w:val="top"/>
          </w:tcPr>
          <w:p w14:paraId="0E5B4965">
            <w:pPr>
              <w:pStyle w:val="17"/>
              <w:spacing w:before="77" w:line="217" w:lineRule="auto"/>
              <w:ind w:right="20"/>
              <w:jc w:val="right"/>
              <w:rPr>
                <w:sz w:val="18"/>
                <w:szCs w:val="18"/>
              </w:rPr>
            </w:pPr>
            <w:r>
              <w:rPr>
                <w:b/>
                <w:bCs/>
                <w:spacing w:val="-2"/>
                <w:sz w:val="18"/>
                <w:szCs w:val="18"/>
              </w:rPr>
              <w:t>0.00</w:t>
            </w:r>
          </w:p>
        </w:tc>
      </w:tr>
      <w:tr w14:paraId="7977EB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CEF39C9">
            <w:pPr>
              <w:pStyle w:val="17"/>
              <w:spacing w:before="78" w:line="216" w:lineRule="auto"/>
              <w:ind w:left="44"/>
              <w:rPr>
                <w:sz w:val="18"/>
                <w:szCs w:val="18"/>
              </w:rPr>
            </w:pPr>
            <w:r>
              <w:rPr>
                <w:b/>
                <w:bCs/>
                <w:spacing w:val="-1"/>
                <w:sz w:val="18"/>
                <w:szCs w:val="18"/>
              </w:rPr>
              <w:t>22102</w:t>
            </w:r>
          </w:p>
        </w:tc>
        <w:tc>
          <w:tcPr>
            <w:tcW w:w="3296" w:type="dxa"/>
            <w:vAlign w:val="top"/>
          </w:tcPr>
          <w:p w14:paraId="0B53B6C6">
            <w:pPr>
              <w:pStyle w:val="17"/>
              <w:spacing w:before="78" w:line="216" w:lineRule="auto"/>
              <w:ind w:left="30"/>
              <w:rPr>
                <w:sz w:val="18"/>
                <w:szCs w:val="18"/>
              </w:rPr>
            </w:pPr>
            <w:r>
              <w:rPr>
                <w:b/>
                <w:bCs/>
                <w:spacing w:val="-2"/>
                <w:sz w:val="18"/>
                <w:szCs w:val="18"/>
              </w:rPr>
              <w:t>住房改革支出</w:t>
            </w:r>
          </w:p>
        </w:tc>
        <w:tc>
          <w:tcPr>
            <w:tcW w:w="1050" w:type="dxa"/>
            <w:vAlign w:val="top"/>
          </w:tcPr>
          <w:p w14:paraId="5EB836EE">
            <w:pPr>
              <w:pStyle w:val="17"/>
              <w:spacing w:before="78" w:line="216" w:lineRule="auto"/>
              <w:ind w:right="19"/>
              <w:jc w:val="right"/>
              <w:rPr>
                <w:sz w:val="18"/>
                <w:szCs w:val="18"/>
              </w:rPr>
            </w:pPr>
            <w:r>
              <w:rPr>
                <w:b/>
                <w:bCs/>
                <w:spacing w:val="-1"/>
                <w:sz w:val="18"/>
                <w:szCs w:val="18"/>
              </w:rPr>
              <w:t>23.89</w:t>
            </w:r>
          </w:p>
        </w:tc>
        <w:tc>
          <w:tcPr>
            <w:tcW w:w="885" w:type="dxa"/>
            <w:vAlign w:val="top"/>
          </w:tcPr>
          <w:p w14:paraId="0ADA2B74">
            <w:pPr>
              <w:pStyle w:val="17"/>
              <w:spacing w:before="78" w:line="216" w:lineRule="auto"/>
              <w:ind w:right="19"/>
              <w:jc w:val="right"/>
              <w:rPr>
                <w:sz w:val="18"/>
                <w:szCs w:val="18"/>
              </w:rPr>
            </w:pPr>
            <w:r>
              <w:rPr>
                <w:b/>
                <w:bCs/>
                <w:spacing w:val="-2"/>
                <w:sz w:val="18"/>
                <w:szCs w:val="18"/>
              </w:rPr>
              <w:t>0.00</w:t>
            </w:r>
          </w:p>
        </w:tc>
        <w:tc>
          <w:tcPr>
            <w:tcW w:w="870" w:type="dxa"/>
            <w:vAlign w:val="top"/>
          </w:tcPr>
          <w:p w14:paraId="6438B868">
            <w:pPr>
              <w:pStyle w:val="17"/>
              <w:spacing w:before="78" w:line="216" w:lineRule="auto"/>
              <w:ind w:right="18"/>
              <w:jc w:val="right"/>
              <w:rPr>
                <w:sz w:val="18"/>
                <w:szCs w:val="18"/>
              </w:rPr>
            </w:pPr>
            <w:r>
              <w:rPr>
                <w:b/>
                <w:bCs/>
                <w:spacing w:val="-2"/>
                <w:sz w:val="18"/>
                <w:szCs w:val="18"/>
              </w:rPr>
              <w:t>0.00</w:t>
            </w:r>
          </w:p>
        </w:tc>
        <w:tc>
          <w:tcPr>
            <w:tcW w:w="839" w:type="dxa"/>
            <w:vAlign w:val="top"/>
          </w:tcPr>
          <w:p w14:paraId="5C21EF08">
            <w:pPr>
              <w:pStyle w:val="17"/>
              <w:spacing w:before="78" w:line="216" w:lineRule="auto"/>
              <w:ind w:right="17"/>
              <w:jc w:val="right"/>
              <w:rPr>
                <w:sz w:val="18"/>
                <w:szCs w:val="18"/>
              </w:rPr>
            </w:pPr>
            <w:r>
              <w:rPr>
                <w:b/>
                <w:bCs/>
                <w:spacing w:val="-2"/>
                <w:sz w:val="18"/>
                <w:szCs w:val="18"/>
              </w:rPr>
              <w:t>0.00</w:t>
            </w:r>
          </w:p>
        </w:tc>
        <w:tc>
          <w:tcPr>
            <w:tcW w:w="793" w:type="dxa"/>
            <w:vAlign w:val="top"/>
          </w:tcPr>
          <w:p w14:paraId="03489231">
            <w:pPr>
              <w:pStyle w:val="17"/>
              <w:spacing w:before="78" w:line="216" w:lineRule="auto"/>
              <w:ind w:right="15"/>
              <w:jc w:val="right"/>
              <w:rPr>
                <w:sz w:val="18"/>
                <w:szCs w:val="18"/>
              </w:rPr>
            </w:pPr>
            <w:r>
              <w:rPr>
                <w:b/>
                <w:bCs/>
                <w:spacing w:val="-2"/>
                <w:sz w:val="18"/>
                <w:szCs w:val="18"/>
              </w:rPr>
              <w:t>0.00</w:t>
            </w:r>
          </w:p>
        </w:tc>
        <w:tc>
          <w:tcPr>
            <w:tcW w:w="885" w:type="dxa"/>
            <w:vAlign w:val="top"/>
          </w:tcPr>
          <w:p w14:paraId="7D0DC1E2">
            <w:pPr>
              <w:pStyle w:val="17"/>
              <w:spacing w:before="78" w:line="216" w:lineRule="auto"/>
              <w:ind w:right="15"/>
              <w:jc w:val="right"/>
              <w:rPr>
                <w:sz w:val="18"/>
                <w:szCs w:val="18"/>
              </w:rPr>
            </w:pPr>
            <w:r>
              <w:rPr>
                <w:b/>
                <w:bCs/>
                <w:spacing w:val="-2"/>
                <w:sz w:val="18"/>
                <w:szCs w:val="18"/>
              </w:rPr>
              <w:t>0.00</w:t>
            </w:r>
          </w:p>
        </w:tc>
        <w:tc>
          <w:tcPr>
            <w:tcW w:w="944" w:type="dxa"/>
            <w:vAlign w:val="top"/>
          </w:tcPr>
          <w:p w14:paraId="4E095F6D">
            <w:pPr>
              <w:pStyle w:val="17"/>
              <w:spacing w:before="78" w:line="216" w:lineRule="auto"/>
              <w:ind w:right="13"/>
              <w:jc w:val="right"/>
              <w:rPr>
                <w:sz w:val="18"/>
                <w:szCs w:val="18"/>
              </w:rPr>
            </w:pPr>
            <w:r>
              <w:rPr>
                <w:b/>
                <w:bCs/>
                <w:spacing w:val="-2"/>
                <w:sz w:val="18"/>
                <w:szCs w:val="18"/>
              </w:rPr>
              <w:t>0.00</w:t>
            </w:r>
          </w:p>
        </w:tc>
        <w:tc>
          <w:tcPr>
            <w:tcW w:w="885" w:type="dxa"/>
            <w:vAlign w:val="top"/>
          </w:tcPr>
          <w:p w14:paraId="15D6180A">
            <w:pPr>
              <w:pStyle w:val="17"/>
              <w:spacing w:before="78" w:line="216" w:lineRule="auto"/>
              <w:ind w:right="12"/>
              <w:jc w:val="right"/>
              <w:rPr>
                <w:sz w:val="18"/>
                <w:szCs w:val="18"/>
              </w:rPr>
            </w:pPr>
            <w:r>
              <w:rPr>
                <w:b/>
                <w:bCs/>
                <w:spacing w:val="-2"/>
                <w:sz w:val="18"/>
                <w:szCs w:val="18"/>
              </w:rPr>
              <w:t>0.00</w:t>
            </w:r>
          </w:p>
        </w:tc>
        <w:tc>
          <w:tcPr>
            <w:tcW w:w="825" w:type="dxa"/>
            <w:vAlign w:val="top"/>
          </w:tcPr>
          <w:p w14:paraId="5D4CF989">
            <w:pPr>
              <w:pStyle w:val="17"/>
              <w:spacing w:before="78" w:line="216" w:lineRule="auto"/>
              <w:ind w:right="12"/>
              <w:jc w:val="right"/>
              <w:rPr>
                <w:sz w:val="18"/>
                <w:szCs w:val="18"/>
              </w:rPr>
            </w:pPr>
            <w:r>
              <w:rPr>
                <w:b/>
                <w:bCs/>
                <w:spacing w:val="-2"/>
                <w:sz w:val="18"/>
                <w:szCs w:val="18"/>
              </w:rPr>
              <w:t>0.00</w:t>
            </w:r>
          </w:p>
        </w:tc>
        <w:tc>
          <w:tcPr>
            <w:tcW w:w="899" w:type="dxa"/>
            <w:vAlign w:val="top"/>
          </w:tcPr>
          <w:p w14:paraId="1155A40E">
            <w:pPr>
              <w:pStyle w:val="17"/>
              <w:spacing w:before="78" w:line="216" w:lineRule="auto"/>
              <w:ind w:right="11"/>
              <w:jc w:val="right"/>
              <w:rPr>
                <w:sz w:val="18"/>
                <w:szCs w:val="18"/>
              </w:rPr>
            </w:pPr>
            <w:r>
              <w:rPr>
                <w:b/>
                <w:bCs/>
                <w:spacing w:val="-2"/>
                <w:sz w:val="18"/>
                <w:szCs w:val="18"/>
              </w:rPr>
              <w:t>0.00</w:t>
            </w:r>
          </w:p>
        </w:tc>
        <w:tc>
          <w:tcPr>
            <w:tcW w:w="909" w:type="dxa"/>
            <w:vAlign w:val="top"/>
          </w:tcPr>
          <w:p w14:paraId="2A480133">
            <w:pPr>
              <w:pStyle w:val="17"/>
              <w:spacing w:before="78" w:line="216" w:lineRule="auto"/>
              <w:ind w:right="20"/>
              <w:jc w:val="right"/>
              <w:rPr>
                <w:sz w:val="18"/>
                <w:szCs w:val="18"/>
              </w:rPr>
            </w:pPr>
            <w:r>
              <w:rPr>
                <w:b/>
                <w:bCs/>
                <w:spacing w:val="-2"/>
                <w:sz w:val="18"/>
                <w:szCs w:val="18"/>
              </w:rPr>
              <w:t>0.00</w:t>
            </w:r>
          </w:p>
        </w:tc>
      </w:tr>
      <w:tr w14:paraId="55DE86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7F3CA306">
            <w:pPr>
              <w:pStyle w:val="17"/>
              <w:spacing w:before="77" w:line="226" w:lineRule="auto"/>
              <w:ind w:left="44"/>
              <w:rPr>
                <w:sz w:val="18"/>
                <w:szCs w:val="18"/>
              </w:rPr>
            </w:pPr>
            <w:r>
              <w:rPr>
                <w:spacing w:val="-1"/>
                <w:sz w:val="18"/>
                <w:szCs w:val="18"/>
              </w:rPr>
              <w:t>2210201</w:t>
            </w:r>
          </w:p>
        </w:tc>
        <w:tc>
          <w:tcPr>
            <w:tcW w:w="3296" w:type="dxa"/>
            <w:vAlign w:val="top"/>
          </w:tcPr>
          <w:p w14:paraId="6EDAA170">
            <w:pPr>
              <w:pStyle w:val="17"/>
              <w:spacing w:before="78" w:line="220" w:lineRule="auto"/>
              <w:ind w:left="30"/>
              <w:rPr>
                <w:sz w:val="18"/>
                <w:szCs w:val="18"/>
              </w:rPr>
            </w:pPr>
            <w:r>
              <w:rPr>
                <w:spacing w:val="-2"/>
                <w:sz w:val="18"/>
                <w:szCs w:val="18"/>
              </w:rPr>
              <w:t>住房公积金</w:t>
            </w:r>
          </w:p>
        </w:tc>
        <w:tc>
          <w:tcPr>
            <w:tcW w:w="1050" w:type="dxa"/>
            <w:vAlign w:val="top"/>
          </w:tcPr>
          <w:p w14:paraId="0A8CC48E">
            <w:pPr>
              <w:pStyle w:val="17"/>
              <w:spacing w:before="77" w:line="226" w:lineRule="auto"/>
              <w:ind w:right="17"/>
              <w:jc w:val="right"/>
              <w:rPr>
                <w:sz w:val="18"/>
                <w:szCs w:val="18"/>
              </w:rPr>
            </w:pPr>
            <w:r>
              <w:rPr>
                <w:spacing w:val="-2"/>
                <w:sz w:val="18"/>
                <w:szCs w:val="18"/>
              </w:rPr>
              <w:t>23.89</w:t>
            </w:r>
          </w:p>
        </w:tc>
        <w:tc>
          <w:tcPr>
            <w:tcW w:w="885" w:type="dxa"/>
            <w:vAlign w:val="top"/>
          </w:tcPr>
          <w:p w14:paraId="3A2472A6">
            <w:pPr>
              <w:pStyle w:val="17"/>
              <w:spacing w:before="77" w:line="226" w:lineRule="auto"/>
              <w:ind w:right="16"/>
              <w:jc w:val="right"/>
              <w:rPr>
                <w:sz w:val="18"/>
                <w:szCs w:val="18"/>
              </w:rPr>
            </w:pPr>
            <w:r>
              <w:rPr>
                <w:spacing w:val="-2"/>
                <w:sz w:val="18"/>
                <w:szCs w:val="18"/>
              </w:rPr>
              <w:t>0.00</w:t>
            </w:r>
          </w:p>
        </w:tc>
        <w:tc>
          <w:tcPr>
            <w:tcW w:w="870" w:type="dxa"/>
            <w:vAlign w:val="top"/>
          </w:tcPr>
          <w:p w14:paraId="6E9749B1">
            <w:pPr>
              <w:pStyle w:val="17"/>
              <w:spacing w:before="77" w:line="226" w:lineRule="auto"/>
              <w:ind w:right="15"/>
              <w:jc w:val="right"/>
              <w:rPr>
                <w:sz w:val="18"/>
                <w:szCs w:val="18"/>
              </w:rPr>
            </w:pPr>
            <w:r>
              <w:rPr>
                <w:spacing w:val="-2"/>
                <w:sz w:val="18"/>
                <w:szCs w:val="18"/>
              </w:rPr>
              <w:t>0.00</w:t>
            </w:r>
          </w:p>
        </w:tc>
        <w:tc>
          <w:tcPr>
            <w:tcW w:w="839" w:type="dxa"/>
            <w:vAlign w:val="top"/>
          </w:tcPr>
          <w:p w14:paraId="5C6462FC">
            <w:pPr>
              <w:pStyle w:val="17"/>
              <w:spacing w:before="77" w:line="226" w:lineRule="auto"/>
              <w:ind w:right="14"/>
              <w:jc w:val="right"/>
              <w:rPr>
                <w:sz w:val="18"/>
                <w:szCs w:val="18"/>
              </w:rPr>
            </w:pPr>
            <w:r>
              <w:rPr>
                <w:spacing w:val="-2"/>
                <w:sz w:val="18"/>
                <w:szCs w:val="18"/>
              </w:rPr>
              <w:t>0.00</w:t>
            </w:r>
          </w:p>
        </w:tc>
        <w:tc>
          <w:tcPr>
            <w:tcW w:w="793" w:type="dxa"/>
            <w:vAlign w:val="top"/>
          </w:tcPr>
          <w:p w14:paraId="29A0418A">
            <w:pPr>
              <w:pStyle w:val="17"/>
              <w:spacing w:before="77" w:line="226" w:lineRule="auto"/>
              <w:ind w:right="12"/>
              <w:jc w:val="right"/>
              <w:rPr>
                <w:sz w:val="18"/>
                <w:szCs w:val="18"/>
              </w:rPr>
            </w:pPr>
            <w:r>
              <w:rPr>
                <w:spacing w:val="-2"/>
                <w:sz w:val="18"/>
                <w:szCs w:val="18"/>
              </w:rPr>
              <w:t>0.00</w:t>
            </w:r>
          </w:p>
        </w:tc>
        <w:tc>
          <w:tcPr>
            <w:tcW w:w="885" w:type="dxa"/>
            <w:vAlign w:val="top"/>
          </w:tcPr>
          <w:p w14:paraId="233DABC8">
            <w:pPr>
              <w:pStyle w:val="17"/>
              <w:spacing w:before="77" w:line="226" w:lineRule="auto"/>
              <w:ind w:right="12"/>
              <w:jc w:val="right"/>
              <w:rPr>
                <w:sz w:val="18"/>
                <w:szCs w:val="18"/>
              </w:rPr>
            </w:pPr>
            <w:r>
              <w:rPr>
                <w:spacing w:val="-2"/>
                <w:sz w:val="18"/>
                <w:szCs w:val="18"/>
              </w:rPr>
              <w:t>0.00</w:t>
            </w:r>
          </w:p>
        </w:tc>
        <w:tc>
          <w:tcPr>
            <w:tcW w:w="944" w:type="dxa"/>
            <w:vAlign w:val="top"/>
          </w:tcPr>
          <w:p w14:paraId="73D8FB93">
            <w:pPr>
              <w:pStyle w:val="17"/>
              <w:spacing w:before="77" w:line="226" w:lineRule="auto"/>
              <w:ind w:right="10"/>
              <w:jc w:val="right"/>
              <w:rPr>
                <w:sz w:val="18"/>
                <w:szCs w:val="18"/>
              </w:rPr>
            </w:pPr>
            <w:r>
              <w:rPr>
                <w:spacing w:val="-2"/>
                <w:sz w:val="18"/>
                <w:szCs w:val="18"/>
              </w:rPr>
              <w:t>0.00</w:t>
            </w:r>
          </w:p>
        </w:tc>
        <w:tc>
          <w:tcPr>
            <w:tcW w:w="885" w:type="dxa"/>
            <w:vAlign w:val="top"/>
          </w:tcPr>
          <w:p w14:paraId="6E96F117">
            <w:pPr>
              <w:pStyle w:val="17"/>
              <w:spacing w:before="77" w:line="226" w:lineRule="auto"/>
              <w:ind w:right="9"/>
              <w:jc w:val="right"/>
              <w:rPr>
                <w:sz w:val="18"/>
                <w:szCs w:val="18"/>
              </w:rPr>
            </w:pPr>
            <w:r>
              <w:rPr>
                <w:spacing w:val="-2"/>
                <w:sz w:val="18"/>
                <w:szCs w:val="18"/>
              </w:rPr>
              <w:t>0.00</w:t>
            </w:r>
          </w:p>
        </w:tc>
        <w:tc>
          <w:tcPr>
            <w:tcW w:w="825" w:type="dxa"/>
            <w:vAlign w:val="top"/>
          </w:tcPr>
          <w:p w14:paraId="2054F73D">
            <w:pPr>
              <w:pStyle w:val="17"/>
              <w:spacing w:before="77" w:line="226" w:lineRule="auto"/>
              <w:ind w:right="9"/>
              <w:jc w:val="right"/>
              <w:rPr>
                <w:sz w:val="18"/>
                <w:szCs w:val="18"/>
              </w:rPr>
            </w:pPr>
            <w:r>
              <w:rPr>
                <w:spacing w:val="-2"/>
                <w:sz w:val="18"/>
                <w:szCs w:val="18"/>
              </w:rPr>
              <w:t>0.00</w:t>
            </w:r>
          </w:p>
        </w:tc>
        <w:tc>
          <w:tcPr>
            <w:tcW w:w="899" w:type="dxa"/>
            <w:vAlign w:val="top"/>
          </w:tcPr>
          <w:p w14:paraId="1BA385B4">
            <w:pPr>
              <w:pStyle w:val="17"/>
              <w:spacing w:before="77" w:line="226" w:lineRule="auto"/>
              <w:ind w:right="8"/>
              <w:jc w:val="right"/>
              <w:rPr>
                <w:sz w:val="18"/>
                <w:szCs w:val="18"/>
              </w:rPr>
            </w:pPr>
            <w:r>
              <w:rPr>
                <w:spacing w:val="-2"/>
                <w:sz w:val="18"/>
                <w:szCs w:val="18"/>
              </w:rPr>
              <w:t>0.00</w:t>
            </w:r>
          </w:p>
        </w:tc>
        <w:tc>
          <w:tcPr>
            <w:tcW w:w="909" w:type="dxa"/>
            <w:vAlign w:val="top"/>
          </w:tcPr>
          <w:p w14:paraId="5F3C093D">
            <w:pPr>
              <w:pStyle w:val="17"/>
              <w:spacing w:before="77" w:line="226" w:lineRule="auto"/>
              <w:ind w:right="17"/>
              <w:jc w:val="right"/>
              <w:rPr>
                <w:sz w:val="18"/>
                <w:szCs w:val="18"/>
              </w:rPr>
            </w:pPr>
            <w:r>
              <w:rPr>
                <w:spacing w:val="-2"/>
                <w:sz w:val="18"/>
                <w:szCs w:val="18"/>
              </w:rPr>
              <w:t>0.00</w:t>
            </w:r>
          </w:p>
        </w:tc>
      </w:tr>
    </w:tbl>
    <w:p w14:paraId="4A59B757">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2AFC0050">
      <w:pPr>
        <w:spacing w:line="219" w:lineRule="auto"/>
        <w:rPr>
          <w:rFonts w:ascii="宋体" w:hAnsi="宋体" w:eastAsia="宋体" w:cs="宋体"/>
          <w:sz w:val="22"/>
          <w:szCs w:val="22"/>
        </w:rPr>
        <w:sectPr>
          <w:headerReference r:id="rId38" w:type="default"/>
          <w:footerReference r:id="rId39" w:type="default"/>
          <w:pgSz w:w="16837" w:h="11905"/>
          <w:pgMar w:top="1953" w:right="1445" w:bottom="686" w:left="1070" w:header="1462" w:footer="374" w:gutter="0"/>
          <w:pgNumType w:fmt="decimal"/>
          <w:cols w:space="720" w:num="1"/>
        </w:sectPr>
      </w:pPr>
    </w:p>
    <w:p w14:paraId="138D2955">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2E1C9EC7">
      <w:pPr>
        <w:spacing w:line="247" w:lineRule="auto"/>
        <w:rPr>
          <w:rFonts w:ascii="Arial"/>
          <w:sz w:val="21"/>
        </w:rPr>
      </w:pPr>
    </w:p>
    <w:p w14:paraId="06EEFFB5">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557"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39"/>
        <w:gridCol w:w="974"/>
        <w:gridCol w:w="1093"/>
        <w:gridCol w:w="870"/>
        <w:gridCol w:w="885"/>
        <w:gridCol w:w="930"/>
        <w:gridCol w:w="1033"/>
        <w:gridCol w:w="973"/>
        <w:gridCol w:w="1388"/>
      </w:tblGrid>
      <w:tr w14:paraId="13FC33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6AD51E22">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5A68B925">
            <w:pPr>
              <w:spacing w:line="277" w:lineRule="auto"/>
              <w:rPr>
                <w:rFonts w:ascii="Arial"/>
                <w:sz w:val="21"/>
              </w:rPr>
            </w:pPr>
          </w:p>
          <w:p w14:paraId="3DD715FD">
            <w:pPr>
              <w:spacing w:line="277" w:lineRule="auto"/>
              <w:rPr>
                <w:rFonts w:ascii="Arial"/>
                <w:sz w:val="21"/>
              </w:rPr>
            </w:pPr>
          </w:p>
          <w:p w14:paraId="2D2CBE07">
            <w:pPr>
              <w:pStyle w:val="17"/>
              <w:spacing w:before="71" w:line="221" w:lineRule="auto"/>
              <w:ind w:left="311"/>
              <w:rPr>
                <w:sz w:val="22"/>
                <w:szCs w:val="22"/>
              </w:rPr>
            </w:pPr>
            <w:r>
              <w:rPr>
                <w:spacing w:val="-5"/>
                <w:sz w:val="22"/>
                <w:szCs w:val="22"/>
              </w:rPr>
              <w:t>合计</w:t>
            </w:r>
          </w:p>
        </w:tc>
        <w:tc>
          <w:tcPr>
            <w:tcW w:w="3776" w:type="dxa"/>
            <w:gridSpan w:val="4"/>
            <w:shd w:val="clear" w:color="auto" w:fill="C0C0C0"/>
            <w:vAlign w:val="top"/>
          </w:tcPr>
          <w:p w14:paraId="20B58880">
            <w:pPr>
              <w:rPr>
                <w:rFonts w:ascii="Arial"/>
                <w:sz w:val="21"/>
              </w:rPr>
            </w:pPr>
          </w:p>
        </w:tc>
        <w:tc>
          <w:tcPr>
            <w:tcW w:w="5209" w:type="dxa"/>
            <w:gridSpan w:val="5"/>
            <w:shd w:val="clear" w:color="auto" w:fill="C0C0C0"/>
            <w:vAlign w:val="top"/>
          </w:tcPr>
          <w:p w14:paraId="1E26C801">
            <w:pPr>
              <w:pStyle w:val="17"/>
              <w:spacing w:before="65" w:line="209" w:lineRule="auto"/>
              <w:ind w:left="1622"/>
              <w:rPr>
                <w:sz w:val="22"/>
                <w:szCs w:val="22"/>
              </w:rPr>
            </w:pPr>
            <w:r>
              <w:rPr>
                <w:spacing w:val="-1"/>
                <w:sz w:val="22"/>
                <w:szCs w:val="22"/>
              </w:rPr>
              <w:t>债务利息及费用支出</w:t>
            </w:r>
          </w:p>
        </w:tc>
      </w:tr>
      <w:tr w14:paraId="065B3E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347B3539">
            <w:pPr>
              <w:spacing w:line="247" w:lineRule="auto"/>
              <w:rPr>
                <w:rFonts w:ascii="Arial"/>
                <w:sz w:val="21"/>
              </w:rPr>
            </w:pPr>
          </w:p>
          <w:p w14:paraId="0BD7655C">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3AB9CD65">
            <w:pPr>
              <w:spacing w:line="383" w:lineRule="auto"/>
              <w:rPr>
                <w:rFonts w:ascii="Arial"/>
                <w:sz w:val="21"/>
              </w:rPr>
            </w:pPr>
          </w:p>
          <w:p w14:paraId="293359AD">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10D5F8CF">
            <w:pPr>
              <w:rPr>
                <w:rFonts w:ascii="Arial"/>
                <w:sz w:val="21"/>
              </w:rPr>
            </w:pPr>
          </w:p>
        </w:tc>
        <w:tc>
          <w:tcPr>
            <w:tcW w:w="839" w:type="dxa"/>
            <w:shd w:val="clear" w:color="auto" w:fill="C0C0C0"/>
            <w:vAlign w:val="top"/>
          </w:tcPr>
          <w:p w14:paraId="0D70ED33">
            <w:pPr>
              <w:spacing w:line="384" w:lineRule="auto"/>
              <w:rPr>
                <w:rFonts w:ascii="Arial"/>
                <w:sz w:val="21"/>
              </w:rPr>
            </w:pPr>
          </w:p>
          <w:p w14:paraId="4CF5965E">
            <w:pPr>
              <w:pStyle w:val="17"/>
              <w:spacing w:before="71" w:line="219" w:lineRule="auto"/>
              <w:ind w:left="96"/>
              <w:rPr>
                <w:sz w:val="22"/>
                <w:szCs w:val="22"/>
              </w:rPr>
            </w:pPr>
            <w:r>
              <w:rPr>
                <w:spacing w:val="-3"/>
                <w:sz w:val="22"/>
                <w:szCs w:val="22"/>
              </w:rPr>
              <w:t>奖励金</w:t>
            </w:r>
          </w:p>
        </w:tc>
        <w:tc>
          <w:tcPr>
            <w:tcW w:w="974" w:type="dxa"/>
            <w:shd w:val="clear" w:color="auto" w:fill="C0C0C0"/>
            <w:vAlign w:val="top"/>
          </w:tcPr>
          <w:p w14:paraId="11B2F06E">
            <w:pPr>
              <w:spacing w:line="248" w:lineRule="auto"/>
              <w:rPr>
                <w:rFonts w:ascii="Arial"/>
                <w:sz w:val="21"/>
              </w:rPr>
            </w:pPr>
          </w:p>
          <w:p w14:paraId="7CC917FC">
            <w:pPr>
              <w:pStyle w:val="17"/>
              <w:spacing w:before="71" w:line="230" w:lineRule="auto"/>
              <w:ind w:left="56" w:right="29" w:hanging="1"/>
              <w:rPr>
                <w:sz w:val="22"/>
                <w:szCs w:val="22"/>
              </w:rPr>
            </w:pPr>
            <w:r>
              <w:rPr>
                <w:spacing w:val="-2"/>
                <w:sz w:val="22"/>
                <w:szCs w:val="22"/>
              </w:rPr>
              <w:t>个人农业生产补贴</w:t>
            </w:r>
          </w:p>
        </w:tc>
        <w:tc>
          <w:tcPr>
            <w:tcW w:w="1093" w:type="dxa"/>
            <w:shd w:val="clear" w:color="auto" w:fill="C0C0C0"/>
            <w:vAlign w:val="top"/>
          </w:tcPr>
          <w:p w14:paraId="3CFF0B36">
            <w:pPr>
              <w:spacing w:line="246" w:lineRule="auto"/>
              <w:rPr>
                <w:rFonts w:ascii="Arial"/>
                <w:sz w:val="21"/>
              </w:rPr>
            </w:pPr>
          </w:p>
          <w:p w14:paraId="734E8987">
            <w:pPr>
              <w:pStyle w:val="17"/>
              <w:spacing w:before="72" w:line="231" w:lineRule="auto"/>
              <w:ind w:left="224" w:right="90" w:hanging="112"/>
              <w:rPr>
                <w:sz w:val="22"/>
                <w:szCs w:val="22"/>
              </w:rPr>
            </w:pPr>
            <w:r>
              <w:rPr>
                <w:spacing w:val="-2"/>
                <w:sz w:val="22"/>
                <w:szCs w:val="22"/>
              </w:rPr>
              <w:t>代缴社会</w:t>
            </w:r>
            <w:r>
              <w:rPr>
                <w:spacing w:val="-3"/>
                <w:sz w:val="22"/>
                <w:szCs w:val="22"/>
              </w:rPr>
              <w:t>保险费</w:t>
            </w:r>
          </w:p>
        </w:tc>
        <w:tc>
          <w:tcPr>
            <w:tcW w:w="870" w:type="dxa"/>
            <w:shd w:val="clear" w:color="auto" w:fill="C0C0C0"/>
            <w:vAlign w:val="top"/>
          </w:tcPr>
          <w:p w14:paraId="2AC2AE7A">
            <w:pPr>
              <w:pStyle w:val="17"/>
              <w:spacing w:before="49" w:line="220" w:lineRule="auto"/>
              <w:ind w:left="116"/>
              <w:rPr>
                <w:sz w:val="22"/>
                <w:szCs w:val="22"/>
              </w:rPr>
            </w:pPr>
            <w:r>
              <w:rPr>
                <w:spacing w:val="-3"/>
                <w:sz w:val="22"/>
                <w:szCs w:val="22"/>
              </w:rPr>
              <w:t>其他对</w:t>
            </w:r>
          </w:p>
          <w:p w14:paraId="071FE769">
            <w:pPr>
              <w:pStyle w:val="17"/>
              <w:spacing w:before="9" w:line="219" w:lineRule="auto"/>
              <w:ind w:left="115"/>
              <w:rPr>
                <w:sz w:val="22"/>
                <w:szCs w:val="22"/>
              </w:rPr>
            </w:pPr>
            <w:r>
              <w:rPr>
                <w:spacing w:val="-3"/>
                <w:sz w:val="22"/>
                <w:szCs w:val="22"/>
              </w:rPr>
              <w:t>个人和</w:t>
            </w:r>
          </w:p>
          <w:p w14:paraId="0E4BC632">
            <w:pPr>
              <w:pStyle w:val="17"/>
              <w:spacing w:before="10" w:line="215" w:lineRule="auto"/>
              <w:ind w:left="224" w:right="86" w:hanging="108"/>
              <w:rPr>
                <w:sz w:val="22"/>
                <w:szCs w:val="22"/>
              </w:rPr>
            </w:pPr>
            <w:r>
              <w:rPr>
                <w:spacing w:val="-3"/>
                <w:sz w:val="22"/>
                <w:szCs w:val="22"/>
              </w:rPr>
              <w:t>家庭的</w:t>
            </w:r>
            <w:r>
              <w:rPr>
                <w:spacing w:val="-4"/>
                <w:sz w:val="22"/>
                <w:szCs w:val="22"/>
              </w:rPr>
              <w:t>补助</w:t>
            </w:r>
          </w:p>
        </w:tc>
        <w:tc>
          <w:tcPr>
            <w:tcW w:w="885" w:type="dxa"/>
            <w:shd w:val="clear" w:color="auto" w:fill="C0C0C0"/>
            <w:vAlign w:val="top"/>
          </w:tcPr>
          <w:p w14:paraId="7520017B">
            <w:pPr>
              <w:spacing w:line="383" w:lineRule="auto"/>
              <w:rPr>
                <w:rFonts w:ascii="Arial"/>
                <w:sz w:val="21"/>
              </w:rPr>
            </w:pPr>
          </w:p>
          <w:p w14:paraId="67A67013">
            <w:pPr>
              <w:pStyle w:val="17"/>
              <w:spacing w:before="71" w:line="221" w:lineRule="auto"/>
              <w:ind w:left="239"/>
              <w:rPr>
                <w:sz w:val="22"/>
                <w:szCs w:val="22"/>
              </w:rPr>
            </w:pPr>
            <w:r>
              <w:rPr>
                <w:spacing w:val="-7"/>
                <w:sz w:val="22"/>
                <w:szCs w:val="22"/>
              </w:rPr>
              <w:t>小计</w:t>
            </w:r>
          </w:p>
        </w:tc>
        <w:tc>
          <w:tcPr>
            <w:tcW w:w="930" w:type="dxa"/>
            <w:shd w:val="clear" w:color="auto" w:fill="C0C0C0"/>
            <w:vAlign w:val="top"/>
          </w:tcPr>
          <w:p w14:paraId="32C2539F">
            <w:pPr>
              <w:spacing w:line="248" w:lineRule="auto"/>
              <w:rPr>
                <w:rFonts w:ascii="Arial"/>
                <w:sz w:val="21"/>
              </w:rPr>
            </w:pPr>
          </w:p>
          <w:p w14:paraId="545631CC">
            <w:pPr>
              <w:pStyle w:val="17"/>
              <w:spacing w:before="71" w:line="230" w:lineRule="auto"/>
              <w:ind w:left="146" w:right="116" w:firstLine="19"/>
              <w:rPr>
                <w:sz w:val="22"/>
                <w:szCs w:val="22"/>
              </w:rPr>
            </w:pPr>
            <w:r>
              <w:rPr>
                <w:spacing w:val="-10"/>
                <w:sz w:val="22"/>
                <w:szCs w:val="22"/>
              </w:rPr>
              <w:t>国内债</w:t>
            </w:r>
            <w:r>
              <w:rPr>
                <w:spacing w:val="-3"/>
                <w:sz w:val="22"/>
                <w:szCs w:val="22"/>
              </w:rPr>
              <w:t>务付息</w:t>
            </w:r>
          </w:p>
        </w:tc>
        <w:tc>
          <w:tcPr>
            <w:tcW w:w="1033" w:type="dxa"/>
            <w:shd w:val="clear" w:color="auto" w:fill="C0C0C0"/>
            <w:vAlign w:val="top"/>
          </w:tcPr>
          <w:p w14:paraId="76C32AB9">
            <w:pPr>
              <w:spacing w:line="248" w:lineRule="auto"/>
              <w:rPr>
                <w:rFonts w:ascii="Arial"/>
                <w:sz w:val="21"/>
              </w:rPr>
            </w:pPr>
          </w:p>
          <w:p w14:paraId="2C45FC66">
            <w:pPr>
              <w:pStyle w:val="17"/>
              <w:spacing w:before="71" w:line="230" w:lineRule="auto"/>
              <w:ind w:left="309" w:right="54" w:hanging="199"/>
              <w:rPr>
                <w:sz w:val="22"/>
                <w:szCs w:val="22"/>
              </w:rPr>
            </w:pPr>
            <w:r>
              <w:rPr>
                <w:spacing w:val="-7"/>
                <w:sz w:val="22"/>
                <w:szCs w:val="22"/>
              </w:rPr>
              <w:t>国外债务</w:t>
            </w:r>
            <w:r>
              <w:rPr>
                <w:spacing w:val="-4"/>
                <w:sz w:val="22"/>
                <w:szCs w:val="22"/>
              </w:rPr>
              <w:t>付息</w:t>
            </w:r>
          </w:p>
        </w:tc>
        <w:tc>
          <w:tcPr>
            <w:tcW w:w="973" w:type="dxa"/>
            <w:shd w:val="clear" w:color="auto" w:fill="C0C0C0"/>
            <w:vAlign w:val="top"/>
          </w:tcPr>
          <w:p w14:paraId="4E744A65">
            <w:pPr>
              <w:spacing w:line="246" w:lineRule="auto"/>
              <w:rPr>
                <w:rFonts w:ascii="Arial"/>
                <w:sz w:val="21"/>
              </w:rPr>
            </w:pPr>
          </w:p>
          <w:p w14:paraId="22105BEC">
            <w:pPr>
              <w:pStyle w:val="17"/>
              <w:spacing w:before="72" w:line="231" w:lineRule="auto"/>
              <w:ind w:left="62" w:right="24" w:firstLine="18"/>
              <w:rPr>
                <w:sz w:val="22"/>
                <w:szCs w:val="22"/>
              </w:rPr>
            </w:pPr>
            <w:r>
              <w:rPr>
                <w:spacing w:val="-7"/>
                <w:sz w:val="22"/>
                <w:szCs w:val="22"/>
              </w:rPr>
              <w:t>国内债务</w:t>
            </w:r>
            <w:r>
              <w:rPr>
                <w:spacing w:val="-3"/>
                <w:sz w:val="22"/>
                <w:szCs w:val="22"/>
              </w:rPr>
              <w:t>发行费用</w:t>
            </w:r>
          </w:p>
        </w:tc>
        <w:tc>
          <w:tcPr>
            <w:tcW w:w="1388" w:type="dxa"/>
            <w:shd w:val="clear" w:color="auto" w:fill="C0C0C0"/>
            <w:vAlign w:val="top"/>
          </w:tcPr>
          <w:p w14:paraId="2DA21C14">
            <w:pPr>
              <w:spacing w:line="246" w:lineRule="auto"/>
              <w:rPr>
                <w:rFonts w:ascii="Arial"/>
                <w:sz w:val="21"/>
              </w:rPr>
            </w:pPr>
          </w:p>
          <w:p w14:paraId="4E4123A4">
            <w:pPr>
              <w:pStyle w:val="17"/>
              <w:spacing w:before="72" w:line="231" w:lineRule="auto"/>
              <w:ind w:left="377" w:right="123" w:hanging="202"/>
              <w:rPr>
                <w:sz w:val="22"/>
                <w:szCs w:val="22"/>
              </w:rPr>
            </w:pPr>
            <w:r>
              <w:rPr>
                <w:spacing w:val="-6"/>
                <w:sz w:val="22"/>
                <w:szCs w:val="22"/>
              </w:rPr>
              <w:t>国外债务发</w:t>
            </w:r>
            <w:r>
              <w:rPr>
                <w:spacing w:val="-4"/>
                <w:sz w:val="22"/>
                <w:szCs w:val="22"/>
              </w:rPr>
              <w:t>行费用</w:t>
            </w:r>
          </w:p>
        </w:tc>
      </w:tr>
      <w:tr w14:paraId="22B378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22E288A6">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377B7538">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2CEAC1FB">
            <w:pPr>
              <w:pStyle w:val="17"/>
              <w:spacing w:before="215" w:line="220" w:lineRule="auto"/>
              <w:ind w:left="98"/>
              <w:rPr>
                <w:sz w:val="22"/>
                <w:szCs w:val="22"/>
              </w:rPr>
            </w:pPr>
            <w:r>
              <w:rPr>
                <w:sz w:val="22"/>
                <w:szCs w:val="22"/>
              </w:rPr>
              <w:t>项</w:t>
            </w:r>
          </w:p>
        </w:tc>
        <w:tc>
          <w:tcPr>
            <w:tcW w:w="3297" w:type="dxa"/>
            <w:shd w:val="clear" w:color="auto" w:fill="C0C0C0"/>
            <w:vAlign w:val="top"/>
          </w:tcPr>
          <w:p w14:paraId="35B26A09">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6D746EB3">
            <w:pPr>
              <w:pStyle w:val="17"/>
              <w:spacing w:before="59" w:line="206" w:lineRule="auto"/>
              <w:ind w:left="491"/>
              <w:rPr>
                <w:sz w:val="22"/>
                <w:szCs w:val="22"/>
              </w:rPr>
            </w:pPr>
            <w:r>
              <w:rPr>
                <w:sz w:val="22"/>
                <w:szCs w:val="22"/>
              </w:rPr>
              <w:t>1</w:t>
            </w:r>
          </w:p>
        </w:tc>
        <w:tc>
          <w:tcPr>
            <w:tcW w:w="839" w:type="dxa"/>
            <w:shd w:val="clear" w:color="auto" w:fill="C0C0C0"/>
            <w:vAlign w:val="top"/>
          </w:tcPr>
          <w:p w14:paraId="73DCB20B">
            <w:pPr>
              <w:pStyle w:val="17"/>
              <w:spacing w:before="59" w:line="206" w:lineRule="auto"/>
              <w:ind w:left="322"/>
              <w:rPr>
                <w:sz w:val="22"/>
                <w:szCs w:val="22"/>
              </w:rPr>
            </w:pPr>
            <w:r>
              <w:rPr>
                <w:spacing w:val="-7"/>
                <w:sz w:val="22"/>
                <w:szCs w:val="22"/>
              </w:rPr>
              <w:t>53</w:t>
            </w:r>
          </w:p>
        </w:tc>
        <w:tc>
          <w:tcPr>
            <w:tcW w:w="974" w:type="dxa"/>
            <w:shd w:val="clear" w:color="auto" w:fill="C0C0C0"/>
            <w:vAlign w:val="top"/>
          </w:tcPr>
          <w:p w14:paraId="3DAE9703">
            <w:pPr>
              <w:pStyle w:val="17"/>
              <w:spacing w:before="59" w:line="206" w:lineRule="auto"/>
              <w:ind w:left="390"/>
              <w:rPr>
                <w:sz w:val="22"/>
                <w:szCs w:val="22"/>
              </w:rPr>
            </w:pPr>
            <w:r>
              <w:rPr>
                <w:spacing w:val="-7"/>
                <w:sz w:val="22"/>
                <w:szCs w:val="22"/>
              </w:rPr>
              <w:t>54</w:t>
            </w:r>
          </w:p>
        </w:tc>
        <w:tc>
          <w:tcPr>
            <w:tcW w:w="1093" w:type="dxa"/>
            <w:shd w:val="clear" w:color="auto" w:fill="C0C0C0"/>
            <w:vAlign w:val="top"/>
          </w:tcPr>
          <w:p w14:paraId="2BF87780">
            <w:pPr>
              <w:pStyle w:val="17"/>
              <w:spacing w:before="59" w:line="206" w:lineRule="auto"/>
              <w:ind w:left="451"/>
              <w:rPr>
                <w:sz w:val="22"/>
                <w:szCs w:val="22"/>
              </w:rPr>
            </w:pPr>
            <w:r>
              <w:rPr>
                <w:spacing w:val="-7"/>
                <w:sz w:val="22"/>
                <w:szCs w:val="22"/>
              </w:rPr>
              <w:t>55</w:t>
            </w:r>
          </w:p>
        </w:tc>
        <w:tc>
          <w:tcPr>
            <w:tcW w:w="870" w:type="dxa"/>
            <w:shd w:val="clear" w:color="auto" w:fill="C0C0C0"/>
            <w:vAlign w:val="top"/>
          </w:tcPr>
          <w:p w14:paraId="01E71314">
            <w:pPr>
              <w:pStyle w:val="17"/>
              <w:spacing w:before="59" w:line="206" w:lineRule="auto"/>
              <w:ind w:left="339"/>
              <w:rPr>
                <w:sz w:val="22"/>
                <w:szCs w:val="22"/>
              </w:rPr>
            </w:pPr>
            <w:r>
              <w:rPr>
                <w:spacing w:val="-7"/>
                <w:sz w:val="22"/>
                <w:szCs w:val="22"/>
              </w:rPr>
              <w:t>56</w:t>
            </w:r>
          </w:p>
        </w:tc>
        <w:tc>
          <w:tcPr>
            <w:tcW w:w="885" w:type="dxa"/>
            <w:shd w:val="clear" w:color="auto" w:fill="C0C0C0"/>
            <w:vAlign w:val="top"/>
          </w:tcPr>
          <w:p w14:paraId="626179DC">
            <w:pPr>
              <w:pStyle w:val="17"/>
              <w:spacing w:before="59" w:line="206" w:lineRule="auto"/>
              <w:ind w:left="350"/>
              <w:rPr>
                <w:sz w:val="22"/>
                <w:szCs w:val="22"/>
              </w:rPr>
            </w:pPr>
            <w:r>
              <w:rPr>
                <w:spacing w:val="-7"/>
                <w:sz w:val="22"/>
                <w:szCs w:val="22"/>
              </w:rPr>
              <w:t>57</w:t>
            </w:r>
          </w:p>
        </w:tc>
        <w:tc>
          <w:tcPr>
            <w:tcW w:w="930" w:type="dxa"/>
            <w:shd w:val="clear" w:color="auto" w:fill="C0C0C0"/>
            <w:vAlign w:val="top"/>
          </w:tcPr>
          <w:p w14:paraId="22BC11E0">
            <w:pPr>
              <w:pStyle w:val="17"/>
              <w:spacing w:before="59" w:line="206" w:lineRule="auto"/>
              <w:ind w:left="370"/>
              <w:rPr>
                <w:sz w:val="22"/>
                <w:szCs w:val="22"/>
              </w:rPr>
            </w:pPr>
            <w:r>
              <w:rPr>
                <w:spacing w:val="-7"/>
                <w:sz w:val="22"/>
                <w:szCs w:val="22"/>
              </w:rPr>
              <w:t>58</w:t>
            </w:r>
          </w:p>
        </w:tc>
        <w:tc>
          <w:tcPr>
            <w:tcW w:w="1033" w:type="dxa"/>
            <w:shd w:val="clear" w:color="auto" w:fill="C0C0C0"/>
            <w:vAlign w:val="top"/>
          </w:tcPr>
          <w:p w14:paraId="2776FC22">
            <w:pPr>
              <w:pStyle w:val="17"/>
              <w:spacing w:before="59" w:line="206" w:lineRule="auto"/>
              <w:ind w:left="424"/>
              <w:rPr>
                <w:sz w:val="22"/>
                <w:szCs w:val="22"/>
              </w:rPr>
            </w:pPr>
            <w:r>
              <w:rPr>
                <w:spacing w:val="-7"/>
                <w:sz w:val="22"/>
                <w:szCs w:val="22"/>
              </w:rPr>
              <w:t>59</w:t>
            </w:r>
          </w:p>
        </w:tc>
        <w:tc>
          <w:tcPr>
            <w:tcW w:w="973" w:type="dxa"/>
            <w:shd w:val="clear" w:color="auto" w:fill="C0C0C0"/>
            <w:vAlign w:val="top"/>
          </w:tcPr>
          <w:p w14:paraId="2CE61837">
            <w:pPr>
              <w:pStyle w:val="17"/>
              <w:spacing w:before="59" w:line="206" w:lineRule="auto"/>
              <w:ind w:left="394"/>
              <w:rPr>
                <w:sz w:val="22"/>
                <w:szCs w:val="22"/>
              </w:rPr>
            </w:pPr>
            <w:r>
              <w:rPr>
                <w:spacing w:val="-6"/>
                <w:sz w:val="22"/>
                <w:szCs w:val="22"/>
              </w:rPr>
              <w:t>60</w:t>
            </w:r>
          </w:p>
        </w:tc>
        <w:tc>
          <w:tcPr>
            <w:tcW w:w="1388" w:type="dxa"/>
            <w:shd w:val="clear" w:color="auto" w:fill="C0C0C0"/>
            <w:vAlign w:val="top"/>
          </w:tcPr>
          <w:p w14:paraId="31C0FCCA">
            <w:pPr>
              <w:pStyle w:val="17"/>
              <w:spacing w:before="59" w:line="206" w:lineRule="auto"/>
              <w:ind w:left="597"/>
              <w:rPr>
                <w:sz w:val="22"/>
                <w:szCs w:val="22"/>
              </w:rPr>
            </w:pPr>
            <w:r>
              <w:rPr>
                <w:spacing w:val="-6"/>
                <w:sz w:val="22"/>
                <w:szCs w:val="22"/>
              </w:rPr>
              <w:t>61</w:t>
            </w:r>
          </w:p>
        </w:tc>
      </w:tr>
      <w:tr w14:paraId="2188A5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6B815709">
            <w:pPr>
              <w:rPr>
                <w:rFonts w:ascii="Arial"/>
                <w:sz w:val="21"/>
              </w:rPr>
            </w:pPr>
          </w:p>
        </w:tc>
        <w:tc>
          <w:tcPr>
            <w:tcW w:w="405" w:type="dxa"/>
            <w:vMerge w:val="continue"/>
            <w:tcBorders>
              <w:top w:val="nil"/>
            </w:tcBorders>
            <w:vAlign w:val="top"/>
          </w:tcPr>
          <w:p w14:paraId="4EB9D547">
            <w:pPr>
              <w:rPr>
                <w:rFonts w:ascii="Arial"/>
                <w:sz w:val="21"/>
              </w:rPr>
            </w:pPr>
          </w:p>
        </w:tc>
        <w:tc>
          <w:tcPr>
            <w:tcW w:w="405" w:type="dxa"/>
            <w:vMerge w:val="continue"/>
            <w:tcBorders>
              <w:top w:val="nil"/>
            </w:tcBorders>
            <w:vAlign w:val="top"/>
          </w:tcPr>
          <w:p w14:paraId="7A23CB16">
            <w:pPr>
              <w:rPr>
                <w:rFonts w:ascii="Arial"/>
                <w:sz w:val="21"/>
              </w:rPr>
            </w:pPr>
          </w:p>
        </w:tc>
        <w:tc>
          <w:tcPr>
            <w:tcW w:w="3297" w:type="dxa"/>
            <w:shd w:val="clear" w:color="auto" w:fill="C0C0C0"/>
            <w:vAlign w:val="top"/>
          </w:tcPr>
          <w:p w14:paraId="1BC5250B">
            <w:pPr>
              <w:pStyle w:val="17"/>
              <w:spacing w:before="52" w:line="198" w:lineRule="auto"/>
              <w:ind w:left="1433"/>
              <w:rPr>
                <w:sz w:val="22"/>
                <w:szCs w:val="22"/>
              </w:rPr>
            </w:pPr>
            <w:r>
              <w:rPr>
                <w:spacing w:val="-5"/>
                <w:sz w:val="22"/>
                <w:szCs w:val="22"/>
              </w:rPr>
              <w:t>合计</w:t>
            </w:r>
          </w:p>
        </w:tc>
        <w:tc>
          <w:tcPr>
            <w:tcW w:w="1050" w:type="dxa"/>
            <w:vAlign w:val="top"/>
          </w:tcPr>
          <w:p w14:paraId="6B4CE4B8">
            <w:pPr>
              <w:pStyle w:val="17"/>
              <w:spacing w:before="69" w:line="216" w:lineRule="auto"/>
              <w:ind w:right="18"/>
              <w:jc w:val="right"/>
              <w:rPr>
                <w:sz w:val="18"/>
                <w:szCs w:val="18"/>
              </w:rPr>
            </w:pPr>
            <w:r>
              <w:rPr>
                <w:sz w:val="18"/>
                <w:szCs w:val="18"/>
              </w:rPr>
              <w:t>4,041.10</w:t>
            </w:r>
          </w:p>
        </w:tc>
        <w:tc>
          <w:tcPr>
            <w:tcW w:w="839" w:type="dxa"/>
            <w:vAlign w:val="top"/>
          </w:tcPr>
          <w:p w14:paraId="3D8B4196">
            <w:pPr>
              <w:pStyle w:val="17"/>
              <w:spacing w:before="68" w:line="225" w:lineRule="auto"/>
              <w:ind w:right="16"/>
              <w:jc w:val="right"/>
              <w:rPr>
                <w:sz w:val="18"/>
                <w:szCs w:val="18"/>
              </w:rPr>
            </w:pPr>
            <w:r>
              <w:rPr>
                <w:spacing w:val="-2"/>
                <w:sz w:val="18"/>
                <w:szCs w:val="18"/>
              </w:rPr>
              <w:t>0.00</w:t>
            </w:r>
          </w:p>
        </w:tc>
        <w:tc>
          <w:tcPr>
            <w:tcW w:w="974" w:type="dxa"/>
            <w:vAlign w:val="top"/>
          </w:tcPr>
          <w:p w14:paraId="6E067595">
            <w:pPr>
              <w:pStyle w:val="17"/>
              <w:spacing w:before="68" w:line="225" w:lineRule="auto"/>
              <w:ind w:right="16"/>
              <w:jc w:val="right"/>
              <w:rPr>
                <w:sz w:val="18"/>
                <w:szCs w:val="18"/>
              </w:rPr>
            </w:pPr>
            <w:r>
              <w:rPr>
                <w:spacing w:val="-2"/>
                <w:sz w:val="18"/>
                <w:szCs w:val="18"/>
              </w:rPr>
              <w:t>0.00</w:t>
            </w:r>
          </w:p>
        </w:tc>
        <w:tc>
          <w:tcPr>
            <w:tcW w:w="1093" w:type="dxa"/>
            <w:vAlign w:val="top"/>
          </w:tcPr>
          <w:p w14:paraId="0EB55CAF">
            <w:pPr>
              <w:pStyle w:val="17"/>
              <w:spacing w:before="68" w:line="225" w:lineRule="auto"/>
              <w:ind w:right="15"/>
              <w:jc w:val="right"/>
              <w:rPr>
                <w:sz w:val="18"/>
                <w:szCs w:val="18"/>
              </w:rPr>
            </w:pPr>
            <w:r>
              <w:rPr>
                <w:spacing w:val="-2"/>
                <w:sz w:val="18"/>
                <w:szCs w:val="18"/>
              </w:rPr>
              <w:t>0.00</w:t>
            </w:r>
          </w:p>
        </w:tc>
        <w:tc>
          <w:tcPr>
            <w:tcW w:w="870" w:type="dxa"/>
            <w:vAlign w:val="top"/>
          </w:tcPr>
          <w:p w14:paraId="5AD53863">
            <w:pPr>
              <w:pStyle w:val="17"/>
              <w:spacing w:before="68" w:line="225" w:lineRule="auto"/>
              <w:ind w:right="13"/>
              <w:jc w:val="right"/>
              <w:rPr>
                <w:sz w:val="18"/>
                <w:szCs w:val="18"/>
              </w:rPr>
            </w:pPr>
            <w:r>
              <w:rPr>
                <w:spacing w:val="-2"/>
                <w:sz w:val="18"/>
                <w:szCs w:val="18"/>
              </w:rPr>
              <w:t>6.87</w:t>
            </w:r>
          </w:p>
        </w:tc>
        <w:tc>
          <w:tcPr>
            <w:tcW w:w="885" w:type="dxa"/>
            <w:vAlign w:val="top"/>
          </w:tcPr>
          <w:p w14:paraId="02AF4EFB">
            <w:pPr>
              <w:pStyle w:val="17"/>
              <w:spacing w:before="68" w:line="225" w:lineRule="auto"/>
              <w:ind w:right="13"/>
              <w:jc w:val="right"/>
              <w:rPr>
                <w:sz w:val="18"/>
                <w:szCs w:val="18"/>
              </w:rPr>
            </w:pPr>
            <w:r>
              <w:rPr>
                <w:spacing w:val="-2"/>
                <w:sz w:val="18"/>
                <w:szCs w:val="18"/>
              </w:rPr>
              <w:t>0.00</w:t>
            </w:r>
          </w:p>
        </w:tc>
        <w:tc>
          <w:tcPr>
            <w:tcW w:w="930" w:type="dxa"/>
            <w:vAlign w:val="top"/>
          </w:tcPr>
          <w:p w14:paraId="7E328A32">
            <w:pPr>
              <w:pStyle w:val="17"/>
              <w:spacing w:before="68" w:line="225" w:lineRule="auto"/>
              <w:ind w:right="12"/>
              <w:jc w:val="right"/>
              <w:rPr>
                <w:sz w:val="18"/>
                <w:szCs w:val="18"/>
              </w:rPr>
            </w:pPr>
            <w:r>
              <w:rPr>
                <w:spacing w:val="-2"/>
                <w:sz w:val="18"/>
                <w:szCs w:val="18"/>
              </w:rPr>
              <w:t>0.00</w:t>
            </w:r>
          </w:p>
        </w:tc>
        <w:tc>
          <w:tcPr>
            <w:tcW w:w="1033" w:type="dxa"/>
            <w:vAlign w:val="top"/>
          </w:tcPr>
          <w:p w14:paraId="6AC2EEA1">
            <w:pPr>
              <w:pStyle w:val="17"/>
              <w:spacing w:before="68" w:line="225" w:lineRule="auto"/>
              <w:ind w:right="10"/>
              <w:jc w:val="right"/>
              <w:rPr>
                <w:sz w:val="18"/>
                <w:szCs w:val="18"/>
              </w:rPr>
            </w:pPr>
            <w:r>
              <w:rPr>
                <w:spacing w:val="-2"/>
                <w:sz w:val="18"/>
                <w:szCs w:val="18"/>
              </w:rPr>
              <w:t>0.00</w:t>
            </w:r>
          </w:p>
        </w:tc>
        <w:tc>
          <w:tcPr>
            <w:tcW w:w="973" w:type="dxa"/>
            <w:vAlign w:val="top"/>
          </w:tcPr>
          <w:p w14:paraId="1D518667">
            <w:pPr>
              <w:pStyle w:val="17"/>
              <w:spacing w:before="68" w:line="225" w:lineRule="auto"/>
              <w:ind w:right="9"/>
              <w:jc w:val="right"/>
              <w:rPr>
                <w:sz w:val="18"/>
                <w:szCs w:val="18"/>
              </w:rPr>
            </w:pPr>
            <w:r>
              <w:rPr>
                <w:spacing w:val="-2"/>
                <w:sz w:val="18"/>
                <w:szCs w:val="18"/>
              </w:rPr>
              <w:t>0.00</w:t>
            </w:r>
          </w:p>
        </w:tc>
        <w:tc>
          <w:tcPr>
            <w:tcW w:w="1388" w:type="dxa"/>
            <w:vAlign w:val="top"/>
          </w:tcPr>
          <w:p w14:paraId="6F31C6A1">
            <w:pPr>
              <w:pStyle w:val="17"/>
              <w:spacing w:before="68" w:line="225" w:lineRule="auto"/>
              <w:ind w:right="17"/>
              <w:jc w:val="right"/>
              <w:rPr>
                <w:sz w:val="18"/>
                <w:szCs w:val="18"/>
              </w:rPr>
            </w:pPr>
            <w:r>
              <w:rPr>
                <w:spacing w:val="-2"/>
                <w:sz w:val="18"/>
                <w:szCs w:val="18"/>
              </w:rPr>
              <w:t>0.00</w:t>
            </w:r>
          </w:p>
        </w:tc>
      </w:tr>
      <w:tr w14:paraId="6B5A8F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7508BED">
            <w:pPr>
              <w:pStyle w:val="17"/>
              <w:spacing w:before="69" w:line="225" w:lineRule="auto"/>
              <w:ind w:left="44"/>
              <w:rPr>
                <w:sz w:val="18"/>
                <w:szCs w:val="18"/>
              </w:rPr>
            </w:pPr>
            <w:r>
              <w:rPr>
                <w:b/>
                <w:bCs/>
                <w:spacing w:val="-3"/>
                <w:sz w:val="18"/>
                <w:szCs w:val="18"/>
              </w:rPr>
              <w:t>208</w:t>
            </w:r>
          </w:p>
        </w:tc>
        <w:tc>
          <w:tcPr>
            <w:tcW w:w="3297" w:type="dxa"/>
            <w:vAlign w:val="top"/>
          </w:tcPr>
          <w:p w14:paraId="5CBFE524">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0D714D80">
            <w:pPr>
              <w:pStyle w:val="17"/>
              <w:spacing w:before="69" w:line="225" w:lineRule="auto"/>
              <w:ind w:right="20"/>
              <w:jc w:val="right"/>
              <w:rPr>
                <w:sz w:val="18"/>
                <w:szCs w:val="18"/>
              </w:rPr>
            </w:pPr>
            <w:r>
              <w:rPr>
                <w:b/>
                <w:bCs/>
                <w:sz w:val="18"/>
                <w:szCs w:val="18"/>
              </w:rPr>
              <w:t>48.20</w:t>
            </w:r>
          </w:p>
        </w:tc>
        <w:tc>
          <w:tcPr>
            <w:tcW w:w="839" w:type="dxa"/>
            <w:vAlign w:val="top"/>
          </w:tcPr>
          <w:p w14:paraId="6AB01F06">
            <w:pPr>
              <w:pStyle w:val="17"/>
              <w:spacing w:before="69" w:line="225" w:lineRule="auto"/>
              <w:ind w:right="19"/>
              <w:jc w:val="right"/>
              <w:rPr>
                <w:sz w:val="18"/>
                <w:szCs w:val="18"/>
              </w:rPr>
            </w:pPr>
            <w:r>
              <w:rPr>
                <w:b/>
                <w:bCs/>
                <w:spacing w:val="-2"/>
                <w:sz w:val="18"/>
                <w:szCs w:val="18"/>
              </w:rPr>
              <w:t>0.00</w:t>
            </w:r>
          </w:p>
        </w:tc>
        <w:tc>
          <w:tcPr>
            <w:tcW w:w="974" w:type="dxa"/>
            <w:vAlign w:val="top"/>
          </w:tcPr>
          <w:p w14:paraId="598AF493">
            <w:pPr>
              <w:pStyle w:val="17"/>
              <w:spacing w:before="69" w:line="225" w:lineRule="auto"/>
              <w:ind w:right="19"/>
              <w:jc w:val="right"/>
              <w:rPr>
                <w:sz w:val="18"/>
                <w:szCs w:val="18"/>
              </w:rPr>
            </w:pPr>
            <w:r>
              <w:rPr>
                <w:b/>
                <w:bCs/>
                <w:spacing w:val="-2"/>
                <w:sz w:val="18"/>
                <w:szCs w:val="18"/>
              </w:rPr>
              <w:t>0.00</w:t>
            </w:r>
          </w:p>
        </w:tc>
        <w:tc>
          <w:tcPr>
            <w:tcW w:w="1093" w:type="dxa"/>
            <w:vAlign w:val="top"/>
          </w:tcPr>
          <w:p w14:paraId="1BEC0ABC">
            <w:pPr>
              <w:pStyle w:val="17"/>
              <w:spacing w:before="69" w:line="225" w:lineRule="auto"/>
              <w:ind w:right="18"/>
              <w:jc w:val="right"/>
              <w:rPr>
                <w:sz w:val="18"/>
                <w:szCs w:val="18"/>
              </w:rPr>
            </w:pPr>
            <w:r>
              <w:rPr>
                <w:b/>
                <w:bCs/>
                <w:spacing w:val="-2"/>
                <w:sz w:val="18"/>
                <w:szCs w:val="18"/>
              </w:rPr>
              <w:t>0.00</w:t>
            </w:r>
          </w:p>
        </w:tc>
        <w:tc>
          <w:tcPr>
            <w:tcW w:w="870" w:type="dxa"/>
            <w:vAlign w:val="top"/>
          </w:tcPr>
          <w:p w14:paraId="00E93EF5">
            <w:pPr>
              <w:pStyle w:val="17"/>
              <w:spacing w:before="69" w:line="225" w:lineRule="auto"/>
              <w:ind w:right="16"/>
              <w:jc w:val="right"/>
              <w:rPr>
                <w:sz w:val="18"/>
                <w:szCs w:val="18"/>
              </w:rPr>
            </w:pPr>
            <w:r>
              <w:rPr>
                <w:b/>
                <w:bCs/>
                <w:spacing w:val="-2"/>
                <w:sz w:val="18"/>
                <w:szCs w:val="18"/>
              </w:rPr>
              <w:t>0.00</w:t>
            </w:r>
          </w:p>
        </w:tc>
        <w:tc>
          <w:tcPr>
            <w:tcW w:w="885" w:type="dxa"/>
            <w:vAlign w:val="top"/>
          </w:tcPr>
          <w:p w14:paraId="7786DA79">
            <w:pPr>
              <w:pStyle w:val="17"/>
              <w:spacing w:before="69" w:line="225" w:lineRule="auto"/>
              <w:ind w:right="16"/>
              <w:jc w:val="right"/>
              <w:rPr>
                <w:sz w:val="18"/>
                <w:szCs w:val="18"/>
              </w:rPr>
            </w:pPr>
            <w:r>
              <w:rPr>
                <w:b/>
                <w:bCs/>
                <w:spacing w:val="-2"/>
                <w:sz w:val="18"/>
                <w:szCs w:val="18"/>
              </w:rPr>
              <w:t>0.00</w:t>
            </w:r>
          </w:p>
        </w:tc>
        <w:tc>
          <w:tcPr>
            <w:tcW w:w="930" w:type="dxa"/>
            <w:vAlign w:val="top"/>
          </w:tcPr>
          <w:p w14:paraId="30953D1A">
            <w:pPr>
              <w:pStyle w:val="17"/>
              <w:spacing w:before="69" w:line="225" w:lineRule="auto"/>
              <w:ind w:right="15"/>
              <w:jc w:val="right"/>
              <w:rPr>
                <w:sz w:val="18"/>
                <w:szCs w:val="18"/>
              </w:rPr>
            </w:pPr>
            <w:r>
              <w:rPr>
                <w:b/>
                <w:bCs/>
                <w:spacing w:val="-2"/>
                <w:sz w:val="18"/>
                <w:szCs w:val="18"/>
              </w:rPr>
              <w:t>0.00</w:t>
            </w:r>
          </w:p>
        </w:tc>
        <w:tc>
          <w:tcPr>
            <w:tcW w:w="1033" w:type="dxa"/>
            <w:vAlign w:val="top"/>
          </w:tcPr>
          <w:p w14:paraId="24F867AE">
            <w:pPr>
              <w:pStyle w:val="17"/>
              <w:spacing w:before="69" w:line="225" w:lineRule="auto"/>
              <w:ind w:right="13"/>
              <w:jc w:val="right"/>
              <w:rPr>
                <w:sz w:val="18"/>
                <w:szCs w:val="18"/>
              </w:rPr>
            </w:pPr>
            <w:r>
              <w:rPr>
                <w:b/>
                <w:bCs/>
                <w:spacing w:val="-2"/>
                <w:sz w:val="18"/>
                <w:szCs w:val="18"/>
              </w:rPr>
              <w:t>0.00</w:t>
            </w:r>
          </w:p>
        </w:tc>
        <w:tc>
          <w:tcPr>
            <w:tcW w:w="973" w:type="dxa"/>
            <w:vAlign w:val="top"/>
          </w:tcPr>
          <w:p w14:paraId="0F374D1B">
            <w:pPr>
              <w:pStyle w:val="17"/>
              <w:spacing w:before="69" w:line="225" w:lineRule="auto"/>
              <w:ind w:right="12"/>
              <w:jc w:val="right"/>
              <w:rPr>
                <w:sz w:val="18"/>
                <w:szCs w:val="18"/>
              </w:rPr>
            </w:pPr>
            <w:r>
              <w:rPr>
                <w:b/>
                <w:bCs/>
                <w:spacing w:val="-2"/>
                <w:sz w:val="18"/>
                <w:szCs w:val="18"/>
              </w:rPr>
              <w:t>0.00</w:t>
            </w:r>
          </w:p>
        </w:tc>
        <w:tc>
          <w:tcPr>
            <w:tcW w:w="1388" w:type="dxa"/>
            <w:vAlign w:val="top"/>
          </w:tcPr>
          <w:p w14:paraId="5AC90AA6">
            <w:pPr>
              <w:pStyle w:val="17"/>
              <w:spacing w:before="69" w:line="225" w:lineRule="auto"/>
              <w:ind w:right="20"/>
              <w:jc w:val="right"/>
              <w:rPr>
                <w:sz w:val="18"/>
                <w:szCs w:val="18"/>
              </w:rPr>
            </w:pPr>
            <w:r>
              <w:rPr>
                <w:b/>
                <w:bCs/>
                <w:spacing w:val="-2"/>
                <w:sz w:val="18"/>
                <w:szCs w:val="18"/>
              </w:rPr>
              <w:t>0.00</w:t>
            </w:r>
          </w:p>
        </w:tc>
      </w:tr>
      <w:tr w14:paraId="1C786A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3241DF4">
            <w:pPr>
              <w:pStyle w:val="17"/>
              <w:spacing w:before="70" w:line="224" w:lineRule="auto"/>
              <w:ind w:left="44"/>
              <w:rPr>
                <w:sz w:val="18"/>
                <w:szCs w:val="18"/>
              </w:rPr>
            </w:pPr>
            <w:r>
              <w:rPr>
                <w:b/>
                <w:bCs/>
                <w:spacing w:val="-1"/>
                <w:sz w:val="18"/>
                <w:szCs w:val="18"/>
              </w:rPr>
              <w:t>20805</w:t>
            </w:r>
          </w:p>
        </w:tc>
        <w:tc>
          <w:tcPr>
            <w:tcW w:w="3297" w:type="dxa"/>
            <w:vAlign w:val="top"/>
          </w:tcPr>
          <w:p w14:paraId="7F667180">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47C14FC4">
            <w:pPr>
              <w:pStyle w:val="17"/>
              <w:spacing w:before="70" w:line="224" w:lineRule="auto"/>
              <w:ind w:right="20"/>
              <w:jc w:val="right"/>
              <w:rPr>
                <w:sz w:val="18"/>
                <w:szCs w:val="18"/>
              </w:rPr>
            </w:pPr>
            <w:r>
              <w:rPr>
                <w:b/>
                <w:bCs/>
                <w:sz w:val="18"/>
                <w:szCs w:val="18"/>
              </w:rPr>
              <w:t>48.20</w:t>
            </w:r>
          </w:p>
        </w:tc>
        <w:tc>
          <w:tcPr>
            <w:tcW w:w="839" w:type="dxa"/>
            <w:vAlign w:val="top"/>
          </w:tcPr>
          <w:p w14:paraId="59450836">
            <w:pPr>
              <w:pStyle w:val="17"/>
              <w:spacing w:before="70" w:line="224" w:lineRule="auto"/>
              <w:ind w:right="19"/>
              <w:jc w:val="right"/>
              <w:rPr>
                <w:sz w:val="18"/>
                <w:szCs w:val="18"/>
              </w:rPr>
            </w:pPr>
            <w:r>
              <w:rPr>
                <w:b/>
                <w:bCs/>
                <w:spacing w:val="-2"/>
                <w:sz w:val="18"/>
                <w:szCs w:val="18"/>
              </w:rPr>
              <w:t>0.00</w:t>
            </w:r>
          </w:p>
        </w:tc>
        <w:tc>
          <w:tcPr>
            <w:tcW w:w="974" w:type="dxa"/>
            <w:vAlign w:val="top"/>
          </w:tcPr>
          <w:p w14:paraId="69437FEB">
            <w:pPr>
              <w:pStyle w:val="17"/>
              <w:spacing w:before="70" w:line="224" w:lineRule="auto"/>
              <w:ind w:right="19"/>
              <w:jc w:val="right"/>
              <w:rPr>
                <w:sz w:val="18"/>
                <w:szCs w:val="18"/>
              </w:rPr>
            </w:pPr>
            <w:r>
              <w:rPr>
                <w:b/>
                <w:bCs/>
                <w:spacing w:val="-2"/>
                <w:sz w:val="18"/>
                <w:szCs w:val="18"/>
              </w:rPr>
              <w:t>0.00</w:t>
            </w:r>
          </w:p>
        </w:tc>
        <w:tc>
          <w:tcPr>
            <w:tcW w:w="1093" w:type="dxa"/>
            <w:vAlign w:val="top"/>
          </w:tcPr>
          <w:p w14:paraId="51AB71D1">
            <w:pPr>
              <w:pStyle w:val="17"/>
              <w:spacing w:before="70" w:line="224" w:lineRule="auto"/>
              <w:ind w:right="18"/>
              <w:jc w:val="right"/>
              <w:rPr>
                <w:sz w:val="18"/>
                <w:szCs w:val="18"/>
              </w:rPr>
            </w:pPr>
            <w:r>
              <w:rPr>
                <w:b/>
                <w:bCs/>
                <w:spacing w:val="-2"/>
                <w:sz w:val="18"/>
                <w:szCs w:val="18"/>
              </w:rPr>
              <w:t>0.00</w:t>
            </w:r>
          </w:p>
        </w:tc>
        <w:tc>
          <w:tcPr>
            <w:tcW w:w="870" w:type="dxa"/>
            <w:vAlign w:val="top"/>
          </w:tcPr>
          <w:p w14:paraId="17E85805">
            <w:pPr>
              <w:pStyle w:val="17"/>
              <w:spacing w:before="70" w:line="224" w:lineRule="auto"/>
              <w:ind w:right="16"/>
              <w:jc w:val="right"/>
              <w:rPr>
                <w:sz w:val="18"/>
                <w:szCs w:val="18"/>
              </w:rPr>
            </w:pPr>
            <w:r>
              <w:rPr>
                <w:b/>
                <w:bCs/>
                <w:spacing w:val="-2"/>
                <w:sz w:val="18"/>
                <w:szCs w:val="18"/>
              </w:rPr>
              <w:t>0.00</w:t>
            </w:r>
          </w:p>
        </w:tc>
        <w:tc>
          <w:tcPr>
            <w:tcW w:w="885" w:type="dxa"/>
            <w:vAlign w:val="top"/>
          </w:tcPr>
          <w:p w14:paraId="7D575D2B">
            <w:pPr>
              <w:pStyle w:val="17"/>
              <w:spacing w:before="70" w:line="224" w:lineRule="auto"/>
              <w:ind w:right="16"/>
              <w:jc w:val="right"/>
              <w:rPr>
                <w:sz w:val="18"/>
                <w:szCs w:val="18"/>
              </w:rPr>
            </w:pPr>
            <w:r>
              <w:rPr>
                <w:b/>
                <w:bCs/>
                <w:spacing w:val="-2"/>
                <w:sz w:val="18"/>
                <w:szCs w:val="18"/>
              </w:rPr>
              <w:t>0.00</w:t>
            </w:r>
          </w:p>
        </w:tc>
        <w:tc>
          <w:tcPr>
            <w:tcW w:w="930" w:type="dxa"/>
            <w:vAlign w:val="top"/>
          </w:tcPr>
          <w:p w14:paraId="52772B3A">
            <w:pPr>
              <w:pStyle w:val="17"/>
              <w:spacing w:before="70" w:line="224" w:lineRule="auto"/>
              <w:ind w:right="15"/>
              <w:jc w:val="right"/>
              <w:rPr>
                <w:sz w:val="18"/>
                <w:szCs w:val="18"/>
              </w:rPr>
            </w:pPr>
            <w:r>
              <w:rPr>
                <w:b/>
                <w:bCs/>
                <w:spacing w:val="-2"/>
                <w:sz w:val="18"/>
                <w:szCs w:val="18"/>
              </w:rPr>
              <w:t>0.00</w:t>
            </w:r>
          </w:p>
        </w:tc>
        <w:tc>
          <w:tcPr>
            <w:tcW w:w="1033" w:type="dxa"/>
            <w:vAlign w:val="top"/>
          </w:tcPr>
          <w:p w14:paraId="30E7DB18">
            <w:pPr>
              <w:pStyle w:val="17"/>
              <w:spacing w:before="70" w:line="224" w:lineRule="auto"/>
              <w:ind w:right="13"/>
              <w:jc w:val="right"/>
              <w:rPr>
                <w:sz w:val="18"/>
                <w:szCs w:val="18"/>
              </w:rPr>
            </w:pPr>
            <w:r>
              <w:rPr>
                <w:b/>
                <w:bCs/>
                <w:spacing w:val="-2"/>
                <w:sz w:val="18"/>
                <w:szCs w:val="18"/>
              </w:rPr>
              <w:t>0.00</w:t>
            </w:r>
          </w:p>
        </w:tc>
        <w:tc>
          <w:tcPr>
            <w:tcW w:w="973" w:type="dxa"/>
            <w:vAlign w:val="top"/>
          </w:tcPr>
          <w:p w14:paraId="1D224C19">
            <w:pPr>
              <w:pStyle w:val="17"/>
              <w:spacing w:before="70" w:line="224" w:lineRule="auto"/>
              <w:ind w:right="12"/>
              <w:jc w:val="right"/>
              <w:rPr>
                <w:sz w:val="18"/>
                <w:szCs w:val="18"/>
              </w:rPr>
            </w:pPr>
            <w:r>
              <w:rPr>
                <w:b/>
                <w:bCs/>
                <w:spacing w:val="-2"/>
                <w:sz w:val="18"/>
                <w:szCs w:val="18"/>
              </w:rPr>
              <w:t>0.00</w:t>
            </w:r>
          </w:p>
        </w:tc>
        <w:tc>
          <w:tcPr>
            <w:tcW w:w="1388" w:type="dxa"/>
            <w:vAlign w:val="top"/>
          </w:tcPr>
          <w:p w14:paraId="12DA8564">
            <w:pPr>
              <w:pStyle w:val="17"/>
              <w:spacing w:before="70" w:line="224" w:lineRule="auto"/>
              <w:ind w:right="20"/>
              <w:jc w:val="right"/>
              <w:rPr>
                <w:sz w:val="18"/>
                <w:szCs w:val="18"/>
              </w:rPr>
            </w:pPr>
            <w:r>
              <w:rPr>
                <w:b/>
                <w:bCs/>
                <w:spacing w:val="-2"/>
                <w:sz w:val="18"/>
                <w:szCs w:val="18"/>
              </w:rPr>
              <w:t>0.00</w:t>
            </w:r>
          </w:p>
        </w:tc>
      </w:tr>
      <w:tr w14:paraId="0FB42F0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065A42C7">
            <w:pPr>
              <w:pStyle w:val="17"/>
              <w:spacing w:before="70" w:line="223" w:lineRule="auto"/>
              <w:ind w:left="44"/>
              <w:rPr>
                <w:sz w:val="18"/>
                <w:szCs w:val="18"/>
              </w:rPr>
            </w:pPr>
            <w:r>
              <w:rPr>
                <w:spacing w:val="-1"/>
                <w:sz w:val="18"/>
                <w:szCs w:val="18"/>
              </w:rPr>
              <w:t>2080505</w:t>
            </w:r>
          </w:p>
        </w:tc>
        <w:tc>
          <w:tcPr>
            <w:tcW w:w="3297" w:type="dxa"/>
            <w:vAlign w:val="top"/>
          </w:tcPr>
          <w:p w14:paraId="530475BE">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7FD96D77">
            <w:pPr>
              <w:pStyle w:val="17"/>
              <w:spacing w:before="70" w:line="223" w:lineRule="auto"/>
              <w:ind w:right="18"/>
              <w:jc w:val="right"/>
              <w:rPr>
                <w:sz w:val="18"/>
                <w:szCs w:val="18"/>
              </w:rPr>
            </w:pPr>
            <w:r>
              <w:rPr>
                <w:spacing w:val="-2"/>
                <w:sz w:val="18"/>
                <w:szCs w:val="18"/>
              </w:rPr>
              <w:t>32.34</w:t>
            </w:r>
          </w:p>
        </w:tc>
        <w:tc>
          <w:tcPr>
            <w:tcW w:w="839" w:type="dxa"/>
            <w:vAlign w:val="top"/>
          </w:tcPr>
          <w:p w14:paraId="365E3DBE">
            <w:pPr>
              <w:pStyle w:val="17"/>
              <w:spacing w:before="70" w:line="223" w:lineRule="auto"/>
              <w:ind w:right="16"/>
              <w:jc w:val="right"/>
              <w:rPr>
                <w:sz w:val="18"/>
                <w:szCs w:val="18"/>
              </w:rPr>
            </w:pPr>
            <w:r>
              <w:rPr>
                <w:spacing w:val="-2"/>
                <w:sz w:val="18"/>
                <w:szCs w:val="18"/>
              </w:rPr>
              <w:t>0.00</w:t>
            </w:r>
          </w:p>
        </w:tc>
        <w:tc>
          <w:tcPr>
            <w:tcW w:w="974" w:type="dxa"/>
            <w:vAlign w:val="top"/>
          </w:tcPr>
          <w:p w14:paraId="746E6994">
            <w:pPr>
              <w:pStyle w:val="17"/>
              <w:spacing w:before="70" w:line="223" w:lineRule="auto"/>
              <w:ind w:right="16"/>
              <w:jc w:val="right"/>
              <w:rPr>
                <w:sz w:val="18"/>
                <w:szCs w:val="18"/>
              </w:rPr>
            </w:pPr>
            <w:r>
              <w:rPr>
                <w:spacing w:val="-2"/>
                <w:sz w:val="18"/>
                <w:szCs w:val="18"/>
              </w:rPr>
              <w:t>0.00</w:t>
            </w:r>
          </w:p>
        </w:tc>
        <w:tc>
          <w:tcPr>
            <w:tcW w:w="1093" w:type="dxa"/>
            <w:vAlign w:val="top"/>
          </w:tcPr>
          <w:p w14:paraId="7E026D4B">
            <w:pPr>
              <w:pStyle w:val="17"/>
              <w:spacing w:before="70" w:line="223" w:lineRule="auto"/>
              <w:ind w:right="15"/>
              <w:jc w:val="right"/>
              <w:rPr>
                <w:sz w:val="18"/>
                <w:szCs w:val="18"/>
              </w:rPr>
            </w:pPr>
            <w:r>
              <w:rPr>
                <w:spacing w:val="-2"/>
                <w:sz w:val="18"/>
                <w:szCs w:val="18"/>
              </w:rPr>
              <w:t>0.00</w:t>
            </w:r>
          </w:p>
        </w:tc>
        <w:tc>
          <w:tcPr>
            <w:tcW w:w="870" w:type="dxa"/>
            <w:vAlign w:val="top"/>
          </w:tcPr>
          <w:p w14:paraId="470F8F8B">
            <w:pPr>
              <w:pStyle w:val="17"/>
              <w:spacing w:before="70" w:line="223" w:lineRule="auto"/>
              <w:ind w:right="13"/>
              <w:jc w:val="right"/>
              <w:rPr>
                <w:sz w:val="18"/>
                <w:szCs w:val="18"/>
              </w:rPr>
            </w:pPr>
            <w:r>
              <w:rPr>
                <w:spacing w:val="-2"/>
                <w:sz w:val="18"/>
                <w:szCs w:val="18"/>
              </w:rPr>
              <w:t>0.00</w:t>
            </w:r>
          </w:p>
        </w:tc>
        <w:tc>
          <w:tcPr>
            <w:tcW w:w="885" w:type="dxa"/>
            <w:vAlign w:val="top"/>
          </w:tcPr>
          <w:p w14:paraId="09824B8D">
            <w:pPr>
              <w:pStyle w:val="17"/>
              <w:spacing w:before="70" w:line="223" w:lineRule="auto"/>
              <w:ind w:right="13"/>
              <w:jc w:val="right"/>
              <w:rPr>
                <w:sz w:val="18"/>
                <w:szCs w:val="18"/>
              </w:rPr>
            </w:pPr>
            <w:r>
              <w:rPr>
                <w:spacing w:val="-2"/>
                <w:sz w:val="18"/>
                <w:szCs w:val="18"/>
              </w:rPr>
              <w:t>0.00</w:t>
            </w:r>
          </w:p>
        </w:tc>
        <w:tc>
          <w:tcPr>
            <w:tcW w:w="930" w:type="dxa"/>
            <w:vAlign w:val="top"/>
          </w:tcPr>
          <w:p w14:paraId="75AE6411">
            <w:pPr>
              <w:pStyle w:val="17"/>
              <w:spacing w:before="70" w:line="223" w:lineRule="auto"/>
              <w:ind w:right="12"/>
              <w:jc w:val="right"/>
              <w:rPr>
                <w:sz w:val="18"/>
                <w:szCs w:val="18"/>
              </w:rPr>
            </w:pPr>
            <w:r>
              <w:rPr>
                <w:spacing w:val="-2"/>
                <w:sz w:val="18"/>
                <w:szCs w:val="18"/>
              </w:rPr>
              <w:t>0.00</w:t>
            </w:r>
          </w:p>
        </w:tc>
        <w:tc>
          <w:tcPr>
            <w:tcW w:w="1033" w:type="dxa"/>
            <w:vAlign w:val="top"/>
          </w:tcPr>
          <w:p w14:paraId="5AE688AF">
            <w:pPr>
              <w:pStyle w:val="17"/>
              <w:spacing w:before="70" w:line="223" w:lineRule="auto"/>
              <w:ind w:right="10"/>
              <w:jc w:val="right"/>
              <w:rPr>
                <w:sz w:val="18"/>
                <w:szCs w:val="18"/>
              </w:rPr>
            </w:pPr>
            <w:r>
              <w:rPr>
                <w:spacing w:val="-2"/>
                <w:sz w:val="18"/>
                <w:szCs w:val="18"/>
              </w:rPr>
              <w:t>0.00</w:t>
            </w:r>
          </w:p>
        </w:tc>
        <w:tc>
          <w:tcPr>
            <w:tcW w:w="973" w:type="dxa"/>
            <w:vAlign w:val="top"/>
          </w:tcPr>
          <w:p w14:paraId="37EC2BE2">
            <w:pPr>
              <w:pStyle w:val="17"/>
              <w:spacing w:before="70" w:line="223" w:lineRule="auto"/>
              <w:ind w:right="9"/>
              <w:jc w:val="right"/>
              <w:rPr>
                <w:sz w:val="18"/>
                <w:szCs w:val="18"/>
              </w:rPr>
            </w:pPr>
            <w:r>
              <w:rPr>
                <w:spacing w:val="-2"/>
                <w:sz w:val="18"/>
                <w:szCs w:val="18"/>
              </w:rPr>
              <w:t>0.00</w:t>
            </w:r>
          </w:p>
        </w:tc>
        <w:tc>
          <w:tcPr>
            <w:tcW w:w="1388" w:type="dxa"/>
            <w:vAlign w:val="top"/>
          </w:tcPr>
          <w:p w14:paraId="0061425F">
            <w:pPr>
              <w:pStyle w:val="17"/>
              <w:spacing w:before="70" w:line="223" w:lineRule="auto"/>
              <w:ind w:right="17"/>
              <w:jc w:val="right"/>
              <w:rPr>
                <w:sz w:val="18"/>
                <w:szCs w:val="18"/>
              </w:rPr>
            </w:pPr>
            <w:r>
              <w:rPr>
                <w:spacing w:val="-2"/>
                <w:sz w:val="18"/>
                <w:szCs w:val="18"/>
              </w:rPr>
              <w:t>0.00</w:t>
            </w:r>
          </w:p>
        </w:tc>
      </w:tr>
      <w:tr w14:paraId="42C179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76EF384C">
            <w:pPr>
              <w:pStyle w:val="17"/>
              <w:spacing w:before="72" w:line="221" w:lineRule="auto"/>
              <w:ind w:left="44"/>
              <w:rPr>
                <w:sz w:val="18"/>
                <w:szCs w:val="18"/>
              </w:rPr>
            </w:pPr>
            <w:r>
              <w:rPr>
                <w:spacing w:val="-1"/>
                <w:sz w:val="18"/>
                <w:szCs w:val="18"/>
              </w:rPr>
              <w:t>2080506</w:t>
            </w:r>
          </w:p>
        </w:tc>
        <w:tc>
          <w:tcPr>
            <w:tcW w:w="3297" w:type="dxa"/>
            <w:vAlign w:val="top"/>
          </w:tcPr>
          <w:p w14:paraId="0E5A3FED">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1B7A8C63">
            <w:pPr>
              <w:pStyle w:val="17"/>
              <w:spacing w:before="72" w:line="221" w:lineRule="auto"/>
              <w:ind w:right="18"/>
              <w:jc w:val="right"/>
              <w:rPr>
                <w:sz w:val="18"/>
                <w:szCs w:val="18"/>
              </w:rPr>
            </w:pPr>
            <w:r>
              <w:rPr>
                <w:spacing w:val="-4"/>
                <w:sz w:val="18"/>
                <w:szCs w:val="18"/>
              </w:rPr>
              <w:t>15.86</w:t>
            </w:r>
          </w:p>
        </w:tc>
        <w:tc>
          <w:tcPr>
            <w:tcW w:w="839" w:type="dxa"/>
            <w:vAlign w:val="top"/>
          </w:tcPr>
          <w:p w14:paraId="55FB2C57">
            <w:pPr>
              <w:pStyle w:val="17"/>
              <w:spacing w:before="72" w:line="221" w:lineRule="auto"/>
              <w:ind w:right="16"/>
              <w:jc w:val="right"/>
              <w:rPr>
                <w:sz w:val="18"/>
                <w:szCs w:val="18"/>
              </w:rPr>
            </w:pPr>
            <w:r>
              <w:rPr>
                <w:spacing w:val="-2"/>
                <w:sz w:val="18"/>
                <w:szCs w:val="18"/>
              </w:rPr>
              <w:t>0.00</w:t>
            </w:r>
          </w:p>
        </w:tc>
        <w:tc>
          <w:tcPr>
            <w:tcW w:w="974" w:type="dxa"/>
            <w:vAlign w:val="top"/>
          </w:tcPr>
          <w:p w14:paraId="5C881938">
            <w:pPr>
              <w:pStyle w:val="17"/>
              <w:spacing w:before="72" w:line="221" w:lineRule="auto"/>
              <w:ind w:right="16"/>
              <w:jc w:val="right"/>
              <w:rPr>
                <w:sz w:val="18"/>
                <w:szCs w:val="18"/>
              </w:rPr>
            </w:pPr>
            <w:r>
              <w:rPr>
                <w:spacing w:val="-2"/>
                <w:sz w:val="18"/>
                <w:szCs w:val="18"/>
              </w:rPr>
              <w:t>0.00</w:t>
            </w:r>
          </w:p>
        </w:tc>
        <w:tc>
          <w:tcPr>
            <w:tcW w:w="1093" w:type="dxa"/>
            <w:vAlign w:val="top"/>
          </w:tcPr>
          <w:p w14:paraId="49166BCB">
            <w:pPr>
              <w:pStyle w:val="17"/>
              <w:spacing w:before="72" w:line="221" w:lineRule="auto"/>
              <w:ind w:right="15"/>
              <w:jc w:val="right"/>
              <w:rPr>
                <w:sz w:val="18"/>
                <w:szCs w:val="18"/>
              </w:rPr>
            </w:pPr>
            <w:r>
              <w:rPr>
                <w:spacing w:val="-2"/>
                <w:sz w:val="18"/>
                <w:szCs w:val="18"/>
              </w:rPr>
              <w:t>0.00</w:t>
            </w:r>
          </w:p>
        </w:tc>
        <w:tc>
          <w:tcPr>
            <w:tcW w:w="870" w:type="dxa"/>
            <w:vAlign w:val="top"/>
          </w:tcPr>
          <w:p w14:paraId="17EC3BA5">
            <w:pPr>
              <w:pStyle w:val="17"/>
              <w:spacing w:before="72" w:line="221" w:lineRule="auto"/>
              <w:ind w:right="13"/>
              <w:jc w:val="right"/>
              <w:rPr>
                <w:sz w:val="18"/>
                <w:szCs w:val="18"/>
              </w:rPr>
            </w:pPr>
            <w:r>
              <w:rPr>
                <w:spacing w:val="-2"/>
                <w:sz w:val="18"/>
                <w:szCs w:val="18"/>
              </w:rPr>
              <w:t>0.00</w:t>
            </w:r>
          </w:p>
        </w:tc>
        <w:tc>
          <w:tcPr>
            <w:tcW w:w="885" w:type="dxa"/>
            <w:vAlign w:val="top"/>
          </w:tcPr>
          <w:p w14:paraId="2B38962F">
            <w:pPr>
              <w:pStyle w:val="17"/>
              <w:spacing w:before="72" w:line="221" w:lineRule="auto"/>
              <w:ind w:right="13"/>
              <w:jc w:val="right"/>
              <w:rPr>
                <w:sz w:val="18"/>
                <w:szCs w:val="18"/>
              </w:rPr>
            </w:pPr>
            <w:r>
              <w:rPr>
                <w:spacing w:val="-2"/>
                <w:sz w:val="18"/>
                <w:szCs w:val="18"/>
              </w:rPr>
              <w:t>0.00</w:t>
            </w:r>
          </w:p>
        </w:tc>
        <w:tc>
          <w:tcPr>
            <w:tcW w:w="930" w:type="dxa"/>
            <w:vAlign w:val="top"/>
          </w:tcPr>
          <w:p w14:paraId="50EA0D0D">
            <w:pPr>
              <w:pStyle w:val="17"/>
              <w:spacing w:before="72" w:line="221" w:lineRule="auto"/>
              <w:ind w:right="12"/>
              <w:jc w:val="right"/>
              <w:rPr>
                <w:sz w:val="18"/>
                <w:szCs w:val="18"/>
              </w:rPr>
            </w:pPr>
            <w:r>
              <w:rPr>
                <w:spacing w:val="-2"/>
                <w:sz w:val="18"/>
                <w:szCs w:val="18"/>
              </w:rPr>
              <w:t>0.00</w:t>
            </w:r>
          </w:p>
        </w:tc>
        <w:tc>
          <w:tcPr>
            <w:tcW w:w="1033" w:type="dxa"/>
            <w:vAlign w:val="top"/>
          </w:tcPr>
          <w:p w14:paraId="5DA6F393">
            <w:pPr>
              <w:pStyle w:val="17"/>
              <w:spacing w:before="72" w:line="221" w:lineRule="auto"/>
              <w:ind w:right="10"/>
              <w:jc w:val="right"/>
              <w:rPr>
                <w:sz w:val="18"/>
                <w:szCs w:val="18"/>
              </w:rPr>
            </w:pPr>
            <w:r>
              <w:rPr>
                <w:spacing w:val="-2"/>
                <w:sz w:val="18"/>
                <w:szCs w:val="18"/>
              </w:rPr>
              <w:t>0.00</w:t>
            </w:r>
          </w:p>
        </w:tc>
        <w:tc>
          <w:tcPr>
            <w:tcW w:w="973" w:type="dxa"/>
            <w:vAlign w:val="top"/>
          </w:tcPr>
          <w:p w14:paraId="2E924BFB">
            <w:pPr>
              <w:pStyle w:val="17"/>
              <w:spacing w:before="72" w:line="221" w:lineRule="auto"/>
              <w:ind w:right="9"/>
              <w:jc w:val="right"/>
              <w:rPr>
                <w:sz w:val="18"/>
                <w:szCs w:val="18"/>
              </w:rPr>
            </w:pPr>
            <w:r>
              <w:rPr>
                <w:spacing w:val="-2"/>
                <w:sz w:val="18"/>
                <w:szCs w:val="18"/>
              </w:rPr>
              <w:t>0.00</w:t>
            </w:r>
          </w:p>
        </w:tc>
        <w:tc>
          <w:tcPr>
            <w:tcW w:w="1388" w:type="dxa"/>
            <w:vAlign w:val="top"/>
          </w:tcPr>
          <w:p w14:paraId="747366D8">
            <w:pPr>
              <w:pStyle w:val="17"/>
              <w:spacing w:before="72" w:line="221" w:lineRule="auto"/>
              <w:ind w:right="17"/>
              <w:jc w:val="right"/>
              <w:rPr>
                <w:sz w:val="18"/>
                <w:szCs w:val="18"/>
              </w:rPr>
            </w:pPr>
            <w:r>
              <w:rPr>
                <w:spacing w:val="-2"/>
                <w:sz w:val="18"/>
                <w:szCs w:val="18"/>
              </w:rPr>
              <w:t>0.00</w:t>
            </w:r>
          </w:p>
        </w:tc>
      </w:tr>
      <w:tr w14:paraId="1E56511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01B8747">
            <w:pPr>
              <w:pStyle w:val="17"/>
              <w:spacing w:before="73" w:line="221" w:lineRule="auto"/>
              <w:ind w:left="44"/>
              <w:rPr>
                <w:sz w:val="18"/>
                <w:szCs w:val="18"/>
              </w:rPr>
            </w:pPr>
            <w:r>
              <w:rPr>
                <w:b/>
                <w:bCs/>
                <w:spacing w:val="-3"/>
                <w:sz w:val="18"/>
                <w:szCs w:val="18"/>
              </w:rPr>
              <w:t>210</w:t>
            </w:r>
          </w:p>
        </w:tc>
        <w:tc>
          <w:tcPr>
            <w:tcW w:w="3297" w:type="dxa"/>
            <w:vAlign w:val="top"/>
          </w:tcPr>
          <w:p w14:paraId="27A84C96">
            <w:pPr>
              <w:pStyle w:val="17"/>
              <w:spacing w:before="74" w:line="219" w:lineRule="auto"/>
              <w:ind w:left="33"/>
              <w:rPr>
                <w:sz w:val="18"/>
                <w:szCs w:val="18"/>
              </w:rPr>
            </w:pPr>
            <w:r>
              <w:rPr>
                <w:b/>
                <w:bCs/>
                <w:spacing w:val="-2"/>
                <w:sz w:val="18"/>
                <w:szCs w:val="18"/>
              </w:rPr>
              <w:t>卫生健康支出</w:t>
            </w:r>
          </w:p>
        </w:tc>
        <w:tc>
          <w:tcPr>
            <w:tcW w:w="1050" w:type="dxa"/>
            <w:vAlign w:val="top"/>
          </w:tcPr>
          <w:p w14:paraId="6D647149">
            <w:pPr>
              <w:pStyle w:val="17"/>
              <w:spacing w:before="73" w:line="221" w:lineRule="auto"/>
              <w:ind w:right="20"/>
              <w:jc w:val="right"/>
              <w:rPr>
                <w:sz w:val="18"/>
                <w:szCs w:val="18"/>
              </w:rPr>
            </w:pPr>
            <w:r>
              <w:rPr>
                <w:b/>
                <w:bCs/>
                <w:spacing w:val="-3"/>
                <w:sz w:val="18"/>
                <w:szCs w:val="18"/>
              </w:rPr>
              <w:t>19.00</w:t>
            </w:r>
          </w:p>
        </w:tc>
        <w:tc>
          <w:tcPr>
            <w:tcW w:w="839" w:type="dxa"/>
            <w:vAlign w:val="top"/>
          </w:tcPr>
          <w:p w14:paraId="62A4779E">
            <w:pPr>
              <w:pStyle w:val="17"/>
              <w:spacing w:before="73" w:line="221" w:lineRule="auto"/>
              <w:ind w:right="19"/>
              <w:jc w:val="right"/>
              <w:rPr>
                <w:sz w:val="18"/>
                <w:szCs w:val="18"/>
              </w:rPr>
            </w:pPr>
            <w:r>
              <w:rPr>
                <w:b/>
                <w:bCs/>
                <w:spacing w:val="-2"/>
                <w:sz w:val="18"/>
                <w:szCs w:val="18"/>
              </w:rPr>
              <w:t>0.00</w:t>
            </w:r>
          </w:p>
        </w:tc>
        <w:tc>
          <w:tcPr>
            <w:tcW w:w="974" w:type="dxa"/>
            <w:vAlign w:val="top"/>
          </w:tcPr>
          <w:p w14:paraId="1C6A943D">
            <w:pPr>
              <w:pStyle w:val="17"/>
              <w:spacing w:before="73" w:line="221" w:lineRule="auto"/>
              <w:ind w:right="19"/>
              <w:jc w:val="right"/>
              <w:rPr>
                <w:sz w:val="18"/>
                <w:szCs w:val="18"/>
              </w:rPr>
            </w:pPr>
            <w:r>
              <w:rPr>
                <w:b/>
                <w:bCs/>
                <w:spacing w:val="-2"/>
                <w:sz w:val="18"/>
                <w:szCs w:val="18"/>
              </w:rPr>
              <w:t>0.00</w:t>
            </w:r>
          </w:p>
        </w:tc>
        <w:tc>
          <w:tcPr>
            <w:tcW w:w="1093" w:type="dxa"/>
            <w:vAlign w:val="top"/>
          </w:tcPr>
          <w:p w14:paraId="091D24DF">
            <w:pPr>
              <w:pStyle w:val="17"/>
              <w:spacing w:before="73" w:line="221" w:lineRule="auto"/>
              <w:ind w:right="18"/>
              <w:jc w:val="right"/>
              <w:rPr>
                <w:sz w:val="18"/>
                <w:szCs w:val="18"/>
              </w:rPr>
            </w:pPr>
            <w:r>
              <w:rPr>
                <w:b/>
                <w:bCs/>
                <w:spacing w:val="-2"/>
                <w:sz w:val="18"/>
                <w:szCs w:val="18"/>
              </w:rPr>
              <w:t>0.00</w:t>
            </w:r>
          </w:p>
        </w:tc>
        <w:tc>
          <w:tcPr>
            <w:tcW w:w="870" w:type="dxa"/>
            <w:vAlign w:val="top"/>
          </w:tcPr>
          <w:p w14:paraId="449C93BE">
            <w:pPr>
              <w:pStyle w:val="17"/>
              <w:spacing w:before="73" w:line="221" w:lineRule="auto"/>
              <w:ind w:right="16"/>
              <w:jc w:val="right"/>
              <w:rPr>
                <w:sz w:val="18"/>
                <w:szCs w:val="18"/>
              </w:rPr>
            </w:pPr>
            <w:r>
              <w:rPr>
                <w:b/>
                <w:bCs/>
                <w:spacing w:val="-2"/>
                <w:sz w:val="18"/>
                <w:szCs w:val="18"/>
              </w:rPr>
              <w:t>0.00</w:t>
            </w:r>
          </w:p>
        </w:tc>
        <w:tc>
          <w:tcPr>
            <w:tcW w:w="885" w:type="dxa"/>
            <w:vAlign w:val="top"/>
          </w:tcPr>
          <w:p w14:paraId="420DEBFD">
            <w:pPr>
              <w:pStyle w:val="17"/>
              <w:spacing w:before="73" w:line="221" w:lineRule="auto"/>
              <w:ind w:right="16"/>
              <w:jc w:val="right"/>
              <w:rPr>
                <w:sz w:val="18"/>
                <w:szCs w:val="18"/>
              </w:rPr>
            </w:pPr>
            <w:r>
              <w:rPr>
                <w:b/>
                <w:bCs/>
                <w:spacing w:val="-2"/>
                <w:sz w:val="18"/>
                <w:szCs w:val="18"/>
              </w:rPr>
              <w:t>0.00</w:t>
            </w:r>
          </w:p>
        </w:tc>
        <w:tc>
          <w:tcPr>
            <w:tcW w:w="930" w:type="dxa"/>
            <w:vAlign w:val="top"/>
          </w:tcPr>
          <w:p w14:paraId="5DAF74F2">
            <w:pPr>
              <w:pStyle w:val="17"/>
              <w:spacing w:before="73" w:line="221" w:lineRule="auto"/>
              <w:ind w:right="15"/>
              <w:jc w:val="right"/>
              <w:rPr>
                <w:sz w:val="18"/>
                <w:szCs w:val="18"/>
              </w:rPr>
            </w:pPr>
            <w:r>
              <w:rPr>
                <w:b/>
                <w:bCs/>
                <w:spacing w:val="-2"/>
                <w:sz w:val="18"/>
                <w:szCs w:val="18"/>
              </w:rPr>
              <w:t>0.00</w:t>
            </w:r>
          </w:p>
        </w:tc>
        <w:tc>
          <w:tcPr>
            <w:tcW w:w="1033" w:type="dxa"/>
            <w:vAlign w:val="top"/>
          </w:tcPr>
          <w:p w14:paraId="04533D90">
            <w:pPr>
              <w:pStyle w:val="17"/>
              <w:spacing w:before="73" w:line="221" w:lineRule="auto"/>
              <w:ind w:right="13"/>
              <w:jc w:val="right"/>
              <w:rPr>
                <w:sz w:val="18"/>
                <w:szCs w:val="18"/>
              </w:rPr>
            </w:pPr>
            <w:r>
              <w:rPr>
                <w:b/>
                <w:bCs/>
                <w:spacing w:val="-2"/>
                <w:sz w:val="18"/>
                <w:szCs w:val="18"/>
              </w:rPr>
              <w:t>0.00</w:t>
            </w:r>
          </w:p>
        </w:tc>
        <w:tc>
          <w:tcPr>
            <w:tcW w:w="973" w:type="dxa"/>
            <w:vAlign w:val="top"/>
          </w:tcPr>
          <w:p w14:paraId="001A3E1D">
            <w:pPr>
              <w:pStyle w:val="17"/>
              <w:spacing w:before="73" w:line="221" w:lineRule="auto"/>
              <w:ind w:right="12"/>
              <w:jc w:val="right"/>
              <w:rPr>
                <w:sz w:val="18"/>
                <w:szCs w:val="18"/>
              </w:rPr>
            </w:pPr>
            <w:r>
              <w:rPr>
                <w:b/>
                <w:bCs/>
                <w:spacing w:val="-2"/>
                <w:sz w:val="18"/>
                <w:szCs w:val="18"/>
              </w:rPr>
              <w:t>0.00</w:t>
            </w:r>
          </w:p>
        </w:tc>
        <w:tc>
          <w:tcPr>
            <w:tcW w:w="1388" w:type="dxa"/>
            <w:vAlign w:val="top"/>
          </w:tcPr>
          <w:p w14:paraId="13C0499A">
            <w:pPr>
              <w:pStyle w:val="17"/>
              <w:spacing w:before="73" w:line="221" w:lineRule="auto"/>
              <w:ind w:right="20"/>
              <w:jc w:val="right"/>
              <w:rPr>
                <w:sz w:val="18"/>
                <w:szCs w:val="18"/>
              </w:rPr>
            </w:pPr>
            <w:r>
              <w:rPr>
                <w:b/>
                <w:bCs/>
                <w:spacing w:val="-2"/>
                <w:sz w:val="18"/>
                <w:szCs w:val="18"/>
              </w:rPr>
              <w:t>0.00</w:t>
            </w:r>
          </w:p>
        </w:tc>
      </w:tr>
      <w:tr w14:paraId="7A368D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21D394E7">
            <w:pPr>
              <w:pStyle w:val="17"/>
              <w:spacing w:before="73" w:line="220" w:lineRule="auto"/>
              <w:ind w:left="44"/>
              <w:rPr>
                <w:sz w:val="18"/>
                <w:szCs w:val="18"/>
              </w:rPr>
            </w:pPr>
            <w:r>
              <w:rPr>
                <w:b/>
                <w:bCs/>
                <w:spacing w:val="-1"/>
                <w:sz w:val="18"/>
                <w:szCs w:val="18"/>
              </w:rPr>
              <w:t>21011</w:t>
            </w:r>
          </w:p>
        </w:tc>
        <w:tc>
          <w:tcPr>
            <w:tcW w:w="3297" w:type="dxa"/>
            <w:vAlign w:val="top"/>
          </w:tcPr>
          <w:p w14:paraId="38920656">
            <w:pPr>
              <w:pStyle w:val="17"/>
              <w:spacing w:before="73" w:line="220" w:lineRule="auto"/>
              <w:ind w:left="34"/>
              <w:rPr>
                <w:sz w:val="18"/>
                <w:szCs w:val="18"/>
              </w:rPr>
            </w:pPr>
            <w:r>
              <w:rPr>
                <w:b/>
                <w:bCs/>
                <w:spacing w:val="-2"/>
                <w:sz w:val="18"/>
                <w:szCs w:val="18"/>
              </w:rPr>
              <w:t>行政事业单位医疗</w:t>
            </w:r>
          </w:p>
        </w:tc>
        <w:tc>
          <w:tcPr>
            <w:tcW w:w="1050" w:type="dxa"/>
            <w:vAlign w:val="top"/>
          </w:tcPr>
          <w:p w14:paraId="773CDB2F">
            <w:pPr>
              <w:pStyle w:val="17"/>
              <w:spacing w:before="73" w:line="220" w:lineRule="auto"/>
              <w:ind w:right="20"/>
              <w:jc w:val="right"/>
              <w:rPr>
                <w:sz w:val="18"/>
                <w:szCs w:val="18"/>
              </w:rPr>
            </w:pPr>
            <w:r>
              <w:rPr>
                <w:b/>
                <w:bCs/>
                <w:spacing w:val="-3"/>
                <w:sz w:val="18"/>
                <w:szCs w:val="18"/>
              </w:rPr>
              <w:t>19.00</w:t>
            </w:r>
          </w:p>
        </w:tc>
        <w:tc>
          <w:tcPr>
            <w:tcW w:w="839" w:type="dxa"/>
            <w:vAlign w:val="top"/>
          </w:tcPr>
          <w:p w14:paraId="6B13C6A0">
            <w:pPr>
              <w:pStyle w:val="17"/>
              <w:spacing w:before="73" w:line="220" w:lineRule="auto"/>
              <w:ind w:right="19"/>
              <w:jc w:val="right"/>
              <w:rPr>
                <w:sz w:val="18"/>
                <w:szCs w:val="18"/>
              </w:rPr>
            </w:pPr>
            <w:r>
              <w:rPr>
                <w:b/>
                <w:bCs/>
                <w:spacing w:val="-2"/>
                <w:sz w:val="18"/>
                <w:szCs w:val="18"/>
              </w:rPr>
              <w:t>0.00</w:t>
            </w:r>
          </w:p>
        </w:tc>
        <w:tc>
          <w:tcPr>
            <w:tcW w:w="974" w:type="dxa"/>
            <w:vAlign w:val="top"/>
          </w:tcPr>
          <w:p w14:paraId="76C51659">
            <w:pPr>
              <w:pStyle w:val="17"/>
              <w:spacing w:before="73" w:line="220" w:lineRule="auto"/>
              <w:ind w:right="19"/>
              <w:jc w:val="right"/>
              <w:rPr>
                <w:sz w:val="18"/>
                <w:szCs w:val="18"/>
              </w:rPr>
            </w:pPr>
            <w:r>
              <w:rPr>
                <w:b/>
                <w:bCs/>
                <w:spacing w:val="-2"/>
                <w:sz w:val="18"/>
                <w:szCs w:val="18"/>
              </w:rPr>
              <w:t>0.00</w:t>
            </w:r>
          </w:p>
        </w:tc>
        <w:tc>
          <w:tcPr>
            <w:tcW w:w="1093" w:type="dxa"/>
            <w:vAlign w:val="top"/>
          </w:tcPr>
          <w:p w14:paraId="77D5FFFC">
            <w:pPr>
              <w:pStyle w:val="17"/>
              <w:spacing w:before="73" w:line="220" w:lineRule="auto"/>
              <w:ind w:right="18"/>
              <w:jc w:val="right"/>
              <w:rPr>
                <w:sz w:val="18"/>
                <w:szCs w:val="18"/>
              </w:rPr>
            </w:pPr>
            <w:r>
              <w:rPr>
                <w:b/>
                <w:bCs/>
                <w:spacing w:val="-2"/>
                <w:sz w:val="18"/>
                <w:szCs w:val="18"/>
              </w:rPr>
              <w:t>0.00</w:t>
            </w:r>
          </w:p>
        </w:tc>
        <w:tc>
          <w:tcPr>
            <w:tcW w:w="870" w:type="dxa"/>
            <w:vAlign w:val="top"/>
          </w:tcPr>
          <w:p w14:paraId="3BCC2739">
            <w:pPr>
              <w:pStyle w:val="17"/>
              <w:spacing w:before="73" w:line="220" w:lineRule="auto"/>
              <w:ind w:right="16"/>
              <w:jc w:val="right"/>
              <w:rPr>
                <w:sz w:val="18"/>
                <w:szCs w:val="18"/>
              </w:rPr>
            </w:pPr>
            <w:r>
              <w:rPr>
                <w:b/>
                <w:bCs/>
                <w:spacing w:val="-2"/>
                <w:sz w:val="18"/>
                <w:szCs w:val="18"/>
              </w:rPr>
              <w:t>0.00</w:t>
            </w:r>
          </w:p>
        </w:tc>
        <w:tc>
          <w:tcPr>
            <w:tcW w:w="885" w:type="dxa"/>
            <w:vAlign w:val="top"/>
          </w:tcPr>
          <w:p w14:paraId="15E00444">
            <w:pPr>
              <w:pStyle w:val="17"/>
              <w:spacing w:before="73" w:line="220" w:lineRule="auto"/>
              <w:ind w:right="16"/>
              <w:jc w:val="right"/>
              <w:rPr>
                <w:sz w:val="18"/>
                <w:szCs w:val="18"/>
              </w:rPr>
            </w:pPr>
            <w:r>
              <w:rPr>
                <w:b/>
                <w:bCs/>
                <w:spacing w:val="-2"/>
                <w:sz w:val="18"/>
                <w:szCs w:val="18"/>
              </w:rPr>
              <w:t>0.00</w:t>
            </w:r>
          </w:p>
        </w:tc>
        <w:tc>
          <w:tcPr>
            <w:tcW w:w="930" w:type="dxa"/>
            <w:vAlign w:val="top"/>
          </w:tcPr>
          <w:p w14:paraId="5F95F45B">
            <w:pPr>
              <w:pStyle w:val="17"/>
              <w:spacing w:before="73" w:line="220" w:lineRule="auto"/>
              <w:ind w:right="15"/>
              <w:jc w:val="right"/>
              <w:rPr>
                <w:sz w:val="18"/>
                <w:szCs w:val="18"/>
              </w:rPr>
            </w:pPr>
            <w:r>
              <w:rPr>
                <w:b/>
                <w:bCs/>
                <w:spacing w:val="-2"/>
                <w:sz w:val="18"/>
                <w:szCs w:val="18"/>
              </w:rPr>
              <w:t>0.00</w:t>
            </w:r>
          </w:p>
        </w:tc>
        <w:tc>
          <w:tcPr>
            <w:tcW w:w="1033" w:type="dxa"/>
            <w:vAlign w:val="top"/>
          </w:tcPr>
          <w:p w14:paraId="31F3D618">
            <w:pPr>
              <w:pStyle w:val="17"/>
              <w:spacing w:before="73" w:line="220" w:lineRule="auto"/>
              <w:ind w:right="13"/>
              <w:jc w:val="right"/>
              <w:rPr>
                <w:sz w:val="18"/>
                <w:szCs w:val="18"/>
              </w:rPr>
            </w:pPr>
            <w:r>
              <w:rPr>
                <w:b/>
                <w:bCs/>
                <w:spacing w:val="-2"/>
                <w:sz w:val="18"/>
                <w:szCs w:val="18"/>
              </w:rPr>
              <w:t>0.00</w:t>
            </w:r>
          </w:p>
        </w:tc>
        <w:tc>
          <w:tcPr>
            <w:tcW w:w="973" w:type="dxa"/>
            <w:vAlign w:val="top"/>
          </w:tcPr>
          <w:p w14:paraId="1EDB1851">
            <w:pPr>
              <w:pStyle w:val="17"/>
              <w:spacing w:before="73" w:line="220" w:lineRule="auto"/>
              <w:ind w:right="12"/>
              <w:jc w:val="right"/>
              <w:rPr>
                <w:sz w:val="18"/>
                <w:szCs w:val="18"/>
              </w:rPr>
            </w:pPr>
            <w:r>
              <w:rPr>
                <w:b/>
                <w:bCs/>
                <w:spacing w:val="-2"/>
                <w:sz w:val="18"/>
                <w:szCs w:val="18"/>
              </w:rPr>
              <w:t>0.00</w:t>
            </w:r>
          </w:p>
        </w:tc>
        <w:tc>
          <w:tcPr>
            <w:tcW w:w="1388" w:type="dxa"/>
            <w:vAlign w:val="top"/>
          </w:tcPr>
          <w:p w14:paraId="29530395">
            <w:pPr>
              <w:pStyle w:val="17"/>
              <w:spacing w:before="73" w:line="220" w:lineRule="auto"/>
              <w:ind w:right="20"/>
              <w:jc w:val="right"/>
              <w:rPr>
                <w:sz w:val="18"/>
                <w:szCs w:val="18"/>
              </w:rPr>
            </w:pPr>
            <w:r>
              <w:rPr>
                <w:b/>
                <w:bCs/>
                <w:spacing w:val="-2"/>
                <w:sz w:val="18"/>
                <w:szCs w:val="18"/>
              </w:rPr>
              <w:t>0.00</w:t>
            </w:r>
          </w:p>
        </w:tc>
      </w:tr>
      <w:tr w14:paraId="3AA10C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64B4F0C">
            <w:pPr>
              <w:pStyle w:val="17"/>
              <w:spacing w:before="76" w:line="218" w:lineRule="auto"/>
              <w:ind w:left="44"/>
              <w:rPr>
                <w:sz w:val="18"/>
                <w:szCs w:val="18"/>
              </w:rPr>
            </w:pPr>
            <w:r>
              <w:rPr>
                <w:spacing w:val="-1"/>
                <w:sz w:val="18"/>
                <w:szCs w:val="18"/>
              </w:rPr>
              <w:t>2101102</w:t>
            </w:r>
          </w:p>
        </w:tc>
        <w:tc>
          <w:tcPr>
            <w:tcW w:w="3297" w:type="dxa"/>
            <w:vAlign w:val="top"/>
          </w:tcPr>
          <w:p w14:paraId="08E19766">
            <w:pPr>
              <w:pStyle w:val="17"/>
              <w:spacing w:before="76" w:line="218" w:lineRule="auto"/>
              <w:ind w:left="31"/>
              <w:rPr>
                <w:sz w:val="18"/>
                <w:szCs w:val="18"/>
              </w:rPr>
            </w:pPr>
            <w:r>
              <w:rPr>
                <w:spacing w:val="-2"/>
                <w:sz w:val="18"/>
                <w:szCs w:val="18"/>
              </w:rPr>
              <w:t>事业单位医疗</w:t>
            </w:r>
          </w:p>
        </w:tc>
        <w:tc>
          <w:tcPr>
            <w:tcW w:w="1050" w:type="dxa"/>
            <w:vAlign w:val="top"/>
          </w:tcPr>
          <w:p w14:paraId="452FDB7E">
            <w:pPr>
              <w:pStyle w:val="17"/>
              <w:spacing w:before="76" w:line="218" w:lineRule="auto"/>
              <w:ind w:right="18"/>
              <w:jc w:val="right"/>
              <w:rPr>
                <w:sz w:val="18"/>
                <w:szCs w:val="18"/>
              </w:rPr>
            </w:pPr>
            <w:r>
              <w:rPr>
                <w:spacing w:val="-4"/>
                <w:sz w:val="18"/>
                <w:szCs w:val="18"/>
              </w:rPr>
              <w:t>19.00</w:t>
            </w:r>
          </w:p>
        </w:tc>
        <w:tc>
          <w:tcPr>
            <w:tcW w:w="839" w:type="dxa"/>
            <w:vAlign w:val="top"/>
          </w:tcPr>
          <w:p w14:paraId="7D30F947">
            <w:pPr>
              <w:pStyle w:val="17"/>
              <w:spacing w:before="76" w:line="218" w:lineRule="auto"/>
              <w:ind w:right="16"/>
              <w:jc w:val="right"/>
              <w:rPr>
                <w:sz w:val="18"/>
                <w:szCs w:val="18"/>
              </w:rPr>
            </w:pPr>
            <w:r>
              <w:rPr>
                <w:spacing w:val="-2"/>
                <w:sz w:val="18"/>
                <w:szCs w:val="18"/>
              </w:rPr>
              <w:t>0.00</w:t>
            </w:r>
          </w:p>
        </w:tc>
        <w:tc>
          <w:tcPr>
            <w:tcW w:w="974" w:type="dxa"/>
            <w:vAlign w:val="top"/>
          </w:tcPr>
          <w:p w14:paraId="711AD055">
            <w:pPr>
              <w:pStyle w:val="17"/>
              <w:spacing w:before="76" w:line="218" w:lineRule="auto"/>
              <w:ind w:right="16"/>
              <w:jc w:val="right"/>
              <w:rPr>
                <w:sz w:val="18"/>
                <w:szCs w:val="18"/>
              </w:rPr>
            </w:pPr>
            <w:r>
              <w:rPr>
                <w:spacing w:val="-2"/>
                <w:sz w:val="18"/>
                <w:szCs w:val="18"/>
              </w:rPr>
              <w:t>0.00</w:t>
            </w:r>
          </w:p>
        </w:tc>
        <w:tc>
          <w:tcPr>
            <w:tcW w:w="1093" w:type="dxa"/>
            <w:vAlign w:val="top"/>
          </w:tcPr>
          <w:p w14:paraId="066AE604">
            <w:pPr>
              <w:pStyle w:val="17"/>
              <w:spacing w:before="76" w:line="218" w:lineRule="auto"/>
              <w:ind w:right="15"/>
              <w:jc w:val="right"/>
              <w:rPr>
                <w:sz w:val="18"/>
                <w:szCs w:val="18"/>
              </w:rPr>
            </w:pPr>
            <w:r>
              <w:rPr>
                <w:spacing w:val="-2"/>
                <w:sz w:val="18"/>
                <w:szCs w:val="18"/>
              </w:rPr>
              <w:t>0.00</w:t>
            </w:r>
          </w:p>
        </w:tc>
        <w:tc>
          <w:tcPr>
            <w:tcW w:w="870" w:type="dxa"/>
            <w:vAlign w:val="top"/>
          </w:tcPr>
          <w:p w14:paraId="033267A0">
            <w:pPr>
              <w:pStyle w:val="17"/>
              <w:spacing w:before="76" w:line="218" w:lineRule="auto"/>
              <w:ind w:right="13"/>
              <w:jc w:val="right"/>
              <w:rPr>
                <w:sz w:val="18"/>
                <w:szCs w:val="18"/>
              </w:rPr>
            </w:pPr>
            <w:r>
              <w:rPr>
                <w:spacing w:val="-2"/>
                <w:sz w:val="18"/>
                <w:szCs w:val="18"/>
              </w:rPr>
              <w:t>0.00</w:t>
            </w:r>
          </w:p>
        </w:tc>
        <w:tc>
          <w:tcPr>
            <w:tcW w:w="885" w:type="dxa"/>
            <w:vAlign w:val="top"/>
          </w:tcPr>
          <w:p w14:paraId="71A24709">
            <w:pPr>
              <w:pStyle w:val="17"/>
              <w:spacing w:before="76" w:line="218" w:lineRule="auto"/>
              <w:ind w:right="13"/>
              <w:jc w:val="right"/>
              <w:rPr>
                <w:sz w:val="18"/>
                <w:szCs w:val="18"/>
              </w:rPr>
            </w:pPr>
            <w:r>
              <w:rPr>
                <w:spacing w:val="-2"/>
                <w:sz w:val="18"/>
                <w:szCs w:val="18"/>
              </w:rPr>
              <w:t>0.00</w:t>
            </w:r>
          </w:p>
        </w:tc>
        <w:tc>
          <w:tcPr>
            <w:tcW w:w="930" w:type="dxa"/>
            <w:vAlign w:val="top"/>
          </w:tcPr>
          <w:p w14:paraId="75A6BF75">
            <w:pPr>
              <w:pStyle w:val="17"/>
              <w:spacing w:before="76" w:line="218" w:lineRule="auto"/>
              <w:ind w:right="12"/>
              <w:jc w:val="right"/>
              <w:rPr>
                <w:sz w:val="18"/>
                <w:szCs w:val="18"/>
              </w:rPr>
            </w:pPr>
            <w:r>
              <w:rPr>
                <w:spacing w:val="-2"/>
                <w:sz w:val="18"/>
                <w:szCs w:val="18"/>
              </w:rPr>
              <w:t>0.00</w:t>
            </w:r>
          </w:p>
        </w:tc>
        <w:tc>
          <w:tcPr>
            <w:tcW w:w="1033" w:type="dxa"/>
            <w:vAlign w:val="top"/>
          </w:tcPr>
          <w:p w14:paraId="3E253CD9">
            <w:pPr>
              <w:pStyle w:val="17"/>
              <w:spacing w:before="76" w:line="218" w:lineRule="auto"/>
              <w:ind w:right="10"/>
              <w:jc w:val="right"/>
              <w:rPr>
                <w:sz w:val="18"/>
                <w:szCs w:val="18"/>
              </w:rPr>
            </w:pPr>
            <w:r>
              <w:rPr>
                <w:spacing w:val="-2"/>
                <w:sz w:val="18"/>
                <w:szCs w:val="18"/>
              </w:rPr>
              <w:t>0.00</w:t>
            </w:r>
          </w:p>
        </w:tc>
        <w:tc>
          <w:tcPr>
            <w:tcW w:w="973" w:type="dxa"/>
            <w:vAlign w:val="top"/>
          </w:tcPr>
          <w:p w14:paraId="455EF74D">
            <w:pPr>
              <w:pStyle w:val="17"/>
              <w:spacing w:before="76" w:line="218" w:lineRule="auto"/>
              <w:ind w:right="9"/>
              <w:jc w:val="right"/>
              <w:rPr>
                <w:sz w:val="18"/>
                <w:szCs w:val="18"/>
              </w:rPr>
            </w:pPr>
            <w:r>
              <w:rPr>
                <w:spacing w:val="-2"/>
                <w:sz w:val="18"/>
                <w:szCs w:val="18"/>
              </w:rPr>
              <w:t>0.00</w:t>
            </w:r>
          </w:p>
        </w:tc>
        <w:tc>
          <w:tcPr>
            <w:tcW w:w="1388" w:type="dxa"/>
            <w:vAlign w:val="top"/>
          </w:tcPr>
          <w:p w14:paraId="4CF58A0E">
            <w:pPr>
              <w:pStyle w:val="17"/>
              <w:spacing w:before="76" w:line="218" w:lineRule="auto"/>
              <w:ind w:right="17"/>
              <w:jc w:val="right"/>
              <w:rPr>
                <w:sz w:val="18"/>
                <w:szCs w:val="18"/>
              </w:rPr>
            </w:pPr>
            <w:r>
              <w:rPr>
                <w:spacing w:val="-2"/>
                <w:sz w:val="18"/>
                <w:szCs w:val="18"/>
              </w:rPr>
              <w:t>0.00</w:t>
            </w:r>
          </w:p>
        </w:tc>
      </w:tr>
      <w:tr w14:paraId="3837F8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E7A6839">
            <w:pPr>
              <w:pStyle w:val="17"/>
              <w:spacing w:before="76" w:line="218" w:lineRule="auto"/>
              <w:ind w:left="44"/>
              <w:rPr>
                <w:sz w:val="18"/>
                <w:szCs w:val="18"/>
              </w:rPr>
            </w:pPr>
            <w:r>
              <w:rPr>
                <w:b/>
                <w:bCs/>
                <w:spacing w:val="-3"/>
                <w:sz w:val="18"/>
                <w:szCs w:val="18"/>
              </w:rPr>
              <w:t>215</w:t>
            </w:r>
          </w:p>
        </w:tc>
        <w:tc>
          <w:tcPr>
            <w:tcW w:w="3297" w:type="dxa"/>
            <w:vAlign w:val="top"/>
          </w:tcPr>
          <w:p w14:paraId="38E64238">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47BA57A7">
            <w:pPr>
              <w:pStyle w:val="17"/>
              <w:spacing w:before="76" w:line="216" w:lineRule="auto"/>
              <w:ind w:right="21"/>
              <w:jc w:val="right"/>
              <w:rPr>
                <w:sz w:val="18"/>
                <w:szCs w:val="18"/>
              </w:rPr>
            </w:pPr>
            <w:r>
              <w:rPr>
                <w:b/>
                <w:bCs/>
                <w:sz w:val="18"/>
                <w:szCs w:val="18"/>
              </w:rPr>
              <w:t>3,950.01</w:t>
            </w:r>
          </w:p>
        </w:tc>
        <w:tc>
          <w:tcPr>
            <w:tcW w:w="839" w:type="dxa"/>
            <w:vAlign w:val="top"/>
          </w:tcPr>
          <w:p w14:paraId="635C3BA0">
            <w:pPr>
              <w:pStyle w:val="17"/>
              <w:spacing w:before="76" w:line="218" w:lineRule="auto"/>
              <w:ind w:right="19"/>
              <w:jc w:val="right"/>
              <w:rPr>
                <w:sz w:val="18"/>
                <w:szCs w:val="18"/>
              </w:rPr>
            </w:pPr>
            <w:r>
              <w:rPr>
                <w:b/>
                <w:bCs/>
                <w:spacing w:val="-2"/>
                <w:sz w:val="18"/>
                <w:szCs w:val="18"/>
              </w:rPr>
              <w:t>0.00</w:t>
            </w:r>
          </w:p>
        </w:tc>
        <w:tc>
          <w:tcPr>
            <w:tcW w:w="974" w:type="dxa"/>
            <w:vAlign w:val="top"/>
          </w:tcPr>
          <w:p w14:paraId="36AF6567">
            <w:pPr>
              <w:pStyle w:val="17"/>
              <w:spacing w:before="76" w:line="218" w:lineRule="auto"/>
              <w:ind w:right="19"/>
              <w:jc w:val="right"/>
              <w:rPr>
                <w:sz w:val="18"/>
                <w:szCs w:val="18"/>
              </w:rPr>
            </w:pPr>
            <w:r>
              <w:rPr>
                <w:b/>
                <w:bCs/>
                <w:spacing w:val="-2"/>
                <w:sz w:val="18"/>
                <w:szCs w:val="18"/>
              </w:rPr>
              <w:t>0.00</w:t>
            </w:r>
          </w:p>
        </w:tc>
        <w:tc>
          <w:tcPr>
            <w:tcW w:w="1093" w:type="dxa"/>
            <w:vAlign w:val="top"/>
          </w:tcPr>
          <w:p w14:paraId="1CCE91B7">
            <w:pPr>
              <w:pStyle w:val="17"/>
              <w:spacing w:before="76" w:line="218" w:lineRule="auto"/>
              <w:ind w:right="18"/>
              <w:jc w:val="right"/>
              <w:rPr>
                <w:sz w:val="18"/>
                <w:szCs w:val="18"/>
              </w:rPr>
            </w:pPr>
            <w:r>
              <w:rPr>
                <w:b/>
                <w:bCs/>
                <w:spacing w:val="-2"/>
                <w:sz w:val="18"/>
                <w:szCs w:val="18"/>
              </w:rPr>
              <w:t>0.00</w:t>
            </w:r>
          </w:p>
        </w:tc>
        <w:tc>
          <w:tcPr>
            <w:tcW w:w="870" w:type="dxa"/>
            <w:vAlign w:val="top"/>
          </w:tcPr>
          <w:p w14:paraId="686C1026">
            <w:pPr>
              <w:pStyle w:val="17"/>
              <w:spacing w:before="76" w:line="218" w:lineRule="auto"/>
              <w:ind w:right="16"/>
              <w:jc w:val="right"/>
              <w:rPr>
                <w:sz w:val="18"/>
                <w:szCs w:val="18"/>
              </w:rPr>
            </w:pPr>
            <w:r>
              <w:rPr>
                <w:b/>
                <w:bCs/>
                <w:spacing w:val="-2"/>
                <w:sz w:val="18"/>
                <w:szCs w:val="18"/>
              </w:rPr>
              <w:t>6.87</w:t>
            </w:r>
          </w:p>
        </w:tc>
        <w:tc>
          <w:tcPr>
            <w:tcW w:w="885" w:type="dxa"/>
            <w:vAlign w:val="top"/>
          </w:tcPr>
          <w:p w14:paraId="098EFE4D">
            <w:pPr>
              <w:pStyle w:val="17"/>
              <w:spacing w:before="76" w:line="218" w:lineRule="auto"/>
              <w:ind w:right="16"/>
              <w:jc w:val="right"/>
              <w:rPr>
                <w:sz w:val="18"/>
                <w:szCs w:val="18"/>
              </w:rPr>
            </w:pPr>
            <w:r>
              <w:rPr>
                <w:b/>
                <w:bCs/>
                <w:spacing w:val="-2"/>
                <w:sz w:val="18"/>
                <w:szCs w:val="18"/>
              </w:rPr>
              <w:t>0.00</w:t>
            </w:r>
          </w:p>
        </w:tc>
        <w:tc>
          <w:tcPr>
            <w:tcW w:w="930" w:type="dxa"/>
            <w:vAlign w:val="top"/>
          </w:tcPr>
          <w:p w14:paraId="2D65D282">
            <w:pPr>
              <w:pStyle w:val="17"/>
              <w:spacing w:before="76" w:line="218" w:lineRule="auto"/>
              <w:ind w:right="15"/>
              <w:jc w:val="right"/>
              <w:rPr>
                <w:sz w:val="18"/>
                <w:szCs w:val="18"/>
              </w:rPr>
            </w:pPr>
            <w:r>
              <w:rPr>
                <w:b/>
                <w:bCs/>
                <w:spacing w:val="-2"/>
                <w:sz w:val="18"/>
                <w:szCs w:val="18"/>
              </w:rPr>
              <w:t>0.00</w:t>
            </w:r>
          </w:p>
        </w:tc>
        <w:tc>
          <w:tcPr>
            <w:tcW w:w="1033" w:type="dxa"/>
            <w:vAlign w:val="top"/>
          </w:tcPr>
          <w:p w14:paraId="6D41B409">
            <w:pPr>
              <w:pStyle w:val="17"/>
              <w:spacing w:before="76" w:line="218" w:lineRule="auto"/>
              <w:ind w:right="13"/>
              <w:jc w:val="right"/>
              <w:rPr>
                <w:sz w:val="18"/>
                <w:szCs w:val="18"/>
              </w:rPr>
            </w:pPr>
            <w:r>
              <w:rPr>
                <w:b/>
                <w:bCs/>
                <w:spacing w:val="-2"/>
                <w:sz w:val="18"/>
                <w:szCs w:val="18"/>
              </w:rPr>
              <w:t>0.00</w:t>
            </w:r>
          </w:p>
        </w:tc>
        <w:tc>
          <w:tcPr>
            <w:tcW w:w="973" w:type="dxa"/>
            <w:vAlign w:val="top"/>
          </w:tcPr>
          <w:p w14:paraId="7D3621F2">
            <w:pPr>
              <w:pStyle w:val="17"/>
              <w:spacing w:before="76" w:line="218" w:lineRule="auto"/>
              <w:ind w:right="12"/>
              <w:jc w:val="right"/>
              <w:rPr>
                <w:sz w:val="18"/>
                <w:szCs w:val="18"/>
              </w:rPr>
            </w:pPr>
            <w:r>
              <w:rPr>
                <w:b/>
                <w:bCs/>
                <w:spacing w:val="-2"/>
                <w:sz w:val="18"/>
                <w:szCs w:val="18"/>
              </w:rPr>
              <w:t>0.00</w:t>
            </w:r>
          </w:p>
        </w:tc>
        <w:tc>
          <w:tcPr>
            <w:tcW w:w="1388" w:type="dxa"/>
            <w:vAlign w:val="top"/>
          </w:tcPr>
          <w:p w14:paraId="17E690DE">
            <w:pPr>
              <w:pStyle w:val="17"/>
              <w:spacing w:before="76" w:line="218" w:lineRule="auto"/>
              <w:ind w:right="20"/>
              <w:jc w:val="right"/>
              <w:rPr>
                <w:sz w:val="18"/>
                <w:szCs w:val="18"/>
              </w:rPr>
            </w:pPr>
            <w:r>
              <w:rPr>
                <w:b/>
                <w:bCs/>
                <w:spacing w:val="-2"/>
                <w:sz w:val="18"/>
                <w:szCs w:val="18"/>
              </w:rPr>
              <w:t>0.00</w:t>
            </w:r>
          </w:p>
        </w:tc>
      </w:tr>
      <w:tr w14:paraId="776A71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1A7F3C2A">
            <w:pPr>
              <w:pStyle w:val="17"/>
              <w:spacing w:before="77" w:line="217" w:lineRule="auto"/>
              <w:ind w:left="44"/>
              <w:rPr>
                <w:sz w:val="18"/>
                <w:szCs w:val="18"/>
              </w:rPr>
            </w:pPr>
            <w:r>
              <w:rPr>
                <w:b/>
                <w:bCs/>
                <w:spacing w:val="-1"/>
                <w:sz w:val="18"/>
                <w:szCs w:val="18"/>
              </w:rPr>
              <w:t>21505</w:t>
            </w:r>
          </w:p>
        </w:tc>
        <w:tc>
          <w:tcPr>
            <w:tcW w:w="3297" w:type="dxa"/>
            <w:vAlign w:val="top"/>
          </w:tcPr>
          <w:p w14:paraId="306D9994">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65AF7DBD">
            <w:pPr>
              <w:pStyle w:val="17"/>
              <w:spacing w:before="77" w:line="216" w:lineRule="auto"/>
              <w:ind w:right="21"/>
              <w:jc w:val="right"/>
              <w:rPr>
                <w:sz w:val="18"/>
                <w:szCs w:val="18"/>
              </w:rPr>
            </w:pPr>
            <w:r>
              <w:rPr>
                <w:b/>
                <w:bCs/>
                <w:sz w:val="18"/>
                <w:szCs w:val="18"/>
              </w:rPr>
              <w:t>3,950.01</w:t>
            </w:r>
          </w:p>
        </w:tc>
        <w:tc>
          <w:tcPr>
            <w:tcW w:w="839" w:type="dxa"/>
            <w:vAlign w:val="top"/>
          </w:tcPr>
          <w:p w14:paraId="69700ADF">
            <w:pPr>
              <w:pStyle w:val="17"/>
              <w:spacing w:before="77" w:line="217" w:lineRule="auto"/>
              <w:ind w:right="19"/>
              <w:jc w:val="right"/>
              <w:rPr>
                <w:sz w:val="18"/>
                <w:szCs w:val="18"/>
              </w:rPr>
            </w:pPr>
            <w:r>
              <w:rPr>
                <w:b/>
                <w:bCs/>
                <w:spacing w:val="-2"/>
                <w:sz w:val="18"/>
                <w:szCs w:val="18"/>
              </w:rPr>
              <w:t>0.00</w:t>
            </w:r>
          </w:p>
        </w:tc>
        <w:tc>
          <w:tcPr>
            <w:tcW w:w="974" w:type="dxa"/>
            <w:vAlign w:val="top"/>
          </w:tcPr>
          <w:p w14:paraId="679A9386">
            <w:pPr>
              <w:pStyle w:val="17"/>
              <w:spacing w:before="77" w:line="217" w:lineRule="auto"/>
              <w:ind w:right="19"/>
              <w:jc w:val="right"/>
              <w:rPr>
                <w:sz w:val="18"/>
                <w:szCs w:val="18"/>
              </w:rPr>
            </w:pPr>
            <w:r>
              <w:rPr>
                <w:b/>
                <w:bCs/>
                <w:spacing w:val="-2"/>
                <w:sz w:val="18"/>
                <w:szCs w:val="18"/>
              </w:rPr>
              <w:t>0.00</w:t>
            </w:r>
          </w:p>
        </w:tc>
        <w:tc>
          <w:tcPr>
            <w:tcW w:w="1093" w:type="dxa"/>
            <w:vAlign w:val="top"/>
          </w:tcPr>
          <w:p w14:paraId="0ABC698A">
            <w:pPr>
              <w:pStyle w:val="17"/>
              <w:spacing w:before="77" w:line="217" w:lineRule="auto"/>
              <w:ind w:right="18"/>
              <w:jc w:val="right"/>
              <w:rPr>
                <w:sz w:val="18"/>
                <w:szCs w:val="18"/>
              </w:rPr>
            </w:pPr>
            <w:r>
              <w:rPr>
                <w:b/>
                <w:bCs/>
                <w:spacing w:val="-2"/>
                <w:sz w:val="18"/>
                <w:szCs w:val="18"/>
              </w:rPr>
              <w:t>0.00</w:t>
            </w:r>
          </w:p>
        </w:tc>
        <w:tc>
          <w:tcPr>
            <w:tcW w:w="870" w:type="dxa"/>
            <w:vAlign w:val="top"/>
          </w:tcPr>
          <w:p w14:paraId="225B0F3B">
            <w:pPr>
              <w:pStyle w:val="17"/>
              <w:spacing w:before="77" w:line="217" w:lineRule="auto"/>
              <w:ind w:right="16"/>
              <w:jc w:val="right"/>
              <w:rPr>
                <w:sz w:val="18"/>
                <w:szCs w:val="18"/>
              </w:rPr>
            </w:pPr>
            <w:r>
              <w:rPr>
                <w:b/>
                <w:bCs/>
                <w:spacing w:val="-2"/>
                <w:sz w:val="18"/>
                <w:szCs w:val="18"/>
              </w:rPr>
              <w:t>6.87</w:t>
            </w:r>
          </w:p>
        </w:tc>
        <w:tc>
          <w:tcPr>
            <w:tcW w:w="885" w:type="dxa"/>
            <w:vAlign w:val="top"/>
          </w:tcPr>
          <w:p w14:paraId="48882422">
            <w:pPr>
              <w:pStyle w:val="17"/>
              <w:spacing w:before="77" w:line="217" w:lineRule="auto"/>
              <w:ind w:right="16"/>
              <w:jc w:val="right"/>
              <w:rPr>
                <w:sz w:val="18"/>
                <w:szCs w:val="18"/>
              </w:rPr>
            </w:pPr>
            <w:r>
              <w:rPr>
                <w:b/>
                <w:bCs/>
                <w:spacing w:val="-2"/>
                <w:sz w:val="18"/>
                <w:szCs w:val="18"/>
              </w:rPr>
              <w:t>0.00</w:t>
            </w:r>
          </w:p>
        </w:tc>
        <w:tc>
          <w:tcPr>
            <w:tcW w:w="930" w:type="dxa"/>
            <w:vAlign w:val="top"/>
          </w:tcPr>
          <w:p w14:paraId="5BD71AE4">
            <w:pPr>
              <w:pStyle w:val="17"/>
              <w:spacing w:before="77" w:line="217" w:lineRule="auto"/>
              <w:ind w:right="15"/>
              <w:jc w:val="right"/>
              <w:rPr>
                <w:sz w:val="18"/>
                <w:szCs w:val="18"/>
              </w:rPr>
            </w:pPr>
            <w:r>
              <w:rPr>
                <w:b/>
                <w:bCs/>
                <w:spacing w:val="-2"/>
                <w:sz w:val="18"/>
                <w:szCs w:val="18"/>
              </w:rPr>
              <w:t>0.00</w:t>
            </w:r>
          </w:p>
        </w:tc>
        <w:tc>
          <w:tcPr>
            <w:tcW w:w="1033" w:type="dxa"/>
            <w:vAlign w:val="top"/>
          </w:tcPr>
          <w:p w14:paraId="47C4CEB3">
            <w:pPr>
              <w:pStyle w:val="17"/>
              <w:spacing w:before="77" w:line="217" w:lineRule="auto"/>
              <w:ind w:right="13"/>
              <w:jc w:val="right"/>
              <w:rPr>
                <w:sz w:val="18"/>
                <w:szCs w:val="18"/>
              </w:rPr>
            </w:pPr>
            <w:r>
              <w:rPr>
                <w:b/>
                <w:bCs/>
                <w:spacing w:val="-2"/>
                <w:sz w:val="18"/>
                <w:szCs w:val="18"/>
              </w:rPr>
              <w:t>0.00</w:t>
            </w:r>
          </w:p>
        </w:tc>
        <w:tc>
          <w:tcPr>
            <w:tcW w:w="973" w:type="dxa"/>
            <w:vAlign w:val="top"/>
          </w:tcPr>
          <w:p w14:paraId="4CDB771F">
            <w:pPr>
              <w:pStyle w:val="17"/>
              <w:spacing w:before="77" w:line="217" w:lineRule="auto"/>
              <w:ind w:right="12"/>
              <w:jc w:val="right"/>
              <w:rPr>
                <w:sz w:val="18"/>
                <w:szCs w:val="18"/>
              </w:rPr>
            </w:pPr>
            <w:r>
              <w:rPr>
                <w:b/>
                <w:bCs/>
                <w:spacing w:val="-2"/>
                <w:sz w:val="18"/>
                <w:szCs w:val="18"/>
              </w:rPr>
              <w:t>0.00</w:t>
            </w:r>
          </w:p>
        </w:tc>
        <w:tc>
          <w:tcPr>
            <w:tcW w:w="1388" w:type="dxa"/>
            <w:vAlign w:val="top"/>
          </w:tcPr>
          <w:p w14:paraId="4C0782E8">
            <w:pPr>
              <w:pStyle w:val="17"/>
              <w:spacing w:before="77" w:line="217" w:lineRule="auto"/>
              <w:ind w:right="20"/>
              <w:jc w:val="right"/>
              <w:rPr>
                <w:sz w:val="18"/>
                <w:szCs w:val="18"/>
              </w:rPr>
            </w:pPr>
            <w:r>
              <w:rPr>
                <w:b/>
                <w:bCs/>
                <w:spacing w:val="-2"/>
                <w:sz w:val="18"/>
                <w:szCs w:val="18"/>
              </w:rPr>
              <w:t>0.00</w:t>
            </w:r>
          </w:p>
        </w:tc>
      </w:tr>
      <w:tr w14:paraId="166CDC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A53A11A">
            <w:pPr>
              <w:pStyle w:val="17"/>
              <w:spacing w:before="77" w:line="217" w:lineRule="auto"/>
              <w:ind w:left="44"/>
              <w:rPr>
                <w:sz w:val="18"/>
                <w:szCs w:val="18"/>
              </w:rPr>
            </w:pPr>
            <w:r>
              <w:rPr>
                <w:spacing w:val="-1"/>
                <w:sz w:val="18"/>
                <w:szCs w:val="18"/>
              </w:rPr>
              <w:t>2150508</w:t>
            </w:r>
          </w:p>
        </w:tc>
        <w:tc>
          <w:tcPr>
            <w:tcW w:w="3297" w:type="dxa"/>
            <w:vAlign w:val="top"/>
          </w:tcPr>
          <w:p w14:paraId="66AD8AA2">
            <w:pPr>
              <w:pStyle w:val="17"/>
              <w:spacing w:before="77" w:line="217" w:lineRule="auto"/>
              <w:ind w:left="33"/>
              <w:rPr>
                <w:sz w:val="18"/>
                <w:szCs w:val="18"/>
              </w:rPr>
            </w:pPr>
            <w:r>
              <w:rPr>
                <w:spacing w:val="-1"/>
                <w:sz w:val="18"/>
                <w:szCs w:val="18"/>
              </w:rPr>
              <w:t>无线电及信息通信监管</w:t>
            </w:r>
          </w:p>
        </w:tc>
        <w:tc>
          <w:tcPr>
            <w:tcW w:w="1050" w:type="dxa"/>
            <w:vAlign w:val="top"/>
          </w:tcPr>
          <w:p w14:paraId="0D0A9689">
            <w:pPr>
              <w:pStyle w:val="17"/>
              <w:spacing w:before="77" w:line="216" w:lineRule="auto"/>
              <w:ind w:right="18"/>
              <w:jc w:val="right"/>
              <w:rPr>
                <w:sz w:val="18"/>
                <w:szCs w:val="18"/>
              </w:rPr>
            </w:pPr>
            <w:r>
              <w:rPr>
                <w:spacing w:val="-1"/>
                <w:sz w:val="18"/>
                <w:szCs w:val="18"/>
              </w:rPr>
              <w:t>3,950.01</w:t>
            </w:r>
          </w:p>
        </w:tc>
        <w:tc>
          <w:tcPr>
            <w:tcW w:w="839" w:type="dxa"/>
            <w:vAlign w:val="top"/>
          </w:tcPr>
          <w:p w14:paraId="3AAA7622">
            <w:pPr>
              <w:pStyle w:val="17"/>
              <w:spacing w:before="77" w:line="217" w:lineRule="auto"/>
              <w:ind w:right="16"/>
              <w:jc w:val="right"/>
              <w:rPr>
                <w:sz w:val="18"/>
                <w:szCs w:val="18"/>
              </w:rPr>
            </w:pPr>
            <w:r>
              <w:rPr>
                <w:spacing w:val="-2"/>
                <w:sz w:val="18"/>
                <w:szCs w:val="18"/>
              </w:rPr>
              <w:t>0.00</w:t>
            </w:r>
          </w:p>
        </w:tc>
        <w:tc>
          <w:tcPr>
            <w:tcW w:w="974" w:type="dxa"/>
            <w:vAlign w:val="top"/>
          </w:tcPr>
          <w:p w14:paraId="14B85557">
            <w:pPr>
              <w:pStyle w:val="17"/>
              <w:spacing w:before="77" w:line="217" w:lineRule="auto"/>
              <w:ind w:right="16"/>
              <w:jc w:val="right"/>
              <w:rPr>
                <w:sz w:val="18"/>
                <w:szCs w:val="18"/>
              </w:rPr>
            </w:pPr>
            <w:r>
              <w:rPr>
                <w:spacing w:val="-2"/>
                <w:sz w:val="18"/>
                <w:szCs w:val="18"/>
              </w:rPr>
              <w:t>0.00</w:t>
            </w:r>
          </w:p>
        </w:tc>
        <w:tc>
          <w:tcPr>
            <w:tcW w:w="1093" w:type="dxa"/>
            <w:vAlign w:val="top"/>
          </w:tcPr>
          <w:p w14:paraId="5CE5647B">
            <w:pPr>
              <w:pStyle w:val="17"/>
              <w:spacing w:before="77" w:line="217" w:lineRule="auto"/>
              <w:ind w:right="15"/>
              <w:jc w:val="right"/>
              <w:rPr>
                <w:sz w:val="18"/>
                <w:szCs w:val="18"/>
              </w:rPr>
            </w:pPr>
            <w:r>
              <w:rPr>
                <w:spacing w:val="-2"/>
                <w:sz w:val="18"/>
                <w:szCs w:val="18"/>
              </w:rPr>
              <w:t>0.00</w:t>
            </w:r>
          </w:p>
        </w:tc>
        <w:tc>
          <w:tcPr>
            <w:tcW w:w="870" w:type="dxa"/>
            <w:vAlign w:val="top"/>
          </w:tcPr>
          <w:p w14:paraId="4EDE2756">
            <w:pPr>
              <w:pStyle w:val="17"/>
              <w:spacing w:before="77" w:line="217" w:lineRule="auto"/>
              <w:ind w:right="13"/>
              <w:jc w:val="right"/>
              <w:rPr>
                <w:sz w:val="18"/>
                <w:szCs w:val="18"/>
              </w:rPr>
            </w:pPr>
            <w:r>
              <w:rPr>
                <w:spacing w:val="-2"/>
                <w:sz w:val="18"/>
                <w:szCs w:val="18"/>
              </w:rPr>
              <w:t>6.87</w:t>
            </w:r>
          </w:p>
        </w:tc>
        <w:tc>
          <w:tcPr>
            <w:tcW w:w="885" w:type="dxa"/>
            <w:vAlign w:val="top"/>
          </w:tcPr>
          <w:p w14:paraId="1A5514A3">
            <w:pPr>
              <w:pStyle w:val="17"/>
              <w:spacing w:before="77" w:line="217" w:lineRule="auto"/>
              <w:ind w:right="13"/>
              <w:jc w:val="right"/>
              <w:rPr>
                <w:sz w:val="18"/>
                <w:szCs w:val="18"/>
              </w:rPr>
            </w:pPr>
            <w:r>
              <w:rPr>
                <w:spacing w:val="-2"/>
                <w:sz w:val="18"/>
                <w:szCs w:val="18"/>
              </w:rPr>
              <w:t>0.00</w:t>
            </w:r>
          </w:p>
        </w:tc>
        <w:tc>
          <w:tcPr>
            <w:tcW w:w="930" w:type="dxa"/>
            <w:vAlign w:val="top"/>
          </w:tcPr>
          <w:p w14:paraId="166266B5">
            <w:pPr>
              <w:pStyle w:val="17"/>
              <w:spacing w:before="77" w:line="217" w:lineRule="auto"/>
              <w:ind w:right="12"/>
              <w:jc w:val="right"/>
              <w:rPr>
                <w:sz w:val="18"/>
                <w:szCs w:val="18"/>
              </w:rPr>
            </w:pPr>
            <w:r>
              <w:rPr>
                <w:spacing w:val="-2"/>
                <w:sz w:val="18"/>
                <w:szCs w:val="18"/>
              </w:rPr>
              <w:t>0.00</w:t>
            </w:r>
          </w:p>
        </w:tc>
        <w:tc>
          <w:tcPr>
            <w:tcW w:w="1033" w:type="dxa"/>
            <w:vAlign w:val="top"/>
          </w:tcPr>
          <w:p w14:paraId="5BCD245A">
            <w:pPr>
              <w:pStyle w:val="17"/>
              <w:spacing w:before="77" w:line="217" w:lineRule="auto"/>
              <w:ind w:right="10"/>
              <w:jc w:val="right"/>
              <w:rPr>
                <w:sz w:val="18"/>
                <w:szCs w:val="18"/>
              </w:rPr>
            </w:pPr>
            <w:r>
              <w:rPr>
                <w:spacing w:val="-2"/>
                <w:sz w:val="18"/>
                <w:szCs w:val="18"/>
              </w:rPr>
              <w:t>0.00</w:t>
            </w:r>
          </w:p>
        </w:tc>
        <w:tc>
          <w:tcPr>
            <w:tcW w:w="973" w:type="dxa"/>
            <w:vAlign w:val="top"/>
          </w:tcPr>
          <w:p w14:paraId="68387BC3">
            <w:pPr>
              <w:pStyle w:val="17"/>
              <w:spacing w:before="77" w:line="217" w:lineRule="auto"/>
              <w:ind w:right="9"/>
              <w:jc w:val="right"/>
              <w:rPr>
                <w:sz w:val="18"/>
                <w:szCs w:val="18"/>
              </w:rPr>
            </w:pPr>
            <w:r>
              <w:rPr>
                <w:spacing w:val="-2"/>
                <w:sz w:val="18"/>
                <w:szCs w:val="18"/>
              </w:rPr>
              <w:t>0.00</w:t>
            </w:r>
          </w:p>
        </w:tc>
        <w:tc>
          <w:tcPr>
            <w:tcW w:w="1388" w:type="dxa"/>
            <w:vAlign w:val="top"/>
          </w:tcPr>
          <w:p w14:paraId="37BD11E3">
            <w:pPr>
              <w:pStyle w:val="17"/>
              <w:spacing w:before="77" w:line="217" w:lineRule="auto"/>
              <w:ind w:right="17"/>
              <w:jc w:val="right"/>
              <w:rPr>
                <w:sz w:val="18"/>
                <w:szCs w:val="18"/>
              </w:rPr>
            </w:pPr>
            <w:r>
              <w:rPr>
                <w:spacing w:val="-2"/>
                <w:sz w:val="18"/>
                <w:szCs w:val="18"/>
              </w:rPr>
              <w:t>0.00</w:t>
            </w:r>
          </w:p>
        </w:tc>
      </w:tr>
      <w:tr w14:paraId="1DF9C8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F1AF729">
            <w:pPr>
              <w:pStyle w:val="17"/>
              <w:spacing w:before="77" w:line="217" w:lineRule="auto"/>
              <w:ind w:left="44"/>
              <w:rPr>
                <w:sz w:val="18"/>
                <w:szCs w:val="18"/>
              </w:rPr>
            </w:pPr>
            <w:r>
              <w:rPr>
                <w:b/>
                <w:bCs/>
                <w:spacing w:val="-3"/>
                <w:sz w:val="18"/>
                <w:szCs w:val="18"/>
              </w:rPr>
              <w:t>221</w:t>
            </w:r>
          </w:p>
        </w:tc>
        <w:tc>
          <w:tcPr>
            <w:tcW w:w="3297" w:type="dxa"/>
            <w:vAlign w:val="top"/>
          </w:tcPr>
          <w:p w14:paraId="0B50F6D1">
            <w:pPr>
              <w:pStyle w:val="17"/>
              <w:spacing w:before="77" w:line="217" w:lineRule="auto"/>
              <w:ind w:left="30"/>
              <w:rPr>
                <w:sz w:val="18"/>
                <w:szCs w:val="18"/>
              </w:rPr>
            </w:pPr>
            <w:r>
              <w:rPr>
                <w:b/>
                <w:bCs/>
                <w:spacing w:val="-2"/>
                <w:sz w:val="18"/>
                <w:szCs w:val="18"/>
              </w:rPr>
              <w:t>住房保障支出</w:t>
            </w:r>
          </w:p>
        </w:tc>
        <w:tc>
          <w:tcPr>
            <w:tcW w:w="1050" w:type="dxa"/>
            <w:vAlign w:val="top"/>
          </w:tcPr>
          <w:p w14:paraId="0BFA14B4">
            <w:pPr>
              <w:pStyle w:val="17"/>
              <w:spacing w:before="77" w:line="217" w:lineRule="auto"/>
              <w:ind w:right="20"/>
              <w:jc w:val="right"/>
              <w:rPr>
                <w:sz w:val="18"/>
                <w:szCs w:val="18"/>
              </w:rPr>
            </w:pPr>
            <w:r>
              <w:rPr>
                <w:b/>
                <w:bCs/>
                <w:spacing w:val="-1"/>
                <w:sz w:val="18"/>
                <w:szCs w:val="18"/>
              </w:rPr>
              <w:t>23.89</w:t>
            </w:r>
          </w:p>
        </w:tc>
        <w:tc>
          <w:tcPr>
            <w:tcW w:w="839" w:type="dxa"/>
            <w:vAlign w:val="top"/>
          </w:tcPr>
          <w:p w14:paraId="17FF3B03">
            <w:pPr>
              <w:pStyle w:val="17"/>
              <w:spacing w:before="77" w:line="217" w:lineRule="auto"/>
              <w:ind w:right="19"/>
              <w:jc w:val="right"/>
              <w:rPr>
                <w:sz w:val="18"/>
                <w:szCs w:val="18"/>
              </w:rPr>
            </w:pPr>
            <w:r>
              <w:rPr>
                <w:b/>
                <w:bCs/>
                <w:spacing w:val="-2"/>
                <w:sz w:val="18"/>
                <w:szCs w:val="18"/>
              </w:rPr>
              <w:t>0.00</w:t>
            </w:r>
          </w:p>
        </w:tc>
        <w:tc>
          <w:tcPr>
            <w:tcW w:w="974" w:type="dxa"/>
            <w:vAlign w:val="top"/>
          </w:tcPr>
          <w:p w14:paraId="41C6C20E">
            <w:pPr>
              <w:pStyle w:val="17"/>
              <w:spacing w:before="77" w:line="217" w:lineRule="auto"/>
              <w:ind w:right="19"/>
              <w:jc w:val="right"/>
              <w:rPr>
                <w:sz w:val="18"/>
                <w:szCs w:val="18"/>
              </w:rPr>
            </w:pPr>
            <w:r>
              <w:rPr>
                <w:b/>
                <w:bCs/>
                <w:spacing w:val="-2"/>
                <w:sz w:val="18"/>
                <w:szCs w:val="18"/>
              </w:rPr>
              <w:t>0.00</w:t>
            </w:r>
          </w:p>
        </w:tc>
        <w:tc>
          <w:tcPr>
            <w:tcW w:w="1093" w:type="dxa"/>
            <w:vAlign w:val="top"/>
          </w:tcPr>
          <w:p w14:paraId="532776E5">
            <w:pPr>
              <w:pStyle w:val="17"/>
              <w:spacing w:before="77" w:line="217" w:lineRule="auto"/>
              <w:ind w:right="18"/>
              <w:jc w:val="right"/>
              <w:rPr>
                <w:sz w:val="18"/>
                <w:szCs w:val="18"/>
              </w:rPr>
            </w:pPr>
            <w:r>
              <w:rPr>
                <w:b/>
                <w:bCs/>
                <w:spacing w:val="-2"/>
                <w:sz w:val="18"/>
                <w:szCs w:val="18"/>
              </w:rPr>
              <w:t>0.00</w:t>
            </w:r>
          </w:p>
        </w:tc>
        <w:tc>
          <w:tcPr>
            <w:tcW w:w="870" w:type="dxa"/>
            <w:vAlign w:val="top"/>
          </w:tcPr>
          <w:p w14:paraId="7BE54841">
            <w:pPr>
              <w:pStyle w:val="17"/>
              <w:spacing w:before="77" w:line="217" w:lineRule="auto"/>
              <w:ind w:right="16"/>
              <w:jc w:val="right"/>
              <w:rPr>
                <w:sz w:val="18"/>
                <w:szCs w:val="18"/>
              </w:rPr>
            </w:pPr>
            <w:r>
              <w:rPr>
                <w:b/>
                <w:bCs/>
                <w:spacing w:val="-2"/>
                <w:sz w:val="18"/>
                <w:szCs w:val="18"/>
              </w:rPr>
              <w:t>0.00</w:t>
            </w:r>
          </w:p>
        </w:tc>
        <w:tc>
          <w:tcPr>
            <w:tcW w:w="885" w:type="dxa"/>
            <w:vAlign w:val="top"/>
          </w:tcPr>
          <w:p w14:paraId="354D5B99">
            <w:pPr>
              <w:pStyle w:val="17"/>
              <w:spacing w:before="77" w:line="217" w:lineRule="auto"/>
              <w:ind w:right="16"/>
              <w:jc w:val="right"/>
              <w:rPr>
                <w:sz w:val="18"/>
                <w:szCs w:val="18"/>
              </w:rPr>
            </w:pPr>
            <w:r>
              <w:rPr>
                <w:b/>
                <w:bCs/>
                <w:spacing w:val="-2"/>
                <w:sz w:val="18"/>
                <w:szCs w:val="18"/>
              </w:rPr>
              <w:t>0.00</w:t>
            </w:r>
          </w:p>
        </w:tc>
        <w:tc>
          <w:tcPr>
            <w:tcW w:w="930" w:type="dxa"/>
            <w:vAlign w:val="top"/>
          </w:tcPr>
          <w:p w14:paraId="13976AB9">
            <w:pPr>
              <w:pStyle w:val="17"/>
              <w:spacing w:before="77" w:line="217" w:lineRule="auto"/>
              <w:ind w:right="15"/>
              <w:jc w:val="right"/>
              <w:rPr>
                <w:sz w:val="18"/>
                <w:szCs w:val="18"/>
              </w:rPr>
            </w:pPr>
            <w:r>
              <w:rPr>
                <w:b/>
                <w:bCs/>
                <w:spacing w:val="-2"/>
                <w:sz w:val="18"/>
                <w:szCs w:val="18"/>
              </w:rPr>
              <w:t>0.00</w:t>
            </w:r>
          </w:p>
        </w:tc>
        <w:tc>
          <w:tcPr>
            <w:tcW w:w="1033" w:type="dxa"/>
            <w:vAlign w:val="top"/>
          </w:tcPr>
          <w:p w14:paraId="527C6AC5">
            <w:pPr>
              <w:pStyle w:val="17"/>
              <w:spacing w:before="77" w:line="217" w:lineRule="auto"/>
              <w:ind w:right="13"/>
              <w:jc w:val="right"/>
              <w:rPr>
                <w:sz w:val="18"/>
                <w:szCs w:val="18"/>
              </w:rPr>
            </w:pPr>
            <w:r>
              <w:rPr>
                <w:b/>
                <w:bCs/>
                <w:spacing w:val="-2"/>
                <w:sz w:val="18"/>
                <w:szCs w:val="18"/>
              </w:rPr>
              <w:t>0.00</w:t>
            </w:r>
          </w:p>
        </w:tc>
        <w:tc>
          <w:tcPr>
            <w:tcW w:w="973" w:type="dxa"/>
            <w:vAlign w:val="top"/>
          </w:tcPr>
          <w:p w14:paraId="55839FAB">
            <w:pPr>
              <w:pStyle w:val="17"/>
              <w:spacing w:before="77" w:line="217" w:lineRule="auto"/>
              <w:ind w:right="12"/>
              <w:jc w:val="right"/>
              <w:rPr>
                <w:sz w:val="18"/>
                <w:szCs w:val="18"/>
              </w:rPr>
            </w:pPr>
            <w:r>
              <w:rPr>
                <w:b/>
                <w:bCs/>
                <w:spacing w:val="-2"/>
                <w:sz w:val="18"/>
                <w:szCs w:val="18"/>
              </w:rPr>
              <w:t>0.00</w:t>
            </w:r>
          </w:p>
        </w:tc>
        <w:tc>
          <w:tcPr>
            <w:tcW w:w="1388" w:type="dxa"/>
            <w:vAlign w:val="top"/>
          </w:tcPr>
          <w:p w14:paraId="23D8AB7B">
            <w:pPr>
              <w:pStyle w:val="17"/>
              <w:spacing w:before="77" w:line="217" w:lineRule="auto"/>
              <w:ind w:right="20"/>
              <w:jc w:val="right"/>
              <w:rPr>
                <w:sz w:val="18"/>
                <w:szCs w:val="18"/>
              </w:rPr>
            </w:pPr>
            <w:r>
              <w:rPr>
                <w:b/>
                <w:bCs/>
                <w:spacing w:val="-2"/>
                <w:sz w:val="18"/>
                <w:szCs w:val="18"/>
              </w:rPr>
              <w:t>0.00</w:t>
            </w:r>
          </w:p>
        </w:tc>
      </w:tr>
      <w:tr w14:paraId="207DEE3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9D1CEFD">
            <w:pPr>
              <w:pStyle w:val="17"/>
              <w:spacing w:before="78" w:line="216" w:lineRule="auto"/>
              <w:ind w:left="44"/>
              <w:rPr>
                <w:sz w:val="18"/>
                <w:szCs w:val="18"/>
              </w:rPr>
            </w:pPr>
            <w:r>
              <w:rPr>
                <w:b/>
                <w:bCs/>
                <w:spacing w:val="-1"/>
                <w:sz w:val="18"/>
                <w:szCs w:val="18"/>
              </w:rPr>
              <w:t>22102</w:t>
            </w:r>
          </w:p>
        </w:tc>
        <w:tc>
          <w:tcPr>
            <w:tcW w:w="3297" w:type="dxa"/>
            <w:vAlign w:val="top"/>
          </w:tcPr>
          <w:p w14:paraId="3FDB358A">
            <w:pPr>
              <w:pStyle w:val="17"/>
              <w:spacing w:before="78" w:line="216" w:lineRule="auto"/>
              <w:ind w:left="30"/>
              <w:rPr>
                <w:sz w:val="18"/>
                <w:szCs w:val="18"/>
              </w:rPr>
            </w:pPr>
            <w:r>
              <w:rPr>
                <w:b/>
                <w:bCs/>
                <w:spacing w:val="-2"/>
                <w:sz w:val="18"/>
                <w:szCs w:val="18"/>
              </w:rPr>
              <w:t>住房改革支出</w:t>
            </w:r>
          </w:p>
        </w:tc>
        <w:tc>
          <w:tcPr>
            <w:tcW w:w="1050" w:type="dxa"/>
            <w:vAlign w:val="top"/>
          </w:tcPr>
          <w:p w14:paraId="7D1DB790">
            <w:pPr>
              <w:pStyle w:val="17"/>
              <w:spacing w:before="78" w:line="216" w:lineRule="auto"/>
              <w:ind w:right="20"/>
              <w:jc w:val="right"/>
              <w:rPr>
                <w:sz w:val="18"/>
                <w:szCs w:val="18"/>
              </w:rPr>
            </w:pPr>
            <w:r>
              <w:rPr>
                <w:b/>
                <w:bCs/>
                <w:spacing w:val="-1"/>
                <w:sz w:val="18"/>
                <w:szCs w:val="18"/>
              </w:rPr>
              <w:t>23.89</w:t>
            </w:r>
          </w:p>
        </w:tc>
        <w:tc>
          <w:tcPr>
            <w:tcW w:w="839" w:type="dxa"/>
            <w:vAlign w:val="top"/>
          </w:tcPr>
          <w:p w14:paraId="36FB7DCF">
            <w:pPr>
              <w:pStyle w:val="17"/>
              <w:spacing w:before="78" w:line="216" w:lineRule="auto"/>
              <w:ind w:right="19"/>
              <w:jc w:val="right"/>
              <w:rPr>
                <w:sz w:val="18"/>
                <w:szCs w:val="18"/>
              </w:rPr>
            </w:pPr>
            <w:r>
              <w:rPr>
                <w:b/>
                <w:bCs/>
                <w:spacing w:val="-2"/>
                <w:sz w:val="18"/>
                <w:szCs w:val="18"/>
              </w:rPr>
              <w:t>0.00</w:t>
            </w:r>
          </w:p>
        </w:tc>
        <w:tc>
          <w:tcPr>
            <w:tcW w:w="974" w:type="dxa"/>
            <w:vAlign w:val="top"/>
          </w:tcPr>
          <w:p w14:paraId="5D1F72B0">
            <w:pPr>
              <w:pStyle w:val="17"/>
              <w:spacing w:before="78" w:line="216" w:lineRule="auto"/>
              <w:ind w:right="19"/>
              <w:jc w:val="right"/>
              <w:rPr>
                <w:sz w:val="18"/>
                <w:szCs w:val="18"/>
              </w:rPr>
            </w:pPr>
            <w:r>
              <w:rPr>
                <w:b/>
                <w:bCs/>
                <w:spacing w:val="-2"/>
                <w:sz w:val="18"/>
                <w:szCs w:val="18"/>
              </w:rPr>
              <w:t>0.00</w:t>
            </w:r>
          </w:p>
        </w:tc>
        <w:tc>
          <w:tcPr>
            <w:tcW w:w="1093" w:type="dxa"/>
            <w:vAlign w:val="top"/>
          </w:tcPr>
          <w:p w14:paraId="451996F5">
            <w:pPr>
              <w:pStyle w:val="17"/>
              <w:spacing w:before="78" w:line="216" w:lineRule="auto"/>
              <w:ind w:right="18"/>
              <w:jc w:val="right"/>
              <w:rPr>
                <w:sz w:val="18"/>
                <w:szCs w:val="18"/>
              </w:rPr>
            </w:pPr>
            <w:r>
              <w:rPr>
                <w:b/>
                <w:bCs/>
                <w:spacing w:val="-2"/>
                <w:sz w:val="18"/>
                <w:szCs w:val="18"/>
              </w:rPr>
              <w:t>0.00</w:t>
            </w:r>
          </w:p>
        </w:tc>
        <w:tc>
          <w:tcPr>
            <w:tcW w:w="870" w:type="dxa"/>
            <w:vAlign w:val="top"/>
          </w:tcPr>
          <w:p w14:paraId="266E6410">
            <w:pPr>
              <w:pStyle w:val="17"/>
              <w:spacing w:before="78" w:line="216" w:lineRule="auto"/>
              <w:ind w:right="16"/>
              <w:jc w:val="right"/>
              <w:rPr>
                <w:sz w:val="18"/>
                <w:szCs w:val="18"/>
              </w:rPr>
            </w:pPr>
            <w:r>
              <w:rPr>
                <w:b/>
                <w:bCs/>
                <w:spacing w:val="-2"/>
                <w:sz w:val="18"/>
                <w:szCs w:val="18"/>
              </w:rPr>
              <w:t>0.00</w:t>
            </w:r>
          </w:p>
        </w:tc>
        <w:tc>
          <w:tcPr>
            <w:tcW w:w="885" w:type="dxa"/>
            <w:vAlign w:val="top"/>
          </w:tcPr>
          <w:p w14:paraId="61753B44">
            <w:pPr>
              <w:pStyle w:val="17"/>
              <w:spacing w:before="78" w:line="216" w:lineRule="auto"/>
              <w:ind w:right="16"/>
              <w:jc w:val="right"/>
              <w:rPr>
                <w:sz w:val="18"/>
                <w:szCs w:val="18"/>
              </w:rPr>
            </w:pPr>
            <w:r>
              <w:rPr>
                <w:b/>
                <w:bCs/>
                <w:spacing w:val="-2"/>
                <w:sz w:val="18"/>
                <w:szCs w:val="18"/>
              </w:rPr>
              <w:t>0.00</w:t>
            </w:r>
          </w:p>
        </w:tc>
        <w:tc>
          <w:tcPr>
            <w:tcW w:w="930" w:type="dxa"/>
            <w:vAlign w:val="top"/>
          </w:tcPr>
          <w:p w14:paraId="0ABB407D">
            <w:pPr>
              <w:pStyle w:val="17"/>
              <w:spacing w:before="78" w:line="216" w:lineRule="auto"/>
              <w:ind w:right="15"/>
              <w:jc w:val="right"/>
              <w:rPr>
                <w:sz w:val="18"/>
                <w:szCs w:val="18"/>
              </w:rPr>
            </w:pPr>
            <w:r>
              <w:rPr>
                <w:b/>
                <w:bCs/>
                <w:spacing w:val="-2"/>
                <w:sz w:val="18"/>
                <w:szCs w:val="18"/>
              </w:rPr>
              <w:t>0.00</w:t>
            </w:r>
          </w:p>
        </w:tc>
        <w:tc>
          <w:tcPr>
            <w:tcW w:w="1033" w:type="dxa"/>
            <w:vAlign w:val="top"/>
          </w:tcPr>
          <w:p w14:paraId="1B925DB5">
            <w:pPr>
              <w:pStyle w:val="17"/>
              <w:spacing w:before="78" w:line="216" w:lineRule="auto"/>
              <w:ind w:right="13"/>
              <w:jc w:val="right"/>
              <w:rPr>
                <w:sz w:val="18"/>
                <w:szCs w:val="18"/>
              </w:rPr>
            </w:pPr>
            <w:r>
              <w:rPr>
                <w:b/>
                <w:bCs/>
                <w:spacing w:val="-2"/>
                <w:sz w:val="18"/>
                <w:szCs w:val="18"/>
              </w:rPr>
              <w:t>0.00</w:t>
            </w:r>
          </w:p>
        </w:tc>
        <w:tc>
          <w:tcPr>
            <w:tcW w:w="973" w:type="dxa"/>
            <w:vAlign w:val="top"/>
          </w:tcPr>
          <w:p w14:paraId="58162B1C">
            <w:pPr>
              <w:pStyle w:val="17"/>
              <w:spacing w:before="78" w:line="216" w:lineRule="auto"/>
              <w:ind w:right="12"/>
              <w:jc w:val="right"/>
              <w:rPr>
                <w:sz w:val="18"/>
                <w:szCs w:val="18"/>
              </w:rPr>
            </w:pPr>
            <w:r>
              <w:rPr>
                <w:b/>
                <w:bCs/>
                <w:spacing w:val="-2"/>
                <w:sz w:val="18"/>
                <w:szCs w:val="18"/>
              </w:rPr>
              <w:t>0.00</w:t>
            </w:r>
          </w:p>
        </w:tc>
        <w:tc>
          <w:tcPr>
            <w:tcW w:w="1388" w:type="dxa"/>
            <w:vAlign w:val="top"/>
          </w:tcPr>
          <w:p w14:paraId="0C1F7C31">
            <w:pPr>
              <w:pStyle w:val="17"/>
              <w:spacing w:before="78" w:line="216" w:lineRule="auto"/>
              <w:ind w:right="20"/>
              <w:jc w:val="right"/>
              <w:rPr>
                <w:sz w:val="18"/>
                <w:szCs w:val="18"/>
              </w:rPr>
            </w:pPr>
            <w:r>
              <w:rPr>
                <w:b/>
                <w:bCs/>
                <w:spacing w:val="-2"/>
                <w:sz w:val="18"/>
                <w:szCs w:val="18"/>
              </w:rPr>
              <w:t>0.00</w:t>
            </w:r>
          </w:p>
        </w:tc>
      </w:tr>
      <w:tr w14:paraId="1B4467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34DEE61F">
            <w:pPr>
              <w:pStyle w:val="17"/>
              <w:spacing w:before="77" w:line="226" w:lineRule="auto"/>
              <w:ind w:left="44"/>
              <w:rPr>
                <w:sz w:val="18"/>
                <w:szCs w:val="18"/>
              </w:rPr>
            </w:pPr>
            <w:r>
              <w:rPr>
                <w:spacing w:val="-1"/>
                <w:sz w:val="18"/>
                <w:szCs w:val="18"/>
              </w:rPr>
              <w:t>2210201</w:t>
            </w:r>
          </w:p>
        </w:tc>
        <w:tc>
          <w:tcPr>
            <w:tcW w:w="3297" w:type="dxa"/>
            <w:vAlign w:val="top"/>
          </w:tcPr>
          <w:p w14:paraId="26ACD9EC">
            <w:pPr>
              <w:pStyle w:val="17"/>
              <w:spacing w:before="78" w:line="220" w:lineRule="auto"/>
              <w:ind w:left="30"/>
              <w:rPr>
                <w:sz w:val="18"/>
                <w:szCs w:val="18"/>
              </w:rPr>
            </w:pPr>
            <w:r>
              <w:rPr>
                <w:spacing w:val="-2"/>
                <w:sz w:val="18"/>
                <w:szCs w:val="18"/>
              </w:rPr>
              <w:t>住房公积金</w:t>
            </w:r>
          </w:p>
        </w:tc>
        <w:tc>
          <w:tcPr>
            <w:tcW w:w="1050" w:type="dxa"/>
            <w:vAlign w:val="top"/>
          </w:tcPr>
          <w:p w14:paraId="0B55CA29">
            <w:pPr>
              <w:pStyle w:val="17"/>
              <w:spacing w:before="77" w:line="226" w:lineRule="auto"/>
              <w:ind w:right="18"/>
              <w:jc w:val="right"/>
              <w:rPr>
                <w:sz w:val="18"/>
                <w:szCs w:val="18"/>
              </w:rPr>
            </w:pPr>
            <w:r>
              <w:rPr>
                <w:spacing w:val="-2"/>
                <w:sz w:val="18"/>
                <w:szCs w:val="18"/>
              </w:rPr>
              <w:t>23.89</w:t>
            </w:r>
          </w:p>
        </w:tc>
        <w:tc>
          <w:tcPr>
            <w:tcW w:w="839" w:type="dxa"/>
            <w:vAlign w:val="top"/>
          </w:tcPr>
          <w:p w14:paraId="4283B7B0">
            <w:pPr>
              <w:pStyle w:val="17"/>
              <w:spacing w:before="77" w:line="226" w:lineRule="auto"/>
              <w:ind w:right="16"/>
              <w:jc w:val="right"/>
              <w:rPr>
                <w:sz w:val="18"/>
                <w:szCs w:val="18"/>
              </w:rPr>
            </w:pPr>
            <w:r>
              <w:rPr>
                <w:spacing w:val="-2"/>
                <w:sz w:val="18"/>
                <w:szCs w:val="18"/>
              </w:rPr>
              <w:t>0.00</w:t>
            </w:r>
          </w:p>
        </w:tc>
        <w:tc>
          <w:tcPr>
            <w:tcW w:w="974" w:type="dxa"/>
            <w:vAlign w:val="top"/>
          </w:tcPr>
          <w:p w14:paraId="06C9307E">
            <w:pPr>
              <w:pStyle w:val="17"/>
              <w:spacing w:before="77" w:line="226" w:lineRule="auto"/>
              <w:ind w:right="16"/>
              <w:jc w:val="right"/>
              <w:rPr>
                <w:sz w:val="18"/>
                <w:szCs w:val="18"/>
              </w:rPr>
            </w:pPr>
            <w:r>
              <w:rPr>
                <w:spacing w:val="-2"/>
                <w:sz w:val="18"/>
                <w:szCs w:val="18"/>
              </w:rPr>
              <w:t>0.00</w:t>
            </w:r>
          </w:p>
        </w:tc>
        <w:tc>
          <w:tcPr>
            <w:tcW w:w="1093" w:type="dxa"/>
            <w:vAlign w:val="top"/>
          </w:tcPr>
          <w:p w14:paraId="38411FD6">
            <w:pPr>
              <w:pStyle w:val="17"/>
              <w:spacing w:before="77" w:line="226" w:lineRule="auto"/>
              <w:ind w:right="15"/>
              <w:jc w:val="right"/>
              <w:rPr>
                <w:sz w:val="18"/>
                <w:szCs w:val="18"/>
              </w:rPr>
            </w:pPr>
            <w:r>
              <w:rPr>
                <w:spacing w:val="-2"/>
                <w:sz w:val="18"/>
                <w:szCs w:val="18"/>
              </w:rPr>
              <w:t>0.00</w:t>
            </w:r>
          </w:p>
        </w:tc>
        <w:tc>
          <w:tcPr>
            <w:tcW w:w="870" w:type="dxa"/>
            <w:vAlign w:val="top"/>
          </w:tcPr>
          <w:p w14:paraId="38ED6F3B">
            <w:pPr>
              <w:pStyle w:val="17"/>
              <w:spacing w:before="77" w:line="226" w:lineRule="auto"/>
              <w:ind w:right="13"/>
              <w:jc w:val="right"/>
              <w:rPr>
                <w:sz w:val="18"/>
                <w:szCs w:val="18"/>
              </w:rPr>
            </w:pPr>
            <w:r>
              <w:rPr>
                <w:spacing w:val="-2"/>
                <w:sz w:val="18"/>
                <w:szCs w:val="18"/>
              </w:rPr>
              <w:t>0.00</w:t>
            </w:r>
          </w:p>
        </w:tc>
        <w:tc>
          <w:tcPr>
            <w:tcW w:w="885" w:type="dxa"/>
            <w:vAlign w:val="top"/>
          </w:tcPr>
          <w:p w14:paraId="757B1E85">
            <w:pPr>
              <w:pStyle w:val="17"/>
              <w:spacing w:before="77" w:line="226" w:lineRule="auto"/>
              <w:ind w:right="13"/>
              <w:jc w:val="right"/>
              <w:rPr>
                <w:sz w:val="18"/>
                <w:szCs w:val="18"/>
              </w:rPr>
            </w:pPr>
            <w:r>
              <w:rPr>
                <w:spacing w:val="-2"/>
                <w:sz w:val="18"/>
                <w:szCs w:val="18"/>
              </w:rPr>
              <w:t>0.00</w:t>
            </w:r>
          </w:p>
        </w:tc>
        <w:tc>
          <w:tcPr>
            <w:tcW w:w="930" w:type="dxa"/>
            <w:vAlign w:val="top"/>
          </w:tcPr>
          <w:p w14:paraId="263DE281">
            <w:pPr>
              <w:pStyle w:val="17"/>
              <w:spacing w:before="77" w:line="226" w:lineRule="auto"/>
              <w:ind w:right="12"/>
              <w:jc w:val="right"/>
              <w:rPr>
                <w:sz w:val="18"/>
                <w:szCs w:val="18"/>
              </w:rPr>
            </w:pPr>
            <w:r>
              <w:rPr>
                <w:spacing w:val="-2"/>
                <w:sz w:val="18"/>
                <w:szCs w:val="18"/>
              </w:rPr>
              <w:t>0.00</w:t>
            </w:r>
          </w:p>
        </w:tc>
        <w:tc>
          <w:tcPr>
            <w:tcW w:w="1033" w:type="dxa"/>
            <w:vAlign w:val="top"/>
          </w:tcPr>
          <w:p w14:paraId="5F96AEB7">
            <w:pPr>
              <w:pStyle w:val="17"/>
              <w:spacing w:before="77" w:line="226" w:lineRule="auto"/>
              <w:ind w:right="10"/>
              <w:jc w:val="right"/>
              <w:rPr>
                <w:sz w:val="18"/>
                <w:szCs w:val="18"/>
              </w:rPr>
            </w:pPr>
            <w:r>
              <w:rPr>
                <w:spacing w:val="-2"/>
                <w:sz w:val="18"/>
                <w:szCs w:val="18"/>
              </w:rPr>
              <w:t>0.00</w:t>
            </w:r>
          </w:p>
        </w:tc>
        <w:tc>
          <w:tcPr>
            <w:tcW w:w="973" w:type="dxa"/>
            <w:vAlign w:val="top"/>
          </w:tcPr>
          <w:p w14:paraId="40DEC5D9">
            <w:pPr>
              <w:pStyle w:val="17"/>
              <w:spacing w:before="77" w:line="226" w:lineRule="auto"/>
              <w:ind w:right="9"/>
              <w:jc w:val="right"/>
              <w:rPr>
                <w:sz w:val="18"/>
                <w:szCs w:val="18"/>
              </w:rPr>
            </w:pPr>
            <w:r>
              <w:rPr>
                <w:spacing w:val="-2"/>
                <w:sz w:val="18"/>
                <w:szCs w:val="18"/>
              </w:rPr>
              <w:t>0.00</w:t>
            </w:r>
          </w:p>
        </w:tc>
        <w:tc>
          <w:tcPr>
            <w:tcW w:w="1388" w:type="dxa"/>
            <w:vAlign w:val="top"/>
          </w:tcPr>
          <w:p w14:paraId="579DF273">
            <w:pPr>
              <w:pStyle w:val="17"/>
              <w:spacing w:before="77" w:line="226" w:lineRule="auto"/>
              <w:ind w:right="17"/>
              <w:jc w:val="right"/>
              <w:rPr>
                <w:sz w:val="18"/>
                <w:szCs w:val="18"/>
              </w:rPr>
            </w:pPr>
            <w:r>
              <w:rPr>
                <w:spacing w:val="-2"/>
                <w:sz w:val="18"/>
                <w:szCs w:val="18"/>
              </w:rPr>
              <w:t>0.00</w:t>
            </w:r>
          </w:p>
        </w:tc>
      </w:tr>
    </w:tbl>
    <w:p w14:paraId="159F21B5">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412CC88C">
      <w:pPr>
        <w:spacing w:line="219" w:lineRule="auto"/>
        <w:rPr>
          <w:rFonts w:ascii="宋体" w:hAnsi="宋体" w:eastAsia="宋体" w:cs="宋体"/>
          <w:sz w:val="22"/>
          <w:szCs w:val="22"/>
        </w:rPr>
        <w:sectPr>
          <w:headerReference r:id="rId40" w:type="default"/>
          <w:footerReference r:id="rId41" w:type="default"/>
          <w:pgSz w:w="16837" w:h="11905"/>
          <w:pgMar w:top="1953" w:right="1193" w:bottom="686" w:left="1070" w:header="1462" w:footer="374" w:gutter="0"/>
          <w:pgNumType w:fmt="decimal"/>
          <w:cols w:space="720" w:num="1"/>
        </w:sectPr>
      </w:pPr>
    </w:p>
    <w:p w14:paraId="5643A031">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194EC26F">
      <w:pPr>
        <w:spacing w:line="247" w:lineRule="auto"/>
        <w:rPr>
          <w:rFonts w:ascii="Arial"/>
          <w:sz w:val="21"/>
        </w:rPr>
      </w:pPr>
    </w:p>
    <w:p w14:paraId="4A9E293B">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28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70"/>
        <w:gridCol w:w="870"/>
        <w:gridCol w:w="870"/>
        <w:gridCol w:w="870"/>
        <w:gridCol w:w="870"/>
        <w:gridCol w:w="870"/>
        <w:gridCol w:w="870"/>
        <w:gridCol w:w="871"/>
        <w:gridCol w:w="871"/>
        <w:gridCol w:w="880"/>
      </w:tblGrid>
      <w:tr w14:paraId="62D3A0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6A15B98D">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150CCA15">
            <w:pPr>
              <w:spacing w:line="277" w:lineRule="auto"/>
              <w:rPr>
                <w:rFonts w:ascii="Arial"/>
                <w:sz w:val="21"/>
              </w:rPr>
            </w:pPr>
          </w:p>
          <w:p w14:paraId="2911B8D6">
            <w:pPr>
              <w:spacing w:line="277" w:lineRule="auto"/>
              <w:rPr>
                <w:rFonts w:ascii="Arial"/>
                <w:sz w:val="21"/>
              </w:rPr>
            </w:pPr>
          </w:p>
          <w:p w14:paraId="71EAF191">
            <w:pPr>
              <w:pStyle w:val="17"/>
              <w:spacing w:before="71" w:line="221" w:lineRule="auto"/>
              <w:ind w:left="311"/>
              <w:rPr>
                <w:sz w:val="22"/>
                <w:szCs w:val="22"/>
              </w:rPr>
            </w:pPr>
            <w:r>
              <w:rPr>
                <w:spacing w:val="-5"/>
                <w:sz w:val="22"/>
                <w:szCs w:val="22"/>
              </w:rPr>
              <w:t>合计</w:t>
            </w:r>
          </w:p>
        </w:tc>
        <w:tc>
          <w:tcPr>
            <w:tcW w:w="8712" w:type="dxa"/>
            <w:gridSpan w:val="10"/>
            <w:tcBorders>
              <w:right w:val="nil"/>
            </w:tcBorders>
            <w:shd w:val="clear" w:color="auto" w:fill="C0C0C0"/>
            <w:vAlign w:val="top"/>
          </w:tcPr>
          <w:p w14:paraId="71602A6E">
            <w:pPr>
              <w:pStyle w:val="17"/>
              <w:spacing w:before="65" w:line="209" w:lineRule="auto"/>
              <w:ind w:left="4465"/>
              <w:rPr>
                <w:sz w:val="22"/>
                <w:szCs w:val="22"/>
              </w:rPr>
            </w:pPr>
            <w:r>
              <w:rPr>
                <w:spacing w:val="-1"/>
                <w:sz w:val="22"/>
                <w:szCs w:val="22"/>
              </w:rPr>
              <w:t>资本性支出（基本建设）</w:t>
            </w:r>
          </w:p>
        </w:tc>
      </w:tr>
      <w:tr w14:paraId="593ED1F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63827F99">
            <w:pPr>
              <w:spacing w:line="247" w:lineRule="auto"/>
              <w:rPr>
                <w:rFonts w:ascii="Arial"/>
                <w:sz w:val="21"/>
              </w:rPr>
            </w:pPr>
          </w:p>
          <w:p w14:paraId="2DEEE37D">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67420C33">
            <w:pPr>
              <w:spacing w:line="383" w:lineRule="auto"/>
              <w:rPr>
                <w:rFonts w:ascii="Arial"/>
                <w:sz w:val="21"/>
              </w:rPr>
            </w:pPr>
          </w:p>
          <w:p w14:paraId="0FB8F791">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010871A0">
            <w:pPr>
              <w:rPr>
                <w:rFonts w:ascii="Arial"/>
                <w:sz w:val="21"/>
              </w:rPr>
            </w:pPr>
          </w:p>
        </w:tc>
        <w:tc>
          <w:tcPr>
            <w:tcW w:w="870" w:type="dxa"/>
            <w:shd w:val="clear" w:color="auto" w:fill="C0C0C0"/>
            <w:vAlign w:val="top"/>
          </w:tcPr>
          <w:p w14:paraId="7E6D1300">
            <w:pPr>
              <w:spacing w:line="383" w:lineRule="auto"/>
              <w:rPr>
                <w:rFonts w:ascii="Arial"/>
                <w:sz w:val="21"/>
              </w:rPr>
            </w:pPr>
          </w:p>
          <w:p w14:paraId="3C8C2699">
            <w:pPr>
              <w:pStyle w:val="17"/>
              <w:spacing w:before="71" w:line="221" w:lineRule="auto"/>
              <w:ind w:left="228"/>
              <w:rPr>
                <w:sz w:val="22"/>
                <w:szCs w:val="22"/>
              </w:rPr>
            </w:pPr>
            <w:r>
              <w:rPr>
                <w:spacing w:val="-7"/>
                <w:sz w:val="22"/>
                <w:szCs w:val="22"/>
              </w:rPr>
              <w:t>小计</w:t>
            </w:r>
          </w:p>
        </w:tc>
        <w:tc>
          <w:tcPr>
            <w:tcW w:w="870" w:type="dxa"/>
            <w:shd w:val="clear" w:color="auto" w:fill="C0C0C0"/>
            <w:vAlign w:val="top"/>
          </w:tcPr>
          <w:p w14:paraId="13C15DAC">
            <w:pPr>
              <w:pStyle w:val="17"/>
              <w:spacing w:before="186" w:line="220" w:lineRule="auto"/>
              <w:ind w:left="114"/>
              <w:rPr>
                <w:sz w:val="22"/>
                <w:szCs w:val="22"/>
              </w:rPr>
            </w:pPr>
            <w:r>
              <w:rPr>
                <w:spacing w:val="-3"/>
                <w:sz w:val="22"/>
                <w:szCs w:val="22"/>
              </w:rPr>
              <w:t>房屋建</w:t>
            </w:r>
          </w:p>
          <w:p w14:paraId="013A0E03">
            <w:pPr>
              <w:pStyle w:val="17"/>
              <w:spacing w:before="7" w:line="229" w:lineRule="auto"/>
              <w:ind w:left="335" w:right="88" w:hanging="221"/>
              <w:rPr>
                <w:sz w:val="22"/>
                <w:szCs w:val="22"/>
              </w:rPr>
            </w:pPr>
            <w:r>
              <w:rPr>
                <w:spacing w:val="-3"/>
                <w:sz w:val="22"/>
                <w:szCs w:val="22"/>
              </w:rPr>
              <w:t>筑物购</w:t>
            </w:r>
            <w:r>
              <w:rPr>
                <w:sz w:val="22"/>
                <w:szCs w:val="22"/>
              </w:rPr>
              <w:t>建</w:t>
            </w:r>
          </w:p>
        </w:tc>
        <w:tc>
          <w:tcPr>
            <w:tcW w:w="870" w:type="dxa"/>
            <w:shd w:val="clear" w:color="auto" w:fill="C0C0C0"/>
            <w:vAlign w:val="top"/>
          </w:tcPr>
          <w:p w14:paraId="7ED947EA">
            <w:pPr>
              <w:spacing w:line="246" w:lineRule="auto"/>
              <w:rPr>
                <w:rFonts w:ascii="Arial"/>
                <w:sz w:val="21"/>
              </w:rPr>
            </w:pPr>
          </w:p>
          <w:p w14:paraId="0348E718">
            <w:pPr>
              <w:pStyle w:val="17"/>
              <w:spacing w:before="72" w:line="231" w:lineRule="auto"/>
              <w:ind w:left="116" w:right="87" w:firstLine="1"/>
              <w:rPr>
                <w:sz w:val="22"/>
                <w:szCs w:val="22"/>
              </w:rPr>
            </w:pPr>
            <w:r>
              <w:rPr>
                <w:spacing w:val="-4"/>
                <w:sz w:val="22"/>
                <w:szCs w:val="22"/>
              </w:rPr>
              <w:t>办公设备购置</w:t>
            </w:r>
          </w:p>
        </w:tc>
        <w:tc>
          <w:tcPr>
            <w:tcW w:w="870" w:type="dxa"/>
            <w:shd w:val="clear" w:color="auto" w:fill="C0C0C0"/>
            <w:vAlign w:val="top"/>
          </w:tcPr>
          <w:p w14:paraId="0462DB62">
            <w:pPr>
              <w:spacing w:line="246" w:lineRule="auto"/>
              <w:rPr>
                <w:rFonts w:ascii="Arial"/>
                <w:sz w:val="21"/>
              </w:rPr>
            </w:pPr>
          </w:p>
          <w:p w14:paraId="2E191CC8">
            <w:pPr>
              <w:pStyle w:val="17"/>
              <w:spacing w:before="72" w:line="231" w:lineRule="auto"/>
              <w:ind w:left="117" w:right="86" w:hanging="1"/>
              <w:rPr>
                <w:sz w:val="22"/>
                <w:szCs w:val="22"/>
              </w:rPr>
            </w:pPr>
            <w:r>
              <w:rPr>
                <w:spacing w:val="-3"/>
                <w:sz w:val="22"/>
                <w:szCs w:val="22"/>
              </w:rPr>
              <w:t>专用设</w:t>
            </w:r>
            <w:r>
              <w:rPr>
                <w:spacing w:val="-4"/>
                <w:sz w:val="22"/>
                <w:szCs w:val="22"/>
              </w:rPr>
              <w:t>备购置</w:t>
            </w:r>
          </w:p>
        </w:tc>
        <w:tc>
          <w:tcPr>
            <w:tcW w:w="870" w:type="dxa"/>
            <w:shd w:val="clear" w:color="auto" w:fill="C0C0C0"/>
            <w:vAlign w:val="top"/>
          </w:tcPr>
          <w:p w14:paraId="0058443A">
            <w:pPr>
              <w:spacing w:line="247" w:lineRule="auto"/>
              <w:rPr>
                <w:rFonts w:ascii="Arial"/>
                <w:sz w:val="21"/>
              </w:rPr>
            </w:pPr>
          </w:p>
          <w:p w14:paraId="095AAD5F">
            <w:pPr>
              <w:pStyle w:val="17"/>
              <w:spacing w:before="71" w:line="221" w:lineRule="auto"/>
              <w:ind w:left="117"/>
              <w:rPr>
                <w:sz w:val="22"/>
                <w:szCs w:val="22"/>
              </w:rPr>
            </w:pPr>
            <w:r>
              <w:rPr>
                <w:spacing w:val="-3"/>
                <w:sz w:val="22"/>
                <w:szCs w:val="22"/>
              </w:rPr>
              <w:t>基础设</w:t>
            </w:r>
          </w:p>
          <w:p w14:paraId="4D2BB71F">
            <w:pPr>
              <w:pStyle w:val="17"/>
              <w:spacing w:before="8" w:line="221" w:lineRule="auto"/>
              <w:ind w:left="116"/>
              <w:rPr>
                <w:sz w:val="22"/>
                <w:szCs w:val="22"/>
              </w:rPr>
            </w:pPr>
            <w:r>
              <w:rPr>
                <w:spacing w:val="-2"/>
                <w:sz w:val="22"/>
                <w:szCs w:val="22"/>
              </w:rPr>
              <w:t>施建设</w:t>
            </w:r>
          </w:p>
        </w:tc>
        <w:tc>
          <w:tcPr>
            <w:tcW w:w="870" w:type="dxa"/>
            <w:shd w:val="clear" w:color="auto" w:fill="C0C0C0"/>
            <w:vAlign w:val="top"/>
          </w:tcPr>
          <w:p w14:paraId="260FFD14">
            <w:pPr>
              <w:spacing w:line="248" w:lineRule="auto"/>
              <w:rPr>
                <w:rFonts w:ascii="Arial"/>
                <w:sz w:val="21"/>
              </w:rPr>
            </w:pPr>
          </w:p>
          <w:p w14:paraId="7CD9FC0A">
            <w:pPr>
              <w:pStyle w:val="17"/>
              <w:spacing w:before="72" w:line="231" w:lineRule="auto"/>
              <w:ind w:left="341" w:right="83" w:hanging="221"/>
              <w:rPr>
                <w:sz w:val="22"/>
                <w:szCs w:val="22"/>
              </w:rPr>
            </w:pPr>
            <w:r>
              <w:rPr>
                <w:spacing w:val="-4"/>
                <w:sz w:val="22"/>
                <w:szCs w:val="22"/>
              </w:rPr>
              <w:t>大型修</w:t>
            </w:r>
            <w:r>
              <w:rPr>
                <w:sz w:val="22"/>
                <w:szCs w:val="22"/>
              </w:rPr>
              <w:t>缮</w:t>
            </w:r>
          </w:p>
        </w:tc>
        <w:tc>
          <w:tcPr>
            <w:tcW w:w="870" w:type="dxa"/>
            <w:shd w:val="clear" w:color="auto" w:fill="C0C0C0"/>
            <w:vAlign w:val="top"/>
          </w:tcPr>
          <w:p w14:paraId="4D48AF31">
            <w:pPr>
              <w:pStyle w:val="17"/>
              <w:spacing w:before="50" w:line="219" w:lineRule="auto"/>
              <w:ind w:left="119"/>
              <w:rPr>
                <w:sz w:val="22"/>
                <w:szCs w:val="22"/>
              </w:rPr>
            </w:pPr>
            <w:r>
              <w:rPr>
                <w:spacing w:val="-3"/>
                <w:sz w:val="22"/>
                <w:szCs w:val="22"/>
              </w:rPr>
              <w:t>信息网</w:t>
            </w:r>
          </w:p>
          <w:p w14:paraId="13FB67EA">
            <w:pPr>
              <w:pStyle w:val="17"/>
              <w:spacing w:before="9" w:line="220" w:lineRule="auto"/>
              <w:ind w:left="120"/>
              <w:rPr>
                <w:sz w:val="22"/>
                <w:szCs w:val="22"/>
              </w:rPr>
            </w:pPr>
            <w:r>
              <w:rPr>
                <w:spacing w:val="-3"/>
                <w:sz w:val="22"/>
                <w:szCs w:val="22"/>
              </w:rPr>
              <w:t>络及软</w:t>
            </w:r>
          </w:p>
          <w:p w14:paraId="5FA9166A">
            <w:pPr>
              <w:pStyle w:val="17"/>
              <w:spacing w:before="9" w:line="215" w:lineRule="auto"/>
              <w:ind w:left="231" w:right="82" w:hanging="113"/>
              <w:rPr>
                <w:sz w:val="22"/>
                <w:szCs w:val="22"/>
              </w:rPr>
            </w:pPr>
            <w:r>
              <w:rPr>
                <w:spacing w:val="-2"/>
                <w:sz w:val="22"/>
                <w:szCs w:val="22"/>
              </w:rPr>
              <w:t>件购置</w:t>
            </w:r>
            <w:r>
              <w:rPr>
                <w:spacing w:val="-6"/>
                <w:sz w:val="22"/>
                <w:szCs w:val="22"/>
              </w:rPr>
              <w:t>更新</w:t>
            </w:r>
          </w:p>
        </w:tc>
        <w:tc>
          <w:tcPr>
            <w:tcW w:w="871" w:type="dxa"/>
            <w:shd w:val="clear" w:color="auto" w:fill="C0C0C0"/>
            <w:vAlign w:val="top"/>
          </w:tcPr>
          <w:p w14:paraId="14104DCE">
            <w:pPr>
              <w:spacing w:line="247" w:lineRule="auto"/>
              <w:rPr>
                <w:rFonts w:ascii="Arial"/>
                <w:sz w:val="21"/>
              </w:rPr>
            </w:pPr>
          </w:p>
          <w:p w14:paraId="12948708">
            <w:pPr>
              <w:pStyle w:val="17"/>
              <w:spacing w:before="72" w:line="231" w:lineRule="auto"/>
              <w:ind w:left="343" w:right="82" w:hanging="223"/>
              <w:rPr>
                <w:sz w:val="22"/>
                <w:szCs w:val="22"/>
              </w:rPr>
            </w:pPr>
            <w:r>
              <w:rPr>
                <w:spacing w:val="-3"/>
                <w:sz w:val="22"/>
                <w:szCs w:val="22"/>
              </w:rPr>
              <w:t>物资储</w:t>
            </w:r>
            <w:r>
              <w:rPr>
                <w:sz w:val="22"/>
                <w:szCs w:val="22"/>
              </w:rPr>
              <w:t>备</w:t>
            </w:r>
          </w:p>
        </w:tc>
        <w:tc>
          <w:tcPr>
            <w:tcW w:w="871" w:type="dxa"/>
            <w:shd w:val="clear" w:color="auto" w:fill="C0C0C0"/>
            <w:vAlign w:val="top"/>
          </w:tcPr>
          <w:p w14:paraId="35BB9693">
            <w:pPr>
              <w:spacing w:line="248" w:lineRule="auto"/>
              <w:rPr>
                <w:rFonts w:ascii="Arial"/>
                <w:sz w:val="21"/>
              </w:rPr>
            </w:pPr>
          </w:p>
          <w:p w14:paraId="12CB57C9">
            <w:pPr>
              <w:pStyle w:val="17"/>
              <w:spacing w:before="71" w:line="230" w:lineRule="auto"/>
              <w:ind w:left="121" w:right="82" w:firstLine="5"/>
              <w:rPr>
                <w:sz w:val="22"/>
                <w:szCs w:val="22"/>
              </w:rPr>
            </w:pPr>
            <w:r>
              <w:rPr>
                <w:spacing w:val="-5"/>
                <w:sz w:val="22"/>
                <w:szCs w:val="22"/>
              </w:rPr>
              <w:t>公务用</w:t>
            </w:r>
            <w:r>
              <w:rPr>
                <w:spacing w:val="-3"/>
                <w:sz w:val="22"/>
                <w:szCs w:val="22"/>
              </w:rPr>
              <w:t>车购置</w:t>
            </w:r>
          </w:p>
        </w:tc>
        <w:tc>
          <w:tcPr>
            <w:tcW w:w="880" w:type="dxa"/>
            <w:shd w:val="clear" w:color="auto" w:fill="C0C0C0"/>
            <w:vAlign w:val="top"/>
          </w:tcPr>
          <w:p w14:paraId="3E9BCFF4">
            <w:pPr>
              <w:pStyle w:val="17"/>
              <w:spacing w:before="186" w:line="220" w:lineRule="auto"/>
              <w:ind w:left="122"/>
              <w:rPr>
                <w:sz w:val="22"/>
                <w:szCs w:val="22"/>
              </w:rPr>
            </w:pPr>
            <w:r>
              <w:rPr>
                <w:spacing w:val="-3"/>
                <w:sz w:val="22"/>
                <w:szCs w:val="22"/>
              </w:rPr>
              <w:t>其他交</w:t>
            </w:r>
          </w:p>
          <w:p w14:paraId="202B6DA2">
            <w:pPr>
              <w:pStyle w:val="17"/>
              <w:spacing w:before="9" w:line="228" w:lineRule="auto"/>
              <w:ind w:left="229" w:right="90" w:hanging="108"/>
              <w:rPr>
                <w:sz w:val="22"/>
                <w:szCs w:val="22"/>
              </w:rPr>
            </w:pPr>
            <w:r>
              <w:rPr>
                <w:spacing w:val="-3"/>
                <w:sz w:val="22"/>
                <w:szCs w:val="22"/>
              </w:rPr>
              <w:t>通工具购置</w:t>
            </w:r>
          </w:p>
        </w:tc>
      </w:tr>
      <w:tr w14:paraId="6BF79A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131ED1AF">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0A013119">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4ABB8F4E">
            <w:pPr>
              <w:pStyle w:val="17"/>
              <w:spacing w:before="215" w:line="220" w:lineRule="auto"/>
              <w:ind w:left="98"/>
              <w:rPr>
                <w:sz w:val="22"/>
                <w:szCs w:val="22"/>
              </w:rPr>
            </w:pPr>
            <w:r>
              <w:rPr>
                <w:sz w:val="22"/>
                <w:szCs w:val="22"/>
              </w:rPr>
              <w:t>项</w:t>
            </w:r>
          </w:p>
        </w:tc>
        <w:tc>
          <w:tcPr>
            <w:tcW w:w="3297" w:type="dxa"/>
            <w:shd w:val="clear" w:color="auto" w:fill="C0C0C0"/>
            <w:vAlign w:val="top"/>
          </w:tcPr>
          <w:p w14:paraId="3A417F63">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36C5538D">
            <w:pPr>
              <w:pStyle w:val="17"/>
              <w:spacing w:before="59" w:line="206" w:lineRule="auto"/>
              <w:ind w:left="491"/>
              <w:rPr>
                <w:sz w:val="22"/>
                <w:szCs w:val="22"/>
              </w:rPr>
            </w:pPr>
            <w:r>
              <w:rPr>
                <w:sz w:val="22"/>
                <w:szCs w:val="22"/>
              </w:rPr>
              <w:t>1</w:t>
            </w:r>
          </w:p>
        </w:tc>
        <w:tc>
          <w:tcPr>
            <w:tcW w:w="870" w:type="dxa"/>
            <w:shd w:val="clear" w:color="auto" w:fill="C0C0C0"/>
            <w:vAlign w:val="top"/>
          </w:tcPr>
          <w:p w14:paraId="572EABE8">
            <w:pPr>
              <w:pStyle w:val="17"/>
              <w:spacing w:before="59" w:line="206" w:lineRule="auto"/>
              <w:ind w:left="334"/>
              <w:rPr>
                <w:sz w:val="22"/>
                <w:szCs w:val="22"/>
              </w:rPr>
            </w:pPr>
            <w:r>
              <w:rPr>
                <w:spacing w:val="-6"/>
                <w:sz w:val="22"/>
                <w:szCs w:val="22"/>
              </w:rPr>
              <w:t>62</w:t>
            </w:r>
          </w:p>
        </w:tc>
        <w:tc>
          <w:tcPr>
            <w:tcW w:w="870" w:type="dxa"/>
            <w:shd w:val="clear" w:color="auto" w:fill="C0C0C0"/>
            <w:vAlign w:val="top"/>
          </w:tcPr>
          <w:p w14:paraId="747166AE">
            <w:pPr>
              <w:pStyle w:val="17"/>
              <w:spacing w:before="59" w:line="206" w:lineRule="auto"/>
              <w:ind w:left="335"/>
              <w:rPr>
                <w:sz w:val="22"/>
                <w:szCs w:val="22"/>
              </w:rPr>
            </w:pPr>
            <w:r>
              <w:rPr>
                <w:spacing w:val="-6"/>
                <w:sz w:val="22"/>
                <w:szCs w:val="22"/>
              </w:rPr>
              <w:t>63</w:t>
            </w:r>
          </w:p>
        </w:tc>
        <w:tc>
          <w:tcPr>
            <w:tcW w:w="870" w:type="dxa"/>
            <w:shd w:val="clear" w:color="auto" w:fill="C0C0C0"/>
            <w:vAlign w:val="top"/>
          </w:tcPr>
          <w:p w14:paraId="5A4996C3">
            <w:pPr>
              <w:pStyle w:val="17"/>
              <w:spacing w:before="59" w:line="206" w:lineRule="auto"/>
              <w:ind w:left="336"/>
              <w:rPr>
                <w:sz w:val="22"/>
                <w:szCs w:val="22"/>
              </w:rPr>
            </w:pPr>
            <w:r>
              <w:rPr>
                <w:spacing w:val="-6"/>
                <w:sz w:val="22"/>
                <w:szCs w:val="22"/>
              </w:rPr>
              <w:t>64</w:t>
            </w:r>
          </w:p>
        </w:tc>
        <w:tc>
          <w:tcPr>
            <w:tcW w:w="870" w:type="dxa"/>
            <w:shd w:val="clear" w:color="auto" w:fill="C0C0C0"/>
            <w:vAlign w:val="top"/>
          </w:tcPr>
          <w:p w14:paraId="4162E5E1">
            <w:pPr>
              <w:pStyle w:val="17"/>
              <w:spacing w:before="59" w:line="206" w:lineRule="auto"/>
              <w:ind w:left="337"/>
              <w:rPr>
                <w:sz w:val="22"/>
                <w:szCs w:val="22"/>
              </w:rPr>
            </w:pPr>
            <w:r>
              <w:rPr>
                <w:spacing w:val="-6"/>
                <w:sz w:val="22"/>
                <w:szCs w:val="22"/>
              </w:rPr>
              <w:t>65</w:t>
            </w:r>
          </w:p>
        </w:tc>
        <w:tc>
          <w:tcPr>
            <w:tcW w:w="870" w:type="dxa"/>
            <w:shd w:val="clear" w:color="auto" w:fill="C0C0C0"/>
            <w:vAlign w:val="top"/>
          </w:tcPr>
          <w:p w14:paraId="4CB0F9BF">
            <w:pPr>
              <w:pStyle w:val="17"/>
              <w:spacing w:before="59" w:line="206" w:lineRule="auto"/>
              <w:ind w:left="338"/>
              <w:rPr>
                <w:sz w:val="22"/>
                <w:szCs w:val="22"/>
              </w:rPr>
            </w:pPr>
            <w:r>
              <w:rPr>
                <w:spacing w:val="-6"/>
                <w:sz w:val="22"/>
                <w:szCs w:val="22"/>
              </w:rPr>
              <w:t>66</w:t>
            </w:r>
          </w:p>
        </w:tc>
        <w:tc>
          <w:tcPr>
            <w:tcW w:w="870" w:type="dxa"/>
            <w:shd w:val="clear" w:color="auto" w:fill="C0C0C0"/>
            <w:vAlign w:val="top"/>
          </w:tcPr>
          <w:p w14:paraId="61CA0928">
            <w:pPr>
              <w:pStyle w:val="17"/>
              <w:spacing w:before="59" w:line="206" w:lineRule="auto"/>
              <w:ind w:left="340"/>
              <w:rPr>
                <w:sz w:val="22"/>
                <w:szCs w:val="22"/>
              </w:rPr>
            </w:pPr>
            <w:r>
              <w:rPr>
                <w:spacing w:val="-6"/>
                <w:sz w:val="22"/>
                <w:szCs w:val="22"/>
              </w:rPr>
              <w:t>67</w:t>
            </w:r>
          </w:p>
        </w:tc>
        <w:tc>
          <w:tcPr>
            <w:tcW w:w="870" w:type="dxa"/>
            <w:shd w:val="clear" w:color="auto" w:fill="C0C0C0"/>
            <w:vAlign w:val="top"/>
          </w:tcPr>
          <w:p w14:paraId="118E38A1">
            <w:pPr>
              <w:pStyle w:val="17"/>
              <w:spacing w:before="59" w:line="206" w:lineRule="auto"/>
              <w:ind w:left="341"/>
              <w:rPr>
                <w:sz w:val="22"/>
                <w:szCs w:val="22"/>
              </w:rPr>
            </w:pPr>
            <w:r>
              <w:rPr>
                <w:spacing w:val="-6"/>
                <w:sz w:val="22"/>
                <w:szCs w:val="22"/>
              </w:rPr>
              <w:t>68</w:t>
            </w:r>
          </w:p>
        </w:tc>
        <w:tc>
          <w:tcPr>
            <w:tcW w:w="871" w:type="dxa"/>
            <w:shd w:val="clear" w:color="auto" w:fill="C0C0C0"/>
            <w:vAlign w:val="top"/>
          </w:tcPr>
          <w:p w14:paraId="5F03B0D8">
            <w:pPr>
              <w:pStyle w:val="17"/>
              <w:spacing w:before="59" w:line="206" w:lineRule="auto"/>
              <w:ind w:left="342"/>
              <w:rPr>
                <w:sz w:val="22"/>
                <w:szCs w:val="22"/>
              </w:rPr>
            </w:pPr>
            <w:r>
              <w:rPr>
                <w:spacing w:val="-6"/>
                <w:sz w:val="22"/>
                <w:szCs w:val="22"/>
              </w:rPr>
              <w:t>69</w:t>
            </w:r>
          </w:p>
        </w:tc>
        <w:tc>
          <w:tcPr>
            <w:tcW w:w="871" w:type="dxa"/>
            <w:shd w:val="clear" w:color="auto" w:fill="C0C0C0"/>
            <w:vAlign w:val="top"/>
          </w:tcPr>
          <w:p w14:paraId="1C92D3AF">
            <w:pPr>
              <w:pStyle w:val="17"/>
              <w:spacing w:before="59" w:line="206" w:lineRule="auto"/>
              <w:ind w:left="346"/>
              <w:rPr>
                <w:sz w:val="22"/>
                <w:szCs w:val="22"/>
              </w:rPr>
            </w:pPr>
            <w:r>
              <w:rPr>
                <w:spacing w:val="-7"/>
                <w:sz w:val="22"/>
                <w:szCs w:val="22"/>
              </w:rPr>
              <w:t>70</w:t>
            </w:r>
          </w:p>
        </w:tc>
        <w:tc>
          <w:tcPr>
            <w:tcW w:w="880" w:type="dxa"/>
            <w:shd w:val="clear" w:color="auto" w:fill="C0C0C0"/>
            <w:vAlign w:val="top"/>
          </w:tcPr>
          <w:p w14:paraId="73EF15E1">
            <w:pPr>
              <w:pStyle w:val="17"/>
              <w:spacing w:before="59" w:line="206" w:lineRule="auto"/>
              <w:ind w:left="346"/>
              <w:rPr>
                <w:sz w:val="22"/>
                <w:szCs w:val="22"/>
              </w:rPr>
            </w:pPr>
            <w:r>
              <w:rPr>
                <w:spacing w:val="-7"/>
                <w:sz w:val="22"/>
                <w:szCs w:val="22"/>
              </w:rPr>
              <w:t>71</w:t>
            </w:r>
          </w:p>
        </w:tc>
      </w:tr>
      <w:tr w14:paraId="2A3F4C1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3D2AE936">
            <w:pPr>
              <w:rPr>
                <w:rFonts w:ascii="Arial"/>
                <w:sz w:val="21"/>
              </w:rPr>
            </w:pPr>
          </w:p>
        </w:tc>
        <w:tc>
          <w:tcPr>
            <w:tcW w:w="405" w:type="dxa"/>
            <w:vMerge w:val="continue"/>
            <w:tcBorders>
              <w:top w:val="nil"/>
            </w:tcBorders>
            <w:vAlign w:val="top"/>
          </w:tcPr>
          <w:p w14:paraId="187A7E60">
            <w:pPr>
              <w:rPr>
                <w:rFonts w:ascii="Arial"/>
                <w:sz w:val="21"/>
              </w:rPr>
            </w:pPr>
          </w:p>
        </w:tc>
        <w:tc>
          <w:tcPr>
            <w:tcW w:w="405" w:type="dxa"/>
            <w:vMerge w:val="continue"/>
            <w:tcBorders>
              <w:top w:val="nil"/>
            </w:tcBorders>
            <w:vAlign w:val="top"/>
          </w:tcPr>
          <w:p w14:paraId="6EEED41D">
            <w:pPr>
              <w:rPr>
                <w:rFonts w:ascii="Arial"/>
                <w:sz w:val="21"/>
              </w:rPr>
            </w:pPr>
          </w:p>
        </w:tc>
        <w:tc>
          <w:tcPr>
            <w:tcW w:w="3297" w:type="dxa"/>
            <w:shd w:val="clear" w:color="auto" w:fill="C0C0C0"/>
            <w:vAlign w:val="top"/>
          </w:tcPr>
          <w:p w14:paraId="0D82F407">
            <w:pPr>
              <w:pStyle w:val="17"/>
              <w:spacing w:before="52" w:line="198" w:lineRule="auto"/>
              <w:ind w:left="1433"/>
              <w:rPr>
                <w:sz w:val="22"/>
                <w:szCs w:val="22"/>
              </w:rPr>
            </w:pPr>
            <w:r>
              <w:rPr>
                <w:spacing w:val="-5"/>
                <w:sz w:val="22"/>
                <w:szCs w:val="22"/>
              </w:rPr>
              <w:t>合计</w:t>
            </w:r>
          </w:p>
        </w:tc>
        <w:tc>
          <w:tcPr>
            <w:tcW w:w="1050" w:type="dxa"/>
            <w:vAlign w:val="top"/>
          </w:tcPr>
          <w:p w14:paraId="73136918">
            <w:pPr>
              <w:pStyle w:val="17"/>
              <w:spacing w:before="69" w:line="216" w:lineRule="auto"/>
              <w:ind w:right="18"/>
              <w:jc w:val="right"/>
              <w:rPr>
                <w:sz w:val="18"/>
                <w:szCs w:val="18"/>
              </w:rPr>
            </w:pPr>
            <w:r>
              <w:rPr>
                <w:sz w:val="18"/>
                <w:szCs w:val="18"/>
              </w:rPr>
              <w:t>4,041.10</w:t>
            </w:r>
          </w:p>
        </w:tc>
        <w:tc>
          <w:tcPr>
            <w:tcW w:w="870" w:type="dxa"/>
            <w:vAlign w:val="top"/>
          </w:tcPr>
          <w:p w14:paraId="45BD35CB">
            <w:pPr>
              <w:pStyle w:val="17"/>
              <w:spacing w:before="68" w:line="225" w:lineRule="auto"/>
              <w:ind w:right="16"/>
              <w:jc w:val="right"/>
              <w:rPr>
                <w:sz w:val="18"/>
                <w:szCs w:val="18"/>
              </w:rPr>
            </w:pPr>
            <w:r>
              <w:rPr>
                <w:spacing w:val="-2"/>
                <w:sz w:val="18"/>
                <w:szCs w:val="18"/>
              </w:rPr>
              <w:t>0.00</w:t>
            </w:r>
          </w:p>
        </w:tc>
        <w:tc>
          <w:tcPr>
            <w:tcW w:w="870" w:type="dxa"/>
            <w:vAlign w:val="top"/>
          </w:tcPr>
          <w:p w14:paraId="2D99C59C">
            <w:pPr>
              <w:pStyle w:val="17"/>
              <w:spacing w:before="68" w:line="225" w:lineRule="auto"/>
              <w:ind w:right="15"/>
              <w:jc w:val="right"/>
              <w:rPr>
                <w:sz w:val="18"/>
                <w:szCs w:val="18"/>
              </w:rPr>
            </w:pPr>
            <w:r>
              <w:rPr>
                <w:spacing w:val="-2"/>
                <w:sz w:val="18"/>
                <w:szCs w:val="18"/>
              </w:rPr>
              <w:t>0.00</w:t>
            </w:r>
          </w:p>
        </w:tc>
        <w:tc>
          <w:tcPr>
            <w:tcW w:w="870" w:type="dxa"/>
            <w:vAlign w:val="top"/>
          </w:tcPr>
          <w:p w14:paraId="60EB057C">
            <w:pPr>
              <w:pStyle w:val="17"/>
              <w:spacing w:before="68" w:line="225" w:lineRule="auto"/>
              <w:ind w:right="14"/>
              <w:jc w:val="right"/>
              <w:rPr>
                <w:sz w:val="18"/>
                <w:szCs w:val="18"/>
              </w:rPr>
            </w:pPr>
            <w:r>
              <w:rPr>
                <w:spacing w:val="-2"/>
                <w:sz w:val="18"/>
                <w:szCs w:val="18"/>
              </w:rPr>
              <w:t>0.00</w:t>
            </w:r>
          </w:p>
        </w:tc>
        <w:tc>
          <w:tcPr>
            <w:tcW w:w="870" w:type="dxa"/>
            <w:vAlign w:val="top"/>
          </w:tcPr>
          <w:p w14:paraId="016628C3">
            <w:pPr>
              <w:pStyle w:val="17"/>
              <w:spacing w:before="68" w:line="225" w:lineRule="auto"/>
              <w:ind w:right="13"/>
              <w:jc w:val="right"/>
              <w:rPr>
                <w:sz w:val="18"/>
                <w:szCs w:val="18"/>
              </w:rPr>
            </w:pPr>
            <w:r>
              <w:rPr>
                <w:spacing w:val="-2"/>
                <w:sz w:val="18"/>
                <w:szCs w:val="18"/>
              </w:rPr>
              <w:t>0.00</w:t>
            </w:r>
          </w:p>
        </w:tc>
        <w:tc>
          <w:tcPr>
            <w:tcW w:w="870" w:type="dxa"/>
            <w:vAlign w:val="top"/>
          </w:tcPr>
          <w:p w14:paraId="45EA9858">
            <w:pPr>
              <w:pStyle w:val="17"/>
              <w:spacing w:before="68" w:line="225" w:lineRule="auto"/>
              <w:ind w:right="11"/>
              <w:jc w:val="right"/>
              <w:rPr>
                <w:sz w:val="18"/>
                <w:szCs w:val="18"/>
              </w:rPr>
            </w:pPr>
            <w:r>
              <w:rPr>
                <w:spacing w:val="-2"/>
                <w:sz w:val="18"/>
                <w:szCs w:val="18"/>
              </w:rPr>
              <w:t>0.00</w:t>
            </w:r>
          </w:p>
        </w:tc>
        <w:tc>
          <w:tcPr>
            <w:tcW w:w="870" w:type="dxa"/>
            <w:vAlign w:val="top"/>
          </w:tcPr>
          <w:p w14:paraId="2B7B645F">
            <w:pPr>
              <w:pStyle w:val="17"/>
              <w:spacing w:before="68" w:line="225" w:lineRule="auto"/>
              <w:ind w:right="10"/>
              <w:jc w:val="right"/>
              <w:rPr>
                <w:sz w:val="18"/>
                <w:szCs w:val="18"/>
              </w:rPr>
            </w:pPr>
            <w:r>
              <w:rPr>
                <w:spacing w:val="-2"/>
                <w:sz w:val="18"/>
                <w:szCs w:val="18"/>
              </w:rPr>
              <w:t>0.00</w:t>
            </w:r>
          </w:p>
        </w:tc>
        <w:tc>
          <w:tcPr>
            <w:tcW w:w="870" w:type="dxa"/>
            <w:vAlign w:val="top"/>
          </w:tcPr>
          <w:p w14:paraId="1B477394">
            <w:pPr>
              <w:pStyle w:val="17"/>
              <w:spacing w:before="68" w:line="225" w:lineRule="auto"/>
              <w:ind w:right="9"/>
              <w:jc w:val="right"/>
              <w:rPr>
                <w:sz w:val="18"/>
                <w:szCs w:val="18"/>
              </w:rPr>
            </w:pPr>
            <w:r>
              <w:rPr>
                <w:spacing w:val="-2"/>
                <w:sz w:val="18"/>
                <w:szCs w:val="18"/>
              </w:rPr>
              <w:t>0.00</w:t>
            </w:r>
          </w:p>
        </w:tc>
        <w:tc>
          <w:tcPr>
            <w:tcW w:w="871" w:type="dxa"/>
            <w:vAlign w:val="top"/>
          </w:tcPr>
          <w:p w14:paraId="0006DA47">
            <w:pPr>
              <w:pStyle w:val="17"/>
              <w:spacing w:before="68" w:line="225" w:lineRule="auto"/>
              <w:ind w:right="9"/>
              <w:jc w:val="right"/>
              <w:rPr>
                <w:sz w:val="18"/>
                <w:szCs w:val="18"/>
              </w:rPr>
            </w:pPr>
            <w:r>
              <w:rPr>
                <w:spacing w:val="-2"/>
                <w:sz w:val="18"/>
                <w:szCs w:val="18"/>
              </w:rPr>
              <w:t>0.00</w:t>
            </w:r>
          </w:p>
        </w:tc>
        <w:tc>
          <w:tcPr>
            <w:tcW w:w="871" w:type="dxa"/>
            <w:vAlign w:val="top"/>
          </w:tcPr>
          <w:p w14:paraId="0871E6E7">
            <w:pPr>
              <w:pStyle w:val="17"/>
              <w:spacing w:before="68" w:line="225" w:lineRule="auto"/>
              <w:ind w:right="9"/>
              <w:jc w:val="right"/>
              <w:rPr>
                <w:sz w:val="18"/>
                <w:szCs w:val="18"/>
              </w:rPr>
            </w:pPr>
            <w:r>
              <w:rPr>
                <w:spacing w:val="-2"/>
                <w:sz w:val="18"/>
                <w:szCs w:val="18"/>
              </w:rPr>
              <w:t>0.00</w:t>
            </w:r>
          </w:p>
        </w:tc>
        <w:tc>
          <w:tcPr>
            <w:tcW w:w="880" w:type="dxa"/>
            <w:vAlign w:val="top"/>
          </w:tcPr>
          <w:p w14:paraId="38E54AD1">
            <w:pPr>
              <w:pStyle w:val="17"/>
              <w:spacing w:before="68" w:line="225" w:lineRule="auto"/>
              <w:ind w:right="17"/>
              <w:jc w:val="right"/>
              <w:rPr>
                <w:sz w:val="18"/>
                <w:szCs w:val="18"/>
              </w:rPr>
            </w:pPr>
            <w:r>
              <w:rPr>
                <w:spacing w:val="-2"/>
                <w:sz w:val="18"/>
                <w:szCs w:val="18"/>
              </w:rPr>
              <w:t>0.00</w:t>
            </w:r>
          </w:p>
        </w:tc>
      </w:tr>
      <w:tr w14:paraId="0B5719D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E1AAAA1">
            <w:pPr>
              <w:pStyle w:val="17"/>
              <w:spacing w:before="69" w:line="225" w:lineRule="auto"/>
              <w:ind w:left="44"/>
              <w:rPr>
                <w:sz w:val="18"/>
                <w:szCs w:val="18"/>
              </w:rPr>
            </w:pPr>
            <w:r>
              <w:rPr>
                <w:b/>
                <w:bCs/>
                <w:spacing w:val="-3"/>
                <w:sz w:val="18"/>
                <w:szCs w:val="18"/>
              </w:rPr>
              <w:t>208</w:t>
            </w:r>
          </w:p>
        </w:tc>
        <w:tc>
          <w:tcPr>
            <w:tcW w:w="3297" w:type="dxa"/>
            <w:vAlign w:val="top"/>
          </w:tcPr>
          <w:p w14:paraId="18CFF649">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7DCA31BA">
            <w:pPr>
              <w:pStyle w:val="17"/>
              <w:spacing w:before="69" w:line="225" w:lineRule="auto"/>
              <w:ind w:right="20"/>
              <w:jc w:val="right"/>
              <w:rPr>
                <w:sz w:val="18"/>
                <w:szCs w:val="18"/>
              </w:rPr>
            </w:pPr>
            <w:r>
              <w:rPr>
                <w:b/>
                <w:bCs/>
                <w:sz w:val="18"/>
                <w:szCs w:val="18"/>
              </w:rPr>
              <w:t>48.20</w:t>
            </w:r>
          </w:p>
        </w:tc>
        <w:tc>
          <w:tcPr>
            <w:tcW w:w="870" w:type="dxa"/>
            <w:vAlign w:val="top"/>
          </w:tcPr>
          <w:p w14:paraId="68709325">
            <w:pPr>
              <w:pStyle w:val="17"/>
              <w:spacing w:before="69" w:line="225" w:lineRule="auto"/>
              <w:ind w:right="19"/>
              <w:jc w:val="right"/>
              <w:rPr>
                <w:sz w:val="18"/>
                <w:szCs w:val="18"/>
              </w:rPr>
            </w:pPr>
            <w:r>
              <w:rPr>
                <w:b/>
                <w:bCs/>
                <w:spacing w:val="-2"/>
                <w:sz w:val="18"/>
                <w:szCs w:val="18"/>
              </w:rPr>
              <w:t>0.00</w:t>
            </w:r>
          </w:p>
        </w:tc>
        <w:tc>
          <w:tcPr>
            <w:tcW w:w="870" w:type="dxa"/>
            <w:vAlign w:val="top"/>
          </w:tcPr>
          <w:p w14:paraId="361150E2">
            <w:pPr>
              <w:pStyle w:val="17"/>
              <w:spacing w:before="69" w:line="225" w:lineRule="auto"/>
              <w:ind w:right="18"/>
              <w:jc w:val="right"/>
              <w:rPr>
                <w:sz w:val="18"/>
                <w:szCs w:val="18"/>
              </w:rPr>
            </w:pPr>
            <w:r>
              <w:rPr>
                <w:b/>
                <w:bCs/>
                <w:spacing w:val="-2"/>
                <w:sz w:val="18"/>
                <w:szCs w:val="18"/>
              </w:rPr>
              <w:t>0.00</w:t>
            </w:r>
          </w:p>
        </w:tc>
        <w:tc>
          <w:tcPr>
            <w:tcW w:w="870" w:type="dxa"/>
            <w:vAlign w:val="top"/>
          </w:tcPr>
          <w:p w14:paraId="1A3DE4F4">
            <w:pPr>
              <w:pStyle w:val="17"/>
              <w:spacing w:before="69" w:line="225" w:lineRule="auto"/>
              <w:ind w:right="17"/>
              <w:jc w:val="right"/>
              <w:rPr>
                <w:sz w:val="18"/>
                <w:szCs w:val="18"/>
              </w:rPr>
            </w:pPr>
            <w:r>
              <w:rPr>
                <w:b/>
                <w:bCs/>
                <w:spacing w:val="-2"/>
                <w:sz w:val="18"/>
                <w:szCs w:val="18"/>
              </w:rPr>
              <w:t>0.00</w:t>
            </w:r>
          </w:p>
        </w:tc>
        <w:tc>
          <w:tcPr>
            <w:tcW w:w="870" w:type="dxa"/>
            <w:vAlign w:val="top"/>
          </w:tcPr>
          <w:p w14:paraId="6F5D2FBA">
            <w:pPr>
              <w:pStyle w:val="17"/>
              <w:spacing w:before="69" w:line="225" w:lineRule="auto"/>
              <w:ind w:right="16"/>
              <w:jc w:val="right"/>
              <w:rPr>
                <w:sz w:val="18"/>
                <w:szCs w:val="18"/>
              </w:rPr>
            </w:pPr>
            <w:r>
              <w:rPr>
                <w:b/>
                <w:bCs/>
                <w:spacing w:val="-2"/>
                <w:sz w:val="18"/>
                <w:szCs w:val="18"/>
              </w:rPr>
              <w:t>0.00</w:t>
            </w:r>
          </w:p>
        </w:tc>
        <w:tc>
          <w:tcPr>
            <w:tcW w:w="870" w:type="dxa"/>
            <w:vAlign w:val="top"/>
          </w:tcPr>
          <w:p w14:paraId="4E22975A">
            <w:pPr>
              <w:pStyle w:val="17"/>
              <w:spacing w:before="69" w:line="225" w:lineRule="auto"/>
              <w:ind w:right="14"/>
              <w:jc w:val="right"/>
              <w:rPr>
                <w:sz w:val="18"/>
                <w:szCs w:val="18"/>
              </w:rPr>
            </w:pPr>
            <w:r>
              <w:rPr>
                <w:b/>
                <w:bCs/>
                <w:spacing w:val="-2"/>
                <w:sz w:val="18"/>
                <w:szCs w:val="18"/>
              </w:rPr>
              <w:t>0.00</w:t>
            </w:r>
          </w:p>
        </w:tc>
        <w:tc>
          <w:tcPr>
            <w:tcW w:w="870" w:type="dxa"/>
            <w:vAlign w:val="top"/>
          </w:tcPr>
          <w:p w14:paraId="6DC9707A">
            <w:pPr>
              <w:pStyle w:val="17"/>
              <w:spacing w:before="69" w:line="225" w:lineRule="auto"/>
              <w:ind w:right="13"/>
              <w:jc w:val="right"/>
              <w:rPr>
                <w:sz w:val="18"/>
                <w:szCs w:val="18"/>
              </w:rPr>
            </w:pPr>
            <w:r>
              <w:rPr>
                <w:b/>
                <w:bCs/>
                <w:spacing w:val="-2"/>
                <w:sz w:val="18"/>
                <w:szCs w:val="18"/>
              </w:rPr>
              <w:t>0.00</w:t>
            </w:r>
          </w:p>
        </w:tc>
        <w:tc>
          <w:tcPr>
            <w:tcW w:w="870" w:type="dxa"/>
            <w:vAlign w:val="top"/>
          </w:tcPr>
          <w:p w14:paraId="32940974">
            <w:pPr>
              <w:pStyle w:val="17"/>
              <w:spacing w:before="69" w:line="225" w:lineRule="auto"/>
              <w:ind w:right="12"/>
              <w:jc w:val="right"/>
              <w:rPr>
                <w:sz w:val="18"/>
                <w:szCs w:val="18"/>
              </w:rPr>
            </w:pPr>
            <w:r>
              <w:rPr>
                <w:b/>
                <w:bCs/>
                <w:spacing w:val="-2"/>
                <w:sz w:val="18"/>
                <w:szCs w:val="18"/>
              </w:rPr>
              <w:t>0.00</w:t>
            </w:r>
          </w:p>
        </w:tc>
        <w:tc>
          <w:tcPr>
            <w:tcW w:w="871" w:type="dxa"/>
            <w:vAlign w:val="top"/>
          </w:tcPr>
          <w:p w14:paraId="40A976B9">
            <w:pPr>
              <w:pStyle w:val="17"/>
              <w:spacing w:before="69" w:line="225" w:lineRule="auto"/>
              <w:ind w:right="12"/>
              <w:jc w:val="right"/>
              <w:rPr>
                <w:sz w:val="18"/>
                <w:szCs w:val="18"/>
              </w:rPr>
            </w:pPr>
            <w:r>
              <w:rPr>
                <w:b/>
                <w:bCs/>
                <w:spacing w:val="-2"/>
                <w:sz w:val="18"/>
                <w:szCs w:val="18"/>
              </w:rPr>
              <w:t>0.00</w:t>
            </w:r>
          </w:p>
        </w:tc>
        <w:tc>
          <w:tcPr>
            <w:tcW w:w="871" w:type="dxa"/>
            <w:vAlign w:val="top"/>
          </w:tcPr>
          <w:p w14:paraId="52678545">
            <w:pPr>
              <w:pStyle w:val="17"/>
              <w:spacing w:before="69" w:line="225" w:lineRule="auto"/>
              <w:ind w:right="12"/>
              <w:jc w:val="right"/>
              <w:rPr>
                <w:sz w:val="18"/>
                <w:szCs w:val="18"/>
              </w:rPr>
            </w:pPr>
            <w:r>
              <w:rPr>
                <w:b/>
                <w:bCs/>
                <w:spacing w:val="-2"/>
                <w:sz w:val="18"/>
                <w:szCs w:val="18"/>
              </w:rPr>
              <w:t>0.00</w:t>
            </w:r>
          </w:p>
        </w:tc>
        <w:tc>
          <w:tcPr>
            <w:tcW w:w="880" w:type="dxa"/>
            <w:vAlign w:val="top"/>
          </w:tcPr>
          <w:p w14:paraId="0140F79D">
            <w:pPr>
              <w:pStyle w:val="17"/>
              <w:spacing w:before="69" w:line="225" w:lineRule="auto"/>
              <w:ind w:right="20"/>
              <w:jc w:val="right"/>
              <w:rPr>
                <w:sz w:val="18"/>
                <w:szCs w:val="18"/>
              </w:rPr>
            </w:pPr>
            <w:r>
              <w:rPr>
                <w:b/>
                <w:bCs/>
                <w:spacing w:val="-2"/>
                <w:sz w:val="18"/>
                <w:szCs w:val="18"/>
              </w:rPr>
              <w:t>0.00</w:t>
            </w:r>
          </w:p>
        </w:tc>
      </w:tr>
      <w:tr w14:paraId="41D7312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2C489FB">
            <w:pPr>
              <w:pStyle w:val="17"/>
              <w:spacing w:before="70" w:line="224" w:lineRule="auto"/>
              <w:ind w:left="44"/>
              <w:rPr>
                <w:sz w:val="18"/>
                <w:szCs w:val="18"/>
              </w:rPr>
            </w:pPr>
            <w:r>
              <w:rPr>
                <w:b/>
                <w:bCs/>
                <w:spacing w:val="-1"/>
                <w:sz w:val="18"/>
                <w:szCs w:val="18"/>
              </w:rPr>
              <w:t>20805</w:t>
            </w:r>
          </w:p>
        </w:tc>
        <w:tc>
          <w:tcPr>
            <w:tcW w:w="3297" w:type="dxa"/>
            <w:vAlign w:val="top"/>
          </w:tcPr>
          <w:p w14:paraId="71943312">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63E5A737">
            <w:pPr>
              <w:pStyle w:val="17"/>
              <w:spacing w:before="70" w:line="224" w:lineRule="auto"/>
              <w:ind w:right="20"/>
              <w:jc w:val="right"/>
              <w:rPr>
                <w:sz w:val="18"/>
                <w:szCs w:val="18"/>
              </w:rPr>
            </w:pPr>
            <w:r>
              <w:rPr>
                <w:b/>
                <w:bCs/>
                <w:sz w:val="18"/>
                <w:szCs w:val="18"/>
              </w:rPr>
              <w:t>48.20</w:t>
            </w:r>
          </w:p>
        </w:tc>
        <w:tc>
          <w:tcPr>
            <w:tcW w:w="870" w:type="dxa"/>
            <w:vAlign w:val="top"/>
          </w:tcPr>
          <w:p w14:paraId="51F87C6C">
            <w:pPr>
              <w:pStyle w:val="17"/>
              <w:spacing w:before="70" w:line="224" w:lineRule="auto"/>
              <w:ind w:right="19"/>
              <w:jc w:val="right"/>
              <w:rPr>
                <w:sz w:val="18"/>
                <w:szCs w:val="18"/>
              </w:rPr>
            </w:pPr>
            <w:r>
              <w:rPr>
                <w:b/>
                <w:bCs/>
                <w:spacing w:val="-2"/>
                <w:sz w:val="18"/>
                <w:szCs w:val="18"/>
              </w:rPr>
              <w:t>0.00</w:t>
            </w:r>
          </w:p>
        </w:tc>
        <w:tc>
          <w:tcPr>
            <w:tcW w:w="870" w:type="dxa"/>
            <w:vAlign w:val="top"/>
          </w:tcPr>
          <w:p w14:paraId="26532839">
            <w:pPr>
              <w:pStyle w:val="17"/>
              <w:spacing w:before="70" w:line="224" w:lineRule="auto"/>
              <w:ind w:right="18"/>
              <w:jc w:val="right"/>
              <w:rPr>
                <w:sz w:val="18"/>
                <w:szCs w:val="18"/>
              </w:rPr>
            </w:pPr>
            <w:r>
              <w:rPr>
                <w:b/>
                <w:bCs/>
                <w:spacing w:val="-2"/>
                <w:sz w:val="18"/>
                <w:szCs w:val="18"/>
              </w:rPr>
              <w:t>0.00</w:t>
            </w:r>
          </w:p>
        </w:tc>
        <w:tc>
          <w:tcPr>
            <w:tcW w:w="870" w:type="dxa"/>
            <w:vAlign w:val="top"/>
          </w:tcPr>
          <w:p w14:paraId="05D4B554">
            <w:pPr>
              <w:pStyle w:val="17"/>
              <w:spacing w:before="70" w:line="224" w:lineRule="auto"/>
              <w:ind w:right="17"/>
              <w:jc w:val="right"/>
              <w:rPr>
                <w:sz w:val="18"/>
                <w:szCs w:val="18"/>
              </w:rPr>
            </w:pPr>
            <w:r>
              <w:rPr>
                <w:b/>
                <w:bCs/>
                <w:spacing w:val="-2"/>
                <w:sz w:val="18"/>
                <w:szCs w:val="18"/>
              </w:rPr>
              <w:t>0.00</w:t>
            </w:r>
          </w:p>
        </w:tc>
        <w:tc>
          <w:tcPr>
            <w:tcW w:w="870" w:type="dxa"/>
            <w:vAlign w:val="top"/>
          </w:tcPr>
          <w:p w14:paraId="3DE12B10">
            <w:pPr>
              <w:pStyle w:val="17"/>
              <w:spacing w:before="70" w:line="224" w:lineRule="auto"/>
              <w:ind w:right="16"/>
              <w:jc w:val="right"/>
              <w:rPr>
                <w:sz w:val="18"/>
                <w:szCs w:val="18"/>
              </w:rPr>
            </w:pPr>
            <w:r>
              <w:rPr>
                <w:b/>
                <w:bCs/>
                <w:spacing w:val="-2"/>
                <w:sz w:val="18"/>
                <w:szCs w:val="18"/>
              </w:rPr>
              <w:t>0.00</w:t>
            </w:r>
          </w:p>
        </w:tc>
        <w:tc>
          <w:tcPr>
            <w:tcW w:w="870" w:type="dxa"/>
            <w:vAlign w:val="top"/>
          </w:tcPr>
          <w:p w14:paraId="6B65F32E">
            <w:pPr>
              <w:pStyle w:val="17"/>
              <w:spacing w:before="70" w:line="224" w:lineRule="auto"/>
              <w:ind w:right="14"/>
              <w:jc w:val="right"/>
              <w:rPr>
                <w:sz w:val="18"/>
                <w:szCs w:val="18"/>
              </w:rPr>
            </w:pPr>
            <w:r>
              <w:rPr>
                <w:b/>
                <w:bCs/>
                <w:spacing w:val="-2"/>
                <w:sz w:val="18"/>
                <w:szCs w:val="18"/>
              </w:rPr>
              <w:t>0.00</w:t>
            </w:r>
          </w:p>
        </w:tc>
        <w:tc>
          <w:tcPr>
            <w:tcW w:w="870" w:type="dxa"/>
            <w:vAlign w:val="top"/>
          </w:tcPr>
          <w:p w14:paraId="186BFE47">
            <w:pPr>
              <w:pStyle w:val="17"/>
              <w:spacing w:before="70" w:line="224" w:lineRule="auto"/>
              <w:ind w:right="13"/>
              <w:jc w:val="right"/>
              <w:rPr>
                <w:sz w:val="18"/>
                <w:szCs w:val="18"/>
              </w:rPr>
            </w:pPr>
            <w:r>
              <w:rPr>
                <w:b/>
                <w:bCs/>
                <w:spacing w:val="-2"/>
                <w:sz w:val="18"/>
                <w:szCs w:val="18"/>
              </w:rPr>
              <w:t>0.00</w:t>
            </w:r>
          </w:p>
        </w:tc>
        <w:tc>
          <w:tcPr>
            <w:tcW w:w="870" w:type="dxa"/>
            <w:vAlign w:val="top"/>
          </w:tcPr>
          <w:p w14:paraId="6FE4B030">
            <w:pPr>
              <w:pStyle w:val="17"/>
              <w:spacing w:before="70" w:line="224" w:lineRule="auto"/>
              <w:ind w:right="12"/>
              <w:jc w:val="right"/>
              <w:rPr>
                <w:sz w:val="18"/>
                <w:szCs w:val="18"/>
              </w:rPr>
            </w:pPr>
            <w:r>
              <w:rPr>
                <w:b/>
                <w:bCs/>
                <w:spacing w:val="-2"/>
                <w:sz w:val="18"/>
                <w:szCs w:val="18"/>
              </w:rPr>
              <w:t>0.00</w:t>
            </w:r>
          </w:p>
        </w:tc>
        <w:tc>
          <w:tcPr>
            <w:tcW w:w="871" w:type="dxa"/>
            <w:vAlign w:val="top"/>
          </w:tcPr>
          <w:p w14:paraId="36951DA8">
            <w:pPr>
              <w:pStyle w:val="17"/>
              <w:spacing w:before="70" w:line="224" w:lineRule="auto"/>
              <w:ind w:right="12"/>
              <w:jc w:val="right"/>
              <w:rPr>
                <w:sz w:val="18"/>
                <w:szCs w:val="18"/>
              </w:rPr>
            </w:pPr>
            <w:r>
              <w:rPr>
                <w:b/>
                <w:bCs/>
                <w:spacing w:val="-2"/>
                <w:sz w:val="18"/>
                <w:szCs w:val="18"/>
              </w:rPr>
              <w:t>0.00</w:t>
            </w:r>
          </w:p>
        </w:tc>
        <w:tc>
          <w:tcPr>
            <w:tcW w:w="871" w:type="dxa"/>
            <w:vAlign w:val="top"/>
          </w:tcPr>
          <w:p w14:paraId="27BF7541">
            <w:pPr>
              <w:pStyle w:val="17"/>
              <w:spacing w:before="70" w:line="224" w:lineRule="auto"/>
              <w:ind w:right="12"/>
              <w:jc w:val="right"/>
              <w:rPr>
                <w:sz w:val="18"/>
                <w:szCs w:val="18"/>
              </w:rPr>
            </w:pPr>
            <w:r>
              <w:rPr>
                <w:b/>
                <w:bCs/>
                <w:spacing w:val="-2"/>
                <w:sz w:val="18"/>
                <w:szCs w:val="18"/>
              </w:rPr>
              <w:t>0.00</w:t>
            </w:r>
          </w:p>
        </w:tc>
        <w:tc>
          <w:tcPr>
            <w:tcW w:w="880" w:type="dxa"/>
            <w:vAlign w:val="top"/>
          </w:tcPr>
          <w:p w14:paraId="3CB26952">
            <w:pPr>
              <w:pStyle w:val="17"/>
              <w:spacing w:before="70" w:line="224" w:lineRule="auto"/>
              <w:ind w:right="20"/>
              <w:jc w:val="right"/>
              <w:rPr>
                <w:sz w:val="18"/>
                <w:szCs w:val="18"/>
              </w:rPr>
            </w:pPr>
            <w:r>
              <w:rPr>
                <w:b/>
                <w:bCs/>
                <w:spacing w:val="-2"/>
                <w:sz w:val="18"/>
                <w:szCs w:val="18"/>
              </w:rPr>
              <w:t>0.00</w:t>
            </w:r>
          </w:p>
        </w:tc>
      </w:tr>
      <w:tr w14:paraId="705023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141E73DE">
            <w:pPr>
              <w:pStyle w:val="17"/>
              <w:spacing w:before="70" w:line="223" w:lineRule="auto"/>
              <w:ind w:left="44"/>
              <w:rPr>
                <w:sz w:val="18"/>
                <w:szCs w:val="18"/>
              </w:rPr>
            </w:pPr>
            <w:r>
              <w:rPr>
                <w:spacing w:val="-1"/>
                <w:sz w:val="18"/>
                <w:szCs w:val="18"/>
              </w:rPr>
              <w:t>2080505</w:t>
            </w:r>
          </w:p>
        </w:tc>
        <w:tc>
          <w:tcPr>
            <w:tcW w:w="3297" w:type="dxa"/>
            <w:vAlign w:val="top"/>
          </w:tcPr>
          <w:p w14:paraId="0336548F">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2A2A9A40">
            <w:pPr>
              <w:pStyle w:val="17"/>
              <w:spacing w:before="70" w:line="223" w:lineRule="auto"/>
              <w:ind w:right="18"/>
              <w:jc w:val="right"/>
              <w:rPr>
                <w:sz w:val="18"/>
                <w:szCs w:val="18"/>
              </w:rPr>
            </w:pPr>
            <w:r>
              <w:rPr>
                <w:spacing w:val="-2"/>
                <w:sz w:val="18"/>
                <w:szCs w:val="18"/>
              </w:rPr>
              <w:t>32.34</w:t>
            </w:r>
          </w:p>
        </w:tc>
        <w:tc>
          <w:tcPr>
            <w:tcW w:w="870" w:type="dxa"/>
            <w:vAlign w:val="top"/>
          </w:tcPr>
          <w:p w14:paraId="648ED181">
            <w:pPr>
              <w:pStyle w:val="17"/>
              <w:spacing w:before="70" w:line="223" w:lineRule="auto"/>
              <w:ind w:right="16"/>
              <w:jc w:val="right"/>
              <w:rPr>
                <w:sz w:val="18"/>
                <w:szCs w:val="18"/>
              </w:rPr>
            </w:pPr>
            <w:r>
              <w:rPr>
                <w:spacing w:val="-2"/>
                <w:sz w:val="18"/>
                <w:szCs w:val="18"/>
              </w:rPr>
              <w:t>0.00</w:t>
            </w:r>
          </w:p>
        </w:tc>
        <w:tc>
          <w:tcPr>
            <w:tcW w:w="870" w:type="dxa"/>
            <w:vAlign w:val="top"/>
          </w:tcPr>
          <w:p w14:paraId="1A5CC859">
            <w:pPr>
              <w:pStyle w:val="17"/>
              <w:spacing w:before="70" w:line="223" w:lineRule="auto"/>
              <w:ind w:right="15"/>
              <w:jc w:val="right"/>
              <w:rPr>
                <w:sz w:val="18"/>
                <w:szCs w:val="18"/>
              </w:rPr>
            </w:pPr>
            <w:r>
              <w:rPr>
                <w:spacing w:val="-2"/>
                <w:sz w:val="18"/>
                <w:szCs w:val="18"/>
              </w:rPr>
              <w:t>0.00</w:t>
            </w:r>
          </w:p>
        </w:tc>
        <w:tc>
          <w:tcPr>
            <w:tcW w:w="870" w:type="dxa"/>
            <w:vAlign w:val="top"/>
          </w:tcPr>
          <w:p w14:paraId="13E18FB6">
            <w:pPr>
              <w:pStyle w:val="17"/>
              <w:spacing w:before="70" w:line="223" w:lineRule="auto"/>
              <w:ind w:right="14"/>
              <w:jc w:val="right"/>
              <w:rPr>
                <w:sz w:val="18"/>
                <w:szCs w:val="18"/>
              </w:rPr>
            </w:pPr>
            <w:r>
              <w:rPr>
                <w:spacing w:val="-2"/>
                <w:sz w:val="18"/>
                <w:szCs w:val="18"/>
              </w:rPr>
              <w:t>0.00</w:t>
            </w:r>
          </w:p>
        </w:tc>
        <w:tc>
          <w:tcPr>
            <w:tcW w:w="870" w:type="dxa"/>
            <w:vAlign w:val="top"/>
          </w:tcPr>
          <w:p w14:paraId="746E4BF2">
            <w:pPr>
              <w:pStyle w:val="17"/>
              <w:spacing w:before="70" w:line="223" w:lineRule="auto"/>
              <w:ind w:right="13"/>
              <w:jc w:val="right"/>
              <w:rPr>
                <w:sz w:val="18"/>
                <w:szCs w:val="18"/>
              </w:rPr>
            </w:pPr>
            <w:r>
              <w:rPr>
                <w:spacing w:val="-2"/>
                <w:sz w:val="18"/>
                <w:szCs w:val="18"/>
              </w:rPr>
              <w:t>0.00</w:t>
            </w:r>
          </w:p>
        </w:tc>
        <w:tc>
          <w:tcPr>
            <w:tcW w:w="870" w:type="dxa"/>
            <w:vAlign w:val="top"/>
          </w:tcPr>
          <w:p w14:paraId="041E257C">
            <w:pPr>
              <w:pStyle w:val="17"/>
              <w:spacing w:before="70" w:line="223" w:lineRule="auto"/>
              <w:ind w:right="11"/>
              <w:jc w:val="right"/>
              <w:rPr>
                <w:sz w:val="18"/>
                <w:szCs w:val="18"/>
              </w:rPr>
            </w:pPr>
            <w:r>
              <w:rPr>
                <w:spacing w:val="-2"/>
                <w:sz w:val="18"/>
                <w:szCs w:val="18"/>
              </w:rPr>
              <w:t>0.00</w:t>
            </w:r>
          </w:p>
        </w:tc>
        <w:tc>
          <w:tcPr>
            <w:tcW w:w="870" w:type="dxa"/>
            <w:vAlign w:val="top"/>
          </w:tcPr>
          <w:p w14:paraId="3452160F">
            <w:pPr>
              <w:pStyle w:val="17"/>
              <w:spacing w:before="70" w:line="223" w:lineRule="auto"/>
              <w:ind w:right="10"/>
              <w:jc w:val="right"/>
              <w:rPr>
                <w:sz w:val="18"/>
                <w:szCs w:val="18"/>
              </w:rPr>
            </w:pPr>
            <w:r>
              <w:rPr>
                <w:spacing w:val="-2"/>
                <w:sz w:val="18"/>
                <w:szCs w:val="18"/>
              </w:rPr>
              <w:t>0.00</w:t>
            </w:r>
          </w:p>
        </w:tc>
        <w:tc>
          <w:tcPr>
            <w:tcW w:w="870" w:type="dxa"/>
            <w:vAlign w:val="top"/>
          </w:tcPr>
          <w:p w14:paraId="01A84A88">
            <w:pPr>
              <w:pStyle w:val="17"/>
              <w:spacing w:before="70" w:line="223" w:lineRule="auto"/>
              <w:ind w:right="9"/>
              <w:jc w:val="right"/>
              <w:rPr>
                <w:sz w:val="18"/>
                <w:szCs w:val="18"/>
              </w:rPr>
            </w:pPr>
            <w:r>
              <w:rPr>
                <w:spacing w:val="-2"/>
                <w:sz w:val="18"/>
                <w:szCs w:val="18"/>
              </w:rPr>
              <w:t>0.00</w:t>
            </w:r>
          </w:p>
        </w:tc>
        <w:tc>
          <w:tcPr>
            <w:tcW w:w="871" w:type="dxa"/>
            <w:vAlign w:val="top"/>
          </w:tcPr>
          <w:p w14:paraId="33A62AA2">
            <w:pPr>
              <w:pStyle w:val="17"/>
              <w:spacing w:before="70" w:line="223" w:lineRule="auto"/>
              <w:ind w:right="9"/>
              <w:jc w:val="right"/>
              <w:rPr>
                <w:sz w:val="18"/>
                <w:szCs w:val="18"/>
              </w:rPr>
            </w:pPr>
            <w:r>
              <w:rPr>
                <w:spacing w:val="-2"/>
                <w:sz w:val="18"/>
                <w:szCs w:val="18"/>
              </w:rPr>
              <w:t>0.00</w:t>
            </w:r>
          </w:p>
        </w:tc>
        <w:tc>
          <w:tcPr>
            <w:tcW w:w="871" w:type="dxa"/>
            <w:vAlign w:val="top"/>
          </w:tcPr>
          <w:p w14:paraId="206044FD">
            <w:pPr>
              <w:pStyle w:val="17"/>
              <w:spacing w:before="70" w:line="223" w:lineRule="auto"/>
              <w:ind w:right="9"/>
              <w:jc w:val="right"/>
              <w:rPr>
                <w:sz w:val="18"/>
                <w:szCs w:val="18"/>
              </w:rPr>
            </w:pPr>
            <w:r>
              <w:rPr>
                <w:spacing w:val="-2"/>
                <w:sz w:val="18"/>
                <w:szCs w:val="18"/>
              </w:rPr>
              <w:t>0.00</w:t>
            </w:r>
          </w:p>
        </w:tc>
        <w:tc>
          <w:tcPr>
            <w:tcW w:w="880" w:type="dxa"/>
            <w:vAlign w:val="top"/>
          </w:tcPr>
          <w:p w14:paraId="3843089B">
            <w:pPr>
              <w:pStyle w:val="17"/>
              <w:spacing w:before="70" w:line="223" w:lineRule="auto"/>
              <w:ind w:right="17"/>
              <w:jc w:val="right"/>
              <w:rPr>
                <w:sz w:val="18"/>
                <w:szCs w:val="18"/>
              </w:rPr>
            </w:pPr>
            <w:r>
              <w:rPr>
                <w:spacing w:val="-2"/>
                <w:sz w:val="18"/>
                <w:szCs w:val="18"/>
              </w:rPr>
              <w:t>0.00</w:t>
            </w:r>
          </w:p>
        </w:tc>
      </w:tr>
      <w:tr w14:paraId="5C5A5D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08F81F3F">
            <w:pPr>
              <w:pStyle w:val="17"/>
              <w:spacing w:before="72" w:line="221" w:lineRule="auto"/>
              <w:ind w:left="44"/>
              <w:rPr>
                <w:sz w:val="18"/>
                <w:szCs w:val="18"/>
              </w:rPr>
            </w:pPr>
            <w:r>
              <w:rPr>
                <w:spacing w:val="-1"/>
                <w:sz w:val="18"/>
                <w:szCs w:val="18"/>
              </w:rPr>
              <w:t>2080506</w:t>
            </w:r>
          </w:p>
        </w:tc>
        <w:tc>
          <w:tcPr>
            <w:tcW w:w="3297" w:type="dxa"/>
            <w:vAlign w:val="top"/>
          </w:tcPr>
          <w:p w14:paraId="10624F24">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71329403">
            <w:pPr>
              <w:pStyle w:val="17"/>
              <w:spacing w:before="72" w:line="221" w:lineRule="auto"/>
              <w:ind w:right="18"/>
              <w:jc w:val="right"/>
              <w:rPr>
                <w:sz w:val="18"/>
                <w:szCs w:val="18"/>
              </w:rPr>
            </w:pPr>
            <w:r>
              <w:rPr>
                <w:spacing w:val="-4"/>
                <w:sz w:val="18"/>
                <w:szCs w:val="18"/>
              </w:rPr>
              <w:t>15.86</w:t>
            </w:r>
          </w:p>
        </w:tc>
        <w:tc>
          <w:tcPr>
            <w:tcW w:w="870" w:type="dxa"/>
            <w:vAlign w:val="top"/>
          </w:tcPr>
          <w:p w14:paraId="39AA8F73">
            <w:pPr>
              <w:pStyle w:val="17"/>
              <w:spacing w:before="72" w:line="221" w:lineRule="auto"/>
              <w:ind w:right="16"/>
              <w:jc w:val="right"/>
              <w:rPr>
                <w:sz w:val="18"/>
                <w:szCs w:val="18"/>
              </w:rPr>
            </w:pPr>
            <w:r>
              <w:rPr>
                <w:spacing w:val="-2"/>
                <w:sz w:val="18"/>
                <w:szCs w:val="18"/>
              </w:rPr>
              <w:t>0.00</w:t>
            </w:r>
          </w:p>
        </w:tc>
        <w:tc>
          <w:tcPr>
            <w:tcW w:w="870" w:type="dxa"/>
            <w:vAlign w:val="top"/>
          </w:tcPr>
          <w:p w14:paraId="1B014DFA">
            <w:pPr>
              <w:pStyle w:val="17"/>
              <w:spacing w:before="72" w:line="221" w:lineRule="auto"/>
              <w:ind w:right="15"/>
              <w:jc w:val="right"/>
              <w:rPr>
                <w:sz w:val="18"/>
                <w:szCs w:val="18"/>
              </w:rPr>
            </w:pPr>
            <w:r>
              <w:rPr>
                <w:spacing w:val="-2"/>
                <w:sz w:val="18"/>
                <w:szCs w:val="18"/>
              </w:rPr>
              <w:t>0.00</w:t>
            </w:r>
          </w:p>
        </w:tc>
        <w:tc>
          <w:tcPr>
            <w:tcW w:w="870" w:type="dxa"/>
            <w:vAlign w:val="top"/>
          </w:tcPr>
          <w:p w14:paraId="11DE8256">
            <w:pPr>
              <w:pStyle w:val="17"/>
              <w:spacing w:before="72" w:line="221" w:lineRule="auto"/>
              <w:ind w:right="14"/>
              <w:jc w:val="right"/>
              <w:rPr>
                <w:sz w:val="18"/>
                <w:szCs w:val="18"/>
              </w:rPr>
            </w:pPr>
            <w:r>
              <w:rPr>
                <w:spacing w:val="-2"/>
                <w:sz w:val="18"/>
                <w:szCs w:val="18"/>
              </w:rPr>
              <w:t>0.00</w:t>
            </w:r>
          </w:p>
        </w:tc>
        <w:tc>
          <w:tcPr>
            <w:tcW w:w="870" w:type="dxa"/>
            <w:vAlign w:val="top"/>
          </w:tcPr>
          <w:p w14:paraId="5A6705B8">
            <w:pPr>
              <w:pStyle w:val="17"/>
              <w:spacing w:before="72" w:line="221" w:lineRule="auto"/>
              <w:ind w:right="13"/>
              <w:jc w:val="right"/>
              <w:rPr>
                <w:sz w:val="18"/>
                <w:szCs w:val="18"/>
              </w:rPr>
            </w:pPr>
            <w:r>
              <w:rPr>
                <w:spacing w:val="-2"/>
                <w:sz w:val="18"/>
                <w:szCs w:val="18"/>
              </w:rPr>
              <w:t>0.00</w:t>
            </w:r>
          </w:p>
        </w:tc>
        <w:tc>
          <w:tcPr>
            <w:tcW w:w="870" w:type="dxa"/>
            <w:vAlign w:val="top"/>
          </w:tcPr>
          <w:p w14:paraId="33D8069B">
            <w:pPr>
              <w:pStyle w:val="17"/>
              <w:spacing w:before="72" w:line="221" w:lineRule="auto"/>
              <w:ind w:right="11"/>
              <w:jc w:val="right"/>
              <w:rPr>
                <w:sz w:val="18"/>
                <w:szCs w:val="18"/>
              </w:rPr>
            </w:pPr>
            <w:r>
              <w:rPr>
                <w:spacing w:val="-2"/>
                <w:sz w:val="18"/>
                <w:szCs w:val="18"/>
              </w:rPr>
              <w:t>0.00</w:t>
            </w:r>
          </w:p>
        </w:tc>
        <w:tc>
          <w:tcPr>
            <w:tcW w:w="870" w:type="dxa"/>
            <w:vAlign w:val="top"/>
          </w:tcPr>
          <w:p w14:paraId="2CB422A3">
            <w:pPr>
              <w:pStyle w:val="17"/>
              <w:spacing w:before="72" w:line="221" w:lineRule="auto"/>
              <w:ind w:right="10"/>
              <w:jc w:val="right"/>
              <w:rPr>
                <w:sz w:val="18"/>
                <w:szCs w:val="18"/>
              </w:rPr>
            </w:pPr>
            <w:r>
              <w:rPr>
                <w:spacing w:val="-2"/>
                <w:sz w:val="18"/>
                <w:szCs w:val="18"/>
              </w:rPr>
              <w:t>0.00</w:t>
            </w:r>
          </w:p>
        </w:tc>
        <w:tc>
          <w:tcPr>
            <w:tcW w:w="870" w:type="dxa"/>
            <w:vAlign w:val="top"/>
          </w:tcPr>
          <w:p w14:paraId="3B64C6F4">
            <w:pPr>
              <w:pStyle w:val="17"/>
              <w:spacing w:before="72" w:line="221" w:lineRule="auto"/>
              <w:ind w:right="9"/>
              <w:jc w:val="right"/>
              <w:rPr>
                <w:sz w:val="18"/>
                <w:szCs w:val="18"/>
              </w:rPr>
            </w:pPr>
            <w:r>
              <w:rPr>
                <w:spacing w:val="-2"/>
                <w:sz w:val="18"/>
                <w:szCs w:val="18"/>
              </w:rPr>
              <w:t>0.00</w:t>
            </w:r>
          </w:p>
        </w:tc>
        <w:tc>
          <w:tcPr>
            <w:tcW w:w="871" w:type="dxa"/>
            <w:vAlign w:val="top"/>
          </w:tcPr>
          <w:p w14:paraId="196D970B">
            <w:pPr>
              <w:pStyle w:val="17"/>
              <w:spacing w:before="72" w:line="221" w:lineRule="auto"/>
              <w:ind w:right="9"/>
              <w:jc w:val="right"/>
              <w:rPr>
                <w:sz w:val="18"/>
                <w:szCs w:val="18"/>
              </w:rPr>
            </w:pPr>
            <w:r>
              <w:rPr>
                <w:spacing w:val="-2"/>
                <w:sz w:val="18"/>
                <w:szCs w:val="18"/>
              </w:rPr>
              <w:t>0.00</w:t>
            </w:r>
          </w:p>
        </w:tc>
        <w:tc>
          <w:tcPr>
            <w:tcW w:w="871" w:type="dxa"/>
            <w:vAlign w:val="top"/>
          </w:tcPr>
          <w:p w14:paraId="1391108B">
            <w:pPr>
              <w:pStyle w:val="17"/>
              <w:spacing w:before="72" w:line="221" w:lineRule="auto"/>
              <w:ind w:right="9"/>
              <w:jc w:val="right"/>
              <w:rPr>
                <w:sz w:val="18"/>
                <w:szCs w:val="18"/>
              </w:rPr>
            </w:pPr>
            <w:r>
              <w:rPr>
                <w:spacing w:val="-2"/>
                <w:sz w:val="18"/>
                <w:szCs w:val="18"/>
              </w:rPr>
              <w:t>0.00</w:t>
            </w:r>
          </w:p>
        </w:tc>
        <w:tc>
          <w:tcPr>
            <w:tcW w:w="880" w:type="dxa"/>
            <w:vAlign w:val="top"/>
          </w:tcPr>
          <w:p w14:paraId="5FF8CF64">
            <w:pPr>
              <w:pStyle w:val="17"/>
              <w:spacing w:before="72" w:line="221" w:lineRule="auto"/>
              <w:ind w:right="17"/>
              <w:jc w:val="right"/>
              <w:rPr>
                <w:sz w:val="18"/>
                <w:szCs w:val="18"/>
              </w:rPr>
            </w:pPr>
            <w:r>
              <w:rPr>
                <w:spacing w:val="-2"/>
                <w:sz w:val="18"/>
                <w:szCs w:val="18"/>
              </w:rPr>
              <w:t>0.00</w:t>
            </w:r>
          </w:p>
        </w:tc>
      </w:tr>
      <w:tr w14:paraId="7F3ED32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BA6618B">
            <w:pPr>
              <w:pStyle w:val="17"/>
              <w:spacing w:before="73" w:line="221" w:lineRule="auto"/>
              <w:ind w:left="44"/>
              <w:rPr>
                <w:sz w:val="18"/>
                <w:szCs w:val="18"/>
              </w:rPr>
            </w:pPr>
            <w:r>
              <w:rPr>
                <w:b/>
                <w:bCs/>
                <w:spacing w:val="-3"/>
                <w:sz w:val="18"/>
                <w:szCs w:val="18"/>
              </w:rPr>
              <w:t>210</w:t>
            </w:r>
          </w:p>
        </w:tc>
        <w:tc>
          <w:tcPr>
            <w:tcW w:w="3297" w:type="dxa"/>
            <w:vAlign w:val="top"/>
          </w:tcPr>
          <w:p w14:paraId="1E4E9053">
            <w:pPr>
              <w:pStyle w:val="17"/>
              <w:spacing w:before="74" w:line="219" w:lineRule="auto"/>
              <w:ind w:left="33"/>
              <w:rPr>
                <w:sz w:val="18"/>
                <w:szCs w:val="18"/>
              </w:rPr>
            </w:pPr>
            <w:r>
              <w:rPr>
                <w:b/>
                <w:bCs/>
                <w:spacing w:val="-2"/>
                <w:sz w:val="18"/>
                <w:szCs w:val="18"/>
              </w:rPr>
              <w:t>卫生健康支出</w:t>
            </w:r>
          </w:p>
        </w:tc>
        <w:tc>
          <w:tcPr>
            <w:tcW w:w="1050" w:type="dxa"/>
            <w:vAlign w:val="top"/>
          </w:tcPr>
          <w:p w14:paraId="1C094594">
            <w:pPr>
              <w:pStyle w:val="17"/>
              <w:spacing w:before="73" w:line="221" w:lineRule="auto"/>
              <w:ind w:right="20"/>
              <w:jc w:val="right"/>
              <w:rPr>
                <w:sz w:val="18"/>
                <w:szCs w:val="18"/>
              </w:rPr>
            </w:pPr>
            <w:r>
              <w:rPr>
                <w:b/>
                <w:bCs/>
                <w:spacing w:val="-3"/>
                <w:sz w:val="18"/>
                <w:szCs w:val="18"/>
              </w:rPr>
              <w:t>19.00</w:t>
            </w:r>
          </w:p>
        </w:tc>
        <w:tc>
          <w:tcPr>
            <w:tcW w:w="870" w:type="dxa"/>
            <w:vAlign w:val="top"/>
          </w:tcPr>
          <w:p w14:paraId="7FC8D94E">
            <w:pPr>
              <w:pStyle w:val="17"/>
              <w:spacing w:before="73" w:line="221" w:lineRule="auto"/>
              <w:ind w:right="19"/>
              <w:jc w:val="right"/>
              <w:rPr>
                <w:sz w:val="18"/>
                <w:szCs w:val="18"/>
              </w:rPr>
            </w:pPr>
            <w:r>
              <w:rPr>
                <w:b/>
                <w:bCs/>
                <w:spacing w:val="-2"/>
                <w:sz w:val="18"/>
                <w:szCs w:val="18"/>
              </w:rPr>
              <w:t>0.00</w:t>
            </w:r>
          </w:p>
        </w:tc>
        <w:tc>
          <w:tcPr>
            <w:tcW w:w="870" w:type="dxa"/>
            <w:vAlign w:val="top"/>
          </w:tcPr>
          <w:p w14:paraId="2CBD2CED">
            <w:pPr>
              <w:pStyle w:val="17"/>
              <w:spacing w:before="73" w:line="221" w:lineRule="auto"/>
              <w:ind w:right="18"/>
              <w:jc w:val="right"/>
              <w:rPr>
                <w:sz w:val="18"/>
                <w:szCs w:val="18"/>
              </w:rPr>
            </w:pPr>
            <w:r>
              <w:rPr>
                <w:b/>
                <w:bCs/>
                <w:spacing w:val="-2"/>
                <w:sz w:val="18"/>
                <w:szCs w:val="18"/>
              </w:rPr>
              <w:t>0.00</w:t>
            </w:r>
          </w:p>
        </w:tc>
        <w:tc>
          <w:tcPr>
            <w:tcW w:w="870" w:type="dxa"/>
            <w:vAlign w:val="top"/>
          </w:tcPr>
          <w:p w14:paraId="200614CC">
            <w:pPr>
              <w:pStyle w:val="17"/>
              <w:spacing w:before="73" w:line="221" w:lineRule="auto"/>
              <w:ind w:right="17"/>
              <w:jc w:val="right"/>
              <w:rPr>
                <w:sz w:val="18"/>
                <w:szCs w:val="18"/>
              </w:rPr>
            </w:pPr>
            <w:r>
              <w:rPr>
                <w:b/>
                <w:bCs/>
                <w:spacing w:val="-2"/>
                <w:sz w:val="18"/>
                <w:szCs w:val="18"/>
              </w:rPr>
              <w:t>0.00</w:t>
            </w:r>
          </w:p>
        </w:tc>
        <w:tc>
          <w:tcPr>
            <w:tcW w:w="870" w:type="dxa"/>
            <w:vAlign w:val="top"/>
          </w:tcPr>
          <w:p w14:paraId="31B42954">
            <w:pPr>
              <w:pStyle w:val="17"/>
              <w:spacing w:before="73" w:line="221" w:lineRule="auto"/>
              <w:ind w:right="16"/>
              <w:jc w:val="right"/>
              <w:rPr>
                <w:sz w:val="18"/>
                <w:szCs w:val="18"/>
              </w:rPr>
            </w:pPr>
            <w:r>
              <w:rPr>
                <w:b/>
                <w:bCs/>
                <w:spacing w:val="-2"/>
                <w:sz w:val="18"/>
                <w:szCs w:val="18"/>
              </w:rPr>
              <w:t>0.00</w:t>
            </w:r>
          </w:p>
        </w:tc>
        <w:tc>
          <w:tcPr>
            <w:tcW w:w="870" w:type="dxa"/>
            <w:vAlign w:val="top"/>
          </w:tcPr>
          <w:p w14:paraId="6D91F4E9">
            <w:pPr>
              <w:pStyle w:val="17"/>
              <w:spacing w:before="73" w:line="221" w:lineRule="auto"/>
              <w:ind w:right="14"/>
              <w:jc w:val="right"/>
              <w:rPr>
                <w:sz w:val="18"/>
                <w:szCs w:val="18"/>
              </w:rPr>
            </w:pPr>
            <w:r>
              <w:rPr>
                <w:b/>
                <w:bCs/>
                <w:spacing w:val="-2"/>
                <w:sz w:val="18"/>
                <w:szCs w:val="18"/>
              </w:rPr>
              <w:t>0.00</w:t>
            </w:r>
          </w:p>
        </w:tc>
        <w:tc>
          <w:tcPr>
            <w:tcW w:w="870" w:type="dxa"/>
            <w:vAlign w:val="top"/>
          </w:tcPr>
          <w:p w14:paraId="034C6F81">
            <w:pPr>
              <w:pStyle w:val="17"/>
              <w:spacing w:before="73" w:line="221" w:lineRule="auto"/>
              <w:ind w:right="13"/>
              <w:jc w:val="right"/>
              <w:rPr>
                <w:sz w:val="18"/>
                <w:szCs w:val="18"/>
              </w:rPr>
            </w:pPr>
            <w:r>
              <w:rPr>
                <w:b/>
                <w:bCs/>
                <w:spacing w:val="-2"/>
                <w:sz w:val="18"/>
                <w:szCs w:val="18"/>
              </w:rPr>
              <w:t>0.00</w:t>
            </w:r>
          </w:p>
        </w:tc>
        <w:tc>
          <w:tcPr>
            <w:tcW w:w="870" w:type="dxa"/>
            <w:vAlign w:val="top"/>
          </w:tcPr>
          <w:p w14:paraId="40E524A9">
            <w:pPr>
              <w:pStyle w:val="17"/>
              <w:spacing w:before="73" w:line="221" w:lineRule="auto"/>
              <w:ind w:right="12"/>
              <w:jc w:val="right"/>
              <w:rPr>
                <w:sz w:val="18"/>
                <w:szCs w:val="18"/>
              </w:rPr>
            </w:pPr>
            <w:r>
              <w:rPr>
                <w:b/>
                <w:bCs/>
                <w:spacing w:val="-2"/>
                <w:sz w:val="18"/>
                <w:szCs w:val="18"/>
              </w:rPr>
              <w:t>0.00</w:t>
            </w:r>
          </w:p>
        </w:tc>
        <w:tc>
          <w:tcPr>
            <w:tcW w:w="871" w:type="dxa"/>
            <w:vAlign w:val="top"/>
          </w:tcPr>
          <w:p w14:paraId="644705AF">
            <w:pPr>
              <w:pStyle w:val="17"/>
              <w:spacing w:before="73" w:line="221" w:lineRule="auto"/>
              <w:ind w:right="12"/>
              <w:jc w:val="right"/>
              <w:rPr>
                <w:sz w:val="18"/>
                <w:szCs w:val="18"/>
              </w:rPr>
            </w:pPr>
            <w:r>
              <w:rPr>
                <w:b/>
                <w:bCs/>
                <w:spacing w:val="-2"/>
                <w:sz w:val="18"/>
                <w:szCs w:val="18"/>
              </w:rPr>
              <w:t>0.00</w:t>
            </w:r>
          </w:p>
        </w:tc>
        <w:tc>
          <w:tcPr>
            <w:tcW w:w="871" w:type="dxa"/>
            <w:vAlign w:val="top"/>
          </w:tcPr>
          <w:p w14:paraId="7B22866E">
            <w:pPr>
              <w:pStyle w:val="17"/>
              <w:spacing w:before="73" w:line="221" w:lineRule="auto"/>
              <w:ind w:right="12"/>
              <w:jc w:val="right"/>
              <w:rPr>
                <w:sz w:val="18"/>
                <w:szCs w:val="18"/>
              </w:rPr>
            </w:pPr>
            <w:r>
              <w:rPr>
                <w:b/>
                <w:bCs/>
                <w:spacing w:val="-2"/>
                <w:sz w:val="18"/>
                <w:szCs w:val="18"/>
              </w:rPr>
              <w:t>0.00</w:t>
            </w:r>
          </w:p>
        </w:tc>
        <w:tc>
          <w:tcPr>
            <w:tcW w:w="880" w:type="dxa"/>
            <w:vAlign w:val="top"/>
          </w:tcPr>
          <w:p w14:paraId="62B0C8EB">
            <w:pPr>
              <w:pStyle w:val="17"/>
              <w:spacing w:before="73" w:line="221" w:lineRule="auto"/>
              <w:ind w:right="20"/>
              <w:jc w:val="right"/>
              <w:rPr>
                <w:sz w:val="18"/>
                <w:szCs w:val="18"/>
              </w:rPr>
            </w:pPr>
            <w:r>
              <w:rPr>
                <w:b/>
                <w:bCs/>
                <w:spacing w:val="-2"/>
                <w:sz w:val="18"/>
                <w:szCs w:val="18"/>
              </w:rPr>
              <w:t>0.00</w:t>
            </w:r>
          </w:p>
        </w:tc>
      </w:tr>
      <w:tr w14:paraId="380352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7183077A">
            <w:pPr>
              <w:pStyle w:val="17"/>
              <w:spacing w:before="73" w:line="220" w:lineRule="auto"/>
              <w:ind w:left="44"/>
              <w:rPr>
                <w:sz w:val="18"/>
                <w:szCs w:val="18"/>
              </w:rPr>
            </w:pPr>
            <w:r>
              <w:rPr>
                <w:b/>
                <w:bCs/>
                <w:spacing w:val="-1"/>
                <w:sz w:val="18"/>
                <w:szCs w:val="18"/>
              </w:rPr>
              <w:t>21011</w:t>
            </w:r>
          </w:p>
        </w:tc>
        <w:tc>
          <w:tcPr>
            <w:tcW w:w="3297" w:type="dxa"/>
            <w:vAlign w:val="top"/>
          </w:tcPr>
          <w:p w14:paraId="49A717C0">
            <w:pPr>
              <w:pStyle w:val="17"/>
              <w:spacing w:before="73" w:line="220" w:lineRule="auto"/>
              <w:ind w:left="34"/>
              <w:rPr>
                <w:sz w:val="18"/>
                <w:szCs w:val="18"/>
              </w:rPr>
            </w:pPr>
            <w:r>
              <w:rPr>
                <w:b/>
                <w:bCs/>
                <w:spacing w:val="-2"/>
                <w:sz w:val="18"/>
                <w:szCs w:val="18"/>
              </w:rPr>
              <w:t>行政事业单位医疗</w:t>
            </w:r>
          </w:p>
        </w:tc>
        <w:tc>
          <w:tcPr>
            <w:tcW w:w="1050" w:type="dxa"/>
            <w:vAlign w:val="top"/>
          </w:tcPr>
          <w:p w14:paraId="67AD52C7">
            <w:pPr>
              <w:pStyle w:val="17"/>
              <w:spacing w:before="73" w:line="220" w:lineRule="auto"/>
              <w:ind w:right="20"/>
              <w:jc w:val="right"/>
              <w:rPr>
                <w:sz w:val="18"/>
                <w:szCs w:val="18"/>
              </w:rPr>
            </w:pPr>
            <w:r>
              <w:rPr>
                <w:b/>
                <w:bCs/>
                <w:spacing w:val="-3"/>
                <w:sz w:val="18"/>
                <w:szCs w:val="18"/>
              </w:rPr>
              <w:t>19.00</w:t>
            </w:r>
          </w:p>
        </w:tc>
        <w:tc>
          <w:tcPr>
            <w:tcW w:w="870" w:type="dxa"/>
            <w:vAlign w:val="top"/>
          </w:tcPr>
          <w:p w14:paraId="63FE0A5C">
            <w:pPr>
              <w:pStyle w:val="17"/>
              <w:spacing w:before="73" w:line="220" w:lineRule="auto"/>
              <w:ind w:right="19"/>
              <w:jc w:val="right"/>
              <w:rPr>
                <w:sz w:val="18"/>
                <w:szCs w:val="18"/>
              </w:rPr>
            </w:pPr>
            <w:r>
              <w:rPr>
                <w:b/>
                <w:bCs/>
                <w:spacing w:val="-2"/>
                <w:sz w:val="18"/>
                <w:szCs w:val="18"/>
              </w:rPr>
              <w:t>0.00</w:t>
            </w:r>
          </w:p>
        </w:tc>
        <w:tc>
          <w:tcPr>
            <w:tcW w:w="870" w:type="dxa"/>
            <w:vAlign w:val="top"/>
          </w:tcPr>
          <w:p w14:paraId="5F5CC8E6">
            <w:pPr>
              <w:pStyle w:val="17"/>
              <w:spacing w:before="73" w:line="220" w:lineRule="auto"/>
              <w:ind w:right="18"/>
              <w:jc w:val="right"/>
              <w:rPr>
                <w:sz w:val="18"/>
                <w:szCs w:val="18"/>
              </w:rPr>
            </w:pPr>
            <w:r>
              <w:rPr>
                <w:b/>
                <w:bCs/>
                <w:spacing w:val="-2"/>
                <w:sz w:val="18"/>
                <w:szCs w:val="18"/>
              </w:rPr>
              <w:t>0.00</w:t>
            </w:r>
          </w:p>
        </w:tc>
        <w:tc>
          <w:tcPr>
            <w:tcW w:w="870" w:type="dxa"/>
            <w:vAlign w:val="top"/>
          </w:tcPr>
          <w:p w14:paraId="25794E03">
            <w:pPr>
              <w:pStyle w:val="17"/>
              <w:spacing w:before="73" w:line="220" w:lineRule="auto"/>
              <w:ind w:right="17"/>
              <w:jc w:val="right"/>
              <w:rPr>
                <w:sz w:val="18"/>
                <w:szCs w:val="18"/>
              </w:rPr>
            </w:pPr>
            <w:r>
              <w:rPr>
                <w:b/>
                <w:bCs/>
                <w:spacing w:val="-2"/>
                <w:sz w:val="18"/>
                <w:szCs w:val="18"/>
              </w:rPr>
              <w:t>0.00</w:t>
            </w:r>
          </w:p>
        </w:tc>
        <w:tc>
          <w:tcPr>
            <w:tcW w:w="870" w:type="dxa"/>
            <w:vAlign w:val="top"/>
          </w:tcPr>
          <w:p w14:paraId="2A535363">
            <w:pPr>
              <w:pStyle w:val="17"/>
              <w:spacing w:before="73" w:line="220" w:lineRule="auto"/>
              <w:ind w:right="16"/>
              <w:jc w:val="right"/>
              <w:rPr>
                <w:sz w:val="18"/>
                <w:szCs w:val="18"/>
              </w:rPr>
            </w:pPr>
            <w:r>
              <w:rPr>
                <w:b/>
                <w:bCs/>
                <w:spacing w:val="-2"/>
                <w:sz w:val="18"/>
                <w:szCs w:val="18"/>
              </w:rPr>
              <w:t>0.00</w:t>
            </w:r>
          </w:p>
        </w:tc>
        <w:tc>
          <w:tcPr>
            <w:tcW w:w="870" w:type="dxa"/>
            <w:vAlign w:val="top"/>
          </w:tcPr>
          <w:p w14:paraId="3C305A5A">
            <w:pPr>
              <w:pStyle w:val="17"/>
              <w:spacing w:before="73" w:line="220" w:lineRule="auto"/>
              <w:ind w:right="14"/>
              <w:jc w:val="right"/>
              <w:rPr>
                <w:sz w:val="18"/>
                <w:szCs w:val="18"/>
              </w:rPr>
            </w:pPr>
            <w:r>
              <w:rPr>
                <w:b/>
                <w:bCs/>
                <w:spacing w:val="-2"/>
                <w:sz w:val="18"/>
                <w:szCs w:val="18"/>
              </w:rPr>
              <w:t>0.00</w:t>
            </w:r>
          </w:p>
        </w:tc>
        <w:tc>
          <w:tcPr>
            <w:tcW w:w="870" w:type="dxa"/>
            <w:vAlign w:val="top"/>
          </w:tcPr>
          <w:p w14:paraId="7C34E85D">
            <w:pPr>
              <w:pStyle w:val="17"/>
              <w:spacing w:before="73" w:line="220" w:lineRule="auto"/>
              <w:ind w:right="13"/>
              <w:jc w:val="right"/>
              <w:rPr>
                <w:sz w:val="18"/>
                <w:szCs w:val="18"/>
              </w:rPr>
            </w:pPr>
            <w:r>
              <w:rPr>
                <w:b/>
                <w:bCs/>
                <w:spacing w:val="-2"/>
                <w:sz w:val="18"/>
                <w:szCs w:val="18"/>
              </w:rPr>
              <w:t>0.00</w:t>
            </w:r>
          </w:p>
        </w:tc>
        <w:tc>
          <w:tcPr>
            <w:tcW w:w="870" w:type="dxa"/>
            <w:vAlign w:val="top"/>
          </w:tcPr>
          <w:p w14:paraId="49BF6FC5">
            <w:pPr>
              <w:pStyle w:val="17"/>
              <w:spacing w:before="73" w:line="220" w:lineRule="auto"/>
              <w:ind w:right="12"/>
              <w:jc w:val="right"/>
              <w:rPr>
                <w:sz w:val="18"/>
                <w:szCs w:val="18"/>
              </w:rPr>
            </w:pPr>
            <w:r>
              <w:rPr>
                <w:b/>
                <w:bCs/>
                <w:spacing w:val="-2"/>
                <w:sz w:val="18"/>
                <w:szCs w:val="18"/>
              </w:rPr>
              <w:t>0.00</w:t>
            </w:r>
          </w:p>
        </w:tc>
        <w:tc>
          <w:tcPr>
            <w:tcW w:w="871" w:type="dxa"/>
            <w:vAlign w:val="top"/>
          </w:tcPr>
          <w:p w14:paraId="5EF3DBEE">
            <w:pPr>
              <w:pStyle w:val="17"/>
              <w:spacing w:before="73" w:line="220" w:lineRule="auto"/>
              <w:ind w:right="12"/>
              <w:jc w:val="right"/>
              <w:rPr>
                <w:sz w:val="18"/>
                <w:szCs w:val="18"/>
              </w:rPr>
            </w:pPr>
            <w:r>
              <w:rPr>
                <w:b/>
                <w:bCs/>
                <w:spacing w:val="-2"/>
                <w:sz w:val="18"/>
                <w:szCs w:val="18"/>
              </w:rPr>
              <w:t>0.00</w:t>
            </w:r>
          </w:p>
        </w:tc>
        <w:tc>
          <w:tcPr>
            <w:tcW w:w="871" w:type="dxa"/>
            <w:vAlign w:val="top"/>
          </w:tcPr>
          <w:p w14:paraId="2E0823FA">
            <w:pPr>
              <w:pStyle w:val="17"/>
              <w:spacing w:before="73" w:line="220" w:lineRule="auto"/>
              <w:ind w:right="12"/>
              <w:jc w:val="right"/>
              <w:rPr>
                <w:sz w:val="18"/>
                <w:szCs w:val="18"/>
              </w:rPr>
            </w:pPr>
            <w:r>
              <w:rPr>
                <w:b/>
                <w:bCs/>
                <w:spacing w:val="-2"/>
                <w:sz w:val="18"/>
                <w:szCs w:val="18"/>
              </w:rPr>
              <w:t>0.00</w:t>
            </w:r>
          </w:p>
        </w:tc>
        <w:tc>
          <w:tcPr>
            <w:tcW w:w="880" w:type="dxa"/>
            <w:vAlign w:val="top"/>
          </w:tcPr>
          <w:p w14:paraId="75CE9C11">
            <w:pPr>
              <w:pStyle w:val="17"/>
              <w:spacing w:before="73" w:line="220" w:lineRule="auto"/>
              <w:ind w:right="20"/>
              <w:jc w:val="right"/>
              <w:rPr>
                <w:sz w:val="18"/>
                <w:szCs w:val="18"/>
              </w:rPr>
            </w:pPr>
            <w:r>
              <w:rPr>
                <w:b/>
                <w:bCs/>
                <w:spacing w:val="-2"/>
                <w:sz w:val="18"/>
                <w:szCs w:val="18"/>
              </w:rPr>
              <w:t>0.00</w:t>
            </w:r>
          </w:p>
        </w:tc>
      </w:tr>
      <w:tr w14:paraId="56E694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76E590E">
            <w:pPr>
              <w:pStyle w:val="17"/>
              <w:spacing w:before="76" w:line="218" w:lineRule="auto"/>
              <w:ind w:left="44"/>
              <w:rPr>
                <w:sz w:val="18"/>
                <w:szCs w:val="18"/>
              </w:rPr>
            </w:pPr>
            <w:r>
              <w:rPr>
                <w:spacing w:val="-1"/>
                <w:sz w:val="18"/>
                <w:szCs w:val="18"/>
              </w:rPr>
              <w:t>2101102</w:t>
            </w:r>
          </w:p>
        </w:tc>
        <w:tc>
          <w:tcPr>
            <w:tcW w:w="3297" w:type="dxa"/>
            <w:vAlign w:val="top"/>
          </w:tcPr>
          <w:p w14:paraId="2E5506FC">
            <w:pPr>
              <w:pStyle w:val="17"/>
              <w:spacing w:before="76" w:line="218" w:lineRule="auto"/>
              <w:ind w:left="31"/>
              <w:rPr>
                <w:sz w:val="18"/>
                <w:szCs w:val="18"/>
              </w:rPr>
            </w:pPr>
            <w:r>
              <w:rPr>
                <w:spacing w:val="-2"/>
                <w:sz w:val="18"/>
                <w:szCs w:val="18"/>
              </w:rPr>
              <w:t>事业单位医疗</w:t>
            </w:r>
          </w:p>
        </w:tc>
        <w:tc>
          <w:tcPr>
            <w:tcW w:w="1050" w:type="dxa"/>
            <w:vAlign w:val="top"/>
          </w:tcPr>
          <w:p w14:paraId="5D2B8CB1">
            <w:pPr>
              <w:pStyle w:val="17"/>
              <w:spacing w:before="76" w:line="218" w:lineRule="auto"/>
              <w:ind w:right="18"/>
              <w:jc w:val="right"/>
              <w:rPr>
                <w:sz w:val="18"/>
                <w:szCs w:val="18"/>
              </w:rPr>
            </w:pPr>
            <w:r>
              <w:rPr>
                <w:spacing w:val="-4"/>
                <w:sz w:val="18"/>
                <w:szCs w:val="18"/>
              </w:rPr>
              <w:t>19.00</w:t>
            </w:r>
          </w:p>
        </w:tc>
        <w:tc>
          <w:tcPr>
            <w:tcW w:w="870" w:type="dxa"/>
            <w:vAlign w:val="top"/>
          </w:tcPr>
          <w:p w14:paraId="76E4FF34">
            <w:pPr>
              <w:pStyle w:val="17"/>
              <w:spacing w:before="76" w:line="218" w:lineRule="auto"/>
              <w:ind w:right="16"/>
              <w:jc w:val="right"/>
              <w:rPr>
                <w:sz w:val="18"/>
                <w:szCs w:val="18"/>
              </w:rPr>
            </w:pPr>
            <w:r>
              <w:rPr>
                <w:spacing w:val="-2"/>
                <w:sz w:val="18"/>
                <w:szCs w:val="18"/>
              </w:rPr>
              <w:t>0.00</w:t>
            </w:r>
          </w:p>
        </w:tc>
        <w:tc>
          <w:tcPr>
            <w:tcW w:w="870" w:type="dxa"/>
            <w:vAlign w:val="top"/>
          </w:tcPr>
          <w:p w14:paraId="15DC2335">
            <w:pPr>
              <w:pStyle w:val="17"/>
              <w:spacing w:before="76" w:line="218" w:lineRule="auto"/>
              <w:ind w:right="15"/>
              <w:jc w:val="right"/>
              <w:rPr>
                <w:sz w:val="18"/>
                <w:szCs w:val="18"/>
              </w:rPr>
            </w:pPr>
            <w:r>
              <w:rPr>
                <w:spacing w:val="-2"/>
                <w:sz w:val="18"/>
                <w:szCs w:val="18"/>
              </w:rPr>
              <w:t>0.00</w:t>
            </w:r>
          </w:p>
        </w:tc>
        <w:tc>
          <w:tcPr>
            <w:tcW w:w="870" w:type="dxa"/>
            <w:vAlign w:val="top"/>
          </w:tcPr>
          <w:p w14:paraId="42223CB5">
            <w:pPr>
              <w:pStyle w:val="17"/>
              <w:spacing w:before="76" w:line="218" w:lineRule="auto"/>
              <w:ind w:right="14"/>
              <w:jc w:val="right"/>
              <w:rPr>
                <w:sz w:val="18"/>
                <w:szCs w:val="18"/>
              </w:rPr>
            </w:pPr>
            <w:r>
              <w:rPr>
                <w:spacing w:val="-2"/>
                <w:sz w:val="18"/>
                <w:szCs w:val="18"/>
              </w:rPr>
              <w:t>0.00</w:t>
            </w:r>
          </w:p>
        </w:tc>
        <w:tc>
          <w:tcPr>
            <w:tcW w:w="870" w:type="dxa"/>
            <w:vAlign w:val="top"/>
          </w:tcPr>
          <w:p w14:paraId="3E91497A">
            <w:pPr>
              <w:pStyle w:val="17"/>
              <w:spacing w:before="76" w:line="218" w:lineRule="auto"/>
              <w:ind w:right="13"/>
              <w:jc w:val="right"/>
              <w:rPr>
                <w:sz w:val="18"/>
                <w:szCs w:val="18"/>
              </w:rPr>
            </w:pPr>
            <w:r>
              <w:rPr>
                <w:spacing w:val="-2"/>
                <w:sz w:val="18"/>
                <w:szCs w:val="18"/>
              </w:rPr>
              <w:t>0.00</w:t>
            </w:r>
          </w:p>
        </w:tc>
        <w:tc>
          <w:tcPr>
            <w:tcW w:w="870" w:type="dxa"/>
            <w:vAlign w:val="top"/>
          </w:tcPr>
          <w:p w14:paraId="7EC06921">
            <w:pPr>
              <w:pStyle w:val="17"/>
              <w:spacing w:before="76" w:line="218" w:lineRule="auto"/>
              <w:ind w:right="11"/>
              <w:jc w:val="right"/>
              <w:rPr>
                <w:sz w:val="18"/>
                <w:szCs w:val="18"/>
              </w:rPr>
            </w:pPr>
            <w:r>
              <w:rPr>
                <w:spacing w:val="-2"/>
                <w:sz w:val="18"/>
                <w:szCs w:val="18"/>
              </w:rPr>
              <w:t>0.00</w:t>
            </w:r>
          </w:p>
        </w:tc>
        <w:tc>
          <w:tcPr>
            <w:tcW w:w="870" w:type="dxa"/>
            <w:vAlign w:val="top"/>
          </w:tcPr>
          <w:p w14:paraId="07148220">
            <w:pPr>
              <w:pStyle w:val="17"/>
              <w:spacing w:before="76" w:line="218" w:lineRule="auto"/>
              <w:ind w:right="10"/>
              <w:jc w:val="right"/>
              <w:rPr>
                <w:sz w:val="18"/>
                <w:szCs w:val="18"/>
              </w:rPr>
            </w:pPr>
            <w:r>
              <w:rPr>
                <w:spacing w:val="-2"/>
                <w:sz w:val="18"/>
                <w:szCs w:val="18"/>
              </w:rPr>
              <w:t>0.00</w:t>
            </w:r>
          </w:p>
        </w:tc>
        <w:tc>
          <w:tcPr>
            <w:tcW w:w="870" w:type="dxa"/>
            <w:vAlign w:val="top"/>
          </w:tcPr>
          <w:p w14:paraId="121BB685">
            <w:pPr>
              <w:pStyle w:val="17"/>
              <w:spacing w:before="76" w:line="218" w:lineRule="auto"/>
              <w:ind w:right="9"/>
              <w:jc w:val="right"/>
              <w:rPr>
                <w:sz w:val="18"/>
                <w:szCs w:val="18"/>
              </w:rPr>
            </w:pPr>
            <w:r>
              <w:rPr>
                <w:spacing w:val="-2"/>
                <w:sz w:val="18"/>
                <w:szCs w:val="18"/>
              </w:rPr>
              <w:t>0.00</w:t>
            </w:r>
          </w:p>
        </w:tc>
        <w:tc>
          <w:tcPr>
            <w:tcW w:w="871" w:type="dxa"/>
            <w:vAlign w:val="top"/>
          </w:tcPr>
          <w:p w14:paraId="0146A9CA">
            <w:pPr>
              <w:pStyle w:val="17"/>
              <w:spacing w:before="76" w:line="218" w:lineRule="auto"/>
              <w:ind w:right="9"/>
              <w:jc w:val="right"/>
              <w:rPr>
                <w:sz w:val="18"/>
                <w:szCs w:val="18"/>
              </w:rPr>
            </w:pPr>
            <w:r>
              <w:rPr>
                <w:spacing w:val="-2"/>
                <w:sz w:val="18"/>
                <w:szCs w:val="18"/>
              </w:rPr>
              <w:t>0.00</w:t>
            </w:r>
          </w:p>
        </w:tc>
        <w:tc>
          <w:tcPr>
            <w:tcW w:w="871" w:type="dxa"/>
            <w:vAlign w:val="top"/>
          </w:tcPr>
          <w:p w14:paraId="58EFB93A">
            <w:pPr>
              <w:pStyle w:val="17"/>
              <w:spacing w:before="76" w:line="218" w:lineRule="auto"/>
              <w:ind w:right="9"/>
              <w:jc w:val="right"/>
              <w:rPr>
                <w:sz w:val="18"/>
                <w:szCs w:val="18"/>
              </w:rPr>
            </w:pPr>
            <w:r>
              <w:rPr>
                <w:spacing w:val="-2"/>
                <w:sz w:val="18"/>
                <w:szCs w:val="18"/>
              </w:rPr>
              <w:t>0.00</w:t>
            </w:r>
          </w:p>
        </w:tc>
        <w:tc>
          <w:tcPr>
            <w:tcW w:w="880" w:type="dxa"/>
            <w:vAlign w:val="top"/>
          </w:tcPr>
          <w:p w14:paraId="41180430">
            <w:pPr>
              <w:pStyle w:val="17"/>
              <w:spacing w:before="76" w:line="218" w:lineRule="auto"/>
              <w:ind w:right="17"/>
              <w:jc w:val="right"/>
              <w:rPr>
                <w:sz w:val="18"/>
                <w:szCs w:val="18"/>
              </w:rPr>
            </w:pPr>
            <w:r>
              <w:rPr>
                <w:spacing w:val="-2"/>
                <w:sz w:val="18"/>
                <w:szCs w:val="18"/>
              </w:rPr>
              <w:t>0.00</w:t>
            </w:r>
          </w:p>
        </w:tc>
      </w:tr>
      <w:tr w14:paraId="4F0CF7B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225ABB67">
            <w:pPr>
              <w:pStyle w:val="17"/>
              <w:spacing w:before="76" w:line="218" w:lineRule="auto"/>
              <w:ind w:left="44"/>
              <w:rPr>
                <w:sz w:val="18"/>
                <w:szCs w:val="18"/>
              </w:rPr>
            </w:pPr>
            <w:r>
              <w:rPr>
                <w:b/>
                <w:bCs/>
                <w:spacing w:val="-3"/>
                <w:sz w:val="18"/>
                <w:szCs w:val="18"/>
              </w:rPr>
              <w:t>215</w:t>
            </w:r>
          </w:p>
        </w:tc>
        <w:tc>
          <w:tcPr>
            <w:tcW w:w="3297" w:type="dxa"/>
            <w:vAlign w:val="top"/>
          </w:tcPr>
          <w:p w14:paraId="697DCA3F">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4903FDEB">
            <w:pPr>
              <w:pStyle w:val="17"/>
              <w:spacing w:before="76" w:line="216" w:lineRule="auto"/>
              <w:ind w:right="21"/>
              <w:jc w:val="right"/>
              <w:rPr>
                <w:sz w:val="18"/>
                <w:szCs w:val="18"/>
              </w:rPr>
            </w:pPr>
            <w:r>
              <w:rPr>
                <w:b/>
                <w:bCs/>
                <w:sz w:val="18"/>
                <w:szCs w:val="18"/>
              </w:rPr>
              <w:t>3,950.01</w:t>
            </w:r>
          </w:p>
        </w:tc>
        <w:tc>
          <w:tcPr>
            <w:tcW w:w="870" w:type="dxa"/>
            <w:vAlign w:val="top"/>
          </w:tcPr>
          <w:p w14:paraId="214F3FFC">
            <w:pPr>
              <w:pStyle w:val="17"/>
              <w:spacing w:before="76" w:line="218" w:lineRule="auto"/>
              <w:ind w:right="19"/>
              <w:jc w:val="right"/>
              <w:rPr>
                <w:sz w:val="18"/>
                <w:szCs w:val="18"/>
              </w:rPr>
            </w:pPr>
            <w:r>
              <w:rPr>
                <w:b/>
                <w:bCs/>
                <w:spacing w:val="-2"/>
                <w:sz w:val="18"/>
                <w:szCs w:val="18"/>
              </w:rPr>
              <w:t>0.00</w:t>
            </w:r>
          </w:p>
        </w:tc>
        <w:tc>
          <w:tcPr>
            <w:tcW w:w="870" w:type="dxa"/>
            <w:vAlign w:val="top"/>
          </w:tcPr>
          <w:p w14:paraId="165B6358">
            <w:pPr>
              <w:pStyle w:val="17"/>
              <w:spacing w:before="76" w:line="218" w:lineRule="auto"/>
              <w:ind w:right="18"/>
              <w:jc w:val="right"/>
              <w:rPr>
                <w:sz w:val="18"/>
                <w:szCs w:val="18"/>
              </w:rPr>
            </w:pPr>
            <w:r>
              <w:rPr>
                <w:b/>
                <w:bCs/>
                <w:spacing w:val="-2"/>
                <w:sz w:val="18"/>
                <w:szCs w:val="18"/>
              </w:rPr>
              <w:t>0.00</w:t>
            </w:r>
          </w:p>
        </w:tc>
        <w:tc>
          <w:tcPr>
            <w:tcW w:w="870" w:type="dxa"/>
            <w:vAlign w:val="top"/>
          </w:tcPr>
          <w:p w14:paraId="2DC1D6F2">
            <w:pPr>
              <w:pStyle w:val="17"/>
              <w:spacing w:before="76" w:line="218" w:lineRule="auto"/>
              <w:ind w:right="17"/>
              <w:jc w:val="right"/>
              <w:rPr>
                <w:sz w:val="18"/>
                <w:szCs w:val="18"/>
              </w:rPr>
            </w:pPr>
            <w:r>
              <w:rPr>
                <w:b/>
                <w:bCs/>
                <w:spacing w:val="-2"/>
                <w:sz w:val="18"/>
                <w:szCs w:val="18"/>
              </w:rPr>
              <w:t>0.00</w:t>
            </w:r>
          </w:p>
        </w:tc>
        <w:tc>
          <w:tcPr>
            <w:tcW w:w="870" w:type="dxa"/>
            <w:vAlign w:val="top"/>
          </w:tcPr>
          <w:p w14:paraId="2465AE59">
            <w:pPr>
              <w:pStyle w:val="17"/>
              <w:spacing w:before="76" w:line="218" w:lineRule="auto"/>
              <w:ind w:right="16"/>
              <w:jc w:val="right"/>
              <w:rPr>
                <w:sz w:val="18"/>
                <w:szCs w:val="18"/>
              </w:rPr>
            </w:pPr>
            <w:r>
              <w:rPr>
                <w:b/>
                <w:bCs/>
                <w:spacing w:val="-2"/>
                <w:sz w:val="18"/>
                <w:szCs w:val="18"/>
              </w:rPr>
              <w:t>0.00</w:t>
            </w:r>
          </w:p>
        </w:tc>
        <w:tc>
          <w:tcPr>
            <w:tcW w:w="870" w:type="dxa"/>
            <w:vAlign w:val="top"/>
          </w:tcPr>
          <w:p w14:paraId="4D43B8D6">
            <w:pPr>
              <w:pStyle w:val="17"/>
              <w:spacing w:before="76" w:line="218" w:lineRule="auto"/>
              <w:ind w:right="14"/>
              <w:jc w:val="right"/>
              <w:rPr>
                <w:sz w:val="18"/>
                <w:szCs w:val="18"/>
              </w:rPr>
            </w:pPr>
            <w:r>
              <w:rPr>
                <w:b/>
                <w:bCs/>
                <w:spacing w:val="-2"/>
                <w:sz w:val="18"/>
                <w:szCs w:val="18"/>
              </w:rPr>
              <w:t>0.00</w:t>
            </w:r>
          </w:p>
        </w:tc>
        <w:tc>
          <w:tcPr>
            <w:tcW w:w="870" w:type="dxa"/>
            <w:vAlign w:val="top"/>
          </w:tcPr>
          <w:p w14:paraId="7729AEAF">
            <w:pPr>
              <w:pStyle w:val="17"/>
              <w:spacing w:before="76" w:line="218" w:lineRule="auto"/>
              <w:ind w:right="13"/>
              <w:jc w:val="right"/>
              <w:rPr>
                <w:sz w:val="18"/>
                <w:szCs w:val="18"/>
              </w:rPr>
            </w:pPr>
            <w:r>
              <w:rPr>
                <w:b/>
                <w:bCs/>
                <w:spacing w:val="-2"/>
                <w:sz w:val="18"/>
                <w:szCs w:val="18"/>
              </w:rPr>
              <w:t>0.00</w:t>
            </w:r>
          </w:p>
        </w:tc>
        <w:tc>
          <w:tcPr>
            <w:tcW w:w="870" w:type="dxa"/>
            <w:vAlign w:val="top"/>
          </w:tcPr>
          <w:p w14:paraId="516AC45E">
            <w:pPr>
              <w:pStyle w:val="17"/>
              <w:spacing w:before="76" w:line="218" w:lineRule="auto"/>
              <w:ind w:right="12"/>
              <w:jc w:val="right"/>
              <w:rPr>
                <w:sz w:val="18"/>
                <w:szCs w:val="18"/>
              </w:rPr>
            </w:pPr>
            <w:r>
              <w:rPr>
                <w:b/>
                <w:bCs/>
                <w:spacing w:val="-2"/>
                <w:sz w:val="18"/>
                <w:szCs w:val="18"/>
              </w:rPr>
              <w:t>0.00</w:t>
            </w:r>
          </w:p>
        </w:tc>
        <w:tc>
          <w:tcPr>
            <w:tcW w:w="871" w:type="dxa"/>
            <w:vAlign w:val="top"/>
          </w:tcPr>
          <w:p w14:paraId="10BBBE09">
            <w:pPr>
              <w:pStyle w:val="17"/>
              <w:spacing w:before="76" w:line="218" w:lineRule="auto"/>
              <w:ind w:right="12"/>
              <w:jc w:val="right"/>
              <w:rPr>
                <w:sz w:val="18"/>
                <w:szCs w:val="18"/>
              </w:rPr>
            </w:pPr>
            <w:r>
              <w:rPr>
                <w:b/>
                <w:bCs/>
                <w:spacing w:val="-2"/>
                <w:sz w:val="18"/>
                <w:szCs w:val="18"/>
              </w:rPr>
              <w:t>0.00</w:t>
            </w:r>
          </w:p>
        </w:tc>
        <w:tc>
          <w:tcPr>
            <w:tcW w:w="871" w:type="dxa"/>
            <w:vAlign w:val="top"/>
          </w:tcPr>
          <w:p w14:paraId="3951B0ED">
            <w:pPr>
              <w:pStyle w:val="17"/>
              <w:spacing w:before="76" w:line="218" w:lineRule="auto"/>
              <w:ind w:right="12"/>
              <w:jc w:val="right"/>
              <w:rPr>
                <w:sz w:val="18"/>
                <w:szCs w:val="18"/>
              </w:rPr>
            </w:pPr>
            <w:r>
              <w:rPr>
                <w:b/>
                <w:bCs/>
                <w:spacing w:val="-2"/>
                <w:sz w:val="18"/>
                <w:szCs w:val="18"/>
              </w:rPr>
              <w:t>0.00</w:t>
            </w:r>
          </w:p>
        </w:tc>
        <w:tc>
          <w:tcPr>
            <w:tcW w:w="880" w:type="dxa"/>
            <w:vAlign w:val="top"/>
          </w:tcPr>
          <w:p w14:paraId="3EA10B4A">
            <w:pPr>
              <w:pStyle w:val="17"/>
              <w:spacing w:before="76" w:line="218" w:lineRule="auto"/>
              <w:ind w:right="20"/>
              <w:jc w:val="right"/>
              <w:rPr>
                <w:sz w:val="18"/>
                <w:szCs w:val="18"/>
              </w:rPr>
            </w:pPr>
            <w:r>
              <w:rPr>
                <w:b/>
                <w:bCs/>
                <w:spacing w:val="-2"/>
                <w:sz w:val="18"/>
                <w:szCs w:val="18"/>
              </w:rPr>
              <w:t>0.00</w:t>
            </w:r>
          </w:p>
        </w:tc>
      </w:tr>
      <w:tr w14:paraId="325675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D713C78">
            <w:pPr>
              <w:pStyle w:val="17"/>
              <w:spacing w:before="77" w:line="217" w:lineRule="auto"/>
              <w:ind w:left="44"/>
              <w:rPr>
                <w:sz w:val="18"/>
                <w:szCs w:val="18"/>
              </w:rPr>
            </w:pPr>
            <w:r>
              <w:rPr>
                <w:b/>
                <w:bCs/>
                <w:spacing w:val="-1"/>
                <w:sz w:val="18"/>
                <w:szCs w:val="18"/>
              </w:rPr>
              <w:t>21505</w:t>
            </w:r>
          </w:p>
        </w:tc>
        <w:tc>
          <w:tcPr>
            <w:tcW w:w="3297" w:type="dxa"/>
            <w:vAlign w:val="top"/>
          </w:tcPr>
          <w:p w14:paraId="776029C8">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440F2830">
            <w:pPr>
              <w:pStyle w:val="17"/>
              <w:spacing w:before="77" w:line="216" w:lineRule="auto"/>
              <w:ind w:right="21"/>
              <w:jc w:val="right"/>
              <w:rPr>
                <w:sz w:val="18"/>
                <w:szCs w:val="18"/>
              </w:rPr>
            </w:pPr>
            <w:r>
              <w:rPr>
                <w:b/>
                <w:bCs/>
                <w:sz w:val="18"/>
                <w:szCs w:val="18"/>
              </w:rPr>
              <w:t>3,950.01</w:t>
            </w:r>
          </w:p>
        </w:tc>
        <w:tc>
          <w:tcPr>
            <w:tcW w:w="870" w:type="dxa"/>
            <w:vAlign w:val="top"/>
          </w:tcPr>
          <w:p w14:paraId="092C0B7F">
            <w:pPr>
              <w:pStyle w:val="17"/>
              <w:spacing w:before="77" w:line="217" w:lineRule="auto"/>
              <w:ind w:right="19"/>
              <w:jc w:val="right"/>
              <w:rPr>
                <w:sz w:val="18"/>
                <w:szCs w:val="18"/>
              </w:rPr>
            </w:pPr>
            <w:r>
              <w:rPr>
                <w:b/>
                <w:bCs/>
                <w:spacing w:val="-2"/>
                <w:sz w:val="18"/>
                <w:szCs w:val="18"/>
              </w:rPr>
              <w:t>0.00</w:t>
            </w:r>
          </w:p>
        </w:tc>
        <w:tc>
          <w:tcPr>
            <w:tcW w:w="870" w:type="dxa"/>
            <w:vAlign w:val="top"/>
          </w:tcPr>
          <w:p w14:paraId="0097AC77">
            <w:pPr>
              <w:pStyle w:val="17"/>
              <w:spacing w:before="77" w:line="217" w:lineRule="auto"/>
              <w:ind w:right="18"/>
              <w:jc w:val="right"/>
              <w:rPr>
                <w:sz w:val="18"/>
                <w:szCs w:val="18"/>
              </w:rPr>
            </w:pPr>
            <w:r>
              <w:rPr>
                <w:b/>
                <w:bCs/>
                <w:spacing w:val="-2"/>
                <w:sz w:val="18"/>
                <w:szCs w:val="18"/>
              </w:rPr>
              <w:t>0.00</w:t>
            </w:r>
          </w:p>
        </w:tc>
        <w:tc>
          <w:tcPr>
            <w:tcW w:w="870" w:type="dxa"/>
            <w:vAlign w:val="top"/>
          </w:tcPr>
          <w:p w14:paraId="00ADE36E">
            <w:pPr>
              <w:pStyle w:val="17"/>
              <w:spacing w:before="77" w:line="217" w:lineRule="auto"/>
              <w:ind w:right="17"/>
              <w:jc w:val="right"/>
              <w:rPr>
                <w:sz w:val="18"/>
                <w:szCs w:val="18"/>
              </w:rPr>
            </w:pPr>
            <w:r>
              <w:rPr>
                <w:b/>
                <w:bCs/>
                <w:spacing w:val="-2"/>
                <w:sz w:val="18"/>
                <w:szCs w:val="18"/>
              </w:rPr>
              <w:t>0.00</w:t>
            </w:r>
          </w:p>
        </w:tc>
        <w:tc>
          <w:tcPr>
            <w:tcW w:w="870" w:type="dxa"/>
            <w:vAlign w:val="top"/>
          </w:tcPr>
          <w:p w14:paraId="258C7669">
            <w:pPr>
              <w:pStyle w:val="17"/>
              <w:spacing w:before="77" w:line="217" w:lineRule="auto"/>
              <w:ind w:right="16"/>
              <w:jc w:val="right"/>
              <w:rPr>
                <w:sz w:val="18"/>
                <w:szCs w:val="18"/>
              </w:rPr>
            </w:pPr>
            <w:r>
              <w:rPr>
                <w:b/>
                <w:bCs/>
                <w:spacing w:val="-2"/>
                <w:sz w:val="18"/>
                <w:szCs w:val="18"/>
              </w:rPr>
              <w:t>0.00</w:t>
            </w:r>
          </w:p>
        </w:tc>
        <w:tc>
          <w:tcPr>
            <w:tcW w:w="870" w:type="dxa"/>
            <w:vAlign w:val="top"/>
          </w:tcPr>
          <w:p w14:paraId="25DF3679">
            <w:pPr>
              <w:pStyle w:val="17"/>
              <w:spacing w:before="77" w:line="217" w:lineRule="auto"/>
              <w:ind w:right="14"/>
              <w:jc w:val="right"/>
              <w:rPr>
                <w:sz w:val="18"/>
                <w:szCs w:val="18"/>
              </w:rPr>
            </w:pPr>
            <w:r>
              <w:rPr>
                <w:b/>
                <w:bCs/>
                <w:spacing w:val="-2"/>
                <w:sz w:val="18"/>
                <w:szCs w:val="18"/>
              </w:rPr>
              <w:t>0.00</w:t>
            </w:r>
          </w:p>
        </w:tc>
        <w:tc>
          <w:tcPr>
            <w:tcW w:w="870" w:type="dxa"/>
            <w:vAlign w:val="top"/>
          </w:tcPr>
          <w:p w14:paraId="231106D3">
            <w:pPr>
              <w:pStyle w:val="17"/>
              <w:spacing w:before="77" w:line="217" w:lineRule="auto"/>
              <w:ind w:right="13"/>
              <w:jc w:val="right"/>
              <w:rPr>
                <w:sz w:val="18"/>
                <w:szCs w:val="18"/>
              </w:rPr>
            </w:pPr>
            <w:r>
              <w:rPr>
                <w:b/>
                <w:bCs/>
                <w:spacing w:val="-2"/>
                <w:sz w:val="18"/>
                <w:szCs w:val="18"/>
              </w:rPr>
              <w:t>0.00</w:t>
            </w:r>
          </w:p>
        </w:tc>
        <w:tc>
          <w:tcPr>
            <w:tcW w:w="870" w:type="dxa"/>
            <w:vAlign w:val="top"/>
          </w:tcPr>
          <w:p w14:paraId="3C5D1A58">
            <w:pPr>
              <w:pStyle w:val="17"/>
              <w:spacing w:before="77" w:line="217" w:lineRule="auto"/>
              <w:ind w:right="12"/>
              <w:jc w:val="right"/>
              <w:rPr>
                <w:sz w:val="18"/>
                <w:szCs w:val="18"/>
              </w:rPr>
            </w:pPr>
            <w:r>
              <w:rPr>
                <w:b/>
                <w:bCs/>
                <w:spacing w:val="-2"/>
                <w:sz w:val="18"/>
                <w:szCs w:val="18"/>
              </w:rPr>
              <w:t>0.00</w:t>
            </w:r>
          </w:p>
        </w:tc>
        <w:tc>
          <w:tcPr>
            <w:tcW w:w="871" w:type="dxa"/>
            <w:vAlign w:val="top"/>
          </w:tcPr>
          <w:p w14:paraId="1F9DDE23">
            <w:pPr>
              <w:pStyle w:val="17"/>
              <w:spacing w:before="77" w:line="217" w:lineRule="auto"/>
              <w:ind w:right="12"/>
              <w:jc w:val="right"/>
              <w:rPr>
                <w:sz w:val="18"/>
                <w:szCs w:val="18"/>
              </w:rPr>
            </w:pPr>
            <w:r>
              <w:rPr>
                <w:b/>
                <w:bCs/>
                <w:spacing w:val="-2"/>
                <w:sz w:val="18"/>
                <w:szCs w:val="18"/>
              </w:rPr>
              <w:t>0.00</w:t>
            </w:r>
          </w:p>
        </w:tc>
        <w:tc>
          <w:tcPr>
            <w:tcW w:w="871" w:type="dxa"/>
            <w:vAlign w:val="top"/>
          </w:tcPr>
          <w:p w14:paraId="7C91DA29">
            <w:pPr>
              <w:pStyle w:val="17"/>
              <w:spacing w:before="77" w:line="217" w:lineRule="auto"/>
              <w:ind w:right="12"/>
              <w:jc w:val="right"/>
              <w:rPr>
                <w:sz w:val="18"/>
                <w:szCs w:val="18"/>
              </w:rPr>
            </w:pPr>
            <w:r>
              <w:rPr>
                <w:b/>
                <w:bCs/>
                <w:spacing w:val="-2"/>
                <w:sz w:val="18"/>
                <w:szCs w:val="18"/>
              </w:rPr>
              <w:t>0.00</w:t>
            </w:r>
          </w:p>
        </w:tc>
        <w:tc>
          <w:tcPr>
            <w:tcW w:w="880" w:type="dxa"/>
            <w:vAlign w:val="top"/>
          </w:tcPr>
          <w:p w14:paraId="12FDCD79">
            <w:pPr>
              <w:pStyle w:val="17"/>
              <w:spacing w:before="77" w:line="217" w:lineRule="auto"/>
              <w:ind w:right="20"/>
              <w:jc w:val="right"/>
              <w:rPr>
                <w:sz w:val="18"/>
                <w:szCs w:val="18"/>
              </w:rPr>
            </w:pPr>
            <w:r>
              <w:rPr>
                <w:b/>
                <w:bCs/>
                <w:spacing w:val="-2"/>
                <w:sz w:val="18"/>
                <w:szCs w:val="18"/>
              </w:rPr>
              <w:t>0.00</w:t>
            </w:r>
          </w:p>
        </w:tc>
      </w:tr>
      <w:tr w14:paraId="1F84937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78D9908">
            <w:pPr>
              <w:pStyle w:val="17"/>
              <w:spacing w:before="77" w:line="217" w:lineRule="auto"/>
              <w:ind w:left="44"/>
              <w:rPr>
                <w:sz w:val="18"/>
                <w:szCs w:val="18"/>
              </w:rPr>
            </w:pPr>
            <w:r>
              <w:rPr>
                <w:spacing w:val="-1"/>
                <w:sz w:val="18"/>
                <w:szCs w:val="18"/>
              </w:rPr>
              <w:t>2150508</w:t>
            </w:r>
          </w:p>
        </w:tc>
        <w:tc>
          <w:tcPr>
            <w:tcW w:w="3297" w:type="dxa"/>
            <w:vAlign w:val="top"/>
          </w:tcPr>
          <w:p w14:paraId="13641420">
            <w:pPr>
              <w:pStyle w:val="17"/>
              <w:spacing w:before="77" w:line="217" w:lineRule="auto"/>
              <w:ind w:left="33"/>
              <w:rPr>
                <w:sz w:val="18"/>
                <w:szCs w:val="18"/>
              </w:rPr>
            </w:pPr>
            <w:r>
              <w:rPr>
                <w:spacing w:val="-1"/>
                <w:sz w:val="18"/>
                <w:szCs w:val="18"/>
              </w:rPr>
              <w:t>无线电及信息通信监管</w:t>
            </w:r>
          </w:p>
        </w:tc>
        <w:tc>
          <w:tcPr>
            <w:tcW w:w="1050" w:type="dxa"/>
            <w:vAlign w:val="top"/>
          </w:tcPr>
          <w:p w14:paraId="326882EB">
            <w:pPr>
              <w:pStyle w:val="17"/>
              <w:spacing w:before="77" w:line="216" w:lineRule="auto"/>
              <w:ind w:right="18"/>
              <w:jc w:val="right"/>
              <w:rPr>
                <w:sz w:val="18"/>
                <w:szCs w:val="18"/>
              </w:rPr>
            </w:pPr>
            <w:r>
              <w:rPr>
                <w:spacing w:val="-1"/>
                <w:sz w:val="18"/>
                <w:szCs w:val="18"/>
              </w:rPr>
              <w:t>3,950.01</w:t>
            </w:r>
          </w:p>
        </w:tc>
        <w:tc>
          <w:tcPr>
            <w:tcW w:w="870" w:type="dxa"/>
            <w:vAlign w:val="top"/>
          </w:tcPr>
          <w:p w14:paraId="6001EACD">
            <w:pPr>
              <w:pStyle w:val="17"/>
              <w:spacing w:before="77" w:line="217" w:lineRule="auto"/>
              <w:ind w:right="16"/>
              <w:jc w:val="right"/>
              <w:rPr>
                <w:sz w:val="18"/>
                <w:szCs w:val="18"/>
              </w:rPr>
            </w:pPr>
            <w:r>
              <w:rPr>
                <w:spacing w:val="-2"/>
                <w:sz w:val="18"/>
                <w:szCs w:val="18"/>
              </w:rPr>
              <w:t>0.00</w:t>
            </w:r>
          </w:p>
        </w:tc>
        <w:tc>
          <w:tcPr>
            <w:tcW w:w="870" w:type="dxa"/>
            <w:vAlign w:val="top"/>
          </w:tcPr>
          <w:p w14:paraId="56ED3346">
            <w:pPr>
              <w:pStyle w:val="17"/>
              <w:spacing w:before="77" w:line="217" w:lineRule="auto"/>
              <w:ind w:right="15"/>
              <w:jc w:val="right"/>
              <w:rPr>
                <w:sz w:val="18"/>
                <w:szCs w:val="18"/>
              </w:rPr>
            </w:pPr>
            <w:r>
              <w:rPr>
                <w:spacing w:val="-2"/>
                <w:sz w:val="18"/>
                <w:szCs w:val="18"/>
              </w:rPr>
              <w:t>0.00</w:t>
            </w:r>
          </w:p>
        </w:tc>
        <w:tc>
          <w:tcPr>
            <w:tcW w:w="870" w:type="dxa"/>
            <w:vAlign w:val="top"/>
          </w:tcPr>
          <w:p w14:paraId="3EB53E8A">
            <w:pPr>
              <w:pStyle w:val="17"/>
              <w:spacing w:before="77" w:line="217" w:lineRule="auto"/>
              <w:ind w:right="14"/>
              <w:jc w:val="right"/>
              <w:rPr>
                <w:sz w:val="18"/>
                <w:szCs w:val="18"/>
              </w:rPr>
            </w:pPr>
            <w:r>
              <w:rPr>
                <w:spacing w:val="-2"/>
                <w:sz w:val="18"/>
                <w:szCs w:val="18"/>
              </w:rPr>
              <w:t>0.00</w:t>
            </w:r>
          </w:p>
        </w:tc>
        <w:tc>
          <w:tcPr>
            <w:tcW w:w="870" w:type="dxa"/>
            <w:vAlign w:val="top"/>
          </w:tcPr>
          <w:p w14:paraId="595A643B">
            <w:pPr>
              <w:pStyle w:val="17"/>
              <w:spacing w:before="77" w:line="217" w:lineRule="auto"/>
              <w:ind w:right="13"/>
              <w:jc w:val="right"/>
              <w:rPr>
                <w:sz w:val="18"/>
                <w:szCs w:val="18"/>
              </w:rPr>
            </w:pPr>
            <w:r>
              <w:rPr>
                <w:spacing w:val="-2"/>
                <w:sz w:val="18"/>
                <w:szCs w:val="18"/>
              </w:rPr>
              <w:t>0.00</w:t>
            </w:r>
          </w:p>
        </w:tc>
        <w:tc>
          <w:tcPr>
            <w:tcW w:w="870" w:type="dxa"/>
            <w:vAlign w:val="top"/>
          </w:tcPr>
          <w:p w14:paraId="567E3F67">
            <w:pPr>
              <w:pStyle w:val="17"/>
              <w:spacing w:before="77" w:line="217" w:lineRule="auto"/>
              <w:ind w:right="11"/>
              <w:jc w:val="right"/>
              <w:rPr>
                <w:sz w:val="18"/>
                <w:szCs w:val="18"/>
              </w:rPr>
            </w:pPr>
            <w:r>
              <w:rPr>
                <w:spacing w:val="-2"/>
                <w:sz w:val="18"/>
                <w:szCs w:val="18"/>
              </w:rPr>
              <w:t>0.00</w:t>
            </w:r>
          </w:p>
        </w:tc>
        <w:tc>
          <w:tcPr>
            <w:tcW w:w="870" w:type="dxa"/>
            <w:vAlign w:val="top"/>
          </w:tcPr>
          <w:p w14:paraId="27B09C68">
            <w:pPr>
              <w:pStyle w:val="17"/>
              <w:spacing w:before="77" w:line="217" w:lineRule="auto"/>
              <w:ind w:right="10"/>
              <w:jc w:val="right"/>
              <w:rPr>
                <w:sz w:val="18"/>
                <w:szCs w:val="18"/>
              </w:rPr>
            </w:pPr>
            <w:r>
              <w:rPr>
                <w:spacing w:val="-2"/>
                <w:sz w:val="18"/>
                <w:szCs w:val="18"/>
              </w:rPr>
              <w:t>0.00</w:t>
            </w:r>
          </w:p>
        </w:tc>
        <w:tc>
          <w:tcPr>
            <w:tcW w:w="870" w:type="dxa"/>
            <w:vAlign w:val="top"/>
          </w:tcPr>
          <w:p w14:paraId="5FAE8664">
            <w:pPr>
              <w:pStyle w:val="17"/>
              <w:spacing w:before="77" w:line="217" w:lineRule="auto"/>
              <w:ind w:right="9"/>
              <w:jc w:val="right"/>
              <w:rPr>
                <w:sz w:val="18"/>
                <w:szCs w:val="18"/>
              </w:rPr>
            </w:pPr>
            <w:r>
              <w:rPr>
                <w:spacing w:val="-2"/>
                <w:sz w:val="18"/>
                <w:szCs w:val="18"/>
              </w:rPr>
              <w:t>0.00</w:t>
            </w:r>
          </w:p>
        </w:tc>
        <w:tc>
          <w:tcPr>
            <w:tcW w:w="871" w:type="dxa"/>
            <w:vAlign w:val="top"/>
          </w:tcPr>
          <w:p w14:paraId="7A6A8759">
            <w:pPr>
              <w:pStyle w:val="17"/>
              <w:spacing w:before="77" w:line="217" w:lineRule="auto"/>
              <w:ind w:right="9"/>
              <w:jc w:val="right"/>
              <w:rPr>
                <w:sz w:val="18"/>
                <w:szCs w:val="18"/>
              </w:rPr>
            </w:pPr>
            <w:r>
              <w:rPr>
                <w:spacing w:val="-2"/>
                <w:sz w:val="18"/>
                <w:szCs w:val="18"/>
              </w:rPr>
              <w:t>0.00</w:t>
            </w:r>
          </w:p>
        </w:tc>
        <w:tc>
          <w:tcPr>
            <w:tcW w:w="871" w:type="dxa"/>
            <w:vAlign w:val="top"/>
          </w:tcPr>
          <w:p w14:paraId="11F58514">
            <w:pPr>
              <w:pStyle w:val="17"/>
              <w:spacing w:before="77" w:line="217" w:lineRule="auto"/>
              <w:ind w:right="9"/>
              <w:jc w:val="right"/>
              <w:rPr>
                <w:sz w:val="18"/>
                <w:szCs w:val="18"/>
              </w:rPr>
            </w:pPr>
            <w:r>
              <w:rPr>
                <w:spacing w:val="-2"/>
                <w:sz w:val="18"/>
                <w:szCs w:val="18"/>
              </w:rPr>
              <w:t>0.00</w:t>
            </w:r>
          </w:p>
        </w:tc>
        <w:tc>
          <w:tcPr>
            <w:tcW w:w="880" w:type="dxa"/>
            <w:vAlign w:val="top"/>
          </w:tcPr>
          <w:p w14:paraId="4672329D">
            <w:pPr>
              <w:pStyle w:val="17"/>
              <w:spacing w:before="77" w:line="217" w:lineRule="auto"/>
              <w:ind w:right="17"/>
              <w:jc w:val="right"/>
              <w:rPr>
                <w:sz w:val="18"/>
                <w:szCs w:val="18"/>
              </w:rPr>
            </w:pPr>
            <w:r>
              <w:rPr>
                <w:spacing w:val="-2"/>
                <w:sz w:val="18"/>
                <w:szCs w:val="18"/>
              </w:rPr>
              <w:t>0.00</w:t>
            </w:r>
          </w:p>
        </w:tc>
      </w:tr>
      <w:tr w14:paraId="7B91EC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4BA2512">
            <w:pPr>
              <w:pStyle w:val="17"/>
              <w:spacing w:before="77" w:line="217" w:lineRule="auto"/>
              <w:ind w:left="44"/>
              <w:rPr>
                <w:sz w:val="18"/>
                <w:szCs w:val="18"/>
              </w:rPr>
            </w:pPr>
            <w:r>
              <w:rPr>
                <w:b/>
                <w:bCs/>
                <w:spacing w:val="-3"/>
                <w:sz w:val="18"/>
                <w:szCs w:val="18"/>
              </w:rPr>
              <w:t>221</w:t>
            </w:r>
          </w:p>
        </w:tc>
        <w:tc>
          <w:tcPr>
            <w:tcW w:w="3297" w:type="dxa"/>
            <w:vAlign w:val="top"/>
          </w:tcPr>
          <w:p w14:paraId="47C1936B">
            <w:pPr>
              <w:pStyle w:val="17"/>
              <w:spacing w:before="77" w:line="217" w:lineRule="auto"/>
              <w:ind w:left="30"/>
              <w:rPr>
                <w:sz w:val="18"/>
                <w:szCs w:val="18"/>
              </w:rPr>
            </w:pPr>
            <w:r>
              <w:rPr>
                <w:b/>
                <w:bCs/>
                <w:spacing w:val="-2"/>
                <w:sz w:val="18"/>
                <w:szCs w:val="18"/>
              </w:rPr>
              <w:t>住房保障支出</w:t>
            </w:r>
          </w:p>
        </w:tc>
        <w:tc>
          <w:tcPr>
            <w:tcW w:w="1050" w:type="dxa"/>
            <w:vAlign w:val="top"/>
          </w:tcPr>
          <w:p w14:paraId="0827E8E4">
            <w:pPr>
              <w:pStyle w:val="17"/>
              <w:spacing w:before="77" w:line="217" w:lineRule="auto"/>
              <w:ind w:right="20"/>
              <w:jc w:val="right"/>
              <w:rPr>
                <w:sz w:val="18"/>
                <w:szCs w:val="18"/>
              </w:rPr>
            </w:pPr>
            <w:r>
              <w:rPr>
                <w:b/>
                <w:bCs/>
                <w:spacing w:val="-1"/>
                <w:sz w:val="18"/>
                <w:szCs w:val="18"/>
              </w:rPr>
              <w:t>23.89</w:t>
            </w:r>
          </w:p>
        </w:tc>
        <w:tc>
          <w:tcPr>
            <w:tcW w:w="870" w:type="dxa"/>
            <w:vAlign w:val="top"/>
          </w:tcPr>
          <w:p w14:paraId="29CB098B">
            <w:pPr>
              <w:pStyle w:val="17"/>
              <w:spacing w:before="77" w:line="217" w:lineRule="auto"/>
              <w:ind w:right="19"/>
              <w:jc w:val="right"/>
              <w:rPr>
                <w:sz w:val="18"/>
                <w:szCs w:val="18"/>
              </w:rPr>
            </w:pPr>
            <w:r>
              <w:rPr>
                <w:b/>
                <w:bCs/>
                <w:spacing w:val="-2"/>
                <w:sz w:val="18"/>
                <w:szCs w:val="18"/>
              </w:rPr>
              <w:t>0.00</w:t>
            </w:r>
          </w:p>
        </w:tc>
        <w:tc>
          <w:tcPr>
            <w:tcW w:w="870" w:type="dxa"/>
            <w:vAlign w:val="top"/>
          </w:tcPr>
          <w:p w14:paraId="3CEDBD85">
            <w:pPr>
              <w:pStyle w:val="17"/>
              <w:spacing w:before="77" w:line="217" w:lineRule="auto"/>
              <w:ind w:right="18"/>
              <w:jc w:val="right"/>
              <w:rPr>
                <w:sz w:val="18"/>
                <w:szCs w:val="18"/>
              </w:rPr>
            </w:pPr>
            <w:r>
              <w:rPr>
                <w:b/>
                <w:bCs/>
                <w:spacing w:val="-2"/>
                <w:sz w:val="18"/>
                <w:szCs w:val="18"/>
              </w:rPr>
              <w:t>0.00</w:t>
            </w:r>
          </w:p>
        </w:tc>
        <w:tc>
          <w:tcPr>
            <w:tcW w:w="870" w:type="dxa"/>
            <w:vAlign w:val="top"/>
          </w:tcPr>
          <w:p w14:paraId="23D3E986">
            <w:pPr>
              <w:pStyle w:val="17"/>
              <w:spacing w:before="77" w:line="217" w:lineRule="auto"/>
              <w:ind w:right="17"/>
              <w:jc w:val="right"/>
              <w:rPr>
                <w:sz w:val="18"/>
                <w:szCs w:val="18"/>
              </w:rPr>
            </w:pPr>
            <w:r>
              <w:rPr>
                <w:b/>
                <w:bCs/>
                <w:spacing w:val="-2"/>
                <w:sz w:val="18"/>
                <w:szCs w:val="18"/>
              </w:rPr>
              <w:t>0.00</w:t>
            </w:r>
          </w:p>
        </w:tc>
        <w:tc>
          <w:tcPr>
            <w:tcW w:w="870" w:type="dxa"/>
            <w:vAlign w:val="top"/>
          </w:tcPr>
          <w:p w14:paraId="03FCC4B7">
            <w:pPr>
              <w:pStyle w:val="17"/>
              <w:spacing w:before="77" w:line="217" w:lineRule="auto"/>
              <w:ind w:right="16"/>
              <w:jc w:val="right"/>
              <w:rPr>
                <w:sz w:val="18"/>
                <w:szCs w:val="18"/>
              </w:rPr>
            </w:pPr>
            <w:r>
              <w:rPr>
                <w:b/>
                <w:bCs/>
                <w:spacing w:val="-2"/>
                <w:sz w:val="18"/>
                <w:szCs w:val="18"/>
              </w:rPr>
              <w:t>0.00</w:t>
            </w:r>
          </w:p>
        </w:tc>
        <w:tc>
          <w:tcPr>
            <w:tcW w:w="870" w:type="dxa"/>
            <w:vAlign w:val="top"/>
          </w:tcPr>
          <w:p w14:paraId="0C2F8E57">
            <w:pPr>
              <w:pStyle w:val="17"/>
              <w:spacing w:before="77" w:line="217" w:lineRule="auto"/>
              <w:ind w:right="14"/>
              <w:jc w:val="right"/>
              <w:rPr>
                <w:sz w:val="18"/>
                <w:szCs w:val="18"/>
              </w:rPr>
            </w:pPr>
            <w:r>
              <w:rPr>
                <w:b/>
                <w:bCs/>
                <w:spacing w:val="-2"/>
                <w:sz w:val="18"/>
                <w:szCs w:val="18"/>
              </w:rPr>
              <w:t>0.00</w:t>
            </w:r>
          </w:p>
        </w:tc>
        <w:tc>
          <w:tcPr>
            <w:tcW w:w="870" w:type="dxa"/>
            <w:vAlign w:val="top"/>
          </w:tcPr>
          <w:p w14:paraId="7B61E685">
            <w:pPr>
              <w:pStyle w:val="17"/>
              <w:spacing w:before="77" w:line="217" w:lineRule="auto"/>
              <w:ind w:right="13"/>
              <w:jc w:val="right"/>
              <w:rPr>
                <w:sz w:val="18"/>
                <w:szCs w:val="18"/>
              </w:rPr>
            </w:pPr>
            <w:r>
              <w:rPr>
                <w:b/>
                <w:bCs/>
                <w:spacing w:val="-2"/>
                <w:sz w:val="18"/>
                <w:szCs w:val="18"/>
              </w:rPr>
              <w:t>0.00</w:t>
            </w:r>
          </w:p>
        </w:tc>
        <w:tc>
          <w:tcPr>
            <w:tcW w:w="870" w:type="dxa"/>
            <w:vAlign w:val="top"/>
          </w:tcPr>
          <w:p w14:paraId="01AEE2EE">
            <w:pPr>
              <w:pStyle w:val="17"/>
              <w:spacing w:before="77" w:line="217" w:lineRule="auto"/>
              <w:ind w:right="12"/>
              <w:jc w:val="right"/>
              <w:rPr>
                <w:sz w:val="18"/>
                <w:szCs w:val="18"/>
              </w:rPr>
            </w:pPr>
            <w:r>
              <w:rPr>
                <w:b/>
                <w:bCs/>
                <w:spacing w:val="-2"/>
                <w:sz w:val="18"/>
                <w:szCs w:val="18"/>
              </w:rPr>
              <w:t>0.00</w:t>
            </w:r>
          </w:p>
        </w:tc>
        <w:tc>
          <w:tcPr>
            <w:tcW w:w="871" w:type="dxa"/>
            <w:vAlign w:val="top"/>
          </w:tcPr>
          <w:p w14:paraId="3C0A6F80">
            <w:pPr>
              <w:pStyle w:val="17"/>
              <w:spacing w:before="77" w:line="217" w:lineRule="auto"/>
              <w:ind w:right="12"/>
              <w:jc w:val="right"/>
              <w:rPr>
                <w:sz w:val="18"/>
                <w:szCs w:val="18"/>
              </w:rPr>
            </w:pPr>
            <w:r>
              <w:rPr>
                <w:b/>
                <w:bCs/>
                <w:spacing w:val="-2"/>
                <w:sz w:val="18"/>
                <w:szCs w:val="18"/>
              </w:rPr>
              <w:t>0.00</w:t>
            </w:r>
          </w:p>
        </w:tc>
        <w:tc>
          <w:tcPr>
            <w:tcW w:w="871" w:type="dxa"/>
            <w:vAlign w:val="top"/>
          </w:tcPr>
          <w:p w14:paraId="63510238">
            <w:pPr>
              <w:pStyle w:val="17"/>
              <w:spacing w:before="77" w:line="217" w:lineRule="auto"/>
              <w:ind w:right="12"/>
              <w:jc w:val="right"/>
              <w:rPr>
                <w:sz w:val="18"/>
                <w:szCs w:val="18"/>
              </w:rPr>
            </w:pPr>
            <w:r>
              <w:rPr>
                <w:b/>
                <w:bCs/>
                <w:spacing w:val="-2"/>
                <w:sz w:val="18"/>
                <w:szCs w:val="18"/>
              </w:rPr>
              <w:t>0.00</w:t>
            </w:r>
          </w:p>
        </w:tc>
        <w:tc>
          <w:tcPr>
            <w:tcW w:w="880" w:type="dxa"/>
            <w:vAlign w:val="top"/>
          </w:tcPr>
          <w:p w14:paraId="57B39008">
            <w:pPr>
              <w:pStyle w:val="17"/>
              <w:spacing w:before="77" w:line="217" w:lineRule="auto"/>
              <w:ind w:right="20"/>
              <w:jc w:val="right"/>
              <w:rPr>
                <w:sz w:val="18"/>
                <w:szCs w:val="18"/>
              </w:rPr>
            </w:pPr>
            <w:r>
              <w:rPr>
                <w:b/>
                <w:bCs/>
                <w:spacing w:val="-2"/>
                <w:sz w:val="18"/>
                <w:szCs w:val="18"/>
              </w:rPr>
              <w:t>0.00</w:t>
            </w:r>
          </w:p>
        </w:tc>
      </w:tr>
      <w:tr w14:paraId="39944F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46B6BC0">
            <w:pPr>
              <w:pStyle w:val="17"/>
              <w:spacing w:before="78" w:line="216" w:lineRule="auto"/>
              <w:ind w:left="44"/>
              <w:rPr>
                <w:sz w:val="18"/>
                <w:szCs w:val="18"/>
              </w:rPr>
            </w:pPr>
            <w:r>
              <w:rPr>
                <w:b/>
                <w:bCs/>
                <w:spacing w:val="-1"/>
                <w:sz w:val="18"/>
                <w:szCs w:val="18"/>
              </w:rPr>
              <w:t>22102</w:t>
            </w:r>
          </w:p>
        </w:tc>
        <w:tc>
          <w:tcPr>
            <w:tcW w:w="3297" w:type="dxa"/>
            <w:vAlign w:val="top"/>
          </w:tcPr>
          <w:p w14:paraId="4420603F">
            <w:pPr>
              <w:pStyle w:val="17"/>
              <w:spacing w:before="78" w:line="216" w:lineRule="auto"/>
              <w:ind w:left="30"/>
              <w:rPr>
                <w:sz w:val="18"/>
                <w:szCs w:val="18"/>
              </w:rPr>
            </w:pPr>
            <w:r>
              <w:rPr>
                <w:b/>
                <w:bCs/>
                <w:spacing w:val="-2"/>
                <w:sz w:val="18"/>
                <w:szCs w:val="18"/>
              </w:rPr>
              <w:t>住房改革支出</w:t>
            </w:r>
          </w:p>
        </w:tc>
        <w:tc>
          <w:tcPr>
            <w:tcW w:w="1050" w:type="dxa"/>
            <w:vAlign w:val="top"/>
          </w:tcPr>
          <w:p w14:paraId="652B30CC">
            <w:pPr>
              <w:pStyle w:val="17"/>
              <w:spacing w:before="78" w:line="216" w:lineRule="auto"/>
              <w:ind w:right="20"/>
              <w:jc w:val="right"/>
              <w:rPr>
                <w:sz w:val="18"/>
                <w:szCs w:val="18"/>
              </w:rPr>
            </w:pPr>
            <w:r>
              <w:rPr>
                <w:b/>
                <w:bCs/>
                <w:spacing w:val="-1"/>
                <w:sz w:val="18"/>
                <w:szCs w:val="18"/>
              </w:rPr>
              <w:t>23.89</w:t>
            </w:r>
          </w:p>
        </w:tc>
        <w:tc>
          <w:tcPr>
            <w:tcW w:w="870" w:type="dxa"/>
            <w:vAlign w:val="top"/>
          </w:tcPr>
          <w:p w14:paraId="1DBAC064">
            <w:pPr>
              <w:pStyle w:val="17"/>
              <w:spacing w:before="78" w:line="216" w:lineRule="auto"/>
              <w:ind w:right="19"/>
              <w:jc w:val="right"/>
              <w:rPr>
                <w:sz w:val="18"/>
                <w:szCs w:val="18"/>
              </w:rPr>
            </w:pPr>
            <w:r>
              <w:rPr>
                <w:b/>
                <w:bCs/>
                <w:spacing w:val="-2"/>
                <w:sz w:val="18"/>
                <w:szCs w:val="18"/>
              </w:rPr>
              <w:t>0.00</w:t>
            </w:r>
          </w:p>
        </w:tc>
        <w:tc>
          <w:tcPr>
            <w:tcW w:w="870" w:type="dxa"/>
            <w:vAlign w:val="top"/>
          </w:tcPr>
          <w:p w14:paraId="370A1F60">
            <w:pPr>
              <w:pStyle w:val="17"/>
              <w:spacing w:before="78" w:line="216" w:lineRule="auto"/>
              <w:ind w:right="18"/>
              <w:jc w:val="right"/>
              <w:rPr>
                <w:sz w:val="18"/>
                <w:szCs w:val="18"/>
              </w:rPr>
            </w:pPr>
            <w:r>
              <w:rPr>
                <w:b/>
                <w:bCs/>
                <w:spacing w:val="-2"/>
                <w:sz w:val="18"/>
                <w:szCs w:val="18"/>
              </w:rPr>
              <w:t>0.00</w:t>
            </w:r>
          </w:p>
        </w:tc>
        <w:tc>
          <w:tcPr>
            <w:tcW w:w="870" w:type="dxa"/>
            <w:vAlign w:val="top"/>
          </w:tcPr>
          <w:p w14:paraId="6D2D059D">
            <w:pPr>
              <w:pStyle w:val="17"/>
              <w:spacing w:before="78" w:line="216" w:lineRule="auto"/>
              <w:ind w:right="17"/>
              <w:jc w:val="right"/>
              <w:rPr>
                <w:sz w:val="18"/>
                <w:szCs w:val="18"/>
              </w:rPr>
            </w:pPr>
            <w:r>
              <w:rPr>
                <w:b/>
                <w:bCs/>
                <w:spacing w:val="-2"/>
                <w:sz w:val="18"/>
                <w:szCs w:val="18"/>
              </w:rPr>
              <w:t>0.00</w:t>
            </w:r>
          </w:p>
        </w:tc>
        <w:tc>
          <w:tcPr>
            <w:tcW w:w="870" w:type="dxa"/>
            <w:vAlign w:val="top"/>
          </w:tcPr>
          <w:p w14:paraId="3BC02D06">
            <w:pPr>
              <w:pStyle w:val="17"/>
              <w:spacing w:before="78" w:line="216" w:lineRule="auto"/>
              <w:ind w:right="16"/>
              <w:jc w:val="right"/>
              <w:rPr>
                <w:sz w:val="18"/>
                <w:szCs w:val="18"/>
              </w:rPr>
            </w:pPr>
            <w:r>
              <w:rPr>
                <w:b/>
                <w:bCs/>
                <w:spacing w:val="-2"/>
                <w:sz w:val="18"/>
                <w:szCs w:val="18"/>
              </w:rPr>
              <w:t>0.00</w:t>
            </w:r>
          </w:p>
        </w:tc>
        <w:tc>
          <w:tcPr>
            <w:tcW w:w="870" w:type="dxa"/>
            <w:vAlign w:val="top"/>
          </w:tcPr>
          <w:p w14:paraId="4AFACE9F">
            <w:pPr>
              <w:pStyle w:val="17"/>
              <w:spacing w:before="78" w:line="216" w:lineRule="auto"/>
              <w:ind w:right="14"/>
              <w:jc w:val="right"/>
              <w:rPr>
                <w:sz w:val="18"/>
                <w:szCs w:val="18"/>
              </w:rPr>
            </w:pPr>
            <w:r>
              <w:rPr>
                <w:b/>
                <w:bCs/>
                <w:spacing w:val="-2"/>
                <w:sz w:val="18"/>
                <w:szCs w:val="18"/>
              </w:rPr>
              <w:t>0.00</w:t>
            </w:r>
          </w:p>
        </w:tc>
        <w:tc>
          <w:tcPr>
            <w:tcW w:w="870" w:type="dxa"/>
            <w:vAlign w:val="top"/>
          </w:tcPr>
          <w:p w14:paraId="48F49ED5">
            <w:pPr>
              <w:pStyle w:val="17"/>
              <w:spacing w:before="78" w:line="216" w:lineRule="auto"/>
              <w:ind w:right="13"/>
              <w:jc w:val="right"/>
              <w:rPr>
                <w:sz w:val="18"/>
                <w:szCs w:val="18"/>
              </w:rPr>
            </w:pPr>
            <w:r>
              <w:rPr>
                <w:b/>
                <w:bCs/>
                <w:spacing w:val="-2"/>
                <w:sz w:val="18"/>
                <w:szCs w:val="18"/>
              </w:rPr>
              <w:t>0.00</w:t>
            </w:r>
          </w:p>
        </w:tc>
        <w:tc>
          <w:tcPr>
            <w:tcW w:w="870" w:type="dxa"/>
            <w:vAlign w:val="top"/>
          </w:tcPr>
          <w:p w14:paraId="102EC1D5">
            <w:pPr>
              <w:pStyle w:val="17"/>
              <w:spacing w:before="78" w:line="216" w:lineRule="auto"/>
              <w:ind w:right="12"/>
              <w:jc w:val="right"/>
              <w:rPr>
                <w:sz w:val="18"/>
                <w:szCs w:val="18"/>
              </w:rPr>
            </w:pPr>
            <w:r>
              <w:rPr>
                <w:b/>
                <w:bCs/>
                <w:spacing w:val="-2"/>
                <w:sz w:val="18"/>
                <w:szCs w:val="18"/>
              </w:rPr>
              <w:t>0.00</w:t>
            </w:r>
          </w:p>
        </w:tc>
        <w:tc>
          <w:tcPr>
            <w:tcW w:w="871" w:type="dxa"/>
            <w:vAlign w:val="top"/>
          </w:tcPr>
          <w:p w14:paraId="5FBCC78A">
            <w:pPr>
              <w:pStyle w:val="17"/>
              <w:spacing w:before="78" w:line="216" w:lineRule="auto"/>
              <w:ind w:right="12"/>
              <w:jc w:val="right"/>
              <w:rPr>
                <w:sz w:val="18"/>
                <w:szCs w:val="18"/>
              </w:rPr>
            </w:pPr>
            <w:r>
              <w:rPr>
                <w:b/>
                <w:bCs/>
                <w:spacing w:val="-2"/>
                <w:sz w:val="18"/>
                <w:szCs w:val="18"/>
              </w:rPr>
              <w:t>0.00</w:t>
            </w:r>
          </w:p>
        </w:tc>
        <w:tc>
          <w:tcPr>
            <w:tcW w:w="871" w:type="dxa"/>
            <w:vAlign w:val="top"/>
          </w:tcPr>
          <w:p w14:paraId="2D2FF620">
            <w:pPr>
              <w:pStyle w:val="17"/>
              <w:spacing w:before="78" w:line="216" w:lineRule="auto"/>
              <w:ind w:right="12"/>
              <w:jc w:val="right"/>
              <w:rPr>
                <w:sz w:val="18"/>
                <w:szCs w:val="18"/>
              </w:rPr>
            </w:pPr>
            <w:r>
              <w:rPr>
                <w:b/>
                <w:bCs/>
                <w:spacing w:val="-2"/>
                <w:sz w:val="18"/>
                <w:szCs w:val="18"/>
              </w:rPr>
              <w:t>0.00</w:t>
            </w:r>
          </w:p>
        </w:tc>
        <w:tc>
          <w:tcPr>
            <w:tcW w:w="880" w:type="dxa"/>
            <w:vAlign w:val="top"/>
          </w:tcPr>
          <w:p w14:paraId="539A9E40">
            <w:pPr>
              <w:pStyle w:val="17"/>
              <w:spacing w:before="78" w:line="216" w:lineRule="auto"/>
              <w:ind w:right="20"/>
              <w:jc w:val="right"/>
              <w:rPr>
                <w:sz w:val="18"/>
                <w:szCs w:val="18"/>
              </w:rPr>
            </w:pPr>
            <w:r>
              <w:rPr>
                <w:b/>
                <w:bCs/>
                <w:spacing w:val="-2"/>
                <w:sz w:val="18"/>
                <w:szCs w:val="18"/>
              </w:rPr>
              <w:t>0.00</w:t>
            </w:r>
          </w:p>
        </w:tc>
      </w:tr>
      <w:tr w14:paraId="107286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658E57C2">
            <w:pPr>
              <w:pStyle w:val="17"/>
              <w:spacing w:before="77" w:line="226" w:lineRule="auto"/>
              <w:ind w:left="44"/>
              <w:rPr>
                <w:sz w:val="18"/>
                <w:szCs w:val="18"/>
              </w:rPr>
            </w:pPr>
            <w:r>
              <w:rPr>
                <w:spacing w:val="-1"/>
                <w:sz w:val="18"/>
                <w:szCs w:val="18"/>
              </w:rPr>
              <w:t>2210201</w:t>
            </w:r>
          </w:p>
        </w:tc>
        <w:tc>
          <w:tcPr>
            <w:tcW w:w="3297" w:type="dxa"/>
            <w:vAlign w:val="top"/>
          </w:tcPr>
          <w:p w14:paraId="5F02D6B9">
            <w:pPr>
              <w:pStyle w:val="17"/>
              <w:spacing w:before="78" w:line="220" w:lineRule="auto"/>
              <w:ind w:left="30"/>
              <w:rPr>
                <w:sz w:val="18"/>
                <w:szCs w:val="18"/>
              </w:rPr>
            </w:pPr>
            <w:r>
              <w:rPr>
                <w:spacing w:val="-2"/>
                <w:sz w:val="18"/>
                <w:szCs w:val="18"/>
              </w:rPr>
              <w:t>住房公积金</w:t>
            </w:r>
          </w:p>
        </w:tc>
        <w:tc>
          <w:tcPr>
            <w:tcW w:w="1050" w:type="dxa"/>
            <w:vAlign w:val="top"/>
          </w:tcPr>
          <w:p w14:paraId="50D8DF6C">
            <w:pPr>
              <w:pStyle w:val="17"/>
              <w:spacing w:before="77" w:line="226" w:lineRule="auto"/>
              <w:ind w:right="18"/>
              <w:jc w:val="right"/>
              <w:rPr>
                <w:sz w:val="18"/>
                <w:szCs w:val="18"/>
              </w:rPr>
            </w:pPr>
            <w:r>
              <w:rPr>
                <w:spacing w:val="-2"/>
                <w:sz w:val="18"/>
                <w:szCs w:val="18"/>
              </w:rPr>
              <w:t>23.89</w:t>
            </w:r>
          </w:p>
        </w:tc>
        <w:tc>
          <w:tcPr>
            <w:tcW w:w="870" w:type="dxa"/>
            <w:vAlign w:val="top"/>
          </w:tcPr>
          <w:p w14:paraId="1A63D19C">
            <w:pPr>
              <w:pStyle w:val="17"/>
              <w:spacing w:before="77" w:line="226" w:lineRule="auto"/>
              <w:ind w:right="16"/>
              <w:jc w:val="right"/>
              <w:rPr>
                <w:sz w:val="18"/>
                <w:szCs w:val="18"/>
              </w:rPr>
            </w:pPr>
            <w:r>
              <w:rPr>
                <w:spacing w:val="-2"/>
                <w:sz w:val="18"/>
                <w:szCs w:val="18"/>
              </w:rPr>
              <w:t>0.00</w:t>
            </w:r>
          </w:p>
        </w:tc>
        <w:tc>
          <w:tcPr>
            <w:tcW w:w="870" w:type="dxa"/>
            <w:vAlign w:val="top"/>
          </w:tcPr>
          <w:p w14:paraId="591EC931">
            <w:pPr>
              <w:pStyle w:val="17"/>
              <w:spacing w:before="77" w:line="226" w:lineRule="auto"/>
              <w:ind w:right="15"/>
              <w:jc w:val="right"/>
              <w:rPr>
                <w:sz w:val="18"/>
                <w:szCs w:val="18"/>
              </w:rPr>
            </w:pPr>
            <w:r>
              <w:rPr>
                <w:spacing w:val="-2"/>
                <w:sz w:val="18"/>
                <w:szCs w:val="18"/>
              </w:rPr>
              <w:t>0.00</w:t>
            </w:r>
          </w:p>
        </w:tc>
        <w:tc>
          <w:tcPr>
            <w:tcW w:w="870" w:type="dxa"/>
            <w:vAlign w:val="top"/>
          </w:tcPr>
          <w:p w14:paraId="1E162F50">
            <w:pPr>
              <w:pStyle w:val="17"/>
              <w:spacing w:before="77" w:line="226" w:lineRule="auto"/>
              <w:ind w:right="14"/>
              <w:jc w:val="right"/>
              <w:rPr>
                <w:sz w:val="18"/>
                <w:szCs w:val="18"/>
              </w:rPr>
            </w:pPr>
            <w:r>
              <w:rPr>
                <w:spacing w:val="-2"/>
                <w:sz w:val="18"/>
                <w:szCs w:val="18"/>
              </w:rPr>
              <w:t>0.00</w:t>
            </w:r>
          </w:p>
        </w:tc>
        <w:tc>
          <w:tcPr>
            <w:tcW w:w="870" w:type="dxa"/>
            <w:vAlign w:val="top"/>
          </w:tcPr>
          <w:p w14:paraId="1F91AE88">
            <w:pPr>
              <w:pStyle w:val="17"/>
              <w:spacing w:before="77" w:line="226" w:lineRule="auto"/>
              <w:ind w:right="13"/>
              <w:jc w:val="right"/>
              <w:rPr>
                <w:sz w:val="18"/>
                <w:szCs w:val="18"/>
              </w:rPr>
            </w:pPr>
            <w:r>
              <w:rPr>
                <w:spacing w:val="-2"/>
                <w:sz w:val="18"/>
                <w:szCs w:val="18"/>
              </w:rPr>
              <w:t>0.00</w:t>
            </w:r>
          </w:p>
        </w:tc>
        <w:tc>
          <w:tcPr>
            <w:tcW w:w="870" w:type="dxa"/>
            <w:vAlign w:val="top"/>
          </w:tcPr>
          <w:p w14:paraId="4D60A6E0">
            <w:pPr>
              <w:pStyle w:val="17"/>
              <w:spacing w:before="77" w:line="226" w:lineRule="auto"/>
              <w:ind w:right="11"/>
              <w:jc w:val="right"/>
              <w:rPr>
                <w:sz w:val="18"/>
                <w:szCs w:val="18"/>
              </w:rPr>
            </w:pPr>
            <w:r>
              <w:rPr>
                <w:spacing w:val="-2"/>
                <w:sz w:val="18"/>
                <w:szCs w:val="18"/>
              </w:rPr>
              <w:t>0.00</w:t>
            </w:r>
          </w:p>
        </w:tc>
        <w:tc>
          <w:tcPr>
            <w:tcW w:w="870" w:type="dxa"/>
            <w:vAlign w:val="top"/>
          </w:tcPr>
          <w:p w14:paraId="613F0E28">
            <w:pPr>
              <w:pStyle w:val="17"/>
              <w:spacing w:before="77" w:line="226" w:lineRule="auto"/>
              <w:ind w:right="10"/>
              <w:jc w:val="right"/>
              <w:rPr>
                <w:sz w:val="18"/>
                <w:szCs w:val="18"/>
              </w:rPr>
            </w:pPr>
            <w:r>
              <w:rPr>
                <w:spacing w:val="-2"/>
                <w:sz w:val="18"/>
                <w:szCs w:val="18"/>
              </w:rPr>
              <w:t>0.00</w:t>
            </w:r>
          </w:p>
        </w:tc>
        <w:tc>
          <w:tcPr>
            <w:tcW w:w="870" w:type="dxa"/>
            <w:vAlign w:val="top"/>
          </w:tcPr>
          <w:p w14:paraId="692E8152">
            <w:pPr>
              <w:pStyle w:val="17"/>
              <w:spacing w:before="77" w:line="226" w:lineRule="auto"/>
              <w:ind w:right="9"/>
              <w:jc w:val="right"/>
              <w:rPr>
                <w:sz w:val="18"/>
                <w:szCs w:val="18"/>
              </w:rPr>
            </w:pPr>
            <w:r>
              <w:rPr>
                <w:spacing w:val="-2"/>
                <w:sz w:val="18"/>
                <w:szCs w:val="18"/>
              </w:rPr>
              <w:t>0.00</w:t>
            </w:r>
          </w:p>
        </w:tc>
        <w:tc>
          <w:tcPr>
            <w:tcW w:w="871" w:type="dxa"/>
            <w:vAlign w:val="top"/>
          </w:tcPr>
          <w:p w14:paraId="125FE2D0">
            <w:pPr>
              <w:pStyle w:val="17"/>
              <w:spacing w:before="77" w:line="226" w:lineRule="auto"/>
              <w:ind w:right="9"/>
              <w:jc w:val="right"/>
              <w:rPr>
                <w:sz w:val="18"/>
                <w:szCs w:val="18"/>
              </w:rPr>
            </w:pPr>
            <w:r>
              <w:rPr>
                <w:spacing w:val="-2"/>
                <w:sz w:val="18"/>
                <w:szCs w:val="18"/>
              </w:rPr>
              <w:t>0.00</w:t>
            </w:r>
          </w:p>
        </w:tc>
        <w:tc>
          <w:tcPr>
            <w:tcW w:w="871" w:type="dxa"/>
            <w:vAlign w:val="top"/>
          </w:tcPr>
          <w:p w14:paraId="55D72D0D">
            <w:pPr>
              <w:pStyle w:val="17"/>
              <w:spacing w:before="77" w:line="226" w:lineRule="auto"/>
              <w:ind w:right="9"/>
              <w:jc w:val="right"/>
              <w:rPr>
                <w:sz w:val="18"/>
                <w:szCs w:val="18"/>
              </w:rPr>
            </w:pPr>
            <w:r>
              <w:rPr>
                <w:spacing w:val="-2"/>
                <w:sz w:val="18"/>
                <w:szCs w:val="18"/>
              </w:rPr>
              <w:t>0.00</w:t>
            </w:r>
          </w:p>
        </w:tc>
        <w:tc>
          <w:tcPr>
            <w:tcW w:w="880" w:type="dxa"/>
            <w:vAlign w:val="top"/>
          </w:tcPr>
          <w:p w14:paraId="44074AD5">
            <w:pPr>
              <w:pStyle w:val="17"/>
              <w:spacing w:before="77" w:line="226" w:lineRule="auto"/>
              <w:ind w:right="17"/>
              <w:jc w:val="right"/>
              <w:rPr>
                <w:sz w:val="18"/>
                <w:szCs w:val="18"/>
              </w:rPr>
            </w:pPr>
            <w:r>
              <w:rPr>
                <w:spacing w:val="-2"/>
                <w:sz w:val="18"/>
                <w:szCs w:val="18"/>
              </w:rPr>
              <w:t>0.00</w:t>
            </w:r>
          </w:p>
        </w:tc>
      </w:tr>
    </w:tbl>
    <w:p w14:paraId="12725627">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7010894B">
      <w:pPr>
        <w:spacing w:line="219" w:lineRule="auto"/>
        <w:rPr>
          <w:rFonts w:ascii="宋体" w:hAnsi="宋体" w:eastAsia="宋体" w:cs="宋体"/>
          <w:sz w:val="22"/>
          <w:szCs w:val="22"/>
        </w:rPr>
        <w:sectPr>
          <w:headerReference r:id="rId42" w:type="default"/>
          <w:footerReference r:id="rId43" w:type="default"/>
          <w:pgSz w:w="16837" w:h="11905"/>
          <w:pgMar w:top="1953" w:right="1467" w:bottom="686" w:left="1070" w:header="1462" w:footer="374" w:gutter="0"/>
          <w:pgNumType w:fmt="decimal"/>
          <w:cols w:space="720" w:num="1"/>
        </w:sectPr>
      </w:pPr>
    </w:p>
    <w:p w14:paraId="0870638A">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0CAE20BF">
      <w:pPr>
        <w:spacing w:line="247" w:lineRule="auto"/>
        <w:rPr>
          <w:rFonts w:ascii="Arial"/>
          <w:sz w:val="21"/>
        </w:rPr>
      </w:pPr>
    </w:p>
    <w:p w14:paraId="40F3571E">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28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70"/>
        <w:gridCol w:w="870"/>
        <w:gridCol w:w="870"/>
        <w:gridCol w:w="870"/>
        <w:gridCol w:w="870"/>
        <w:gridCol w:w="870"/>
        <w:gridCol w:w="870"/>
        <w:gridCol w:w="871"/>
        <w:gridCol w:w="871"/>
        <w:gridCol w:w="880"/>
      </w:tblGrid>
      <w:tr w14:paraId="62303D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5848F2A7">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4124A688">
            <w:pPr>
              <w:spacing w:line="277" w:lineRule="auto"/>
              <w:rPr>
                <w:rFonts w:ascii="Arial"/>
                <w:sz w:val="21"/>
              </w:rPr>
            </w:pPr>
          </w:p>
          <w:p w14:paraId="397ECFDF">
            <w:pPr>
              <w:spacing w:line="277" w:lineRule="auto"/>
              <w:rPr>
                <w:rFonts w:ascii="Arial"/>
                <w:sz w:val="21"/>
              </w:rPr>
            </w:pPr>
          </w:p>
          <w:p w14:paraId="2FD48455">
            <w:pPr>
              <w:pStyle w:val="17"/>
              <w:spacing w:before="71" w:line="221" w:lineRule="auto"/>
              <w:ind w:left="311"/>
              <w:rPr>
                <w:sz w:val="22"/>
                <w:szCs w:val="22"/>
              </w:rPr>
            </w:pPr>
            <w:r>
              <w:rPr>
                <w:spacing w:val="-5"/>
                <w:sz w:val="22"/>
                <w:szCs w:val="22"/>
              </w:rPr>
              <w:t>合计</w:t>
            </w:r>
          </w:p>
        </w:tc>
        <w:tc>
          <w:tcPr>
            <w:tcW w:w="2610" w:type="dxa"/>
            <w:gridSpan w:val="3"/>
            <w:shd w:val="clear" w:color="auto" w:fill="C0C0C0"/>
            <w:vAlign w:val="top"/>
          </w:tcPr>
          <w:p w14:paraId="35D814B0">
            <w:pPr>
              <w:rPr>
                <w:rFonts w:ascii="Arial"/>
                <w:sz w:val="21"/>
              </w:rPr>
            </w:pPr>
          </w:p>
        </w:tc>
        <w:tc>
          <w:tcPr>
            <w:tcW w:w="6102" w:type="dxa"/>
            <w:gridSpan w:val="7"/>
            <w:tcBorders>
              <w:right w:val="nil"/>
            </w:tcBorders>
            <w:shd w:val="clear" w:color="auto" w:fill="C0C0C0"/>
            <w:vAlign w:val="top"/>
          </w:tcPr>
          <w:p w14:paraId="0AA0D130">
            <w:pPr>
              <w:rPr>
                <w:rFonts w:ascii="Arial"/>
                <w:sz w:val="21"/>
              </w:rPr>
            </w:pPr>
          </w:p>
        </w:tc>
      </w:tr>
      <w:tr w14:paraId="32474C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2DFE2961">
            <w:pPr>
              <w:spacing w:line="247" w:lineRule="auto"/>
              <w:rPr>
                <w:rFonts w:ascii="Arial"/>
                <w:sz w:val="21"/>
              </w:rPr>
            </w:pPr>
          </w:p>
          <w:p w14:paraId="22B5ED7B">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49698BA1">
            <w:pPr>
              <w:spacing w:line="383" w:lineRule="auto"/>
              <w:rPr>
                <w:rFonts w:ascii="Arial"/>
                <w:sz w:val="21"/>
              </w:rPr>
            </w:pPr>
          </w:p>
          <w:p w14:paraId="16DAC7CE">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2FA82DF5">
            <w:pPr>
              <w:rPr>
                <w:rFonts w:ascii="Arial"/>
                <w:sz w:val="21"/>
              </w:rPr>
            </w:pPr>
          </w:p>
        </w:tc>
        <w:tc>
          <w:tcPr>
            <w:tcW w:w="870" w:type="dxa"/>
            <w:shd w:val="clear" w:color="auto" w:fill="C0C0C0"/>
            <w:vAlign w:val="top"/>
          </w:tcPr>
          <w:p w14:paraId="7A387FEB">
            <w:pPr>
              <w:pStyle w:val="17"/>
              <w:spacing w:before="186" w:line="221" w:lineRule="auto"/>
              <w:ind w:left="113"/>
              <w:rPr>
                <w:sz w:val="22"/>
                <w:szCs w:val="22"/>
              </w:rPr>
            </w:pPr>
            <w:r>
              <w:rPr>
                <w:spacing w:val="-3"/>
                <w:sz w:val="22"/>
                <w:szCs w:val="22"/>
              </w:rPr>
              <w:t>文物和</w:t>
            </w:r>
          </w:p>
          <w:p w14:paraId="1DC80086">
            <w:pPr>
              <w:pStyle w:val="17"/>
              <w:spacing w:before="8" w:line="228" w:lineRule="auto"/>
              <w:ind w:left="220" w:right="89" w:hanging="96"/>
              <w:rPr>
                <w:sz w:val="22"/>
                <w:szCs w:val="22"/>
              </w:rPr>
            </w:pPr>
            <w:r>
              <w:rPr>
                <w:spacing w:val="-7"/>
                <w:sz w:val="22"/>
                <w:szCs w:val="22"/>
              </w:rPr>
              <w:t>陈列品</w:t>
            </w:r>
            <w:r>
              <w:rPr>
                <w:spacing w:val="-3"/>
                <w:sz w:val="22"/>
                <w:szCs w:val="22"/>
              </w:rPr>
              <w:t>购置</w:t>
            </w:r>
          </w:p>
        </w:tc>
        <w:tc>
          <w:tcPr>
            <w:tcW w:w="870" w:type="dxa"/>
            <w:shd w:val="clear" w:color="auto" w:fill="C0C0C0"/>
            <w:vAlign w:val="top"/>
          </w:tcPr>
          <w:p w14:paraId="1DEADE56">
            <w:pPr>
              <w:spacing w:line="248" w:lineRule="auto"/>
              <w:rPr>
                <w:rFonts w:ascii="Arial"/>
                <w:sz w:val="21"/>
              </w:rPr>
            </w:pPr>
          </w:p>
          <w:p w14:paraId="477C180D">
            <w:pPr>
              <w:pStyle w:val="17"/>
              <w:spacing w:before="71" w:line="230" w:lineRule="auto"/>
              <w:ind w:left="113" w:right="88" w:firstLine="1"/>
              <w:rPr>
                <w:sz w:val="22"/>
                <w:szCs w:val="22"/>
              </w:rPr>
            </w:pPr>
            <w:r>
              <w:rPr>
                <w:spacing w:val="-3"/>
                <w:sz w:val="22"/>
                <w:szCs w:val="22"/>
              </w:rPr>
              <w:t>无形资产购置</w:t>
            </w:r>
          </w:p>
        </w:tc>
        <w:tc>
          <w:tcPr>
            <w:tcW w:w="870" w:type="dxa"/>
            <w:shd w:val="clear" w:color="auto" w:fill="C0C0C0"/>
            <w:vAlign w:val="top"/>
          </w:tcPr>
          <w:p w14:paraId="1C1989B8">
            <w:pPr>
              <w:pStyle w:val="17"/>
              <w:spacing w:before="186" w:line="220" w:lineRule="auto"/>
              <w:ind w:left="115"/>
              <w:rPr>
                <w:sz w:val="22"/>
                <w:szCs w:val="22"/>
              </w:rPr>
            </w:pPr>
            <w:r>
              <w:rPr>
                <w:spacing w:val="-3"/>
                <w:sz w:val="22"/>
                <w:szCs w:val="22"/>
              </w:rPr>
              <w:t>其他基</w:t>
            </w:r>
          </w:p>
          <w:p w14:paraId="64728744">
            <w:pPr>
              <w:pStyle w:val="17"/>
              <w:spacing w:before="9" w:line="228" w:lineRule="auto"/>
              <w:ind w:left="226" w:right="87" w:hanging="111"/>
              <w:rPr>
                <w:sz w:val="22"/>
                <w:szCs w:val="22"/>
              </w:rPr>
            </w:pPr>
            <w:r>
              <w:rPr>
                <w:spacing w:val="-3"/>
                <w:sz w:val="22"/>
                <w:szCs w:val="22"/>
              </w:rPr>
              <w:t>本建设</w:t>
            </w:r>
            <w:r>
              <w:rPr>
                <w:spacing w:val="-5"/>
                <w:sz w:val="22"/>
                <w:szCs w:val="22"/>
              </w:rPr>
              <w:t>支出</w:t>
            </w:r>
          </w:p>
        </w:tc>
        <w:tc>
          <w:tcPr>
            <w:tcW w:w="870" w:type="dxa"/>
            <w:shd w:val="clear" w:color="auto" w:fill="C0C0C0"/>
            <w:vAlign w:val="top"/>
          </w:tcPr>
          <w:p w14:paraId="05347735">
            <w:pPr>
              <w:spacing w:line="383" w:lineRule="auto"/>
              <w:rPr>
                <w:rFonts w:ascii="Arial"/>
                <w:sz w:val="21"/>
              </w:rPr>
            </w:pPr>
          </w:p>
          <w:p w14:paraId="7473416B">
            <w:pPr>
              <w:pStyle w:val="17"/>
              <w:spacing w:before="71" w:line="221" w:lineRule="auto"/>
              <w:ind w:left="232"/>
              <w:rPr>
                <w:sz w:val="22"/>
                <w:szCs w:val="22"/>
              </w:rPr>
            </w:pPr>
            <w:r>
              <w:rPr>
                <w:spacing w:val="-7"/>
                <w:sz w:val="22"/>
                <w:szCs w:val="22"/>
              </w:rPr>
              <w:t>小计</w:t>
            </w:r>
          </w:p>
        </w:tc>
        <w:tc>
          <w:tcPr>
            <w:tcW w:w="870" w:type="dxa"/>
            <w:shd w:val="clear" w:color="auto" w:fill="C0C0C0"/>
            <w:vAlign w:val="top"/>
          </w:tcPr>
          <w:p w14:paraId="2E6BDED5">
            <w:pPr>
              <w:pStyle w:val="17"/>
              <w:spacing w:before="186" w:line="220" w:lineRule="auto"/>
              <w:ind w:left="118"/>
              <w:rPr>
                <w:sz w:val="22"/>
                <w:szCs w:val="22"/>
              </w:rPr>
            </w:pPr>
            <w:r>
              <w:rPr>
                <w:spacing w:val="-3"/>
                <w:sz w:val="22"/>
                <w:szCs w:val="22"/>
              </w:rPr>
              <w:t>房屋建</w:t>
            </w:r>
          </w:p>
          <w:p w14:paraId="3810AC7E">
            <w:pPr>
              <w:pStyle w:val="17"/>
              <w:spacing w:before="7" w:line="229" w:lineRule="auto"/>
              <w:ind w:left="338" w:right="84" w:hanging="220"/>
              <w:rPr>
                <w:sz w:val="22"/>
                <w:szCs w:val="22"/>
              </w:rPr>
            </w:pPr>
            <w:r>
              <w:rPr>
                <w:spacing w:val="-3"/>
                <w:sz w:val="22"/>
                <w:szCs w:val="22"/>
              </w:rPr>
              <w:t>筑物购</w:t>
            </w:r>
            <w:r>
              <w:rPr>
                <w:sz w:val="22"/>
                <w:szCs w:val="22"/>
              </w:rPr>
              <w:t>建</w:t>
            </w:r>
          </w:p>
        </w:tc>
        <w:tc>
          <w:tcPr>
            <w:tcW w:w="870" w:type="dxa"/>
            <w:shd w:val="clear" w:color="auto" w:fill="C0C0C0"/>
            <w:vAlign w:val="top"/>
          </w:tcPr>
          <w:p w14:paraId="20A5678E">
            <w:pPr>
              <w:spacing w:line="246" w:lineRule="auto"/>
              <w:rPr>
                <w:rFonts w:ascii="Arial"/>
                <w:sz w:val="21"/>
              </w:rPr>
            </w:pPr>
          </w:p>
          <w:p w14:paraId="1FFAC5B3">
            <w:pPr>
              <w:pStyle w:val="17"/>
              <w:spacing w:before="72" w:line="231" w:lineRule="auto"/>
              <w:ind w:left="120" w:right="83" w:firstLine="1"/>
              <w:rPr>
                <w:sz w:val="22"/>
                <w:szCs w:val="22"/>
              </w:rPr>
            </w:pPr>
            <w:r>
              <w:rPr>
                <w:spacing w:val="-4"/>
                <w:sz w:val="22"/>
                <w:szCs w:val="22"/>
              </w:rPr>
              <w:t>办公设备购置</w:t>
            </w:r>
          </w:p>
        </w:tc>
        <w:tc>
          <w:tcPr>
            <w:tcW w:w="870" w:type="dxa"/>
            <w:shd w:val="clear" w:color="auto" w:fill="C0C0C0"/>
            <w:vAlign w:val="top"/>
          </w:tcPr>
          <w:p w14:paraId="110AECE5">
            <w:pPr>
              <w:spacing w:line="246" w:lineRule="auto"/>
              <w:rPr>
                <w:rFonts w:ascii="Arial"/>
                <w:sz w:val="21"/>
              </w:rPr>
            </w:pPr>
          </w:p>
          <w:p w14:paraId="4BAC238A">
            <w:pPr>
              <w:pStyle w:val="17"/>
              <w:spacing w:before="72" w:line="231" w:lineRule="auto"/>
              <w:ind w:left="121" w:right="82" w:hanging="1"/>
              <w:rPr>
                <w:sz w:val="22"/>
                <w:szCs w:val="22"/>
              </w:rPr>
            </w:pPr>
            <w:r>
              <w:rPr>
                <w:spacing w:val="-3"/>
                <w:sz w:val="22"/>
                <w:szCs w:val="22"/>
              </w:rPr>
              <w:t>专用设</w:t>
            </w:r>
            <w:r>
              <w:rPr>
                <w:spacing w:val="-4"/>
                <w:sz w:val="22"/>
                <w:szCs w:val="22"/>
              </w:rPr>
              <w:t>备购置</w:t>
            </w:r>
          </w:p>
        </w:tc>
        <w:tc>
          <w:tcPr>
            <w:tcW w:w="871" w:type="dxa"/>
            <w:shd w:val="clear" w:color="auto" w:fill="C0C0C0"/>
            <w:vAlign w:val="top"/>
          </w:tcPr>
          <w:p w14:paraId="0D859A13">
            <w:pPr>
              <w:spacing w:line="247" w:lineRule="auto"/>
              <w:rPr>
                <w:rFonts w:ascii="Arial"/>
                <w:sz w:val="21"/>
              </w:rPr>
            </w:pPr>
          </w:p>
          <w:p w14:paraId="691E2143">
            <w:pPr>
              <w:pStyle w:val="17"/>
              <w:spacing w:before="71" w:line="221" w:lineRule="auto"/>
              <w:ind w:left="120"/>
              <w:rPr>
                <w:sz w:val="22"/>
                <w:szCs w:val="22"/>
              </w:rPr>
            </w:pPr>
            <w:r>
              <w:rPr>
                <w:spacing w:val="-3"/>
                <w:sz w:val="22"/>
                <w:szCs w:val="22"/>
              </w:rPr>
              <w:t>基础设</w:t>
            </w:r>
          </w:p>
          <w:p w14:paraId="7F45A80C">
            <w:pPr>
              <w:pStyle w:val="17"/>
              <w:spacing w:before="8" w:line="221" w:lineRule="auto"/>
              <w:ind w:left="119"/>
              <w:rPr>
                <w:sz w:val="22"/>
                <w:szCs w:val="22"/>
              </w:rPr>
            </w:pPr>
            <w:r>
              <w:rPr>
                <w:spacing w:val="-2"/>
                <w:sz w:val="22"/>
                <w:szCs w:val="22"/>
              </w:rPr>
              <w:t>施建设</w:t>
            </w:r>
          </w:p>
        </w:tc>
        <w:tc>
          <w:tcPr>
            <w:tcW w:w="871" w:type="dxa"/>
            <w:shd w:val="clear" w:color="auto" w:fill="C0C0C0"/>
            <w:vAlign w:val="top"/>
          </w:tcPr>
          <w:p w14:paraId="1623221B">
            <w:pPr>
              <w:spacing w:line="248" w:lineRule="auto"/>
              <w:rPr>
                <w:rFonts w:ascii="Arial"/>
                <w:sz w:val="21"/>
              </w:rPr>
            </w:pPr>
          </w:p>
          <w:p w14:paraId="053403FB">
            <w:pPr>
              <w:pStyle w:val="17"/>
              <w:spacing w:before="72" w:line="231" w:lineRule="auto"/>
              <w:ind w:left="342" w:right="82" w:hanging="220"/>
              <w:rPr>
                <w:sz w:val="22"/>
                <w:szCs w:val="22"/>
              </w:rPr>
            </w:pPr>
            <w:r>
              <w:rPr>
                <w:spacing w:val="-4"/>
                <w:sz w:val="22"/>
                <w:szCs w:val="22"/>
              </w:rPr>
              <w:t>大型修</w:t>
            </w:r>
            <w:r>
              <w:rPr>
                <w:sz w:val="22"/>
                <w:szCs w:val="22"/>
              </w:rPr>
              <w:t>缮</w:t>
            </w:r>
          </w:p>
        </w:tc>
        <w:tc>
          <w:tcPr>
            <w:tcW w:w="880" w:type="dxa"/>
            <w:shd w:val="clear" w:color="auto" w:fill="C0C0C0"/>
            <w:vAlign w:val="top"/>
          </w:tcPr>
          <w:p w14:paraId="273BE92C">
            <w:pPr>
              <w:pStyle w:val="17"/>
              <w:spacing w:before="50" w:line="219" w:lineRule="auto"/>
              <w:ind w:left="121"/>
              <w:rPr>
                <w:sz w:val="22"/>
                <w:szCs w:val="22"/>
              </w:rPr>
            </w:pPr>
            <w:r>
              <w:rPr>
                <w:spacing w:val="-3"/>
                <w:sz w:val="22"/>
                <w:szCs w:val="22"/>
              </w:rPr>
              <w:t>信息网</w:t>
            </w:r>
          </w:p>
          <w:p w14:paraId="5B0C0558">
            <w:pPr>
              <w:pStyle w:val="17"/>
              <w:spacing w:before="9" w:line="220" w:lineRule="auto"/>
              <w:ind w:left="122"/>
              <w:rPr>
                <w:sz w:val="22"/>
                <w:szCs w:val="22"/>
              </w:rPr>
            </w:pPr>
            <w:r>
              <w:rPr>
                <w:spacing w:val="-3"/>
                <w:sz w:val="22"/>
                <w:szCs w:val="22"/>
              </w:rPr>
              <w:t>络及软</w:t>
            </w:r>
          </w:p>
          <w:p w14:paraId="130D54E8">
            <w:pPr>
              <w:pStyle w:val="17"/>
              <w:spacing w:before="9" w:line="215" w:lineRule="auto"/>
              <w:ind w:left="233" w:right="90" w:hanging="113"/>
              <w:rPr>
                <w:sz w:val="22"/>
                <w:szCs w:val="22"/>
              </w:rPr>
            </w:pPr>
            <w:r>
              <w:rPr>
                <w:spacing w:val="-2"/>
                <w:sz w:val="22"/>
                <w:szCs w:val="22"/>
              </w:rPr>
              <w:t>件购置</w:t>
            </w:r>
            <w:r>
              <w:rPr>
                <w:spacing w:val="-6"/>
                <w:sz w:val="22"/>
                <w:szCs w:val="22"/>
              </w:rPr>
              <w:t>更新</w:t>
            </w:r>
          </w:p>
        </w:tc>
      </w:tr>
      <w:tr w14:paraId="030F90C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6E8716E5">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09A88CC5">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4ABD09E6">
            <w:pPr>
              <w:pStyle w:val="17"/>
              <w:spacing w:before="215" w:line="220" w:lineRule="auto"/>
              <w:ind w:left="98"/>
              <w:rPr>
                <w:sz w:val="22"/>
                <w:szCs w:val="22"/>
              </w:rPr>
            </w:pPr>
            <w:r>
              <w:rPr>
                <w:sz w:val="22"/>
                <w:szCs w:val="22"/>
              </w:rPr>
              <w:t>项</w:t>
            </w:r>
          </w:p>
        </w:tc>
        <w:tc>
          <w:tcPr>
            <w:tcW w:w="3297" w:type="dxa"/>
            <w:shd w:val="clear" w:color="auto" w:fill="C0C0C0"/>
            <w:vAlign w:val="top"/>
          </w:tcPr>
          <w:p w14:paraId="52EDB76F">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18B31D66">
            <w:pPr>
              <w:pStyle w:val="17"/>
              <w:spacing w:before="59" w:line="206" w:lineRule="auto"/>
              <w:ind w:left="491"/>
              <w:rPr>
                <w:sz w:val="22"/>
                <w:szCs w:val="22"/>
              </w:rPr>
            </w:pPr>
            <w:r>
              <w:rPr>
                <w:sz w:val="22"/>
                <w:szCs w:val="22"/>
              </w:rPr>
              <w:t>1</w:t>
            </w:r>
          </w:p>
        </w:tc>
        <w:tc>
          <w:tcPr>
            <w:tcW w:w="870" w:type="dxa"/>
            <w:shd w:val="clear" w:color="auto" w:fill="C0C0C0"/>
            <w:vAlign w:val="top"/>
          </w:tcPr>
          <w:p w14:paraId="64AF7F91">
            <w:pPr>
              <w:pStyle w:val="17"/>
              <w:spacing w:before="59" w:line="206" w:lineRule="auto"/>
              <w:ind w:left="338"/>
              <w:rPr>
                <w:sz w:val="22"/>
                <w:szCs w:val="22"/>
              </w:rPr>
            </w:pPr>
            <w:r>
              <w:rPr>
                <w:spacing w:val="-7"/>
                <w:sz w:val="22"/>
                <w:szCs w:val="22"/>
              </w:rPr>
              <w:t>72</w:t>
            </w:r>
          </w:p>
        </w:tc>
        <w:tc>
          <w:tcPr>
            <w:tcW w:w="870" w:type="dxa"/>
            <w:shd w:val="clear" w:color="auto" w:fill="C0C0C0"/>
            <w:vAlign w:val="top"/>
          </w:tcPr>
          <w:p w14:paraId="4DC43E35">
            <w:pPr>
              <w:pStyle w:val="17"/>
              <w:spacing w:before="59" w:line="206" w:lineRule="auto"/>
              <w:ind w:left="339"/>
              <w:rPr>
                <w:sz w:val="22"/>
                <w:szCs w:val="22"/>
              </w:rPr>
            </w:pPr>
            <w:r>
              <w:rPr>
                <w:spacing w:val="-7"/>
                <w:sz w:val="22"/>
                <w:szCs w:val="22"/>
              </w:rPr>
              <w:t>73</w:t>
            </w:r>
          </w:p>
        </w:tc>
        <w:tc>
          <w:tcPr>
            <w:tcW w:w="870" w:type="dxa"/>
            <w:shd w:val="clear" w:color="auto" w:fill="C0C0C0"/>
            <w:vAlign w:val="top"/>
          </w:tcPr>
          <w:p w14:paraId="32EAFE10">
            <w:pPr>
              <w:pStyle w:val="17"/>
              <w:spacing w:before="59" w:line="206" w:lineRule="auto"/>
              <w:ind w:left="340"/>
              <w:rPr>
                <w:sz w:val="22"/>
                <w:szCs w:val="22"/>
              </w:rPr>
            </w:pPr>
            <w:r>
              <w:rPr>
                <w:spacing w:val="-7"/>
                <w:sz w:val="22"/>
                <w:szCs w:val="22"/>
              </w:rPr>
              <w:t>74</w:t>
            </w:r>
          </w:p>
        </w:tc>
        <w:tc>
          <w:tcPr>
            <w:tcW w:w="870" w:type="dxa"/>
            <w:shd w:val="clear" w:color="auto" w:fill="C0C0C0"/>
            <w:vAlign w:val="top"/>
          </w:tcPr>
          <w:p w14:paraId="1FC36700">
            <w:pPr>
              <w:pStyle w:val="17"/>
              <w:spacing w:before="59" w:line="206" w:lineRule="auto"/>
              <w:ind w:left="341"/>
              <w:rPr>
                <w:sz w:val="22"/>
                <w:szCs w:val="22"/>
              </w:rPr>
            </w:pPr>
            <w:r>
              <w:rPr>
                <w:spacing w:val="-7"/>
                <w:sz w:val="22"/>
                <w:szCs w:val="22"/>
              </w:rPr>
              <w:t>75</w:t>
            </w:r>
          </w:p>
        </w:tc>
        <w:tc>
          <w:tcPr>
            <w:tcW w:w="870" w:type="dxa"/>
            <w:shd w:val="clear" w:color="auto" w:fill="C0C0C0"/>
            <w:vAlign w:val="top"/>
          </w:tcPr>
          <w:p w14:paraId="7C0510C3">
            <w:pPr>
              <w:pStyle w:val="17"/>
              <w:spacing w:before="59" w:line="206" w:lineRule="auto"/>
              <w:ind w:left="342"/>
              <w:rPr>
                <w:sz w:val="22"/>
                <w:szCs w:val="22"/>
              </w:rPr>
            </w:pPr>
            <w:r>
              <w:rPr>
                <w:spacing w:val="-7"/>
                <w:sz w:val="22"/>
                <w:szCs w:val="22"/>
              </w:rPr>
              <w:t>76</w:t>
            </w:r>
          </w:p>
        </w:tc>
        <w:tc>
          <w:tcPr>
            <w:tcW w:w="870" w:type="dxa"/>
            <w:shd w:val="clear" w:color="auto" w:fill="C0C0C0"/>
            <w:vAlign w:val="top"/>
          </w:tcPr>
          <w:p w14:paraId="5A8A3B22">
            <w:pPr>
              <w:pStyle w:val="17"/>
              <w:spacing w:before="59" w:line="206" w:lineRule="auto"/>
              <w:ind w:left="344"/>
              <w:rPr>
                <w:sz w:val="22"/>
                <w:szCs w:val="22"/>
              </w:rPr>
            </w:pPr>
            <w:r>
              <w:rPr>
                <w:spacing w:val="-7"/>
                <w:sz w:val="22"/>
                <w:szCs w:val="22"/>
              </w:rPr>
              <w:t>77</w:t>
            </w:r>
          </w:p>
        </w:tc>
        <w:tc>
          <w:tcPr>
            <w:tcW w:w="870" w:type="dxa"/>
            <w:shd w:val="clear" w:color="auto" w:fill="C0C0C0"/>
            <w:vAlign w:val="top"/>
          </w:tcPr>
          <w:p w14:paraId="4F872BEE">
            <w:pPr>
              <w:pStyle w:val="17"/>
              <w:spacing w:before="59" w:line="206" w:lineRule="auto"/>
              <w:ind w:left="345"/>
              <w:rPr>
                <w:sz w:val="22"/>
                <w:szCs w:val="22"/>
              </w:rPr>
            </w:pPr>
            <w:r>
              <w:rPr>
                <w:spacing w:val="-7"/>
                <w:sz w:val="22"/>
                <w:szCs w:val="22"/>
              </w:rPr>
              <w:t>78</w:t>
            </w:r>
          </w:p>
        </w:tc>
        <w:tc>
          <w:tcPr>
            <w:tcW w:w="871" w:type="dxa"/>
            <w:shd w:val="clear" w:color="auto" w:fill="C0C0C0"/>
            <w:vAlign w:val="top"/>
          </w:tcPr>
          <w:p w14:paraId="3D3AF054">
            <w:pPr>
              <w:pStyle w:val="17"/>
              <w:spacing w:before="59" w:line="206" w:lineRule="auto"/>
              <w:ind w:left="346"/>
              <w:rPr>
                <w:sz w:val="22"/>
                <w:szCs w:val="22"/>
              </w:rPr>
            </w:pPr>
            <w:r>
              <w:rPr>
                <w:spacing w:val="-7"/>
                <w:sz w:val="22"/>
                <w:szCs w:val="22"/>
              </w:rPr>
              <w:t>79</w:t>
            </w:r>
          </w:p>
        </w:tc>
        <w:tc>
          <w:tcPr>
            <w:tcW w:w="871" w:type="dxa"/>
            <w:shd w:val="clear" w:color="auto" w:fill="C0C0C0"/>
            <w:vAlign w:val="top"/>
          </w:tcPr>
          <w:p w14:paraId="269B50F6">
            <w:pPr>
              <w:pStyle w:val="17"/>
              <w:spacing w:before="59" w:line="206" w:lineRule="auto"/>
              <w:ind w:left="342"/>
              <w:rPr>
                <w:sz w:val="22"/>
                <w:szCs w:val="22"/>
              </w:rPr>
            </w:pPr>
            <w:r>
              <w:rPr>
                <w:spacing w:val="-5"/>
                <w:sz w:val="22"/>
                <w:szCs w:val="22"/>
              </w:rPr>
              <w:t>80</w:t>
            </w:r>
          </w:p>
        </w:tc>
        <w:tc>
          <w:tcPr>
            <w:tcW w:w="880" w:type="dxa"/>
            <w:shd w:val="clear" w:color="auto" w:fill="C0C0C0"/>
            <w:vAlign w:val="top"/>
          </w:tcPr>
          <w:p w14:paraId="1AB50516">
            <w:pPr>
              <w:pStyle w:val="17"/>
              <w:spacing w:before="59" w:line="206" w:lineRule="auto"/>
              <w:ind w:left="342"/>
              <w:rPr>
                <w:sz w:val="22"/>
                <w:szCs w:val="22"/>
              </w:rPr>
            </w:pPr>
            <w:r>
              <w:rPr>
                <w:spacing w:val="-5"/>
                <w:sz w:val="22"/>
                <w:szCs w:val="22"/>
              </w:rPr>
              <w:t>81</w:t>
            </w:r>
          </w:p>
        </w:tc>
      </w:tr>
      <w:tr w14:paraId="32CD577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610720B3">
            <w:pPr>
              <w:rPr>
                <w:rFonts w:ascii="Arial"/>
                <w:sz w:val="21"/>
              </w:rPr>
            </w:pPr>
          </w:p>
        </w:tc>
        <w:tc>
          <w:tcPr>
            <w:tcW w:w="405" w:type="dxa"/>
            <w:vMerge w:val="continue"/>
            <w:tcBorders>
              <w:top w:val="nil"/>
            </w:tcBorders>
            <w:vAlign w:val="top"/>
          </w:tcPr>
          <w:p w14:paraId="1CE59E4B">
            <w:pPr>
              <w:rPr>
                <w:rFonts w:ascii="Arial"/>
                <w:sz w:val="21"/>
              </w:rPr>
            </w:pPr>
          </w:p>
        </w:tc>
        <w:tc>
          <w:tcPr>
            <w:tcW w:w="405" w:type="dxa"/>
            <w:vMerge w:val="continue"/>
            <w:tcBorders>
              <w:top w:val="nil"/>
            </w:tcBorders>
            <w:vAlign w:val="top"/>
          </w:tcPr>
          <w:p w14:paraId="04036FE8">
            <w:pPr>
              <w:rPr>
                <w:rFonts w:ascii="Arial"/>
                <w:sz w:val="21"/>
              </w:rPr>
            </w:pPr>
          </w:p>
        </w:tc>
        <w:tc>
          <w:tcPr>
            <w:tcW w:w="3297" w:type="dxa"/>
            <w:shd w:val="clear" w:color="auto" w:fill="C0C0C0"/>
            <w:vAlign w:val="top"/>
          </w:tcPr>
          <w:p w14:paraId="562A6507">
            <w:pPr>
              <w:pStyle w:val="17"/>
              <w:spacing w:before="52" w:line="198" w:lineRule="auto"/>
              <w:ind w:left="1433"/>
              <w:rPr>
                <w:sz w:val="22"/>
                <w:szCs w:val="22"/>
              </w:rPr>
            </w:pPr>
            <w:r>
              <w:rPr>
                <w:spacing w:val="-5"/>
                <w:sz w:val="22"/>
                <w:szCs w:val="22"/>
              </w:rPr>
              <w:t>合计</w:t>
            </w:r>
          </w:p>
        </w:tc>
        <w:tc>
          <w:tcPr>
            <w:tcW w:w="1050" w:type="dxa"/>
            <w:vAlign w:val="top"/>
          </w:tcPr>
          <w:p w14:paraId="2F1B76DD">
            <w:pPr>
              <w:pStyle w:val="17"/>
              <w:spacing w:before="69" w:line="216" w:lineRule="auto"/>
              <w:ind w:right="18"/>
              <w:jc w:val="right"/>
              <w:rPr>
                <w:sz w:val="18"/>
                <w:szCs w:val="18"/>
              </w:rPr>
            </w:pPr>
            <w:r>
              <w:rPr>
                <w:sz w:val="18"/>
                <w:szCs w:val="18"/>
              </w:rPr>
              <w:t>4,041.10</w:t>
            </w:r>
          </w:p>
        </w:tc>
        <w:tc>
          <w:tcPr>
            <w:tcW w:w="870" w:type="dxa"/>
            <w:vAlign w:val="top"/>
          </w:tcPr>
          <w:p w14:paraId="4FD65715">
            <w:pPr>
              <w:pStyle w:val="17"/>
              <w:spacing w:before="68" w:line="225" w:lineRule="auto"/>
              <w:ind w:right="16"/>
              <w:jc w:val="right"/>
              <w:rPr>
                <w:sz w:val="18"/>
                <w:szCs w:val="18"/>
              </w:rPr>
            </w:pPr>
            <w:r>
              <w:rPr>
                <w:spacing w:val="-2"/>
                <w:sz w:val="18"/>
                <w:szCs w:val="18"/>
              </w:rPr>
              <w:t>0.00</w:t>
            </w:r>
          </w:p>
        </w:tc>
        <w:tc>
          <w:tcPr>
            <w:tcW w:w="870" w:type="dxa"/>
            <w:vAlign w:val="top"/>
          </w:tcPr>
          <w:p w14:paraId="13D5E097">
            <w:pPr>
              <w:pStyle w:val="17"/>
              <w:spacing w:before="68" w:line="225" w:lineRule="auto"/>
              <w:ind w:right="15"/>
              <w:jc w:val="right"/>
              <w:rPr>
                <w:sz w:val="18"/>
                <w:szCs w:val="18"/>
              </w:rPr>
            </w:pPr>
            <w:r>
              <w:rPr>
                <w:spacing w:val="-2"/>
                <w:sz w:val="18"/>
                <w:szCs w:val="18"/>
              </w:rPr>
              <w:t>0.00</w:t>
            </w:r>
          </w:p>
        </w:tc>
        <w:tc>
          <w:tcPr>
            <w:tcW w:w="870" w:type="dxa"/>
            <w:vAlign w:val="top"/>
          </w:tcPr>
          <w:p w14:paraId="43B588EF">
            <w:pPr>
              <w:pStyle w:val="17"/>
              <w:spacing w:before="68" w:line="225" w:lineRule="auto"/>
              <w:ind w:right="14"/>
              <w:jc w:val="right"/>
              <w:rPr>
                <w:sz w:val="18"/>
                <w:szCs w:val="18"/>
              </w:rPr>
            </w:pPr>
            <w:r>
              <w:rPr>
                <w:spacing w:val="-2"/>
                <w:sz w:val="18"/>
                <w:szCs w:val="18"/>
              </w:rPr>
              <w:t>0.00</w:t>
            </w:r>
          </w:p>
        </w:tc>
        <w:tc>
          <w:tcPr>
            <w:tcW w:w="870" w:type="dxa"/>
            <w:vAlign w:val="top"/>
          </w:tcPr>
          <w:p w14:paraId="2B623C1B">
            <w:pPr>
              <w:pStyle w:val="17"/>
              <w:spacing w:before="69" w:line="216" w:lineRule="auto"/>
              <w:ind w:right="13"/>
              <w:jc w:val="right"/>
              <w:rPr>
                <w:sz w:val="18"/>
                <w:szCs w:val="18"/>
              </w:rPr>
            </w:pPr>
            <w:r>
              <w:rPr>
                <w:spacing w:val="-1"/>
                <w:sz w:val="18"/>
                <w:szCs w:val="18"/>
              </w:rPr>
              <w:t>2,238.95</w:t>
            </w:r>
          </w:p>
        </w:tc>
        <w:tc>
          <w:tcPr>
            <w:tcW w:w="870" w:type="dxa"/>
            <w:vAlign w:val="top"/>
          </w:tcPr>
          <w:p w14:paraId="59F0FB2B">
            <w:pPr>
              <w:pStyle w:val="17"/>
              <w:spacing w:before="68" w:line="225" w:lineRule="auto"/>
              <w:ind w:right="11"/>
              <w:jc w:val="right"/>
              <w:rPr>
                <w:sz w:val="18"/>
                <w:szCs w:val="18"/>
              </w:rPr>
            </w:pPr>
            <w:r>
              <w:rPr>
                <w:spacing w:val="-2"/>
                <w:sz w:val="18"/>
                <w:szCs w:val="18"/>
              </w:rPr>
              <w:t>0.00</w:t>
            </w:r>
          </w:p>
        </w:tc>
        <w:tc>
          <w:tcPr>
            <w:tcW w:w="870" w:type="dxa"/>
            <w:vAlign w:val="top"/>
          </w:tcPr>
          <w:p w14:paraId="68A2F541">
            <w:pPr>
              <w:pStyle w:val="17"/>
              <w:spacing w:before="68" w:line="225" w:lineRule="auto"/>
              <w:ind w:right="10"/>
              <w:jc w:val="right"/>
              <w:rPr>
                <w:sz w:val="18"/>
                <w:szCs w:val="18"/>
              </w:rPr>
            </w:pPr>
            <w:r>
              <w:rPr>
                <w:spacing w:val="-2"/>
                <w:sz w:val="18"/>
                <w:szCs w:val="18"/>
              </w:rPr>
              <w:t>0.00</w:t>
            </w:r>
          </w:p>
        </w:tc>
        <w:tc>
          <w:tcPr>
            <w:tcW w:w="870" w:type="dxa"/>
            <w:vAlign w:val="top"/>
          </w:tcPr>
          <w:p w14:paraId="56A2BAFC">
            <w:pPr>
              <w:pStyle w:val="17"/>
              <w:spacing w:before="69" w:line="216" w:lineRule="auto"/>
              <w:ind w:right="10"/>
              <w:jc w:val="right"/>
              <w:rPr>
                <w:sz w:val="18"/>
                <w:szCs w:val="18"/>
              </w:rPr>
            </w:pPr>
            <w:r>
              <w:rPr>
                <w:spacing w:val="-2"/>
                <w:sz w:val="18"/>
                <w:szCs w:val="18"/>
              </w:rPr>
              <w:t>1,564.59</w:t>
            </w:r>
          </w:p>
        </w:tc>
        <w:tc>
          <w:tcPr>
            <w:tcW w:w="871" w:type="dxa"/>
            <w:vAlign w:val="top"/>
          </w:tcPr>
          <w:p w14:paraId="156DACD0">
            <w:pPr>
              <w:pStyle w:val="17"/>
              <w:spacing w:before="68" w:line="225" w:lineRule="auto"/>
              <w:ind w:right="9"/>
              <w:jc w:val="right"/>
              <w:rPr>
                <w:sz w:val="18"/>
                <w:szCs w:val="18"/>
              </w:rPr>
            </w:pPr>
            <w:r>
              <w:rPr>
                <w:spacing w:val="-2"/>
                <w:sz w:val="18"/>
                <w:szCs w:val="18"/>
              </w:rPr>
              <w:t>0.00</w:t>
            </w:r>
          </w:p>
        </w:tc>
        <w:tc>
          <w:tcPr>
            <w:tcW w:w="871" w:type="dxa"/>
            <w:vAlign w:val="top"/>
          </w:tcPr>
          <w:p w14:paraId="0A911AD3">
            <w:pPr>
              <w:pStyle w:val="17"/>
              <w:spacing w:before="68" w:line="225" w:lineRule="auto"/>
              <w:ind w:right="9"/>
              <w:jc w:val="right"/>
              <w:rPr>
                <w:sz w:val="18"/>
                <w:szCs w:val="18"/>
              </w:rPr>
            </w:pPr>
            <w:r>
              <w:rPr>
                <w:spacing w:val="-2"/>
                <w:sz w:val="18"/>
                <w:szCs w:val="18"/>
              </w:rPr>
              <w:t>0.00</w:t>
            </w:r>
          </w:p>
        </w:tc>
        <w:tc>
          <w:tcPr>
            <w:tcW w:w="880" w:type="dxa"/>
            <w:vAlign w:val="top"/>
          </w:tcPr>
          <w:p w14:paraId="48E647DA">
            <w:pPr>
              <w:pStyle w:val="17"/>
              <w:spacing w:before="68" w:line="225" w:lineRule="auto"/>
              <w:ind w:right="18"/>
              <w:jc w:val="right"/>
              <w:rPr>
                <w:sz w:val="18"/>
                <w:szCs w:val="18"/>
              </w:rPr>
            </w:pPr>
            <w:r>
              <w:rPr>
                <w:spacing w:val="-1"/>
                <w:sz w:val="18"/>
                <w:szCs w:val="18"/>
              </w:rPr>
              <w:t>674.36</w:t>
            </w:r>
          </w:p>
        </w:tc>
      </w:tr>
      <w:tr w14:paraId="58EC6F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AB15F44">
            <w:pPr>
              <w:pStyle w:val="17"/>
              <w:spacing w:before="69" w:line="225" w:lineRule="auto"/>
              <w:ind w:left="44"/>
              <w:rPr>
                <w:sz w:val="18"/>
                <w:szCs w:val="18"/>
              </w:rPr>
            </w:pPr>
            <w:r>
              <w:rPr>
                <w:b/>
                <w:bCs/>
                <w:spacing w:val="-3"/>
                <w:sz w:val="18"/>
                <w:szCs w:val="18"/>
              </w:rPr>
              <w:t>208</w:t>
            </w:r>
          </w:p>
        </w:tc>
        <w:tc>
          <w:tcPr>
            <w:tcW w:w="3297" w:type="dxa"/>
            <w:vAlign w:val="top"/>
          </w:tcPr>
          <w:p w14:paraId="5ABE4D4F">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4A9F81C6">
            <w:pPr>
              <w:pStyle w:val="17"/>
              <w:spacing w:before="69" w:line="225" w:lineRule="auto"/>
              <w:ind w:right="20"/>
              <w:jc w:val="right"/>
              <w:rPr>
                <w:sz w:val="18"/>
                <w:szCs w:val="18"/>
              </w:rPr>
            </w:pPr>
            <w:r>
              <w:rPr>
                <w:b/>
                <w:bCs/>
                <w:sz w:val="18"/>
                <w:szCs w:val="18"/>
              </w:rPr>
              <w:t>48.20</w:t>
            </w:r>
          </w:p>
        </w:tc>
        <w:tc>
          <w:tcPr>
            <w:tcW w:w="870" w:type="dxa"/>
            <w:vAlign w:val="top"/>
          </w:tcPr>
          <w:p w14:paraId="56BE20CD">
            <w:pPr>
              <w:pStyle w:val="17"/>
              <w:spacing w:before="69" w:line="225" w:lineRule="auto"/>
              <w:ind w:right="19"/>
              <w:jc w:val="right"/>
              <w:rPr>
                <w:sz w:val="18"/>
                <w:szCs w:val="18"/>
              </w:rPr>
            </w:pPr>
            <w:r>
              <w:rPr>
                <w:b/>
                <w:bCs/>
                <w:spacing w:val="-2"/>
                <w:sz w:val="18"/>
                <w:szCs w:val="18"/>
              </w:rPr>
              <w:t>0.00</w:t>
            </w:r>
          </w:p>
        </w:tc>
        <w:tc>
          <w:tcPr>
            <w:tcW w:w="870" w:type="dxa"/>
            <w:vAlign w:val="top"/>
          </w:tcPr>
          <w:p w14:paraId="282AD9E2">
            <w:pPr>
              <w:pStyle w:val="17"/>
              <w:spacing w:before="69" w:line="225" w:lineRule="auto"/>
              <w:ind w:right="18"/>
              <w:jc w:val="right"/>
              <w:rPr>
                <w:sz w:val="18"/>
                <w:szCs w:val="18"/>
              </w:rPr>
            </w:pPr>
            <w:r>
              <w:rPr>
                <w:b/>
                <w:bCs/>
                <w:spacing w:val="-2"/>
                <w:sz w:val="18"/>
                <w:szCs w:val="18"/>
              </w:rPr>
              <w:t>0.00</w:t>
            </w:r>
          </w:p>
        </w:tc>
        <w:tc>
          <w:tcPr>
            <w:tcW w:w="870" w:type="dxa"/>
            <w:vAlign w:val="top"/>
          </w:tcPr>
          <w:p w14:paraId="25AF36FA">
            <w:pPr>
              <w:pStyle w:val="17"/>
              <w:spacing w:before="69" w:line="225" w:lineRule="auto"/>
              <w:ind w:right="17"/>
              <w:jc w:val="right"/>
              <w:rPr>
                <w:sz w:val="18"/>
                <w:szCs w:val="18"/>
              </w:rPr>
            </w:pPr>
            <w:r>
              <w:rPr>
                <w:b/>
                <w:bCs/>
                <w:spacing w:val="-2"/>
                <w:sz w:val="18"/>
                <w:szCs w:val="18"/>
              </w:rPr>
              <w:t>0.00</w:t>
            </w:r>
          </w:p>
        </w:tc>
        <w:tc>
          <w:tcPr>
            <w:tcW w:w="870" w:type="dxa"/>
            <w:vAlign w:val="top"/>
          </w:tcPr>
          <w:p w14:paraId="675104F2">
            <w:pPr>
              <w:pStyle w:val="17"/>
              <w:spacing w:before="69" w:line="225" w:lineRule="auto"/>
              <w:ind w:right="16"/>
              <w:jc w:val="right"/>
              <w:rPr>
                <w:sz w:val="18"/>
                <w:szCs w:val="18"/>
              </w:rPr>
            </w:pPr>
            <w:r>
              <w:rPr>
                <w:b/>
                <w:bCs/>
                <w:spacing w:val="-2"/>
                <w:sz w:val="18"/>
                <w:szCs w:val="18"/>
              </w:rPr>
              <w:t>0.00</w:t>
            </w:r>
          </w:p>
        </w:tc>
        <w:tc>
          <w:tcPr>
            <w:tcW w:w="870" w:type="dxa"/>
            <w:vAlign w:val="top"/>
          </w:tcPr>
          <w:p w14:paraId="2ECD536B">
            <w:pPr>
              <w:pStyle w:val="17"/>
              <w:spacing w:before="69" w:line="225" w:lineRule="auto"/>
              <w:ind w:right="14"/>
              <w:jc w:val="right"/>
              <w:rPr>
                <w:sz w:val="18"/>
                <w:szCs w:val="18"/>
              </w:rPr>
            </w:pPr>
            <w:r>
              <w:rPr>
                <w:b/>
                <w:bCs/>
                <w:spacing w:val="-2"/>
                <w:sz w:val="18"/>
                <w:szCs w:val="18"/>
              </w:rPr>
              <w:t>0.00</w:t>
            </w:r>
          </w:p>
        </w:tc>
        <w:tc>
          <w:tcPr>
            <w:tcW w:w="870" w:type="dxa"/>
            <w:vAlign w:val="top"/>
          </w:tcPr>
          <w:p w14:paraId="51000AE8">
            <w:pPr>
              <w:pStyle w:val="17"/>
              <w:spacing w:before="69" w:line="225" w:lineRule="auto"/>
              <w:ind w:right="13"/>
              <w:jc w:val="right"/>
              <w:rPr>
                <w:sz w:val="18"/>
                <w:szCs w:val="18"/>
              </w:rPr>
            </w:pPr>
            <w:r>
              <w:rPr>
                <w:b/>
                <w:bCs/>
                <w:spacing w:val="-2"/>
                <w:sz w:val="18"/>
                <w:szCs w:val="18"/>
              </w:rPr>
              <w:t>0.00</w:t>
            </w:r>
          </w:p>
        </w:tc>
        <w:tc>
          <w:tcPr>
            <w:tcW w:w="870" w:type="dxa"/>
            <w:vAlign w:val="top"/>
          </w:tcPr>
          <w:p w14:paraId="4CA10FD4">
            <w:pPr>
              <w:pStyle w:val="17"/>
              <w:spacing w:before="69" w:line="225" w:lineRule="auto"/>
              <w:ind w:right="12"/>
              <w:jc w:val="right"/>
              <w:rPr>
                <w:sz w:val="18"/>
                <w:szCs w:val="18"/>
              </w:rPr>
            </w:pPr>
            <w:r>
              <w:rPr>
                <w:b/>
                <w:bCs/>
                <w:spacing w:val="-2"/>
                <w:sz w:val="18"/>
                <w:szCs w:val="18"/>
              </w:rPr>
              <w:t>0.00</w:t>
            </w:r>
          </w:p>
        </w:tc>
        <w:tc>
          <w:tcPr>
            <w:tcW w:w="871" w:type="dxa"/>
            <w:vAlign w:val="top"/>
          </w:tcPr>
          <w:p w14:paraId="2FD12C68">
            <w:pPr>
              <w:pStyle w:val="17"/>
              <w:spacing w:before="69" w:line="225" w:lineRule="auto"/>
              <w:ind w:right="12"/>
              <w:jc w:val="right"/>
              <w:rPr>
                <w:sz w:val="18"/>
                <w:szCs w:val="18"/>
              </w:rPr>
            </w:pPr>
            <w:r>
              <w:rPr>
                <w:b/>
                <w:bCs/>
                <w:spacing w:val="-2"/>
                <w:sz w:val="18"/>
                <w:szCs w:val="18"/>
              </w:rPr>
              <w:t>0.00</w:t>
            </w:r>
          </w:p>
        </w:tc>
        <w:tc>
          <w:tcPr>
            <w:tcW w:w="871" w:type="dxa"/>
            <w:vAlign w:val="top"/>
          </w:tcPr>
          <w:p w14:paraId="064077CD">
            <w:pPr>
              <w:pStyle w:val="17"/>
              <w:spacing w:before="69" w:line="225" w:lineRule="auto"/>
              <w:ind w:right="12"/>
              <w:jc w:val="right"/>
              <w:rPr>
                <w:sz w:val="18"/>
                <w:szCs w:val="18"/>
              </w:rPr>
            </w:pPr>
            <w:r>
              <w:rPr>
                <w:b/>
                <w:bCs/>
                <w:spacing w:val="-2"/>
                <w:sz w:val="18"/>
                <w:szCs w:val="18"/>
              </w:rPr>
              <w:t>0.00</w:t>
            </w:r>
          </w:p>
        </w:tc>
        <w:tc>
          <w:tcPr>
            <w:tcW w:w="880" w:type="dxa"/>
            <w:vAlign w:val="top"/>
          </w:tcPr>
          <w:p w14:paraId="02AB487A">
            <w:pPr>
              <w:pStyle w:val="17"/>
              <w:spacing w:before="69" w:line="225" w:lineRule="auto"/>
              <w:ind w:right="20"/>
              <w:jc w:val="right"/>
              <w:rPr>
                <w:sz w:val="18"/>
                <w:szCs w:val="18"/>
              </w:rPr>
            </w:pPr>
            <w:r>
              <w:rPr>
                <w:b/>
                <w:bCs/>
                <w:spacing w:val="-2"/>
                <w:sz w:val="18"/>
                <w:szCs w:val="18"/>
              </w:rPr>
              <w:t>0.00</w:t>
            </w:r>
          </w:p>
        </w:tc>
      </w:tr>
      <w:tr w14:paraId="7379CF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360E562">
            <w:pPr>
              <w:pStyle w:val="17"/>
              <w:spacing w:before="70" w:line="224" w:lineRule="auto"/>
              <w:ind w:left="44"/>
              <w:rPr>
                <w:sz w:val="18"/>
                <w:szCs w:val="18"/>
              </w:rPr>
            </w:pPr>
            <w:r>
              <w:rPr>
                <w:b/>
                <w:bCs/>
                <w:spacing w:val="-1"/>
                <w:sz w:val="18"/>
                <w:szCs w:val="18"/>
              </w:rPr>
              <w:t>20805</w:t>
            </w:r>
          </w:p>
        </w:tc>
        <w:tc>
          <w:tcPr>
            <w:tcW w:w="3297" w:type="dxa"/>
            <w:vAlign w:val="top"/>
          </w:tcPr>
          <w:p w14:paraId="3006D807">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6EBA7010">
            <w:pPr>
              <w:pStyle w:val="17"/>
              <w:spacing w:before="70" w:line="224" w:lineRule="auto"/>
              <w:ind w:right="20"/>
              <w:jc w:val="right"/>
              <w:rPr>
                <w:sz w:val="18"/>
                <w:szCs w:val="18"/>
              </w:rPr>
            </w:pPr>
            <w:r>
              <w:rPr>
                <w:b/>
                <w:bCs/>
                <w:sz w:val="18"/>
                <w:szCs w:val="18"/>
              </w:rPr>
              <w:t>48.20</w:t>
            </w:r>
          </w:p>
        </w:tc>
        <w:tc>
          <w:tcPr>
            <w:tcW w:w="870" w:type="dxa"/>
            <w:vAlign w:val="top"/>
          </w:tcPr>
          <w:p w14:paraId="5A279FFA">
            <w:pPr>
              <w:pStyle w:val="17"/>
              <w:spacing w:before="70" w:line="224" w:lineRule="auto"/>
              <w:ind w:right="19"/>
              <w:jc w:val="right"/>
              <w:rPr>
                <w:sz w:val="18"/>
                <w:szCs w:val="18"/>
              </w:rPr>
            </w:pPr>
            <w:r>
              <w:rPr>
                <w:b/>
                <w:bCs/>
                <w:spacing w:val="-2"/>
                <w:sz w:val="18"/>
                <w:szCs w:val="18"/>
              </w:rPr>
              <w:t>0.00</w:t>
            </w:r>
          </w:p>
        </w:tc>
        <w:tc>
          <w:tcPr>
            <w:tcW w:w="870" w:type="dxa"/>
            <w:vAlign w:val="top"/>
          </w:tcPr>
          <w:p w14:paraId="3683E820">
            <w:pPr>
              <w:pStyle w:val="17"/>
              <w:spacing w:before="70" w:line="224" w:lineRule="auto"/>
              <w:ind w:right="18"/>
              <w:jc w:val="right"/>
              <w:rPr>
                <w:sz w:val="18"/>
                <w:szCs w:val="18"/>
              </w:rPr>
            </w:pPr>
            <w:r>
              <w:rPr>
                <w:b/>
                <w:bCs/>
                <w:spacing w:val="-2"/>
                <w:sz w:val="18"/>
                <w:szCs w:val="18"/>
              </w:rPr>
              <w:t>0.00</w:t>
            </w:r>
          </w:p>
        </w:tc>
        <w:tc>
          <w:tcPr>
            <w:tcW w:w="870" w:type="dxa"/>
            <w:vAlign w:val="top"/>
          </w:tcPr>
          <w:p w14:paraId="2244FFA8">
            <w:pPr>
              <w:pStyle w:val="17"/>
              <w:spacing w:before="70" w:line="224" w:lineRule="auto"/>
              <w:ind w:right="17"/>
              <w:jc w:val="right"/>
              <w:rPr>
                <w:sz w:val="18"/>
                <w:szCs w:val="18"/>
              </w:rPr>
            </w:pPr>
            <w:r>
              <w:rPr>
                <w:b/>
                <w:bCs/>
                <w:spacing w:val="-2"/>
                <w:sz w:val="18"/>
                <w:szCs w:val="18"/>
              </w:rPr>
              <w:t>0.00</w:t>
            </w:r>
          </w:p>
        </w:tc>
        <w:tc>
          <w:tcPr>
            <w:tcW w:w="870" w:type="dxa"/>
            <w:vAlign w:val="top"/>
          </w:tcPr>
          <w:p w14:paraId="42D61633">
            <w:pPr>
              <w:pStyle w:val="17"/>
              <w:spacing w:before="70" w:line="224" w:lineRule="auto"/>
              <w:ind w:right="16"/>
              <w:jc w:val="right"/>
              <w:rPr>
                <w:sz w:val="18"/>
                <w:szCs w:val="18"/>
              </w:rPr>
            </w:pPr>
            <w:r>
              <w:rPr>
                <w:b/>
                <w:bCs/>
                <w:spacing w:val="-2"/>
                <w:sz w:val="18"/>
                <w:szCs w:val="18"/>
              </w:rPr>
              <w:t>0.00</w:t>
            </w:r>
          </w:p>
        </w:tc>
        <w:tc>
          <w:tcPr>
            <w:tcW w:w="870" w:type="dxa"/>
            <w:vAlign w:val="top"/>
          </w:tcPr>
          <w:p w14:paraId="4E6184D0">
            <w:pPr>
              <w:pStyle w:val="17"/>
              <w:spacing w:before="70" w:line="224" w:lineRule="auto"/>
              <w:ind w:right="14"/>
              <w:jc w:val="right"/>
              <w:rPr>
                <w:sz w:val="18"/>
                <w:szCs w:val="18"/>
              </w:rPr>
            </w:pPr>
            <w:r>
              <w:rPr>
                <w:b/>
                <w:bCs/>
                <w:spacing w:val="-2"/>
                <w:sz w:val="18"/>
                <w:szCs w:val="18"/>
              </w:rPr>
              <w:t>0.00</w:t>
            </w:r>
          </w:p>
        </w:tc>
        <w:tc>
          <w:tcPr>
            <w:tcW w:w="870" w:type="dxa"/>
            <w:vAlign w:val="top"/>
          </w:tcPr>
          <w:p w14:paraId="27762563">
            <w:pPr>
              <w:pStyle w:val="17"/>
              <w:spacing w:before="70" w:line="224" w:lineRule="auto"/>
              <w:ind w:right="13"/>
              <w:jc w:val="right"/>
              <w:rPr>
                <w:sz w:val="18"/>
                <w:szCs w:val="18"/>
              </w:rPr>
            </w:pPr>
            <w:r>
              <w:rPr>
                <w:b/>
                <w:bCs/>
                <w:spacing w:val="-2"/>
                <w:sz w:val="18"/>
                <w:szCs w:val="18"/>
              </w:rPr>
              <w:t>0.00</w:t>
            </w:r>
          </w:p>
        </w:tc>
        <w:tc>
          <w:tcPr>
            <w:tcW w:w="870" w:type="dxa"/>
            <w:vAlign w:val="top"/>
          </w:tcPr>
          <w:p w14:paraId="4ACB3445">
            <w:pPr>
              <w:pStyle w:val="17"/>
              <w:spacing w:before="70" w:line="224" w:lineRule="auto"/>
              <w:ind w:right="12"/>
              <w:jc w:val="right"/>
              <w:rPr>
                <w:sz w:val="18"/>
                <w:szCs w:val="18"/>
              </w:rPr>
            </w:pPr>
            <w:r>
              <w:rPr>
                <w:b/>
                <w:bCs/>
                <w:spacing w:val="-2"/>
                <w:sz w:val="18"/>
                <w:szCs w:val="18"/>
              </w:rPr>
              <w:t>0.00</w:t>
            </w:r>
          </w:p>
        </w:tc>
        <w:tc>
          <w:tcPr>
            <w:tcW w:w="871" w:type="dxa"/>
            <w:vAlign w:val="top"/>
          </w:tcPr>
          <w:p w14:paraId="4B14E66F">
            <w:pPr>
              <w:pStyle w:val="17"/>
              <w:spacing w:before="70" w:line="224" w:lineRule="auto"/>
              <w:ind w:right="12"/>
              <w:jc w:val="right"/>
              <w:rPr>
                <w:sz w:val="18"/>
                <w:szCs w:val="18"/>
              </w:rPr>
            </w:pPr>
            <w:r>
              <w:rPr>
                <w:b/>
                <w:bCs/>
                <w:spacing w:val="-2"/>
                <w:sz w:val="18"/>
                <w:szCs w:val="18"/>
              </w:rPr>
              <w:t>0.00</w:t>
            </w:r>
          </w:p>
        </w:tc>
        <w:tc>
          <w:tcPr>
            <w:tcW w:w="871" w:type="dxa"/>
            <w:vAlign w:val="top"/>
          </w:tcPr>
          <w:p w14:paraId="0030908F">
            <w:pPr>
              <w:pStyle w:val="17"/>
              <w:spacing w:before="70" w:line="224" w:lineRule="auto"/>
              <w:ind w:right="12"/>
              <w:jc w:val="right"/>
              <w:rPr>
                <w:sz w:val="18"/>
                <w:szCs w:val="18"/>
              </w:rPr>
            </w:pPr>
            <w:r>
              <w:rPr>
                <w:b/>
                <w:bCs/>
                <w:spacing w:val="-2"/>
                <w:sz w:val="18"/>
                <w:szCs w:val="18"/>
              </w:rPr>
              <w:t>0.00</w:t>
            </w:r>
          </w:p>
        </w:tc>
        <w:tc>
          <w:tcPr>
            <w:tcW w:w="880" w:type="dxa"/>
            <w:vAlign w:val="top"/>
          </w:tcPr>
          <w:p w14:paraId="1D1AA5FA">
            <w:pPr>
              <w:pStyle w:val="17"/>
              <w:spacing w:before="70" w:line="224" w:lineRule="auto"/>
              <w:ind w:right="20"/>
              <w:jc w:val="right"/>
              <w:rPr>
                <w:sz w:val="18"/>
                <w:szCs w:val="18"/>
              </w:rPr>
            </w:pPr>
            <w:r>
              <w:rPr>
                <w:b/>
                <w:bCs/>
                <w:spacing w:val="-2"/>
                <w:sz w:val="18"/>
                <w:szCs w:val="18"/>
              </w:rPr>
              <w:t>0.00</w:t>
            </w:r>
          </w:p>
        </w:tc>
      </w:tr>
      <w:tr w14:paraId="0E0126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68684094">
            <w:pPr>
              <w:pStyle w:val="17"/>
              <w:spacing w:before="70" w:line="223" w:lineRule="auto"/>
              <w:ind w:left="44"/>
              <w:rPr>
                <w:sz w:val="18"/>
                <w:szCs w:val="18"/>
              </w:rPr>
            </w:pPr>
            <w:r>
              <w:rPr>
                <w:spacing w:val="-1"/>
                <w:sz w:val="18"/>
                <w:szCs w:val="18"/>
              </w:rPr>
              <w:t>2080505</w:t>
            </w:r>
          </w:p>
        </w:tc>
        <w:tc>
          <w:tcPr>
            <w:tcW w:w="3297" w:type="dxa"/>
            <w:vAlign w:val="top"/>
          </w:tcPr>
          <w:p w14:paraId="77FF0107">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50BFDD1B">
            <w:pPr>
              <w:pStyle w:val="17"/>
              <w:spacing w:before="70" w:line="223" w:lineRule="auto"/>
              <w:ind w:right="18"/>
              <w:jc w:val="right"/>
              <w:rPr>
                <w:sz w:val="18"/>
                <w:szCs w:val="18"/>
              </w:rPr>
            </w:pPr>
            <w:r>
              <w:rPr>
                <w:spacing w:val="-2"/>
                <w:sz w:val="18"/>
                <w:szCs w:val="18"/>
              </w:rPr>
              <w:t>32.34</w:t>
            </w:r>
          </w:p>
        </w:tc>
        <w:tc>
          <w:tcPr>
            <w:tcW w:w="870" w:type="dxa"/>
            <w:vAlign w:val="top"/>
          </w:tcPr>
          <w:p w14:paraId="6512C974">
            <w:pPr>
              <w:pStyle w:val="17"/>
              <w:spacing w:before="70" w:line="223" w:lineRule="auto"/>
              <w:ind w:right="16"/>
              <w:jc w:val="right"/>
              <w:rPr>
                <w:sz w:val="18"/>
                <w:szCs w:val="18"/>
              </w:rPr>
            </w:pPr>
            <w:r>
              <w:rPr>
                <w:spacing w:val="-2"/>
                <w:sz w:val="18"/>
                <w:szCs w:val="18"/>
              </w:rPr>
              <w:t>0.00</w:t>
            </w:r>
          </w:p>
        </w:tc>
        <w:tc>
          <w:tcPr>
            <w:tcW w:w="870" w:type="dxa"/>
            <w:vAlign w:val="top"/>
          </w:tcPr>
          <w:p w14:paraId="7298B68E">
            <w:pPr>
              <w:pStyle w:val="17"/>
              <w:spacing w:before="70" w:line="223" w:lineRule="auto"/>
              <w:ind w:right="15"/>
              <w:jc w:val="right"/>
              <w:rPr>
                <w:sz w:val="18"/>
                <w:szCs w:val="18"/>
              </w:rPr>
            </w:pPr>
            <w:r>
              <w:rPr>
                <w:spacing w:val="-2"/>
                <w:sz w:val="18"/>
                <w:szCs w:val="18"/>
              </w:rPr>
              <w:t>0.00</w:t>
            </w:r>
          </w:p>
        </w:tc>
        <w:tc>
          <w:tcPr>
            <w:tcW w:w="870" w:type="dxa"/>
            <w:vAlign w:val="top"/>
          </w:tcPr>
          <w:p w14:paraId="1DC58E60">
            <w:pPr>
              <w:pStyle w:val="17"/>
              <w:spacing w:before="70" w:line="223" w:lineRule="auto"/>
              <w:ind w:right="14"/>
              <w:jc w:val="right"/>
              <w:rPr>
                <w:sz w:val="18"/>
                <w:szCs w:val="18"/>
              </w:rPr>
            </w:pPr>
            <w:r>
              <w:rPr>
                <w:spacing w:val="-2"/>
                <w:sz w:val="18"/>
                <w:szCs w:val="18"/>
              </w:rPr>
              <w:t>0.00</w:t>
            </w:r>
          </w:p>
        </w:tc>
        <w:tc>
          <w:tcPr>
            <w:tcW w:w="870" w:type="dxa"/>
            <w:vAlign w:val="top"/>
          </w:tcPr>
          <w:p w14:paraId="01995C88">
            <w:pPr>
              <w:pStyle w:val="17"/>
              <w:spacing w:before="70" w:line="223" w:lineRule="auto"/>
              <w:ind w:right="13"/>
              <w:jc w:val="right"/>
              <w:rPr>
                <w:sz w:val="18"/>
                <w:szCs w:val="18"/>
              </w:rPr>
            </w:pPr>
            <w:r>
              <w:rPr>
                <w:spacing w:val="-2"/>
                <w:sz w:val="18"/>
                <w:szCs w:val="18"/>
              </w:rPr>
              <w:t>0.00</w:t>
            </w:r>
          </w:p>
        </w:tc>
        <w:tc>
          <w:tcPr>
            <w:tcW w:w="870" w:type="dxa"/>
            <w:vAlign w:val="top"/>
          </w:tcPr>
          <w:p w14:paraId="4BE3E6B6">
            <w:pPr>
              <w:pStyle w:val="17"/>
              <w:spacing w:before="70" w:line="223" w:lineRule="auto"/>
              <w:ind w:right="11"/>
              <w:jc w:val="right"/>
              <w:rPr>
                <w:sz w:val="18"/>
                <w:szCs w:val="18"/>
              </w:rPr>
            </w:pPr>
            <w:r>
              <w:rPr>
                <w:spacing w:val="-2"/>
                <w:sz w:val="18"/>
                <w:szCs w:val="18"/>
              </w:rPr>
              <w:t>0.00</w:t>
            </w:r>
          </w:p>
        </w:tc>
        <w:tc>
          <w:tcPr>
            <w:tcW w:w="870" w:type="dxa"/>
            <w:vAlign w:val="top"/>
          </w:tcPr>
          <w:p w14:paraId="2AD1EF4B">
            <w:pPr>
              <w:pStyle w:val="17"/>
              <w:spacing w:before="70" w:line="223" w:lineRule="auto"/>
              <w:ind w:right="10"/>
              <w:jc w:val="right"/>
              <w:rPr>
                <w:sz w:val="18"/>
                <w:szCs w:val="18"/>
              </w:rPr>
            </w:pPr>
            <w:r>
              <w:rPr>
                <w:spacing w:val="-2"/>
                <w:sz w:val="18"/>
                <w:szCs w:val="18"/>
              </w:rPr>
              <w:t>0.00</w:t>
            </w:r>
          </w:p>
        </w:tc>
        <w:tc>
          <w:tcPr>
            <w:tcW w:w="870" w:type="dxa"/>
            <w:vAlign w:val="top"/>
          </w:tcPr>
          <w:p w14:paraId="6FF87238">
            <w:pPr>
              <w:pStyle w:val="17"/>
              <w:spacing w:before="70" w:line="223" w:lineRule="auto"/>
              <w:ind w:right="9"/>
              <w:jc w:val="right"/>
              <w:rPr>
                <w:sz w:val="18"/>
                <w:szCs w:val="18"/>
              </w:rPr>
            </w:pPr>
            <w:r>
              <w:rPr>
                <w:spacing w:val="-2"/>
                <w:sz w:val="18"/>
                <w:szCs w:val="18"/>
              </w:rPr>
              <w:t>0.00</w:t>
            </w:r>
          </w:p>
        </w:tc>
        <w:tc>
          <w:tcPr>
            <w:tcW w:w="871" w:type="dxa"/>
            <w:vAlign w:val="top"/>
          </w:tcPr>
          <w:p w14:paraId="6243EDF0">
            <w:pPr>
              <w:pStyle w:val="17"/>
              <w:spacing w:before="70" w:line="223" w:lineRule="auto"/>
              <w:ind w:right="9"/>
              <w:jc w:val="right"/>
              <w:rPr>
                <w:sz w:val="18"/>
                <w:szCs w:val="18"/>
              </w:rPr>
            </w:pPr>
            <w:r>
              <w:rPr>
                <w:spacing w:val="-2"/>
                <w:sz w:val="18"/>
                <w:szCs w:val="18"/>
              </w:rPr>
              <w:t>0.00</w:t>
            </w:r>
          </w:p>
        </w:tc>
        <w:tc>
          <w:tcPr>
            <w:tcW w:w="871" w:type="dxa"/>
            <w:vAlign w:val="top"/>
          </w:tcPr>
          <w:p w14:paraId="1D8C3989">
            <w:pPr>
              <w:pStyle w:val="17"/>
              <w:spacing w:before="70" w:line="223" w:lineRule="auto"/>
              <w:ind w:right="9"/>
              <w:jc w:val="right"/>
              <w:rPr>
                <w:sz w:val="18"/>
                <w:szCs w:val="18"/>
              </w:rPr>
            </w:pPr>
            <w:r>
              <w:rPr>
                <w:spacing w:val="-2"/>
                <w:sz w:val="18"/>
                <w:szCs w:val="18"/>
              </w:rPr>
              <w:t>0.00</w:t>
            </w:r>
          </w:p>
        </w:tc>
        <w:tc>
          <w:tcPr>
            <w:tcW w:w="880" w:type="dxa"/>
            <w:vAlign w:val="top"/>
          </w:tcPr>
          <w:p w14:paraId="16CF219D">
            <w:pPr>
              <w:pStyle w:val="17"/>
              <w:spacing w:before="70" w:line="223" w:lineRule="auto"/>
              <w:ind w:right="17"/>
              <w:jc w:val="right"/>
              <w:rPr>
                <w:sz w:val="18"/>
                <w:szCs w:val="18"/>
              </w:rPr>
            </w:pPr>
            <w:r>
              <w:rPr>
                <w:spacing w:val="-2"/>
                <w:sz w:val="18"/>
                <w:szCs w:val="18"/>
              </w:rPr>
              <w:t>0.00</w:t>
            </w:r>
          </w:p>
        </w:tc>
      </w:tr>
      <w:tr w14:paraId="24F2BCE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392E4146">
            <w:pPr>
              <w:pStyle w:val="17"/>
              <w:spacing w:before="72" w:line="221" w:lineRule="auto"/>
              <w:ind w:left="44"/>
              <w:rPr>
                <w:sz w:val="18"/>
                <w:szCs w:val="18"/>
              </w:rPr>
            </w:pPr>
            <w:r>
              <w:rPr>
                <w:spacing w:val="-1"/>
                <w:sz w:val="18"/>
                <w:szCs w:val="18"/>
              </w:rPr>
              <w:t>2080506</w:t>
            </w:r>
          </w:p>
        </w:tc>
        <w:tc>
          <w:tcPr>
            <w:tcW w:w="3297" w:type="dxa"/>
            <w:vAlign w:val="top"/>
          </w:tcPr>
          <w:p w14:paraId="0FF0ECBA">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3B739EB5">
            <w:pPr>
              <w:pStyle w:val="17"/>
              <w:spacing w:before="72" w:line="221" w:lineRule="auto"/>
              <w:ind w:right="18"/>
              <w:jc w:val="right"/>
              <w:rPr>
                <w:sz w:val="18"/>
                <w:szCs w:val="18"/>
              </w:rPr>
            </w:pPr>
            <w:r>
              <w:rPr>
                <w:spacing w:val="-4"/>
                <w:sz w:val="18"/>
                <w:szCs w:val="18"/>
              </w:rPr>
              <w:t>15.86</w:t>
            </w:r>
          </w:p>
        </w:tc>
        <w:tc>
          <w:tcPr>
            <w:tcW w:w="870" w:type="dxa"/>
            <w:vAlign w:val="top"/>
          </w:tcPr>
          <w:p w14:paraId="15D01D6B">
            <w:pPr>
              <w:pStyle w:val="17"/>
              <w:spacing w:before="72" w:line="221" w:lineRule="auto"/>
              <w:ind w:right="16"/>
              <w:jc w:val="right"/>
              <w:rPr>
                <w:sz w:val="18"/>
                <w:szCs w:val="18"/>
              </w:rPr>
            </w:pPr>
            <w:r>
              <w:rPr>
                <w:spacing w:val="-2"/>
                <w:sz w:val="18"/>
                <w:szCs w:val="18"/>
              </w:rPr>
              <w:t>0.00</w:t>
            </w:r>
          </w:p>
        </w:tc>
        <w:tc>
          <w:tcPr>
            <w:tcW w:w="870" w:type="dxa"/>
            <w:vAlign w:val="top"/>
          </w:tcPr>
          <w:p w14:paraId="1671F080">
            <w:pPr>
              <w:pStyle w:val="17"/>
              <w:spacing w:before="72" w:line="221" w:lineRule="auto"/>
              <w:ind w:right="15"/>
              <w:jc w:val="right"/>
              <w:rPr>
                <w:sz w:val="18"/>
                <w:szCs w:val="18"/>
              </w:rPr>
            </w:pPr>
            <w:r>
              <w:rPr>
                <w:spacing w:val="-2"/>
                <w:sz w:val="18"/>
                <w:szCs w:val="18"/>
              </w:rPr>
              <w:t>0.00</w:t>
            </w:r>
          </w:p>
        </w:tc>
        <w:tc>
          <w:tcPr>
            <w:tcW w:w="870" w:type="dxa"/>
            <w:vAlign w:val="top"/>
          </w:tcPr>
          <w:p w14:paraId="7E934028">
            <w:pPr>
              <w:pStyle w:val="17"/>
              <w:spacing w:before="72" w:line="221" w:lineRule="auto"/>
              <w:ind w:right="14"/>
              <w:jc w:val="right"/>
              <w:rPr>
                <w:sz w:val="18"/>
                <w:szCs w:val="18"/>
              </w:rPr>
            </w:pPr>
            <w:r>
              <w:rPr>
                <w:spacing w:val="-2"/>
                <w:sz w:val="18"/>
                <w:szCs w:val="18"/>
              </w:rPr>
              <w:t>0.00</w:t>
            </w:r>
          </w:p>
        </w:tc>
        <w:tc>
          <w:tcPr>
            <w:tcW w:w="870" w:type="dxa"/>
            <w:vAlign w:val="top"/>
          </w:tcPr>
          <w:p w14:paraId="68769D98">
            <w:pPr>
              <w:pStyle w:val="17"/>
              <w:spacing w:before="72" w:line="221" w:lineRule="auto"/>
              <w:ind w:right="13"/>
              <w:jc w:val="right"/>
              <w:rPr>
                <w:sz w:val="18"/>
                <w:szCs w:val="18"/>
              </w:rPr>
            </w:pPr>
            <w:r>
              <w:rPr>
                <w:spacing w:val="-2"/>
                <w:sz w:val="18"/>
                <w:szCs w:val="18"/>
              </w:rPr>
              <w:t>0.00</w:t>
            </w:r>
          </w:p>
        </w:tc>
        <w:tc>
          <w:tcPr>
            <w:tcW w:w="870" w:type="dxa"/>
            <w:vAlign w:val="top"/>
          </w:tcPr>
          <w:p w14:paraId="75CEBCDE">
            <w:pPr>
              <w:pStyle w:val="17"/>
              <w:spacing w:before="72" w:line="221" w:lineRule="auto"/>
              <w:ind w:right="11"/>
              <w:jc w:val="right"/>
              <w:rPr>
                <w:sz w:val="18"/>
                <w:szCs w:val="18"/>
              </w:rPr>
            </w:pPr>
            <w:r>
              <w:rPr>
                <w:spacing w:val="-2"/>
                <w:sz w:val="18"/>
                <w:szCs w:val="18"/>
              </w:rPr>
              <w:t>0.00</w:t>
            </w:r>
          </w:p>
        </w:tc>
        <w:tc>
          <w:tcPr>
            <w:tcW w:w="870" w:type="dxa"/>
            <w:vAlign w:val="top"/>
          </w:tcPr>
          <w:p w14:paraId="11664EE4">
            <w:pPr>
              <w:pStyle w:val="17"/>
              <w:spacing w:before="72" w:line="221" w:lineRule="auto"/>
              <w:ind w:right="10"/>
              <w:jc w:val="right"/>
              <w:rPr>
                <w:sz w:val="18"/>
                <w:szCs w:val="18"/>
              </w:rPr>
            </w:pPr>
            <w:r>
              <w:rPr>
                <w:spacing w:val="-2"/>
                <w:sz w:val="18"/>
                <w:szCs w:val="18"/>
              </w:rPr>
              <w:t>0.00</w:t>
            </w:r>
          </w:p>
        </w:tc>
        <w:tc>
          <w:tcPr>
            <w:tcW w:w="870" w:type="dxa"/>
            <w:vAlign w:val="top"/>
          </w:tcPr>
          <w:p w14:paraId="08D7C856">
            <w:pPr>
              <w:pStyle w:val="17"/>
              <w:spacing w:before="72" w:line="221" w:lineRule="auto"/>
              <w:ind w:right="9"/>
              <w:jc w:val="right"/>
              <w:rPr>
                <w:sz w:val="18"/>
                <w:szCs w:val="18"/>
              </w:rPr>
            </w:pPr>
            <w:r>
              <w:rPr>
                <w:spacing w:val="-2"/>
                <w:sz w:val="18"/>
                <w:szCs w:val="18"/>
              </w:rPr>
              <w:t>0.00</w:t>
            </w:r>
          </w:p>
        </w:tc>
        <w:tc>
          <w:tcPr>
            <w:tcW w:w="871" w:type="dxa"/>
            <w:vAlign w:val="top"/>
          </w:tcPr>
          <w:p w14:paraId="685BCA52">
            <w:pPr>
              <w:pStyle w:val="17"/>
              <w:spacing w:before="72" w:line="221" w:lineRule="auto"/>
              <w:ind w:right="9"/>
              <w:jc w:val="right"/>
              <w:rPr>
                <w:sz w:val="18"/>
                <w:szCs w:val="18"/>
              </w:rPr>
            </w:pPr>
            <w:r>
              <w:rPr>
                <w:spacing w:val="-2"/>
                <w:sz w:val="18"/>
                <w:szCs w:val="18"/>
              </w:rPr>
              <w:t>0.00</w:t>
            </w:r>
          </w:p>
        </w:tc>
        <w:tc>
          <w:tcPr>
            <w:tcW w:w="871" w:type="dxa"/>
            <w:vAlign w:val="top"/>
          </w:tcPr>
          <w:p w14:paraId="09DC7CEB">
            <w:pPr>
              <w:pStyle w:val="17"/>
              <w:spacing w:before="72" w:line="221" w:lineRule="auto"/>
              <w:ind w:right="9"/>
              <w:jc w:val="right"/>
              <w:rPr>
                <w:sz w:val="18"/>
                <w:szCs w:val="18"/>
              </w:rPr>
            </w:pPr>
            <w:r>
              <w:rPr>
                <w:spacing w:val="-2"/>
                <w:sz w:val="18"/>
                <w:szCs w:val="18"/>
              </w:rPr>
              <w:t>0.00</w:t>
            </w:r>
          </w:p>
        </w:tc>
        <w:tc>
          <w:tcPr>
            <w:tcW w:w="880" w:type="dxa"/>
            <w:vAlign w:val="top"/>
          </w:tcPr>
          <w:p w14:paraId="70685139">
            <w:pPr>
              <w:pStyle w:val="17"/>
              <w:spacing w:before="72" w:line="221" w:lineRule="auto"/>
              <w:ind w:right="17"/>
              <w:jc w:val="right"/>
              <w:rPr>
                <w:sz w:val="18"/>
                <w:szCs w:val="18"/>
              </w:rPr>
            </w:pPr>
            <w:r>
              <w:rPr>
                <w:spacing w:val="-2"/>
                <w:sz w:val="18"/>
                <w:szCs w:val="18"/>
              </w:rPr>
              <w:t>0.00</w:t>
            </w:r>
          </w:p>
        </w:tc>
      </w:tr>
      <w:tr w14:paraId="4A14CF6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EFEAD93">
            <w:pPr>
              <w:pStyle w:val="17"/>
              <w:spacing w:before="73" w:line="221" w:lineRule="auto"/>
              <w:ind w:left="44"/>
              <w:rPr>
                <w:sz w:val="18"/>
                <w:szCs w:val="18"/>
              </w:rPr>
            </w:pPr>
            <w:r>
              <w:rPr>
                <w:b/>
                <w:bCs/>
                <w:spacing w:val="-3"/>
                <w:sz w:val="18"/>
                <w:szCs w:val="18"/>
              </w:rPr>
              <w:t>210</w:t>
            </w:r>
          </w:p>
        </w:tc>
        <w:tc>
          <w:tcPr>
            <w:tcW w:w="3297" w:type="dxa"/>
            <w:vAlign w:val="top"/>
          </w:tcPr>
          <w:p w14:paraId="09DDD2C0">
            <w:pPr>
              <w:pStyle w:val="17"/>
              <w:spacing w:before="74" w:line="219" w:lineRule="auto"/>
              <w:ind w:left="33"/>
              <w:rPr>
                <w:sz w:val="18"/>
                <w:szCs w:val="18"/>
              </w:rPr>
            </w:pPr>
            <w:r>
              <w:rPr>
                <w:b/>
                <w:bCs/>
                <w:spacing w:val="-2"/>
                <w:sz w:val="18"/>
                <w:szCs w:val="18"/>
              </w:rPr>
              <w:t>卫生健康支出</w:t>
            </w:r>
          </w:p>
        </w:tc>
        <w:tc>
          <w:tcPr>
            <w:tcW w:w="1050" w:type="dxa"/>
            <w:vAlign w:val="top"/>
          </w:tcPr>
          <w:p w14:paraId="0CB99DE6">
            <w:pPr>
              <w:pStyle w:val="17"/>
              <w:spacing w:before="73" w:line="221" w:lineRule="auto"/>
              <w:ind w:right="20"/>
              <w:jc w:val="right"/>
              <w:rPr>
                <w:sz w:val="18"/>
                <w:szCs w:val="18"/>
              </w:rPr>
            </w:pPr>
            <w:r>
              <w:rPr>
                <w:b/>
                <w:bCs/>
                <w:spacing w:val="-3"/>
                <w:sz w:val="18"/>
                <w:szCs w:val="18"/>
              </w:rPr>
              <w:t>19.00</w:t>
            </w:r>
          </w:p>
        </w:tc>
        <w:tc>
          <w:tcPr>
            <w:tcW w:w="870" w:type="dxa"/>
            <w:vAlign w:val="top"/>
          </w:tcPr>
          <w:p w14:paraId="5CDDB723">
            <w:pPr>
              <w:pStyle w:val="17"/>
              <w:spacing w:before="73" w:line="221" w:lineRule="auto"/>
              <w:ind w:right="19"/>
              <w:jc w:val="right"/>
              <w:rPr>
                <w:sz w:val="18"/>
                <w:szCs w:val="18"/>
              </w:rPr>
            </w:pPr>
            <w:r>
              <w:rPr>
                <w:b/>
                <w:bCs/>
                <w:spacing w:val="-2"/>
                <w:sz w:val="18"/>
                <w:szCs w:val="18"/>
              </w:rPr>
              <w:t>0.00</w:t>
            </w:r>
          </w:p>
        </w:tc>
        <w:tc>
          <w:tcPr>
            <w:tcW w:w="870" w:type="dxa"/>
            <w:vAlign w:val="top"/>
          </w:tcPr>
          <w:p w14:paraId="6E35A65B">
            <w:pPr>
              <w:pStyle w:val="17"/>
              <w:spacing w:before="73" w:line="221" w:lineRule="auto"/>
              <w:ind w:right="18"/>
              <w:jc w:val="right"/>
              <w:rPr>
                <w:sz w:val="18"/>
                <w:szCs w:val="18"/>
              </w:rPr>
            </w:pPr>
            <w:r>
              <w:rPr>
                <w:b/>
                <w:bCs/>
                <w:spacing w:val="-2"/>
                <w:sz w:val="18"/>
                <w:szCs w:val="18"/>
              </w:rPr>
              <w:t>0.00</w:t>
            </w:r>
          </w:p>
        </w:tc>
        <w:tc>
          <w:tcPr>
            <w:tcW w:w="870" w:type="dxa"/>
            <w:vAlign w:val="top"/>
          </w:tcPr>
          <w:p w14:paraId="2ECB5761">
            <w:pPr>
              <w:pStyle w:val="17"/>
              <w:spacing w:before="73" w:line="221" w:lineRule="auto"/>
              <w:ind w:right="17"/>
              <w:jc w:val="right"/>
              <w:rPr>
                <w:sz w:val="18"/>
                <w:szCs w:val="18"/>
              </w:rPr>
            </w:pPr>
            <w:r>
              <w:rPr>
                <w:b/>
                <w:bCs/>
                <w:spacing w:val="-2"/>
                <w:sz w:val="18"/>
                <w:szCs w:val="18"/>
              </w:rPr>
              <w:t>0.00</w:t>
            </w:r>
          </w:p>
        </w:tc>
        <w:tc>
          <w:tcPr>
            <w:tcW w:w="870" w:type="dxa"/>
            <w:vAlign w:val="top"/>
          </w:tcPr>
          <w:p w14:paraId="2246E838">
            <w:pPr>
              <w:pStyle w:val="17"/>
              <w:spacing w:before="73" w:line="221" w:lineRule="auto"/>
              <w:ind w:right="16"/>
              <w:jc w:val="right"/>
              <w:rPr>
                <w:sz w:val="18"/>
                <w:szCs w:val="18"/>
              </w:rPr>
            </w:pPr>
            <w:r>
              <w:rPr>
                <w:b/>
                <w:bCs/>
                <w:spacing w:val="-2"/>
                <w:sz w:val="18"/>
                <w:szCs w:val="18"/>
              </w:rPr>
              <w:t>0.00</w:t>
            </w:r>
          </w:p>
        </w:tc>
        <w:tc>
          <w:tcPr>
            <w:tcW w:w="870" w:type="dxa"/>
            <w:vAlign w:val="top"/>
          </w:tcPr>
          <w:p w14:paraId="7D169C71">
            <w:pPr>
              <w:pStyle w:val="17"/>
              <w:spacing w:before="73" w:line="221" w:lineRule="auto"/>
              <w:ind w:right="14"/>
              <w:jc w:val="right"/>
              <w:rPr>
                <w:sz w:val="18"/>
                <w:szCs w:val="18"/>
              </w:rPr>
            </w:pPr>
            <w:r>
              <w:rPr>
                <w:b/>
                <w:bCs/>
                <w:spacing w:val="-2"/>
                <w:sz w:val="18"/>
                <w:szCs w:val="18"/>
              </w:rPr>
              <w:t>0.00</w:t>
            </w:r>
          </w:p>
        </w:tc>
        <w:tc>
          <w:tcPr>
            <w:tcW w:w="870" w:type="dxa"/>
            <w:vAlign w:val="top"/>
          </w:tcPr>
          <w:p w14:paraId="11911B74">
            <w:pPr>
              <w:pStyle w:val="17"/>
              <w:spacing w:before="73" w:line="221" w:lineRule="auto"/>
              <w:ind w:right="13"/>
              <w:jc w:val="right"/>
              <w:rPr>
                <w:sz w:val="18"/>
                <w:szCs w:val="18"/>
              </w:rPr>
            </w:pPr>
            <w:r>
              <w:rPr>
                <w:b/>
                <w:bCs/>
                <w:spacing w:val="-2"/>
                <w:sz w:val="18"/>
                <w:szCs w:val="18"/>
              </w:rPr>
              <w:t>0.00</w:t>
            </w:r>
          </w:p>
        </w:tc>
        <w:tc>
          <w:tcPr>
            <w:tcW w:w="870" w:type="dxa"/>
            <w:vAlign w:val="top"/>
          </w:tcPr>
          <w:p w14:paraId="11EFDE7D">
            <w:pPr>
              <w:pStyle w:val="17"/>
              <w:spacing w:before="73" w:line="221" w:lineRule="auto"/>
              <w:ind w:right="12"/>
              <w:jc w:val="right"/>
              <w:rPr>
                <w:sz w:val="18"/>
                <w:szCs w:val="18"/>
              </w:rPr>
            </w:pPr>
            <w:r>
              <w:rPr>
                <w:b/>
                <w:bCs/>
                <w:spacing w:val="-2"/>
                <w:sz w:val="18"/>
                <w:szCs w:val="18"/>
              </w:rPr>
              <w:t>0.00</w:t>
            </w:r>
          </w:p>
        </w:tc>
        <w:tc>
          <w:tcPr>
            <w:tcW w:w="871" w:type="dxa"/>
            <w:vAlign w:val="top"/>
          </w:tcPr>
          <w:p w14:paraId="31235993">
            <w:pPr>
              <w:pStyle w:val="17"/>
              <w:spacing w:before="73" w:line="221" w:lineRule="auto"/>
              <w:ind w:right="12"/>
              <w:jc w:val="right"/>
              <w:rPr>
                <w:sz w:val="18"/>
                <w:szCs w:val="18"/>
              </w:rPr>
            </w:pPr>
            <w:r>
              <w:rPr>
                <w:b/>
                <w:bCs/>
                <w:spacing w:val="-2"/>
                <w:sz w:val="18"/>
                <w:szCs w:val="18"/>
              </w:rPr>
              <w:t>0.00</w:t>
            </w:r>
          </w:p>
        </w:tc>
        <w:tc>
          <w:tcPr>
            <w:tcW w:w="871" w:type="dxa"/>
            <w:vAlign w:val="top"/>
          </w:tcPr>
          <w:p w14:paraId="07743EA5">
            <w:pPr>
              <w:pStyle w:val="17"/>
              <w:spacing w:before="73" w:line="221" w:lineRule="auto"/>
              <w:ind w:right="12"/>
              <w:jc w:val="right"/>
              <w:rPr>
                <w:sz w:val="18"/>
                <w:szCs w:val="18"/>
              </w:rPr>
            </w:pPr>
            <w:r>
              <w:rPr>
                <w:b/>
                <w:bCs/>
                <w:spacing w:val="-2"/>
                <w:sz w:val="18"/>
                <w:szCs w:val="18"/>
              </w:rPr>
              <w:t>0.00</w:t>
            </w:r>
          </w:p>
        </w:tc>
        <w:tc>
          <w:tcPr>
            <w:tcW w:w="880" w:type="dxa"/>
            <w:vAlign w:val="top"/>
          </w:tcPr>
          <w:p w14:paraId="5ADD339B">
            <w:pPr>
              <w:pStyle w:val="17"/>
              <w:spacing w:before="73" w:line="221" w:lineRule="auto"/>
              <w:ind w:right="20"/>
              <w:jc w:val="right"/>
              <w:rPr>
                <w:sz w:val="18"/>
                <w:szCs w:val="18"/>
              </w:rPr>
            </w:pPr>
            <w:r>
              <w:rPr>
                <w:b/>
                <w:bCs/>
                <w:spacing w:val="-2"/>
                <w:sz w:val="18"/>
                <w:szCs w:val="18"/>
              </w:rPr>
              <w:t>0.00</w:t>
            </w:r>
          </w:p>
        </w:tc>
      </w:tr>
      <w:tr w14:paraId="39CBBB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57486CE7">
            <w:pPr>
              <w:pStyle w:val="17"/>
              <w:spacing w:before="73" w:line="220" w:lineRule="auto"/>
              <w:ind w:left="44"/>
              <w:rPr>
                <w:sz w:val="18"/>
                <w:szCs w:val="18"/>
              </w:rPr>
            </w:pPr>
            <w:r>
              <w:rPr>
                <w:b/>
                <w:bCs/>
                <w:spacing w:val="-1"/>
                <w:sz w:val="18"/>
                <w:szCs w:val="18"/>
              </w:rPr>
              <w:t>21011</w:t>
            </w:r>
          </w:p>
        </w:tc>
        <w:tc>
          <w:tcPr>
            <w:tcW w:w="3297" w:type="dxa"/>
            <w:vAlign w:val="top"/>
          </w:tcPr>
          <w:p w14:paraId="697CAC4F">
            <w:pPr>
              <w:pStyle w:val="17"/>
              <w:spacing w:before="73" w:line="220" w:lineRule="auto"/>
              <w:ind w:left="34"/>
              <w:rPr>
                <w:sz w:val="18"/>
                <w:szCs w:val="18"/>
              </w:rPr>
            </w:pPr>
            <w:r>
              <w:rPr>
                <w:b/>
                <w:bCs/>
                <w:spacing w:val="-2"/>
                <w:sz w:val="18"/>
                <w:szCs w:val="18"/>
              </w:rPr>
              <w:t>行政事业单位医疗</w:t>
            </w:r>
          </w:p>
        </w:tc>
        <w:tc>
          <w:tcPr>
            <w:tcW w:w="1050" w:type="dxa"/>
            <w:vAlign w:val="top"/>
          </w:tcPr>
          <w:p w14:paraId="59381CBE">
            <w:pPr>
              <w:pStyle w:val="17"/>
              <w:spacing w:before="73" w:line="220" w:lineRule="auto"/>
              <w:ind w:right="20"/>
              <w:jc w:val="right"/>
              <w:rPr>
                <w:sz w:val="18"/>
                <w:szCs w:val="18"/>
              </w:rPr>
            </w:pPr>
            <w:r>
              <w:rPr>
                <w:b/>
                <w:bCs/>
                <w:spacing w:val="-3"/>
                <w:sz w:val="18"/>
                <w:szCs w:val="18"/>
              </w:rPr>
              <w:t>19.00</w:t>
            </w:r>
          </w:p>
        </w:tc>
        <w:tc>
          <w:tcPr>
            <w:tcW w:w="870" w:type="dxa"/>
            <w:vAlign w:val="top"/>
          </w:tcPr>
          <w:p w14:paraId="15F88602">
            <w:pPr>
              <w:pStyle w:val="17"/>
              <w:spacing w:before="73" w:line="220" w:lineRule="auto"/>
              <w:ind w:right="19"/>
              <w:jc w:val="right"/>
              <w:rPr>
                <w:sz w:val="18"/>
                <w:szCs w:val="18"/>
              </w:rPr>
            </w:pPr>
            <w:r>
              <w:rPr>
                <w:b/>
                <w:bCs/>
                <w:spacing w:val="-2"/>
                <w:sz w:val="18"/>
                <w:szCs w:val="18"/>
              </w:rPr>
              <w:t>0.00</w:t>
            </w:r>
          </w:p>
        </w:tc>
        <w:tc>
          <w:tcPr>
            <w:tcW w:w="870" w:type="dxa"/>
            <w:vAlign w:val="top"/>
          </w:tcPr>
          <w:p w14:paraId="42B721E0">
            <w:pPr>
              <w:pStyle w:val="17"/>
              <w:spacing w:before="73" w:line="220" w:lineRule="auto"/>
              <w:ind w:right="18"/>
              <w:jc w:val="right"/>
              <w:rPr>
                <w:sz w:val="18"/>
                <w:szCs w:val="18"/>
              </w:rPr>
            </w:pPr>
            <w:r>
              <w:rPr>
                <w:b/>
                <w:bCs/>
                <w:spacing w:val="-2"/>
                <w:sz w:val="18"/>
                <w:szCs w:val="18"/>
              </w:rPr>
              <w:t>0.00</w:t>
            </w:r>
          </w:p>
        </w:tc>
        <w:tc>
          <w:tcPr>
            <w:tcW w:w="870" w:type="dxa"/>
            <w:vAlign w:val="top"/>
          </w:tcPr>
          <w:p w14:paraId="7CEF9C85">
            <w:pPr>
              <w:pStyle w:val="17"/>
              <w:spacing w:before="73" w:line="220" w:lineRule="auto"/>
              <w:ind w:right="17"/>
              <w:jc w:val="right"/>
              <w:rPr>
                <w:sz w:val="18"/>
                <w:szCs w:val="18"/>
              </w:rPr>
            </w:pPr>
            <w:r>
              <w:rPr>
                <w:b/>
                <w:bCs/>
                <w:spacing w:val="-2"/>
                <w:sz w:val="18"/>
                <w:szCs w:val="18"/>
              </w:rPr>
              <w:t>0.00</w:t>
            </w:r>
          </w:p>
        </w:tc>
        <w:tc>
          <w:tcPr>
            <w:tcW w:w="870" w:type="dxa"/>
            <w:vAlign w:val="top"/>
          </w:tcPr>
          <w:p w14:paraId="6059FA8D">
            <w:pPr>
              <w:pStyle w:val="17"/>
              <w:spacing w:before="73" w:line="220" w:lineRule="auto"/>
              <w:ind w:right="16"/>
              <w:jc w:val="right"/>
              <w:rPr>
                <w:sz w:val="18"/>
                <w:szCs w:val="18"/>
              </w:rPr>
            </w:pPr>
            <w:r>
              <w:rPr>
                <w:b/>
                <w:bCs/>
                <w:spacing w:val="-2"/>
                <w:sz w:val="18"/>
                <w:szCs w:val="18"/>
              </w:rPr>
              <w:t>0.00</w:t>
            </w:r>
          </w:p>
        </w:tc>
        <w:tc>
          <w:tcPr>
            <w:tcW w:w="870" w:type="dxa"/>
            <w:vAlign w:val="top"/>
          </w:tcPr>
          <w:p w14:paraId="61F91475">
            <w:pPr>
              <w:pStyle w:val="17"/>
              <w:spacing w:before="73" w:line="220" w:lineRule="auto"/>
              <w:ind w:right="14"/>
              <w:jc w:val="right"/>
              <w:rPr>
                <w:sz w:val="18"/>
                <w:szCs w:val="18"/>
              </w:rPr>
            </w:pPr>
            <w:r>
              <w:rPr>
                <w:b/>
                <w:bCs/>
                <w:spacing w:val="-2"/>
                <w:sz w:val="18"/>
                <w:szCs w:val="18"/>
              </w:rPr>
              <w:t>0.00</w:t>
            </w:r>
          </w:p>
        </w:tc>
        <w:tc>
          <w:tcPr>
            <w:tcW w:w="870" w:type="dxa"/>
            <w:vAlign w:val="top"/>
          </w:tcPr>
          <w:p w14:paraId="51C790AB">
            <w:pPr>
              <w:pStyle w:val="17"/>
              <w:spacing w:before="73" w:line="220" w:lineRule="auto"/>
              <w:ind w:right="13"/>
              <w:jc w:val="right"/>
              <w:rPr>
                <w:sz w:val="18"/>
                <w:szCs w:val="18"/>
              </w:rPr>
            </w:pPr>
            <w:r>
              <w:rPr>
                <w:b/>
                <w:bCs/>
                <w:spacing w:val="-2"/>
                <w:sz w:val="18"/>
                <w:szCs w:val="18"/>
              </w:rPr>
              <w:t>0.00</w:t>
            </w:r>
          </w:p>
        </w:tc>
        <w:tc>
          <w:tcPr>
            <w:tcW w:w="870" w:type="dxa"/>
            <w:vAlign w:val="top"/>
          </w:tcPr>
          <w:p w14:paraId="4D261508">
            <w:pPr>
              <w:pStyle w:val="17"/>
              <w:spacing w:before="73" w:line="220" w:lineRule="auto"/>
              <w:ind w:right="12"/>
              <w:jc w:val="right"/>
              <w:rPr>
                <w:sz w:val="18"/>
                <w:szCs w:val="18"/>
              </w:rPr>
            </w:pPr>
            <w:r>
              <w:rPr>
                <w:b/>
                <w:bCs/>
                <w:spacing w:val="-2"/>
                <w:sz w:val="18"/>
                <w:szCs w:val="18"/>
              </w:rPr>
              <w:t>0.00</w:t>
            </w:r>
          </w:p>
        </w:tc>
        <w:tc>
          <w:tcPr>
            <w:tcW w:w="871" w:type="dxa"/>
            <w:vAlign w:val="top"/>
          </w:tcPr>
          <w:p w14:paraId="06F46C95">
            <w:pPr>
              <w:pStyle w:val="17"/>
              <w:spacing w:before="73" w:line="220" w:lineRule="auto"/>
              <w:ind w:right="12"/>
              <w:jc w:val="right"/>
              <w:rPr>
                <w:sz w:val="18"/>
                <w:szCs w:val="18"/>
              </w:rPr>
            </w:pPr>
            <w:r>
              <w:rPr>
                <w:b/>
                <w:bCs/>
                <w:spacing w:val="-2"/>
                <w:sz w:val="18"/>
                <w:szCs w:val="18"/>
              </w:rPr>
              <w:t>0.00</w:t>
            </w:r>
          </w:p>
        </w:tc>
        <w:tc>
          <w:tcPr>
            <w:tcW w:w="871" w:type="dxa"/>
            <w:vAlign w:val="top"/>
          </w:tcPr>
          <w:p w14:paraId="37A426AB">
            <w:pPr>
              <w:pStyle w:val="17"/>
              <w:spacing w:before="73" w:line="220" w:lineRule="auto"/>
              <w:ind w:right="12"/>
              <w:jc w:val="right"/>
              <w:rPr>
                <w:sz w:val="18"/>
                <w:szCs w:val="18"/>
              </w:rPr>
            </w:pPr>
            <w:r>
              <w:rPr>
                <w:b/>
                <w:bCs/>
                <w:spacing w:val="-2"/>
                <w:sz w:val="18"/>
                <w:szCs w:val="18"/>
              </w:rPr>
              <w:t>0.00</w:t>
            </w:r>
          </w:p>
        </w:tc>
        <w:tc>
          <w:tcPr>
            <w:tcW w:w="880" w:type="dxa"/>
            <w:vAlign w:val="top"/>
          </w:tcPr>
          <w:p w14:paraId="6FF06387">
            <w:pPr>
              <w:pStyle w:val="17"/>
              <w:spacing w:before="73" w:line="220" w:lineRule="auto"/>
              <w:ind w:right="20"/>
              <w:jc w:val="right"/>
              <w:rPr>
                <w:sz w:val="18"/>
                <w:szCs w:val="18"/>
              </w:rPr>
            </w:pPr>
            <w:r>
              <w:rPr>
                <w:b/>
                <w:bCs/>
                <w:spacing w:val="-2"/>
                <w:sz w:val="18"/>
                <w:szCs w:val="18"/>
              </w:rPr>
              <w:t>0.00</w:t>
            </w:r>
          </w:p>
        </w:tc>
      </w:tr>
      <w:tr w14:paraId="34CA35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3D00662">
            <w:pPr>
              <w:pStyle w:val="17"/>
              <w:spacing w:before="76" w:line="218" w:lineRule="auto"/>
              <w:ind w:left="44"/>
              <w:rPr>
                <w:sz w:val="18"/>
                <w:szCs w:val="18"/>
              </w:rPr>
            </w:pPr>
            <w:r>
              <w:rPr>
                <w:spacing w:val="-1"/>
                <w:sz w:val="18"/>
                <w:szCs w:val="18"/>
              </w:rPr>
              <w:t>2101102</w:t>
            </w:r>
          </w:p>
        </w:tc>
        <w:tc>
          <w:tcPr>
            <w:tcW w:w="3297" w:type="dxa"/>
            <w:vAlign w:val="top"/>
          </w:tcPr>
          <w:p w14:paraId="4FF67826">
            <w:pPr>
              <w:pStyle w:val="17"/>
              <w:spacing w:before="76" w:line="218" w:lineRule="auto"/>
              <w:ind w:left="31"/>
              <w:rPr>
                <w:sz w:val="18"/>
                <w:szCs w:val="18"/>
              </w:rPr>
            </w:pPr>
            <w:r>
              <w:rPr>
                <w:spacing w:val="-2"/>
                <w:sz w:val="18"/>
                <w:szCs w:val="18"/>
              </w:rPr>
              <w:t>事业单位医疗</w:t>
            </w:r>
          </w:p>
        </w:tc>
        <w:tc>
          <w:tcPr>
            <w:tcW w:w="1050" w:type="dxa"/>
            <w:vAlign w:val="top"/>
          </w:tcPr>
          <w:p w14:paraId="63349EA4">
            <w:pPr>
              <w:pStyle w:val="17"/>
              <w:spacing w:before="76" w:line="218" w:lineRule="auto"/>
              <w:ind w:right="18"/>
              <w:jc w:val="right"/>
              <w:rPr>
                <w:sz w:val="18"/>
                <w:szCs w:val="18"/>
              </w:rPr>
            </w:pPr>
            <w:r>
              <w:rPr>
                <w:spacing w:val="-4"/>
                <w:sz w:val="18"/>
                <w:szCs w:val="18"/>
              </w:rPr>
              <w:t>19.00</w:t>
            </w:r>
          </w:p>
        </w:tc>
        <w:tc>
          <w:tcPr>
            <w:tcW w:w="870" w:type="dxa"/>
            <w:vAlign w:val="top"/>
          </w:tcPr>
          <w:p w14:paraId="0BA4D765">
            <w:pPr>
              <w:pStyle w:val="17"/>
              <w:spacing w:before="76" w:line="218" w:lineRule="auto"/>
              <w:ind w:right="16"/>
              <w:jc w:val="right"/>
              <w:rPr>
                <w:sz w:val="18"/>
                <w:szCs w:val="18"/>
              </w:rPr>
            </w:pPr>
            <w:r>
              <w:rPr>
                <w:spacing w:val="-2"/>
                <w:sz w:val="18"/>
                <w:szCs w:val="18"/>
              </w:rPr>
              <w:t>0.00</w:t>
            </w:r>
          </w:p>
        </w:tc>
        <w:tc>
          <w:tcPr>
            <w:tcW w:w="870" w:type="dxa"/>
            <w:vAlign w:val="top"/>
          </w:tcPr>
          <w:p w14:paraId="1B6B824F">
            <w:pPr>
              <w:pStyle w:val="17"/>
              <w:spacing w:before="76" w:line="218" w:lineRule="auto"/>
              <w:ind w:right="15"/>
              <w:jc w:val="right"/>
              <w:rPr>
                <w:sz w:val="18"/>
                <w:szCs w:val="18"/>
              </w:rPr>
            </w:pPr>
            <w:r>
              <w:rPr>
                <w:spacing w:val="-2"/>
                <w:sz w:val="18"/>
                <w:szCs w:val="18"/>
              </w:rPr>
              <w:t>0.00</w:t>
            </w:r>
          </w:p>
        </w:tc>
        <w:tc>
          <w:tcPr>
            <w:tcW w:w="870" w:type="dxa"/>
            <w:vAlign w:val="top"/>
          </w:tcPr>
          <w:p w14:paraId="424CDB7F">
            <w:pPr>
              <w:pStyle w:val="17"/>
              <w:spacing w:before="76" w:line="218" w:lineRule="auto"/>
              <w:ind w:right="14"/>
              <w:jc w:val="right"/>
              <w:rPr>
                <w:sz w:val="18"/>
                <w:szCs w:val="18"/>
              </w:rPr>
            </w:pPr>
            <w:r>
              <w:rPr>
                <w:spacing w:val="-2"/>
                <w:sz w:val="18"/>
                <w:szCs w:val="18"/>
              </w:rPr>
              <w:t>0.00</w:t>
            </w:r>
          </w:p>
        </w:tc>
        <w:tc>
          <w:tcPr>
            <w:tcW w:w="870" w:type="dxa"/>
            <w:vAlign w:val="top"/>
          </w:tcPr>
          <w:p w14:paraId="1B6B1A30">
            <w:pPr>
              <w:pStyle w:val="17"/>
              <w:spacing w:before="76" w:line="218" w:lineRule="auto"/>
              <w:ind w:right="13"/>
              <w:jc w:val="right"/>
              <w:rPr>
                <w:sz w:val="18"/>
                <w:szCs w:val="18"/>
              </w:rPr>
            </w:pPr>
            <w:r>
              <w:rPr>
                <w:spacing w:val="-2"/>
                <w:sz w:val="18"/>
                <w:szCs w:val="18"/>
              </w:rPr>
              <w:t>0.00</w:t>
            </w:r>
          </w:p>
        </w:tc>
        <w:tc>
          <w:tcPr>
            <w:tcW w:w="870" w:type="dxa"/>
            <w:vAlign w:val="top"/>
          </w:tcPr>
          <w:p w14:paraId="6E9E771E">
            <w:pPr>
              <w:pStyle w:val="17"/>
              <w:spacing w:before="76" w:line="218" w:lineRule="auto"/>
              <w:ind w:right="11"/>
              <w:jc w:val="right"/>
              <w:rPr>
                <w:sz w:val="18"/>
                <w:szCs w:val="18"/>
              </w:rPr>
            </w:pPr>
            <w:r>
              <w:rPr>
                <w:spacing w:val="-2"/>
                <w:sz w:val="18"/>
                <w:szCs w:val="18"/>
              </w:rPr>
              <w:t>0.00</w:t>
            </w:r>
          </w:p>
        </w:tc>
        <w:tc>
          <w:tcPr>
            <w:tcW w:w="870" w:type="dxa"/>
            <w:vAlign w:val="top"/>
          </w:tcPr>
          <w:p w14:paraId="7832B837">
            <w:pPr>
              <w:pStyle w:val="17"/>
              <w:spacing w:before="76" w:line="218" w:lineRule="auto"/>
              <w:ind w:right="10"/>
              <w:jc w:val="right"/>
              <w:rPr>
                <w:sz w:val="18"/>
                <w:szCs w:val="18"/>
              </w:rPr>
            </w:pPr>
            <w:r>
              <w:rPr>
                <w:spacing w:val="-2"/>
                <w:sz w:val="18"/>
                <w:szCs w:val="18"/>
              </w:rPr>
              <w:t>0.00</w:t>
            </w:r>
          </w:p>
        </w:tc>
        <w:tc>
          <w:tcPr>
            <w:tcW w:w="870" w:type="dxa"/>
            <w:vAlign w:val="top"/>
          </w:tcPr>
          <w:p w14:paraId="7408B662">
            <w:pPr>
              <w:pStyle w:val="17"/>
              <w:spacing w:before="76" w:line="218" w:lineRule="auto"/>
              <w:ind w:right="9"/>
              <w:jc w:val="right"/>
              <w:rPr>
                <w:sz w:val="18"/>
                <w:szCs w:val="18"/>
              </w:rPr>
            </w:pPr>
            <w:r>
              <w:rPr>
                <w:spacing w:val="-2"/>
                <w:sz w:val="18"/>
                <w:szCs w:val="18"/>
              </w:rPr>
              <w:t>0.00</w:t>
            </w:r>
          </w:p>
        </w:tc>
        <w:tc>
          <w:tcPr>
            <w:tcW w:w="871" w:type="dxa"/>
            <w:vAlign w:val="top"/>
          </w:tcPr>
          <w:p w14:paraId="33D1C1B3">
            <w:pPr>
              <w:pStyle w:val="17"/>
              <w:spacing w:before="76" w:line="218" w:lineRule="auto"/>
              <w:ind w:right="9"/>
              <w:jc w:val="right"/>
              <w:rPr>
                <w:sz w:val="18"/>
                <w:szCs w:val="18"/>
              </w:rPr>
            </w:pPr>
            <w:r>
              <w:rPr>
                <w:spacing w:val="-2"/>
                <w:sz w:val="18"/>
                <w:szCs w:val="18"/>
              </w:rPr>
              <w:t>0.00</w:t>
            </w:r>
          </w:p>
        </w:tc>
        <w:tc>
          <w:tcPr>
            <w:tcW w:w="871" w:type="dxa"/>
            <w:vAlign w:val="top"/>
          </w:tcPr>
          <w:p w14:paraId="2BDB7724">
            <w:pPr>
              <w:pStyle w:val="17"/>
              <w:spacing w:before="76" w:line="218" w:lineRule="auto"/>
              <w:ind w:right="9"/>
              <w:jc w:val="right"/>
              <w:rPr>
                <w:sz w:val="18"/>
                <w:szCs w:val="18"/>
              </w:rPr>
            </w:pPr>
            <w:r>
              <w:rPr>
                <w:spacing w:val="-2"/>
                <w:sz w:val="18"/>
                <w:szCs w:val="18"/>
              </w:rPr>
              <w:t>0.00</w:t>
            </w:r>
          </w:p>
        </w:tc>
        <w:tc>
          <w:tcPr>
            <w:tcW w:w="880" w:type="dxa"/>
            <w:vAlign w:val="top"/>
          </w:tcPr>
          <w:p w14:paraId="60DCC580">
            <w:pPr>
              <w:pStyle w:val="17"/>
              <w:spacing w:before="76" w:line="218" w:lineRule="auto"/>
              <w:ind w:right="17"/>
              <w:jc w:val="right"/>
              <w:rPr>
                <w:sz w:val="18"/>
                <w:szCs w:val="18"/>
              </w:rPr>
            </w:pPr>
            <w:r>
              <w:rPr>
                <w:spacing w:val="-2"/>
                <w:sz w:val="18"/>
                <w:szCs w:val="18"/>
              </w:rPr>
              <w:t>0.00</w:t>
            </w:r>
          </w:p>
        </w:tc>
      </w:tr>
      <w:tr w14:paraId="3F3B6B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4D65A34">
            <w:pPr>
              <w:pStyle w:val="17"/>
              <w:spacing w:before="76" w:line="218" w:lineRule="auto"/>
              <w:ind w:left="44"/>
              <w:rPr>
                <w:sz w:val="18"/>
                <w:szCs w:val="18"/>
              </w:rPr>
            </w:pPr>
            <w:r>
              <w:rPr>
                <w:b/>
                <w:bCs/>
                <w:spacing w:val="-3"/>
                <w:sz w:val="18"/>
                <w:szCs w:val="18"/>
              </w:rPr>
              <w:t>215</w:t>
            </w:r>
          </w:p>
        </w:tc>
        <w:tc>
          <w:tcPr>
            <w:tcW w:w="3297" w:type="dxa"/>
            <w:vAlign w:val="top"/>
          </w:tcPr>
          <w:p w14:paraId="77F6FBFC">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29A23A12">
            <w:pPr>
              <w:pStyle w:val="17"/>
              <w:spacing w:before="76" w:line="216" w:lineRule="auto"/>
              <w:ind w:right="21"/>
              <w:jc w:val="right"/>
              <w:rPr>
                <w:sz w:val="18"/>
                <w:szCs w:val="18"/>
              </w:rPr>
            </w:pPr>
            <w:r>
              <w:rPr>
                <w:b/>
                <w:bCs/>
                <w:sz w:val="18"/>
                <w:szCs w:val="18"/>
              </w:rPr>
              <w:t>3,950.01</w:t>
            </w:r>
          </w:p>
        </w:tc>
        <w:tc>
          <w:tcPr>
            <w:tcW w:w="870" w:type="dxa"/>
            <w:vAlign w:val="top"/>
          </w:tcPr>
          <w:p w14:paraId="0AABC619">
            <w:pPr>
              <w:pStyle w:val="17"/>
              <w:spacing w:before="76" w:line="218" w:lineRule="auto"/>
              <w:ind w:right="19"/>
              <w:jc w:val="right"/>
              <w:rPr>
                <w:sz w:val="18"/>
                <w:szCs w:val="18"/>
              </w:rPr>
            </w:pPr>
            <w:r>
              <w:rPr>
                <w:b/>
                <w:bCs/>
                <w:spacing w:val="-2"/>
                <w:sz w:val="18"/>
                <w:szCs w:val="18"/>
              </w:rPr>
              <w:t>0.00</w:t>
            </w:r>
          </w:p>
        </w:tc>
        <w:tc>
          <w:tcPr>
            <w:tcW w:w="870" w:type="dxa"/>
            <w:vAlign w:val="top"/>
          </w:tcPr>
          <w:p w14:paraId="0C10FFE2">
            <w:pPr>
              <w:pStyle w:val="17"/>
              <w:spacing w:before="76" w:line="218" w:lineRule="auto"/>
              <w:ind w:right="18"/>
              <w:jc w:val="right"/>
              <w:rPr>
                <w:sz w:val="18"/>
                <w:szCs w:val="18"/>
              </w:rPr>
            </w:pPr>
            <w:r>
              <w:rPr>
                <w:b/>
                <w:bCs/>
                <w:spacing w:val="-2"/>
                <w:sz w:val="18"/>
                <w:szCs w:val="18"/>
              </w:rPr>
              <w:t>0.00</w:t>
            </w:r>
          </w:p>
        </w:tc>
        <w:tc>
          <w:tcPr>
            <w:tcW w:w="870" w:type="dxa"/>
            <w:vAlign w:val="top"/>
          </w:tcPr>
          <w:p w14:paraId="2E5C4831">
            <w:pPr>
              <w:pStyle w:val="17"/>
              <w:spacing w:before="76" w:line="218" w:lineRule="auto"/>
              <w:ind w:right="17"/>
              <w:jc w:val="right"/>
              <w:rPr>
                <w:sz w:val="18"/>
                <w:szCs w:val="18"/>
              </w:rPr>
            </w:pPr>
            <w:r>
              <w:rPr>
                <w:b/>
                <w:bCs/>
                <w:spacing w:val="-2"/>
                <w:sz w:val="18"/>
                <w:szCs w:val="18"/>
              </w:rPr>
              <w:t>0.00</w:t>
            </w:r>
          </w:p>
        </w:tc>
        <w:tc>
          <w:tcPr>
            <w:tcW w:w="870" w:type="dxa"/>
            <w:vAlign w:val="top"/>
          </w:tcPr>
          <w:p w14:paraId="5557658A">
            <w:pPr>
              <w:pStyle w:val="17"/>
              <w:spacing w:before="76" w:line="216" w:lineRule="auto"/>
              <w:ind w:right="16"/>
              <w:jc w:val="right"/>
              <w:rPr>
                <w:sz w:val="18"/>
                <w:szCs w:val="18"/>
              </w:rPr>
            </w:pPr>
            <w:r>
              <w:rPr>
                <w:b/>
                <w:bCs/>
                <w:sz w:val="18"/>
                <w:szCs w:val="18"/>
              </w:rPr>
              <w:t>2,238.95</w:t>
            </w:r>
          </w:p>
        </w:tc>
        <w:tc>
          <w:tcPr>
            <w:tcW w:w="870" w:type="dxa"/>
            <w:vAlign w:val="top"/>
          </w:tcPr>
          <w:p w14:paraId="7B473370">
            <w:pPr>
              <w:pStyle w:val="17"/>
              <w:spacing w:before="76" w:line="218" w:lineRule="auto"/>
              <w:ind w:right="14"/>
              <w:jc w:val="right"/>
              <w:rPr>
                <w:sz w:val="18"/>
                <w:szCs w:val="18"/>
              </w:rPr>
            </w:pPr>
            <w:r>
              <w:rPr>
                <w:b/>
                <w:bCs/>
                <w:spacing w:val="-2"/>
                <w:sz w:val="18"/>
                <w:szCs w:val="18"/>
              </w:rPr>
              <w:t>0.00</w:t>
            </w:r>
          </w:p>
        </w:tc>
        <w:tc>
          <w:tcPr>
            <w:tcW w:w="870" w:type="dxa"/>
            <w:vAlign w:val="top"/>
          </w:tcPr>
          <w:p w14:paraId="1023A018">
            <w:pPr>
              <w:pStyle w:val="17"/>
              <w:spacing w:before="76" w:line="218" w:lineRule="auto"/>
              <w:ind w:right="13"/>
              <w:jc w:val="right"/>
              <w:rPr>
                <w:sz w:val="18"/>
                <w:szCs w:val="18"/>
              </w:rPr>
            </w:pPr>
            <w:r>
              <w:rPr>
                <w:b/>
                <w:bCs/>
                <w:spacing w:val="-2"/>
                <w:sz w:val="18"/>
                <w:szCs w:val="18"/>
              </w:rPr>
              <w:t>0.00</w:t>
            </w:r>
          </w:p>
        </w:tc>
        <w:tc>
          <w:tcPr>
            <w:tcW w:w="870" w:type="dxa"/>
            <w:vAlign w:val="top"/>
          </w:tcPr>
          <w:p w14:paraId="01B8318F">
            <w:pPr>
              <w:pStyle w:val="17"/>
              <w:spacing w:before="76" w:line="216" w:lineRule="auto"/>
              <w:ind w:right="13"/>
              <w:jc w:val="right"/>
              <w:rPr>
                <w:sz w:val="18"/>
                <w:szCs w:val="18"/>
              </w:rPr>
            </w:pPr>
            <w:r>
              <w:rPr>
                <w:b/>
                <w:bCs/>
                <w:spacing w:val="-1"/>
                <w:sz w:val="18"/>
                <w:szCs w:val="18"/>
              </w:rPr>
              <w:t>1,564.59</w:t>
            </w:r>
          </w:p>
        </w:tc>
        <w:tc>
          <w:tcPr>
            <w:tcW w:w="871" w:type="dxa"/>
            <w:vAlign w:val="top"/>
          </w:tcPr>
          <w:p w14:paraId="04321609">
            <w:pPr>
              <w:pStyle w:val="17"/>
              <w:spacing w:before="76" w:line="218" w:lineRule="auto"/>
              <w:ind w:right="12"/>
              <w:jc w:val="right"/>
              <w:rPr>
                <w:sz w:val="18"/>
                <w:szCs w:val="18"/>
              </w:rPr>
            </w:pPr>
            <w:r>
              <w:rPr>
                <w:b/>
                <w:bCs/>
                <w:spacing w:val="-2"/>
                <w:sz w:val="18"/>
                <w:szCs w:val="18"/>
              </w:rPr>
              <w:t>0.00</w:t>
            </w:r>
          </w:p>
        </w:tc>
        <w:tc>
          <w:tcPr>
            <w:tcW w:w="871" w:type="dxa"/>
            <w:vAlign w:val="top"/>
          </w:tcPr>
          <w:p w14:paraId="49B62879">
            <w:pPr>
              <w:pStyle w:val="17"/>
              <w:spacing w:before="76" w:line="218" w:lineRule="auto"/>
              <w:ind w:right="12"/>
              <w:jc w:val="right"/>
              <w:rPr>
                <w:sz w:val="18"/>
                <w:szCs w:val="18"/>
              </w:rPr>
            </w:pPr>
            <w:r>
              <w:rPr>
                <w:b/>
                <w:bCs/>
                <w:spacing w:val="-2"/>
                <w:sz w:val="18"/>
                <w:szCs w:val="18"/>
              </w:rPr>
              <w:t>0.00</w:t>
            </w:r>
          </w:p>
        </w:tc>
        <w:tc>
          <w:tcPr>
            <w:tcW w:w="880" w:type="dxa"/>
            <w:vAlign w:val="top"/>
          </w:tcPr>
          <w:p w14:paraId="238999B1">
            <w:pPr>
              <w:pStyle w:val="17"/>
              <w:spacing w:before="76" w:line="218" w:lineRule="auto"/>
              <w:ind w:right="22"/>
              <w:jc w:val="right"/>
              <w:rPr>
                <w:sz w:val="18"/>
                <w:szCs w:val="18"/>
              </w:rPr>
            </w:pPr>
            <w:r>
              <w:rPr>
                <w:b/>
                <w:bCs/>
                <w:sz w:val="18"/>
                <w:szCs w:val="18"/>
              </w:rPr>
              <w:t>674.36</w:t>
            </w:r>
          </w:p>
        </w:tc>
      </w:tr>
      <w:tr w14:paraId="32934F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18C0717">
            <w:pPr>
              <w:pStyle w:val="17"/>
              <w:spacing w:before="77" w:line="217" w:lineRule="auto"/>
              <w:ind w:left="44"/>
              <w:rPr>
                <w:sz w:val="18"/>
                <w:szCs w:val="18"/>
              </w:rPr>
            </w:pPr>
            <w:r>
              <w:rPr>
                <w:b/>
                <w:bCs/>
                <w:spacing w:val="-1"/>
                <w:sz w:val="18"/>
                <w:szCs w:val="18"/>
              </w:rPr>
              <w:t>21505</w:t>
            </w:r>
          </w:p>
        </w:tc>
        <w:tc>
          <w:tcPr>
            <w:tcW w:w="3297" w:type="dxa"/>
            <w:vAlign w:val="top"/>
          </w:tcPr>
          <w:p w14:paraId="05DD520D">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36A0D29A">
            <w:pPr>
              <w:pStyle w:val="17"/>
              <w:spacing w:before="77" w:line="216" w:lineRule="auto"/>
              <w:ind w:right="21"/>
              <w:jc w:val="right"/>
              <w:rPr>
                <w:sz w:val="18"/>
                <w:szCs w:val="18"/>
              </w:rPr>
            </w:pPr>
            <w:r>
              <w:rPr>
                <w:b/>
                <w:bCs/>
                <w:sz w:val="18"/>
                <w:szCs w:val="18"/>
              </w:rPr>
              <w:t>3,950.01</w:t>
            </w:r>
          </w:p>
        </w:tc>
        <w:tc>
          <w:tcPr>
            <w:tcW w:w="870" w:type="dxa"/>
            <w:vAlign w:val="top"/>
          </w:tcPr>
          <w:p w14:paraId="56E1A4E0">
            <w:pPr>
              <w:pStyle w:val="17"/>
              <w:spacing w:before="77" w:line="217" w:lineRule="auto"/>
              <w:ind w:right="19"/>
              <w:jc w:val="right"/>
              <w:rPr>
                <w:sz w:val="18"/>
                <w:szCs w:val="18"/>
              </w:rPr>
            </w:pPr>
            <w:r>
              <w:rPr>
                <w:b/>
                <w:bCs/>
                <w:spacing w:val="-2"/>
                <w:sz w:val="18"/>
                <w:szCs w:val="18"/>
              </w:rPr>
              <w:t>0.00</w:t>
            </w:r>
          </w:p>
        </w:tc>
        <w:tc>
          <w:tcPr>
            <w:tcW w:w="870" w:type="dxa"/>
            <w:vAlign w:val="top"/>
          </w:tcPr>
          <w:p w14:paraId="7A8F995F">
            <w:pPr>
              <w:pStyle w:val="17"/>
              <w:spacing w:before="77" w:line="217" w:lineRule="auto"/>
              <w:ind w:right="18"/>
              <w:jc w:val="right"/>
              <w:rPr>
                <w:sz w:val="18"/>
                <w:szCs w:val="18"/>
              </w:rPr>
            </w:pPr>
            <w:r>
              <w:rPr>
                <w:b/>
                <w:bCs/>
                <w:spacing w:val="-2"/>
                <w:sz w:val="18"/>
                <w:szCs w:val="18"/>
              </w:rPr>
              <w:t>0.00</w:t>
            </w:r>
          </w:p>
        </w:tc>
        <w:tc>
          <w:tcPr>
            <w:tcW w:w="870" w:type="dxa"/>
            <w:vAlign w:val="top"/>
          </w:tcPr>
          <w:p w14:paraId="43732A45">
            <w:pPr>
              <w:pStyle w:val="17"/>
              <w:spacing w:before="77" w:line="217" w:lineRule="auto"/>
              <w:ind w:right="17"/>
              <w:jc w:val="right"/>
              <w:rPr>
                <w:sz w:val="18"/>
                <w:szCs w:val="18"/>
              </w:rPr>
            </w:pPr>
            <w:r>
              <w:rPr>
                <w:b/>
                <w:bCs/>
                <w:spacing w:val="-2"/>
                <w:sz w:val="18"/>
                <w:szCs w:val="18"/>
              </w:rPr>
              <w:t>0.00</w:t>
            </w:r>
          </w:p>
        </w:tc>
        <w:tc>
          <w:tcPr>
            <w:tcW w:w="870" w:type="dxa"/>
            <w:vAlign w:val="top"/>
          </w:tcPr>
          <w:p w14:paraId="1CCA2F2A">
            <w:pPr>
              <w:pStyle w:val="17"/>
              <w:spacing w:before="77" w:line="216" w:lineRule="auto"/>
              <w:ind w:right="16"/>
              <w:jc w:val="right"/>
              <w:rPr>
                <w:sz w:val="18"/>
                <w:szCs w:val="18"/>
              </w:rPr>
            </w:pPr>
            <w:r>
              <w:rPr>
                <w:b/>
                <w:bCs/>
                <w:sz w:val="18"/>
                <w:szCs w:val="18"/>
              </w:rPr>
              <w:t>2,238.95</w:t>
            </w:r>
          </w:p>
        </w:tc>
        <w:tc>
          <w:tcPr>
            <w:tcW w:w="870" w:type="dxa"/>
            <w:vAlign w:val="top"/>
          </w:tcPr>
          <w:p w14:paraId="0DE6BEF3">
            <w:pPr>
              <w:pStyle w:val="17"/>
              <w:spacing w:before="77" w:line="217" w:lineRule="auto"/>
              <w:ind w:right="14"/>
              <w:jc w:val="right"/>
              <w:rPr>
                <w:sz w:val="18"/>
                <w:szCs w:val="18"/>
              </w:rPr>
            </w:pPr>
            <w:r>
              <w:rPr>
                <w:b/>
                <w:bCs/>
                <w:spacing w:val="-2"/>
                <w:sz w:val="18"/>
                <w:szCs w:val="18"/>
              </w:rPr>
              <w:t>0.00</w:t>
            </w:r>
          </w:p>
        </w:tc>
        <w:tc>
          <w:tcPr>
            <w:tcW w:w="870" w:type="dxa"/>
            <w:vAlign w:val="top"/>
          </w:tcPr>
          <w:p w14:paraId="1C895CFF">
            <w:pPr>
              <w:pStyle w:val="17"/>
              <w:spacing w:before="77" w:line="217" w:lineRule="auto"/>
              <w:ind w:right="13"/>
              <w:jc w:val="right"/>
              <w:rPr>
                <w:sz w:val="18"/>
                <w:szCs w:val="18"/>
              </w:rPr>
            </w:pPr>
            <w:r>
              <w:rPr>
                <w:b/>
                <w:bCs/>
                <w:spacing w:val="-2"/>
                <w:sz w:val="18"/>
                <w:szCs w:val="18"/>
              </w:rPr>
              <w:t>0.00</w:t>
            </w:r>
          </w:p>
        </w:tc>
        <w:tc>
          <w:tcPr>
            <w:tcW w:w="870" w:type="dxa"/>
            <w:vAlign w:val="top"/>
          </w:tcPr>
          <w:p w14:paraId="57BAF1BB">
            <w:pPr>
              <w:pStyle w:val="17"/>
              <w:spacing w:before="77" w:line="216" w:lineRule="auto"/>
              <w:ind w:right="13"/>
              <w:jc w:val="right"/>
              <w:rPr>
                <w:sz w:val="18"/>
                <w:szCs w:val="18"/>
              </w:rPr>
            </w:pPr>
            <w:r>
              <w:rPr>
                <w:b/>
                <w:bCs/>
                <w:spacing w:val="-1"/>
                <w:sz w:val="18"/>
                <w:szCs w:val="18"/>
              </w:rPr>
              <w:t>1,564.59</w:t>
            </w:r>
          </w:p>
        </w:tc>
        <w:tc>
          <w:tcPr>
            <w:tcW w:w="871" w:type="dxa"/>
            <w:vAlign w:val="top"/>
          </w:tcPr>
          <w:p w14:paraId="218406FE">
            <w:pPr>
              <w:pStyle w:val="17"/>
              <w:spacing w:before="77" w:line="217" w:lineRule="auto"/>
              <w:ind w:right="12"/>
              <w:jc w:val="right"/>
              <w:rPr>
                <w:sz w:val="18"/>
                <w:szCs w:val="18"/>
              </w:rPr>
            </w:pPr>
            <w:r>
              <w:rPr>
                <w:b/>
                <w:bCs/>
                <w:spacing w:val="-2"/>
                <w:sz w:val="18"/>
                <w:szCs w:val="18"/>
              </w:rPr>
              <w:t>0.00</w:t>
            </w:r>
          </w:p>
        </w:tc>
        <w:tc>
          <w:tcPr>
            <w:tcW w:w="871" w:type="dxa"/>
            <w:vAlign w:val="top"/>
          </w:tcPr>
          <w:p w14:paraId="6BE97A8E">
            <w:pPr>
              <w:pStyle w:val="17"/>
              <w:spacing w:before="77" w:line="217" w:lineRule="auto"/>
              <w:ind w:right="12"/>
              <w:jc w:val="right"/>
              <w:rPr>
                <w:sz w:val="18"/>
                <w:szCs w:val="18"/>
              </w:rPr>
            </w:pPr>
            <w:r>
              <w:rPr>
                <w:b/>
                <w:bCs/>
                <w:spacing w:val="-2"/>
                <w:sz w:val="18"/>
                <w:szCs w:val="18"/>
              </w:rPr>
              <w:t>0.00</w:t>
            </w:r>
          </w:p>
        </w:tc>
        <w:tc>
          <w:tcPr>
            <w:tcW w:w="880" w:type="dxa"/>
            <w:vAlign w:val="top"/>
          </w:tcPr>
          <w:p w14:paraId="39E195A4">
            <w:pPr>
              <w:pStyle w:val="17"/>
              <w:spacing w:before="77" w:line="217" w:lineRule="auto"/>
              <w:ind w:right="22"/>
              <w:jc w:val="right"/>
              <w:rPr>
                <w:sz w:val="18"/>
                <w:szCs w:val="18"/>
              </w:rPr>
            </w:pPr>
            <w:r>
              <w:rPr>
                <w:b/>
                <w:bCs/>
                <w:sz w:val="18"/>
                <w:szCs w:val="18"/>
              </w:rPr>
              <w:t>674.36</w:t>
            </w:r>
          </w:p>
        </w:tc>
      </w:tr>
      <w:tr w14:paraId="4E03D7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23AA4C8">
            <w:pPr>
              <w:pStyle w:val="17"/>
              <w:spacing w:before="77" w:line="217" w:lineRule="auto"/>
              <w:ind w:left="44"/>
              <w:rPr>
                <w:sz w:val="18"/>
                <w:szCs w:val="18"/>
              </w:rPr>
            </w:pPr>
            <w:r>
              <w:rPr>
                <w:spacing w:val="-1"/>
                <w:sz w:val="18"/>
                <w:szCs w:val="18"/>
              </w:rPr>
              <w:t>2150508</w:t>
            </w:r>
          </w:p>
        </w:tc>
        <w:tc>
          <w:tcPr>
            <w:tcW w:w="3297" w:type="dxa"/>
            <w:vAlign w:val="top"/>
          </w:tcPr>
          <w:p w14:paraId="4D3977B9">
            <w:pPr>
              <w:pStyle w:val="17"/>
              <w:spacing w:before="77" w:line="217" w:lineRule="auto"/>
              <w:ind w:left="33"/>
              <w:rPr>
                <w:sz w:val="18"/>
                <w:szCs w:val="18"/>
              </w:rPr>
            </w:pPr>
            <w:r>
              <w:rPr>
                <w:spacing w:val="-1"/>
                <w:sz w:val="18"/>
                <w:szCs w:val="18"/>
              </w:rPr>
              <w:t>无线电及信息通信监管</w:t>
            </w:r>
          </w:p>
        </w:tc>
        <w:tc>
          <w:tcPr>
            <w:tcW w:w="1050" w:type="dxa"/>
            <w:vAlign w:val="top"/>
          </w:tcPr>
          <w:p w14:paraId="275EE8BE">
            <w:pPr>
              <w:pStyle w:val="17"/>
              <w:spacing w:before="77" w:line="216" w:lineRule="auto"/>
              <w:ind w:right="18"/>
              <w:jc w:val="right"/>
              <w:rPr>
                <w:sz w:val="18"/>
                <w:szCs w:val="18"/>
              </w:rPr>
            </w:pPr>
            <w:r>
              <w:rPr>
                <w:spacing w:val="-1"/>
                <w:sz w:val="18"/>
                <w:szCs w:val="18"/>
              </w:rPr>
              <w:t>3,950.01</w:t>
            </w:r>
          </w:p>
        </w:tc>
        <w:tc>
          <w:tcPr>
            <w:tcW w:w="870" w:type="dxa"/>
            <w:vAlign w:val="top"/>
          </w:tcPr>
          <w:p w14:paraId="3B532C87">
            <w:pPr>
              <w:pStyle w:val="17"/>
              <w:spacing w:before="77" w:line="217" w:lineRule="auto"/>
              <w:ind w:right="16"/>
              <w:jc w:val="right"/>
              <w:rPr>
                <w:sz w:val="18"/>
                <w:szCs w:val="18"/>
              </w:rPr>
            </w:pPr>
            <w:r>
              <w:rPr>
                <w:spacing w:val="-2"/>
                <w:sz w:val="18"/>
                <w:szCs w:val="18"/>
              </w:rPr>
              <w:t>0.00</w:t>
            </w:r>
          </w:p>
        </w:tc>
        <w:tc>
          <w:tcPr>
            <w:tcW w:w="870" w:type="dxa"/>
            <w:vAlign w:val="top"/>
          </w:tcPr>
          <w:p w14:paraId="1E7BD753">
            <w:pPr>
              <w:pStyle w:val="17"/>
              <w:spacing w:before="77" w:line="217" w:lineRule="auto"/>
              <w:ind w:right="15"/>
              <w:jc w:val="right"/>
              <w:rPr>
                <w:sz w:val="18"/>
                <w:szCs w:val="18"/>
              </w:rPr>
            </w:pPr>
            <w:r>
              <w:rPr>
                <w:spacing w:val="-2"/>
                <w:sz w:val="18"/>
                <w:szCs w:val="18"/>
              </w:rPr>
              <w:t>0.00</w:t>
            </w:r>
          </w:p>
        </w:tc>
        <w:tc>
          <w:tcPr>
            <w:tcW w:w="870" w:type="dxa"/>
            <w:vAlign w:val="top"/>
          </w:tcPr>
          <w:p w14:paraId="16080675">
            <w:pPr>
              <w:pStyle w:val="17"/>
              <w:spacing w:before="77" w:line="217" w:lineRule="auto"/>
              <w:ind w:right="14"/>
              <w:jc w:val="right"/>
              <w:rPr>
                <w:sz w:val="18"/>
                <w:szCs w:val="18"/>
              </w:rPr>
            </w:pPr>
            <w:r>
              <w:rPr>
                <w:spacing w:val="-2"/>
                <w:sz w:val="18"/>
                <w:szCs w:val="18"/>
              </w:rPr>
              <w:t>0.00</w:t>
            </w:r>
          </w:p>
        </w:tc>
        <w:tc>
          <w:tcPr>
            <w:tcW w:w="870" w:type="dxa"/>
            <w:vAlign w:val="top"/>
          </w:tcPr>
          <w:p w14:paraId="329ACCB9">
            <w:pPr>
              <w:pStyle w:val="17"/>
              <w:spacing w:before="77" w:line="216" w:lineRule="auto"/>
              <w:ind w:right="13"/>
              <w:jc w:val="right"/>
              <w:rPr>
                <w:sz w:val="18"/>
                <w:szCs w:val="18"/>
              </w:rPr>
            </w:pPr>
            <w:r>
              <w:rPr>
                <w:spacing w:val="-1"/>
                <w:sz w:val="18"/>
                <w:szCs w:val="18"/>
              </w:rPr>
              <w:t>2,238.95</w:t>
            </w:r>
          </w:p>
        </w:tc>
        <w:tc>
          <w:tcPr>
            <w:tcW w:w="870" w:type="dxa"/>
            <w:vAlign w:val="top"/>
          </w:tcPr>
          <w:p w14:paraId="69896A30">
            <w:pPr>
              <w:pStyle w:val="17"/>
              <w:spacing w:before="77" w:line="217" w:lineRule="auto"/>
              <w:ind w:right="11"/>
              <w:jc w:val="right"/>
              <w:rPr>
                <w:sz w:val="18"/>
                <w:szCs w:val="18"/>
              </w:rPr>
            </w:pPr>
            <w:r>
              <w:rPr>
                <w:spacing w:val="-2"/>
                <w:sz w:val="18"/>
                <w:szCs w:val="18"/>
              </w:rPr>
              <w:t>0.00</w:t>
            </w:r>
          </w:p>
        </w:tc>
        <w:tc>
          <w:tcPr>
            <w:tcW w:w="870" w:type="dxa"/>
            <w:vAlign w:val="top"/>
          </w:tcPr>
          <w:p w14:paraId="0EFAB278">
            <w:pPr>
              <w:pStyle w:val="17"/>
              <w:spacing w:before="77" w:line="217" w:lineRule="auto"/>
              <w:ind w:right="10"/>
              <w:jc w:val="right"/>
              <w:rPr>
                <w:sz w:val="18"/>
                <w:szCs w:val="18"/>
              </w:rPr>
            </w:pPr>
            <w:r>
              <w:rPr>
                <w:spacing w:val="-2"/>
                <w:sz w:val="18"/>
                <w:szCs w:val="18"/>
              </w:rPr>
              <w:t>0.00</w:t>
            </w:r>
          </w:p>
        </w:tc>
        <w:tc>
          <w:tcPr>
            <w:tcW w:w="870" w:type="dxa"/>
            <w:vAlign w:val="top"/>
          </w:tcPr>
          <w:p w14:paraId="6ECBF304">
            <w:pPr>
              <w:pStyle w:val="17"/>
              <w:spacing w:before="77" w:line="216" w:lineRule="auto"/>
              <w:ind w:right="10"/>
              <w:jc w:val="right"/>
              <w:rPr>
                <w:sz w:val="18"/>
                <w:szCs w:val="18"/>
              </w:rPr>
            </w:pPr>
            <w:r>
              <w:rPr>
                <w:spacing w:val="-2"/>
                <w:sz w:val="18"/>
                <w:szCs w:val="18"/>
              </w:rPr>
              <w:t>1,564.59</w:t>
            </w:r>
          </w:p>
        </w:tc>
        <w:tc>
          <w:tcPr>
            <w:tcW w:w="871" w:type="dxa"/>
            <w:vAlign w:val="top"/>
          </w:tcPr>
          <w:p w14:paraId="7ADA2EA2">
            <w:pPr>
              <w:pStyle w:val="17"/>
              <w:spacing w:before="77" w:line="217" w:lineRule="auto"/>
              <w:ind w:right="9"/>
              <w:jc w:val="right"/>
              <w:rPr>
                <w:sz w:val="18"/>
                <w:szCs w:val="18"/>
              </w:rPr>
            </w:pPr>
            <w:r>
              <w:rPr>
                <w:spacing w:val="-2"/>
                <w:sz w:val="18"/>
                <w:szCs w:val="18"/>
              </w:rPr>
              <w:t>0.00</w:t>
            </w:r>
          </w:p>
        </w:tc>
        <w:tc>
          <w:tcPr>
            <w:tcW w:w="871" w:type="dxa"/>
            <w:vAlign w:val="top"/>
          </w:tcPr>
          <w:p w14:paraId="4A743C20">
            <w:pPr>
              <w:pStyle w:val="17"/>
              <w:spacing w:before="77" w:line="217" w:lineRule="auto"/>
              <w:ind w:right="9"/>
              <w:jc w:val="right"/>
              <w:rPr>
                <w:sz w:val="18"/>
                <w:szCs w:val="18"/>
              </w:rPr>
            </w:pPr>
            <w:r>
              <w:rPr>
                <w:spacing w:val="-2"/>
                <w:sz w:val="18"/>
                <w:szCs w:val="18"/>
              </w:rPr>
              <w:t>0.00</w:t>
            </w:r>
          </w:p>
        </w:tc>
        <w:tc>
          <w:tcPr>
            <w:tcW w:w="880" w:type="dxa"/>
            <w:vAlign w:val="top"/>
          </w:tcPr>
          <w:p w14:paraId="3CF95366">
            <w:pPr>
              <w:pStyle w:val="17"/>
              <w:spacing w:before="77" w:line="217" w:lineRule="auto"/>
              <w:ind w:right="18"/>
              <w:jc w:val="right"/>
              <w:rPr>
                <w:sz w:val="18"/>
                <w:szCs w:val="18"/>
              </w:rPr>
            </w:pPr>
            <w:r>
              <w:rPr>
                <w:spacing w:val="-1"/>
                <w:sz w:val="18"/>
                <w:szCs w:val="18"/>
              </w:rPr>
              <w:t>674.36</w:t>
            </w:r>
          </w:p>
        </w:tc>
      </w:tr>
      <w:tr w14:paraId="792E43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8AEF318">
            <w:pPr>
              <w:pStyle w:val="17"/>
              <w:spacing w:before="77" w:line="217" w:lineRule="auto"/>
              <w:ind w:left="44"/>
              <w:rPr>
                <w:sz w:val="18"/>
                <w:szCs w:val="18"/>
              </w:rPr>
            </w:pPr>
            <w:r>
              <w:rPr>
                <w:b/>
                <w:bCs/>
                <w:spacing w:val="-3"/>
                <w:sz w:val="18"/>
                <w:szCs w:val="18"/>
              </w:rPr>
              <w:t>221</w:t>
            </w:r>
          </w:p>
        </w:tc>
        <w:tc>
          <w:tcPr>
            <w:tcW w:w="3297" w:type="dxa"/>
            <w:vAlign w:val="top"/>
          </w:tcPr>
          <w:p w14:paraId="2D11D113">
            <w:pPr>
              <w:pStyle w:val="17"/>
              <w:spacing w:before="77" w:line="217" w:lineRule="auto"/>
              <w:ind w:left="30"/>
              <w:rPr>
                <w:sz w:val="18"/>
                <w:szCs w:val="18"/>
              </w:rPr>
            </w:pPr>
            <w:r>
              <w:rPr>
                <w:b/>
                <w:bCs/>
                <w:spacing w:val="-2"/>
                <w:sz w:val="18"/>
                <w:szCs w:val="18"/>
              </w:rPr>
              <w:t>住房保障支出</w:t>
            </w:r>
          </w:p>
        </w:tc>
        <w:tc>
          <w:tcPr>
            <w:tcW w:w="1050" w:type="dxa"/>
            <w:vAlign w:val="top"/>
          </w:tcPr>
          <w:p w14:paraId="3A1EA75C">
            <w:pPr>
              <w:pStyle w:val="17"/>
              <w:spacing w:before="77" w:line="217" w:lineRule="auto"/>
              <w:ind w:right="20"/>
              <w:jc w:val="right"/>
              <w:rPr>
                <w:sz w:val="18"/>
                <w:szCs w:val="18"/>
              </w:rPr>
            </w:pPr>
            <w:r>
              <w:rPr>
                <w:b/>
                <w:bCs/>
                <w:spacing w:val="-1"/>
                <w:sz w:val="18"/>
                <w:szCs w:val="18"/>
              </w:rPr>
              <w:t>23.89</w:t>
            </w:r>
          </w:p>
        </w:tc>
        <w:tc>
          <w:tcPr>
            <w:tcW w:w="870" w:type="dxa"/>
            <w:vAlign w:val="top"/>
          </w:tcPr>
          <w:p w14:paraId="4EA4955D">
            <w:pPr>
              <w:pStyle w:val="17"/>
              <w:spacing w:before="77" w:line="217" w:lineRule="auto"/>
              <w:ind w:right="19"/>
              <w:jc w:val="right"/>
              <w:rPr>
                <w:sz w:val="18"/>
                <w:szCs w:val="18"/>
              </w:rPr>
            </w:pPr>
            <w:r>
              <w:rPr>
                <w:b/>
                <w:bCs/>
                <w:spacing w:val="-2"/>
                <w:sz w:val="18"/>
                <w:szCs w:val="18"/>
              </w:rPr>
              <w:t>0.00</w:t>
            </w:r>
          </w:p>
        </w:tc>
        <w:tc>
          <w:tcPr>
            <w:tcW w:w="870" w:type="dxa"/>
            <w:vAlign w:val="top"/>
          </w:tcPr>
          <w:p w14:paraId="2FA0150E">
            <w:pPr>
              <w:pStyle w:val="17"/>
              <w:spacing w:before="77" w:line="217" w:lineRule="auto"/>
              <w:ind w:right="18"/>
              <w:jc w:val="right"/>
              <w:rPr>
                <w:sz w:val="18"/>
                <w:szCs w:val="18"/>
              </w:rPr>
            </w:pPr>
            <w:r>
              <w:rPr>
                <w:b/>
                <w:bCs/>
                <w:spacing w:val="-2"/>
                <w:sz w:val="18"/>
                <w:szCs w:val="18"/>
              </w:rPr>
              <w:t>0.00</w:t>
            </w:r>
          </w:p>
        </w:tc>
        <w:tc>
          <w:tcPr>
            <w:tcW w:w="870" w:type="dxa"/>
            <w:vAlign w:val="top"/>
          </w:tcPr>
          <w:p w14:paraId="045ABBC7">
            <w:pPr>
              <w:pStyle w:val="17"/>
              <w:spacing w:before="77" w:line="217" w:lineRule="auto"/>
              <w:ind w:right="17"/>
              <w:jc w:val="right"/>
              <w:rPr>
                <w:sz w:val="18"/>
                <w:szCs w:val="18"/>
              </w:rPr>
            </w:pPr>
            <w:r>
              <w:rPr>
                <w:b/>
                <w:bCs/>
                <w:spacing w:val="-2"/>
                <w:sz w:val="18"/>
                <w:szCs w:val="18"/>
              </w:rPr>
              <w:t>0.00</w:t>
            </w:r>
          </w:p>
        </w:tc>
        <w:tc>
          <w:tcPr>
            <w:tcW w:w="870" w:type="dxa"/>
            <w:vAlign w:val="top"/>
          </w:tcPr>
          <w:p w14:paraId="7CFD2751">
            <w:pPr>
              <w:pStyle w:val="17"/>
              <w:spacing w:before="77" w:line="217" w:lineRule="auto"/>
              <w:ind w:right="16"/>
              <w:jc w:val="right"/>
              <w:rPr>
                <w:sz w:val="18"/>
                <w:szCs w:val="18"/>
              </w:rPr>
            </w:pPr>
            <w:r>
              <w:rPr>
                <w:b/>
                <w:bCs/>
                <w:spacing w:val="-2"/>
                <w:sz w:val="18"/>
                <w:szCs w:val="18"/>
              </w:rPr>
              <w:t>0.00</w:t>
            </w:r>
          </w:p>
        </w:tc>
        <w:tc>
          <w:tcPr>
            <w:tcW w:w="870" w:type="dxa"/>
            <w:vAlign w:val="top"/>
          </w:tcPr>
          <w:p w14:paraId="1931F5D9">
            <w:pPr>
              <w:pStyle w:val="17"/>
              <w:spacing w:before="77" w:line="217" w:lineRule="auto"/>
              <w:ind w:right="14"/>
              <w:jc w:val="right"/>
              <w:rPr>
                <w:sz w:val="18"/>
                <w:szCs w:val="18"/>
              </w:rPr>
            </w:pPr>
            <w:r>
              <w:rPr>
                <w:b/>
                <w:bCs/>
                <w:spacing w:val="-2"/>
                <w:sz w:val="18"/>
                <w:szCs w:val="18"/>
              </w:rPr>
              <w:t>0.00</w:t>
            </w:r>
          </w:p>
        </w:tc>
        <w:tc>
          <w:tcPr>
            <w:tcW w:w="870" w:type="dxa"/>
            <w:vAlign w:val="top"/>
          </w:tcPr>
          <w:p w14:paraId="6823B37E">
            <w:pPr>
              <w:pStyle w:val="17"/>
              <w:spacing w:before="77" w:line="217" w:lineRule="auto"/>
              <w:ind w:right="13"/>
              <w:jc w:val="right"/>
              <w:rPr>
                <w:sz w:val="18"/>
                <w:szCs w:val="18"/>
              </w:rPr>
            </w:pPr>
            <w:r>
              <w:rPr>
                <w:b/>
                <w:bCs/>
                <w:spacing w:val="-2"/>
                <w:sz w:val="18"/>
                <w:szCs w:val="18"/>
              </w:rPr>
              <w:t>0.00</w:t>
            </w:r>
          </w:p>
        </w:tc>
        <w:tc>
          <w:tcPr>
            <w:tcW w:w="870" w:type="dxa"/>
            <w:vAlign w:val="top"/>
          </w:tcPr>
          <w:p w14:paraId="06C2BA40">
            <w:pPr>
              <w:pStyle w:val="17"/>
              <w:spacing w:before="77" w:line="217" w:lineRule="auto"/>
              <w:ind w:right="12"/>
              <w:jc w:val="right"/>
              <w:rPr>
                <w:sz w:val="18"/>
                <w:szCs w:val="18"/>
              </w:rPr>
            </w:pPr>
            <w:r>
              <w:rPr>
                <w:b/>
                <w:bCs/>
                <w:spacing w:val="-2"/>
                <w:sz w:val="18"/>
                <w:szCs w:val="18"/>
              </w:rPr>
              <w:t>0.00</w:t>
            </w:r>
          </w:p>
        </w:tc>
        <w:tc>
          <w:tcPr>
            <w:tcW w:w="871" w:type="dxa"/>
            <w:vAlign w:val="top"/>
          </w:tcPr>
          <w:p w14:paraId="20EAB6A8">
            <w:pPr>
              <w:pStyle w:val="17"/>
              <w:spacing w:before="77" w:line="217" w:lineRule="auto"/>
              <w:ind w:right="12"/>
              <w:jc w:val="right"/>
              <w:rPr>
                <w:sz w:val="18"/>
                <w:szCs w:val="18"/>
              </w:rPr>
            </w:pPr>
            <w:r>
              <w:rPr>
                <w:b/>
                <w:bCs/>
                <w:spacing w:val="-2"/>
                <w:sz w:val="18"/>
                <w:szCs w:val="18"/>
              </w:rPr>
              <w:t>0.00</w:t>
            </w:r>
          </w:p>
        </w:tc>
        <w:tc>
          <w:tcPr>
            <w:tcW w:w="871" w:type="dxa"/>
            <w:vAlign w:val="top"/>
          </w:tcPr>
          <w:p w14:paraId="5A0D639E">
            <w:pPr>
              <w:pStyle w:val="17"/>
              <w:spacing w:before="77" w:line="217" w:lineRule="auto"/>
              <w:ind w:right="12"/>
              <w:jc w:val="right"/>
              <w:rPr>
                <w:sz w:val="18"/>
                <w:szCs w:val="18"/>
              </w:rPr>
            </w:pPr>
            <w:r>
              <w:rPr>
                <w:b/>
                <w:bCs/>
                <w:spacing w:val="-2"/>
                <w:sz w:val="18"/>
                <w:szCs w:val="18"/>
              </w:rPr>
              <w:t>0.00</w:t>
            </w:r>
          </w:p>
        </w:tc>
        <w:tc>
          <w:tcPr>
            <w:tcW w:w="880" w:type="dxa"/>
            <w:vAlign w:val="top"/>
          </w:tcPr>
          <w:p w14:paraId="17364A9F">
            <w:pPr>
              <w:pStyle w:val="17"/>
              <w:spacing w:before="77" w:line="217" w:lineRule="auto"/>
              <w:ind w:right="20"/>
              <w:jc w:val="right"/>
              <w:rPr>
                <w:sz w:val="18"/>
                <w:szCs w:val="18"/>
              </w:rPr>
            </w:pPr>
            <w:r>
              <w:rPr>
                <w:b/>
                <w:bCs/>
                <w:spacing w:val="-2"/>
                <w:sz w:val="18"/>
                <w:szCs w:val="18"/>
              </w:rPr>
              <w:t>0.00</w:t>
            </w:r>
          </w:p>
        </w:tc>
      </w:tr>
      <w:tr w14:paraId="1DEDA4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775DF2C">
            <w:pPr>
              <w:pStyle w:val="17"/>
              <w:spacing w:before="78" w:line="216" w:lineRule="auto"/>
              <w:ind w:left="44"/>
              <w:rPr>
                <w:sz w:val="18"/>
                <w:szCs w:val="18"/>
              </w:rPr>
            </w:pPr>
            <w:r>
              <w:rPr>
                <w:b/>
                <w:bCs/>
                <w:spacing w:val="-1"/>
                <w:sz w:val="18"/>
                <w:szCs w:val="18"/>
              </w:rPr>
              <w:t>22102</w:t>
            </w:r>
          </w:p>
        </w:tc>
        <w:tc>
          <w:tcPr>
            <w:tcW w:w="3297" w:type="dxa"/>
            <w:vAlign w:val="top"/>
          </w:tcPr>
          <w:p w14:paraId="43BD2E82">
            <w:pPr>
              <w:pStyle w:val="17"/>
              <w:spacing w:before="78" w:line="216" w:lineRule="auto"/>
              <w:ind w:left="30"/>
              <w:rPr>
                <w:sz w:val="18"/>
                <w:szCs w:val="18"/>
              </w:rPr>
            </w:pPr>
            <w:r>
              <w:rPr>
                <w:b/>
                <w:bCs/>
                <w:spacing w:val="-2"/>
                <w:sz w:val="18"/>
                <w:szCs w:val="18"/>
              </w:rPr>
              <w:t>住房改革支出</w:t>
            </w:r>
          </w:p>
        </w:tc>
        <w:tc>
          <w:tcPr>
            <w:tcW w:w="1050" w:type="dxa"/>
            <w:vAlign w:val="top"/>
          </w:tcPr>
          <w:p w14:paraId="234C123B">
            <w:pPr>
              <w:pStyle w:val="17"/>
              <w:spacing w:before="78" w:line="216" w:lineRule="auto"/>
              <w:ind w:right="20"/>
              <w:jc w:val="right"/>
              <w:rPr>
                <w:sz w:val="18"/>
                <w:szCs w:val="18"/>
              </w:rPr>
            </w:pPr>
            <w:r>
              <w:rPr>
                <w:b/>
                <w:bCs/>
                <w:spacing w:val="-1"/>
                <w:sz w:val="18"/>
                <w:szCs w:val="18"/>
              </w:rPr>
              <w:t>23.89</w:t>
            </w:r>
          </w:p>
        </w:tc>
        <w:tc>
          <w:tcPr>
            <w:tcW w:w="870" w:type="dxa"/>
            <w:vAlign w:val="top"/>
          </w:tcPr>
          <w:p w14:paraId="71EC44CE">
            <w:pPr>
              <w:pStyle w:val="17"/>
              <w:spacing w:before="78" w:line="216" w:lineRule="auto"/>
              <w:ind w:right="19"/>
              <w:jc w:val="right"/>
              <w:rPr>
                <w:sz w:val="18"/>
                <w:szCs w:val="18"/>
              </w:rPr>
            </w:pPr>
            <w:r>
              <w:rPr>
                <w:b/>
                <w:bCs/>
                <w:spacing w:val="-2"/>
                <w:sz w:val="18"/>
                <w:szCs w:val="18"/>
              </w:rPr>
              <w:t>0.00</w:t>
            </w:r>
          </w:p>
        </w:tc>
        <w:tc>
          <w:tcPr>
            <w:tcW w:w="870" w:type="dxa"/>
            <w:vAlign w:val="top"/>
          </w:tcPr>
          <w:p w14:paraId="1CC718E5">
            <w:pPr>
              <w:pStyle w:val="17"/>
              <w:spacing w:before="78" w:line="216" w:lineRule="auto"/>
              <w:ind w:right="18"/>
              <w:jc w:val="right"/>
              <w:rPr>
                <w:sz w:val="18"/>
                <w:szCs w:val="18"/>
              </w:rPr>
            </w:pPr>
            <w:r>
              <w:rPr>
                <w:b/>
                <w:bCs/>
                <w:spacing w:val="-2"/>
                <w:sz w:val="18"/>
                <w:szCs w:val="18"/>
              </w:rPr>
              <w:t>0.00</w:t>
            </w:r>
          </w:p>
        </w:tc>
        <w:tc>
          <w:tcPr>
            <w:tcW w:w="870" w:type="dxa"/>
            <w:vAlign w:val="top"/>
          </w:tcPr>
          <w:p w14:paraId="4B465963">
            <w:pPr>
              <w:pStyle w:val="17"/>
              <w:spacing w:before="78" w:line="216" w:lineRule="auto"/>
              <w:ind w:right="17"/>
              <w:jc w:val="right"/>
              <w:rPr>
                <w:sz w:val="18"/>
                <w:szCs w:val="18"/>
              </w:rPr>
            </w:pPr>
            <w:r>
              <w:rPr>
                <w:b/>
                <w:bCs/>
                <w:spacing w:val="-2"/>
                <w:sz w:val="18"/>
                <w:szCs w:val="18"/>
              </w:rPr>
              <w:t>0.00</w:t>
            </w:r>
          </w:p>
        </w:tc>
        <w:tc>
          <w:tcPr>
            <w:tcW w:w="870" w:type="dxa"/>
            <w:vAlign w:val="top"/>
          </w:tcPr>
          <w:p w14:paraId="4B809CBD">
            <w:pPr>
              <w:pStyle w:val="17"/>
              <w:spacing w:before="78" w:line="216" w:lineRule="auto"/>
              <w:ind w:right="16"/>
              <w:jc w:val="right"/>
              <w:rPr>
                <w:sz w:val="18"/>
                <w:szCs w:val="18"/>
              </w:rPr>
            </w:pPr>
            <w:r>
              <w:rPr>
                <w:b/>
                <w:bCs/>
                <w:spacing w:val="-2"/>
                <w:sz w:val="18"/>
                <w:szCs w:val="18"/>
              </w:rPr>
              <w:t>0.00</w:t>
            </w:r>
          </w:p>
        </w:tc>
        <w:tc>
          <w:tcPr>
            <w:tcW w:w="870" w:type="dxa"/>
            <w:vAlign w:val="top"/>
          </w:tcPr>
          <w:p w14:paraId="2311B9C9">
            <w:pPr>
              <w:pStyle w:val="17"/>
              <w:spacing w:before="78" w:line="216" w:lineRule="auto"/>
              <w:ind w:right="14"/>
              <w:jc w:val="right"/>
              <w:rPr>
                <w:sz w:val="18"/>
                <w:szCs w:val="18"/>
              </w:rPr>
            </w:pPr>
            <w:r>
              <w:rPr>
                <w:b/>
                <w:bCs/>
                <w:spacing w:val="-2"/>
                <w:sz w:val="18"/>
                <w:szCs w:val="18"/>
              </w:rPr>
              <w:t>0.00</w:t>
            </w:r>
          </w:p>
        </w:tc>
        <w:tc>
          <w:tcPr>
            <w:tcW w:w="870" w:type="dxa"/>
            <w:vAlign w:val="top"/>
          </w:tcPr>
          <w:p w14:paraId="5569A8AB">
            <w:pPr>
              <w:pStyle w:val="17"/>
              <w:spacing w:before="78" w:line="216" w:lineRule="auto"/>
              <w:ind w:right="13"/>
              <w:jc w:val="right"/>
              <w:rPr>
                <w:sz w:val="18"/>
                <w:szCs w:val="18"/>
              </w:rPr>
            </w:pPr>
            <w:r>
              <w:rPr>
                <w:b/>
                <w:bCs/>
                <w:spacing w:val="-2"/>
                <w:sz w:val="18"/>
                <w:szCs w:val="18"/>
              </w:rPr>
              <w:t>0.00</w:t>
            </w:r>
          </w:p>
        </w:tc>
        <w:tc>
          <w:tcPr>
            <w:tcW w:w="870" w:type="dxa"/>
            <w:vAlign w:val="top"/>
          </w:tcPr>
          <w:p w14:paraId="228E71BD">
            <w:pPr>
              <w:pStyle w:val="17"/>
              <w:spacing w:before="78" w:line="216" w:lineRule="auto"/>
              <w:ind w:right="12"/>
              <w:jc w:val="right"/>
              <w:rPr>
                <w:sz w:val="18"/>
                <w:szCs w:val="18"/>
              </w:rPr>
            </w:pPr>
            <w:r>
              <w:rPr>
                <w:b/>
                <w:bCs/>
                <w:spacing w:val="-2"/>
                <w:sz w:val="18"/>
                <w:szCs w:val="18"/>
              </w:rPr>
              <w:t>0.00</w:t>
            </w:r>
          </w:p>
        </w:tc>
        <w:tc>
          <w:tcPr>
            <w:tcW w:w="871" w:type="dxa"/>
            <w:vAlign w:val="top"/>
          </w:tcPr>
          <w:p w14:paraId="315848F3">
            <w:pPr>
              <w:pStyle w:val="17"/>
              <w:spacing w:before="78" w:line="216" w:lineRule="auto"/>
              <w:ind w:right="12"/>
              <w:jc w:val="right"/>
              <w:rPr>
                <w:sz w:val="18"/>
                <w:szCs w:val="18"/>
              </w:rPr>
            </w:pPr>
            <w:r>
              <w:rPr>
                <w:b/>
                <w:bCs/>
                <w:spacing w:val="-2"/>
                <w:sz w:val="18"/>
                <w:szCs w:val="18"/>
              </w:rPr>
              <w:t>0.00</w:t>
            </w:r>
          </w:p>
        </w:tc>
        <w:tc>
          <w:tcPr>
            <w:tcW w:w="871" w:type="dxa"/>
            <w:vAlign w:val="top"/>
          </w:tcPr>
          <w:p w14:paraId="243FFB5E">
            <w:pPr>
              <w:pStyle w:val="17"/>
              <w:spacing w:before="78" w:line="216" w:lineRule="auto"/>
              <w:ind w:right="12"/>
              <w:jc w:val="right"/>
              <w:rPr>
                <w:sz w:val="18"/>
                <w:szCs w:val="18"/>
              </w:rPr>
            </w:pPr>
            <w:r>
              <w:rPr>
                <w:b/>
                <w:bCs/>
                <w:spacing w:val="-2"/>
                <w:sz w:val="18"/>
                <w:szCs w:val="18"/>
              </w:rPr>
              <w:t>0.00</w:t>
            </w:r>
          </w:p>
        </w:tc>
        <w:tc>
          <w:tcPr>
            <w:tcW w:w="880" w:type="dxa"/>
            <w:vAlign w:val="top"/>
          </w:tcPr>
          <w:p w14:paraId="2977CC20">
            <w:pPr>
              <w:pStyle w:val="17"/>
              <w:spacing w:before="78" w:line="216" w:lineRule="auto"/>
              <w:ind w:right="20"/>
              <w:jc w:val="right"/>
              <w:rPr>
                <w:sz w:val="18"/>
                <w:szCs w:val="18"/>
              </w:rPr>
            </w:pPr>
            <w:r>
              <w:rPr>
                <w:b/>
                <w:bCs/>
                <w:spacing w:val="-2"/>
                <w:sz w:val="18"/>
                <w:szCs w:val="18"/>
              </w:rPr>
              <w:t>0.00</w:t>
            </w:r>
          </w:p>
        </w:tc>
      </w:tr>
      <w:tr w14:paraId="0768DF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41B333F0">
            <w:pPr>
              <w:pStyle w:val="17"/>
              <w:spacing w:before="77" w:line="226" w:lineRule="auto"/>
              <w:ind w:left="44"/>
              <w:rPr>
                <w:sz w:val="18"/>
                <w:szCs w:val="18"/>
              </w:rPr>
            </w:pPr>
            <w:r>
              <w:rPr>
                <w:spacing w:val="-1"/>
                <w:sz w:val="18"/>
                <w:szCs w:val="18"/>
              </w:rPr>
              <w:t>2210201</w:t>
            </w:r>
          </w:p>
        </w:tc>
        <w:tc>
          <w:tcPr>
            <w:tcW w:w="3297" w:type="dxa"/>
            <w:vAlign w:val="top"/>
          </w:tcPr>
          <w:p w14:paraId="2542D661">
            <w:pPr>
              <w:pStyle w:val="17"/>
              <w:spacing w:before="78" w:line="220" w:lineRule="auto"/>
              <w:ind w:left="30"/>
              <w:rPr>
                <w:sz w:val="18"/>
                <w:szCs w:val="18"/>
              </w:rPr>
            </w:pPr>
            <w:r>
              <w:rPr>
                <w:spacing w:val="-2"/>
                <w:sz w:val="18"/>
                <w:szCs w:val="18"/>
              </w:rPr>
              <w:t>住房公积金</w:t>
            </w:r>
          </w:p>
        </w:tc>
        <w:tc>
          <w:tcPr>
            <w:tcW w:w="1050" w:type="dxa"/>
            <w:vAlign w:val="top"/>
          </w:tcPr>
          <w:p w14:paraId="02C293FB">
            <w:pPr>
              <w:pStyle w:val="17"/>
              <w:spacing w:before="77" w:line="226" w:lineRule="auto"/>
              <w:ind w:right="18"/>
              <w:jc w:val="right"/>
              <w:rPr>
                <w:sz w:val="18"/>
                <w:szCs w:val="18"/>
              </w:rPr>
            </w:pPr>
            <w:r>
              <w:rPr>
                <w:spacing w:val="-2"/>
                <w:sz w:val="18"/>
                <w:szCs w:val="18"/>
              </w:rPr>
              <w:t>23.89</w:t>
            </w:r>
          </w:p>
        </w:tc>
        <w:tc>
          <w:tcPr>
            <w:tcW w:w="870" w:type="dxa"/>
            <w:vAlign w:val="top"/>
          </w:tcPr>
          <w:p w14:paraId="254D7E28">
            <w:pPr>
              <w:pStyle w:val="17"/>
              <w:spacing w:before="77" w:line="226" w:lineRule="auto"/>
              <w:ind w:right="16"/>
              <w:jc w:val="right"/>
              <w:rPr>
                <w:sz w:val="18"/>
                <w:szCs w:val="18"/>
              </w:rPr>
            </w:pPr>
            <w:r>
              <w:rPr>
                <w:spacing w:val="-2"/>
                <w:sz w:val="18"/>
                <w:szCs w:val="18"/>
              </w:rPr>
              <w:t>0.00</w:t>
            </w:r>
          </w:p>
        </w:tc>
        <w:tc>
          <w:tcPr>
            <w:tcW w:w="870" w:type="dxa"/>
            <w:vAlign w:val="top"/>
          </w:tcPr>
          <w:p w14:paraId="2419F754">
            <w:pPr>
              <w:pStyle w:val="17"/>
              <w:spacing w:before="77" w:line="226" w:lineRule="auto"/>
              <w:ind w:right="15"/>
              <w:jc w:val="right"/>
              <w:rPr>
                <w:sz w:val="18"/>
                <w:szCs w:val="18"/>
              </w:rPr>
            </w:pPr>
            <w:r>
              <w:rPr>
                <w:spacing w:val="-2"/>
                <w:sz w:val="18"/>
                <w:szCs w:val="18"/>
              </w:rPr>
              <w:t>0.00</w:t>
            </w:r>
          </w:p>
        </w:tc>
        <w:tc>
          <w:tcPr>
            <w:tcW w:w="870" w:type="dxa"/>
            <w:vAlign w:val="top"/>
          </w:tcPr>
          <w:p w14:paraId="1C129480">
            <w:pPr>
              <w:pStyle w:val="17"/>
              <w:spacing w:before="77" w:line="226" w:lineRule="auto"/>
              <w:ind w:right="14"/>
              <w:jc w:val="right"/>
              <w:rPr>
                <w:sz w:val="18"/>
                <w:szCs w:val="18"/>
              </w:rPr>
            </w:pPr>
            <w:r>
              <w:rPr>
                <w:spacing w:val="-2"/>
                <w:sz w:val="18"/>
                <w:szCs w:val="18"/>
              </w:rPr>
              <w:t>0.00</w:t>
            </w:r>
          </w:p>
        </w:tc>
        <w:tc>
          <w:tcPr>
            <w:tcW w:w="870" w:type="dxa"/>
            <w:vAlign w:val="top"/>
          </w:tcPr>
          <w:p w14:paraId="0B7AEE5B">
            <w:pPr>
              <w:pStyle w:val="17"/>
              <w:spacing w:before="77" w:line="226" w:lineRule="auto"/>
              <w:ind w:right="13"/>
              <w:jc w:val="right"/>
              <w:rPr>
                <w:sz w:val="18"/>
                <w:szCs w:val="18"/>
              </w:rPr>
            </w:pPr>
            <w:r>
              <w:rPr>
                <w:spacing w:val="-2"/>
                <w:sz w:val="18"/>
                <w:szCs w:val="18"/>
              </w:rPr>
              <w:t>0.00</w:t>
            </w:r>
          </w:p>
        </w:tc>
        <w:tc>
          <w:tcPr>
            <w:tcW w:w="870" w:type="dxa"/>
            <w:vAlign w:val="top"/>
          </w:tcPr>
          <w:p w14:paraId="387CF568">
            <w:pPr>
              <w:pStyle w:val="17"/>
              <w:spacing w:before="77" w:line="226" w:lineRule="auto"/>
              <w:ind w:right="11"/>
              <w:jc w:val="right"/>
              <w:rPr>
                <w:sz w:val="18"/>
                <w:szCs w:val="18"/>
              </w:rPr>
            </w:pPr>
            <w:r>
              <w:rPr>
                <w:spacing w:val="-2"/>
                <w:sz w:val="18"/>
                <w:szCs w:val="18"/>
              </w:rPr>
              <w:t>0.00</w:t>
            </w:r>
          </w:p>
        </w:tc>
        <w:tc>
          <w:tcPr>
            <w:tcW w:w="870" w:type="dxa"/>
            <w:vAlign w:val="top"/>
          </w:tcPr>
          <w:p w14:paraId="295626A3">
            <w:pPr>
              <w:pStyle w:val="17"/>
              <w:spacing w:before="77" w:line="226" w:lineRule="auto"/>
              <w:ind w:right="10"/>
              <w:jc w:val="right"/>
              <w:rPr>
                <w:sz w:val="18"/>
                <w:szCs w:val="18"/>
              </w:rPr>
            </w:pPr>
            <w:r>
              <w:rPr>
                <w:spacing w:val="-2"/>
                <w:sz w:val="18"/>
                <w:szCs w:val="18"/>
              </w:rPr>
              <w:t>0.00</w:t>
            </w:r>
          </w:p>
        </w:tc>
        <w:tc>
          <w:tcPr>
            <w:tcW w:w="870" w:type="dxa"/>
            <w:vAlign w:val="top"/>
          </w:tcPr>
          <w:p w14:paraId="5F408CF6">
            <w:pPr>
              <w:pStyle w:val="17"/>
              <w:spacing w:before="77" w:line="226" w:lineRule="auto"/>
              <w:ind w:right="9"/>
              <w:jc w:val="right"/>
              <w:rPr>
                <w:sz w:val="18"/>
                <w:szCs w:val="18"/>
              </w:rPr>
            </w:pPr>
            <w:r>
              <w:rPr>
                <w:spacing w:val="-2"/>
                <w:sz w:val="18"/>
                <w:szCs w:val="18"/>
              </w:rPr>
              <w:t>0.00</w:t>
            </w:r>
          </w:p>
        </w:tc>
        <w:tc>
          <w:tcPr>
            <w:tcW w:w="871" w:type="dxa"/>
            <w:vAlign w:val="top"/>
          </w:tcPr>
          <w:p w14:paraId="32F364F4">
            <w:pPr>
              <w:pStyle w:val="17"/>
              <w:spacing w:before="77" w:line="226" w:lineRule="auto"/>
              <w:ind w:right="9"/>
              <w:jc w:val="right"/>
              <w:rPr>
                <w:sz w:val="18"/>
                <w:szCs w:val="18"/>
              </w:rPr>
            </w:pPr>
            <w:r>
              <w:rPr>
                <w:spacing w:val="-2"/>
                <w:sz w:val="18"/>
                <w:szCs w:val="18"/>
              </w:rPr>
              <w:t>0.00</w:t>
            </w:r>
          </w:p>
        </w:tc>
        <w:tc>
          <w:tcPr>
            <w:tcW w:w="871" w:type="dxa"/>
            <w:vAlign w:val="top"/>
          </w:tcPr>
          <w:p w14:paraId="38D94D6D">
            <w:pPr>
              <w:pStyle w:val="17"/>
              <w:spacing w:before="77" w:line="226" w:lineRule="auto"/>
              <w:ind w:right="9"/>
              <w:jc w:val="right"/>
              <w:rPr>
                <w:sz w:val="18"/>
                <w:szCs w:val="18"/>
              </w:rPr>
            </w:pPr>
            <w:r>
              <w:rPr>
                <w:spacing w:val="-2"/>
                <w:sz w:val="18"/>
                <w:szCs w:val="18"/>
              </w:rPr>
              <w:t>0.00</w:t>
            </w:r>
          </w:p>
        </w:tc>
        <w:tc>
          <w:tcPr>
            <w:tcW w:w="880" w:type="dxa"/>
            <w:vAlign w:val="top"/>
          </w:tcPr>
          <w:p w14:paraId="46549624">
            <w:pPr>
              <w:pStyle w:val="17"/>
              <w:spacing w:before="77" w:line="226" w:lineRule="auto"/>
              <w:ind w:right="17"/>
              <w:jc w:val="right"/>
              <w:rPr>
                <w:sz w:val="18"/>
                <w:szCs w:val="18"/>
              </w:rPr>
            </w:pPr>
            <w:r>
              <w:rPr>
                <w:spacing w:val="-2"/>
                <w:sz w:val="18"/>
                <w:szCs w:val="18"/>
              </w:rPr>
              <w:t>0.00</w:t>
            </w:r>
          </w:p>
        </w:tc>
      </w:tr>
    </w:tbl>
    <w:p w14:paraId="4819D7C4">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67EE1331">
      <w:pPr>
        <w:spacing w:line="219" w:lineRule="auto"/>
        <w:rPr>
          <w:rFonts w:ascii="宋体" w:hAnsi="宋体" w:eastAsia="宋体" w:cs="宋体"/>
          <w:sz w:val="22"/>
          <w:szCs w:val="22"/>
        </w:rPr>
        <w:sectPr>
          <w:footerReference r:id="rId44" w:type="default"/>
          <w:pgSz w:w="16837" w:h="11905"/>
          <w:pgMar w:top="1953" w:right="1467" w:bottom="686" w:left="1070" w:header="1462" w:footer="374" w:gutter="0"/>
          <w:pgNumType w:fmt="decimal"/>
          <w:cols w:space="720" w:num="1"/>
        </w:sectPr>
      </w:pPr>
    </w:p>
    <w:p w14:paraId="186AA220">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2D6CCC1D">
      <w:pPr>
        <w:spacing w:line="247" w:lineRule="auto"/>
        <w:rPr>
          <w:rFonts w:ascii="Arial"/>
          <w:sz w:val="21"/>
        </w:rPr>
      </w:pPr>
    </w:p>
    <w:p w14:paraId="25B2338E">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28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70"/>
        <w:gridCol w:w="870"/>
        <w:gridCol w:w="870"/>
        <w:gridCol w:w="870"/>
        <w:gridCol w:w="870"/>
        <w:gridCol w:w="870"/>
        <w:gridCol w:w="870"/>
        <w:gridCol w:w="871"/>
        <w:gridCol w:w="871"/>
        <w:gridCol w:w="880"/>
      </w:tblGrid>
      <w:tr w14:paraId="28769D7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680D1AC1">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67450F6E">
            <w:pPr>
              <w:spacing w:line="277" w:lineRule="auto"/>
              <w:rPr>
                <w:rFonts w:ascii="Arial"/>
                <w:sz w:val="21"/>
              </w:rPr>
            </w:pPr>
          </w:p>
          <w:p w14:paraId="213D713B">
            <w:pPr>
              <w:spacing w:line="277" w:lineRule="auto"/>
              <w:rPr>
                <w:rFonts w:ascii="Arial"/>
                <w:sz w:val="21"/>
              </w:rPr>
            </w:pPr>
          </w:p>
          <w:p w14:paraId="2157917E">
            <w:pPr>
              <w:pStyle w:val="17"/>
              <w:spacing w:before="71" w:line="221" w:lineRule="auto"/>
              <w:ind w:left="311"/>
              <w:rPr>
                <w:sz w:val="22"/>
                <w:szCs w:val="22"/>
              </w:rPr>
            </w:pPr>
            <w:r>
              <w:rPr>
                <w:spacing w:val="-5"/>
                <w:sz w:val="22"/>
                <w:szCs w:val="22"/>
              </w:rPr>
              <w:t>合计</w:t>
            </w:r>
          </w:p>
        </w:tc>
        <w:tc>
          <w:tcPr>
            <w:tcW w:w="8712" w:type="dxa"/>
            <w:gridSpan w:val="10"/>
            <w:shd w:val="clear" w:color="auto" w:fill="C0C0C0"/>
            <w:vAlign w:val="top"/>
          </w:tcPr>
          <w:p w14:paraId="78C2315F">
            <w:pPr>
              <w:pStyle w:val="17"/>
              <w:spacing w:before="65" w:line="209" w:lineRule="auto"/>
              <w:ind w:left="771"/>
              <w:rPr>
                <w:sz w:val="22"/>
                <w:szCs w:val="22"/>
              </w:rPr>
            </w:pPr>
            <w:r>
              <w:rPr>
                <w:spacing w:val="-3"/>
                <w:sz w:val="22"/>
                <w:szCs w:val="22"/>
              </w:rPr>
              <w:t>资本性支出</w:t>
            </w:r>
          </w:p>
        </w:tc>
      </w:tr>
      <w:tr w14:paraId="28F91B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0E29F0A0">
            <w:pPr>
              <w:spacing w:line="247" w:lineRule="auto"/>
              <w:rPr>
                <w:rFonts w:ascii="Arial"/>
                <w:sz w:val="21"/>
              </w:rPr>
            </w:pPr>
          </w:p>
          <w:p w14:paraId="27864D7C">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5182BB0D">
            <w:pPr>
              <w:spacing w:line="383" w:lineRule="auto"/>
              <w:rPr>
                <w:rFonts w:ascii="Arial"/>
                <w:sz w:val="21"/>
              </w:rPr>
            </w:pPr>
          </w:p>
          <w:p w14:paraId="1B127143">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3958E056">
            <w:pPr>
              <w:rPr>
                <w:rFonts w:ascii="Arial"/>
                <w:sz w:val="21"/>
              </w:rPr>
            </w:pPr>
          </w:p>
        </w:tc>
        <w:tc>
          <w:tcPr>
            <w:tcW w:w="870" w:type="dxa"/>
            <w:shd w:val="clear" w:color="auto" w:fill="C0C0C0"/>
            <w:vAlign w:val="top"/>
          </w:tcPr>
          <w:p w14:paraId="031050BC">
            <w:pPr>
              <w:spacing w:line="247" w:lineRule="auto"/>
              <w:rPr>
                <w:rFonts w:ascii="Arial"/>
                <w:sz w:val="21"/>
              </w:rPr>
            </w:pPr>
          </w:p>
          <w:p w14:paraId="7CD18C83">
            <w:pPr>
              <w:pStyle w:val="17"/>
              <w:spacing w:before="72" w:line="231" w:lineRule="auto"/>
              <w:ind w:left="335" w:right="89" w:hanging="223"/>
              <w:rPr>
                <w:sz w:val="22"/>
                <w:szCs w:val="22"/>
              </w:rPr>
            </w:pPr>
            <w:r>
              <w:rPr>
                <w:spacing w:val="-3"/>
                <w:sz w:val="22"/>
                <w:szCs w:val="22"/>
              </w:rPr>
              <w:t>物资储</w:t>
            </w:r>
            <w:r>
              <w:rPr>
                <w:sz w:val="22"/>
                <w:szCs w:val="22"/>
              </w:rPr>
              <w:t>备</w:t>
            </w:r>
          </w:p>
        </w:tc>
        <w:tc>
          <w:tcPr>
            <w:tcW w:w="870" w:type="dxa"/>
            <w:shd w:val="clear" w:color="auto" w:fill="C0C0C0"/>
            <w:vAlign w:val="top"/>
          </w:tcPr>
          <w:p w14:paraId="1E71D188">
            <w:pPr>
              <w:spacing w:line="246" w:lineRule="auto"/>
              <w:rPr>
                <w:rFonts w:ascii="Arial"/>
                <w:sz w:val="21"/>
              </w:rPr>
            </w:pPr>
          </w:p>
          <w:p w14:paraId="231FFCD2">
            <w:pPr>
              <w:pStyle w:val="17"/>
              <w:spacing w:before="72" w:line="231" w:lineRule="auto"/>
              <w:ind w:left="333" w:right="88" w:hanging="219"/>
              <w:rPr>
                <w:sz w:val="22"/>
                <w:szCs w:val="22"/>
              </w:rPr>
            </w:pPr>
            <w:r>
              <w:rPr>
                <w:spacing w:val="-3"/>
                <w:sz w:val="22"/>
                <w:szCs w:val="22"/>
              </w:rPr>
              <w:t>土地补</w:t>
            </w:r>
            <w:r>
              <w:rPr>
                <w:sz w:val="22"/>
                <w:szCs w:val="22"/>
              </w:rPr>
              <w:t>偿</w:t>
            </w:r>
          </w:p>
        </w:tc>
        <w:tc>
          <w:tcPr>
            <w:tcW w:w="870" w:type="dxa"/>
            <w:shd w:val="clear" w:color="auto" w:fill="C0C0C0"/>
            <w:vAlign w:val="top"/>
          </w:tcPr>
          <w:p w14:paraId="7FE192DB">
            <w:pPr>
              <w:spacing w:line="246" w:lineRule="auto"/>
              <w:rPr>
                <w:rFonts w:ascii="Arial"/>
                <w:sz w:val="21"/>
              </w:rPr>
            </w:pPr>
          </w:p>
          <w:p w14:paraId="1BB6C963">
            <w:pPr>
              <w:pStyle w:val="17"/>
              <w:spacing w:before="72" w:line="231" w:lineRule="auto"/>
              <w:ind w:left="334" w:right="87" w:hanging="216"/>
              <w:rPr>
                <w:sz w:val="22"/>
                <w:szCs w:val="22"/>
              </w:rPr>
            </w:pPr>
            <w:r>
              <w:rPr>
                <w:spacing w:val="-4"/>
                <w:sz w:val="22"/>
                <w:szCs w:val="22"/>
              </w:rPr>
              <w:t>安置补</w:t>
            </w:r>
            <w:r>
              <w:rPr>
                <w:sz w:val="22"/>
                <w:szCs w:val="22"/>
              </w:rPr>
              <w:t>助</w:t>
            </w:r>
          </w:p>
        </w:tc>
        <w:tc>
          <w:tcPr>
            <w:tcW w:w="870" w:type="dxa"/>
            <w:shd w:val="clear" w:color="auto" w:fill="C0C0C0"/>
            <w:vAlign w:val="top"/>
          </w:tcPr>
          <w:p w14:paraId="2740395E">
            <w:pPr>
              <w:pStyle w:val="17"/>
              <w:spacing w:before="49" w:line="219" w:lineRule="auto"/>
              <w:ind w:left="115"/>
              <w:rPr>
                <w:sz w:val="22"/>
                <w:szCs w:val="22"/>
              </w:rPr>
            </w:pPr>
            <w:r>
              <w:rPr>
                <w:spacing w:val="-3"/>
                <w:sz w:val="22"/>
                <w:szCs w:val="22"/>
              </w:rPr>
              <w:t>地上附</w:t>
            </w:r>
          </w:p>
          <w:p w14:paraId="3538501A">
            <w:pPr>
              <w:pStyle w:val="17"/>
              <w:spacing w:before="10" w:line="219" w:lineRule="auto"/>
              <w:ind w:left="115"/>
              <w:rPr>
                <w:sz w:val="22"/>
                <w:szCs w:val="22"/>
              </w:rPr>
            </w:pPr>
            <w:r>
              <w:rPr>
                <w:spacing w:val="-3"/>
                <w:sz w:val="22"/>
                <w:szCs w:val="22"/>
              </w:rPr>
              <w:t>着物和</w:t>
            </w:r>
          </w:p>
          <w:p w14:paraId="6A62DFF0">
            <w:pPr>
              <w:pStyle w:val="17"/>
              <w:spacing w:before="10" w:line="215" w:lineRule="auto"/>
              <w:ind w:left="335" w:right="86" w:hanging="220"/>
              <w:rPr>
                <w:sz w:val="22"/>
                <w:szCs w:val="22"/>
              </w:rPr>
            </w:pPr>
            <w:r>
              <w:rPr>
                <w:spacing w:val="-3"/>
                <w:sz w:val="22"/>
                <w:szCs w:val="22"/>
              </w:rPr>
              <w:t>青苗补</w:t>
            </w:r>
            <w:r>
              <w:rPr>
                <w:sz w:val="22"/>
                <w:szCs w:val="22"/>
              </w:rPr>
              <w:t>偿</w:t>
            </w:r>
          </w:p>
        </w:tc>
        <w:tc>
          <w:tcPr>
            <w:tcW w:w="870" w:type="dxa"/>
            <w:shd w:val="clear" w:color="auto" w:fill="C0C0C0"/>
            <w:vAlign w:val="top"/>
          </w:tcPr>
          <w:p w14:paraId="5506D6DA">
            <w:pPr>
              <w:spacing w:line="246" w:lineRule="auto"/>
              <w:rPr>
                <w:rFonts w:ascii="Arial"/>
                <w:sz w:val="21"/>
              </w:rPr>
            </w:pPr>
          </w:p>
          <w:p w14:paraId="27CE668E">
            <w:pPr>
              <w:pStyle w:val="17"/>
              <w:spacing w:before="72" w:line="231" w:lineRule="auto"/>
              <w:ind w:left="336" w:right="84" w:hanging="219"/>
              <w:rPr>
                <w:sz w:val="22"/>
                <w:szCs w:val="22"/>
              </w:rPr>
            </w:pPr>
            <w:r>
              <w:rPr>
                <w:spacing w:val="-3"/>
                <w:sz w:val="22"/>
                <w:szCs w:val="22"/>
              </w:rPr>
              <w:t>拆迁补</w:t>
            </w:r>
            <w:r>
              <w:rPr>
                <w:sz w:val="22"/>
                <w:szCs w:val="22"/>
              </w:rPr>
              <w:t>偿</w:t>
            </w:r>
          </w:p>
        </w:tc>
        <w:tc>
          <w:tcPr>
            <w:tcW w:w="870" w:type="dxa"/>
            <w:shd w:val="clear" w:color="auto" w:fill="C0C0C0"/>
            <w:vAlign w:val="top"/>
          </w:tcPr>
          <w:p w14:paraId="6D32B3F5">
            <w:pPr>
              <w:spacing w:line="248" w:lineRule="auto"/>
              <w:rPr>
                <w:rFonts w:ascii="Arial"/>
                <w:sz w:val="21"/>
              </w:rPr>
            </w:pPr>
          </w:p>
          <w:p w14:paraId="72751DF6">
            <w:pPr>
              <w:pStyle w:val="17"/>
              <w:spacing w:before="71" w:line="230" w:lineRule="auto"/>
              <w:ind w:left="119" w:right="83" w:firstLine="5"/>
              <w:rPr>
                <w:sz w:val="22"/>
                <w:szCs w:val="22"/>
              </w:rPr>
            </w:pPr>
            <w:r>
              <w:rPr>
                <w:spacing w:val="-5"/>
                <w:sz w:val="22"/>
                <w:szCs w:val="22"/>
              </w:rPr>
              <w:t>公务用</w:t>
            </w:r>
            <w:r>
              <w:rPr>
                <w:spacing w:val="-3"/>
                <w:sz w:val="22"/>
                <w:szCs w:val="22"/>
              </w:rPr>
              <w:t>车购置</w:t>
            </w:r>
          </w:p>
        </w:tc>
        <w:tc>
          <w:tcPr>
            <w:tcW w:w="870" w:type="dxa"/>
            <w:shd w:val="clear" w:color="auto" w:fill="C0C0C0"/>
            <w:vAlign w:val="top"/>
          </w:tcPr>
          <w:p w14:paraId="5A65CD59">
            <w:pPr>
              <w:pStyle w:val="17"/>
              <w:spacing w:before="186" w:line="220" w:lineRule="auto"/>
              <w:ind w:left="120"/>
              <w:rPr>
                <w:sz w:val="22"/>
                <w:szCs w:val="22"/>
              </w:rPr>
            </w:pPr>
            <w:r>
              <w:rPr>
                <w:spacing w:val="-3"/>
                <w:sz w:val="22"/>
                <w:szCs w:val="22"/>
              </w:rPr>
              <w:t>其他交</w:t>
            </w:r>
          </w:p>
          <w:p w14:paraId="2C6C0EF8">
            <w:pPr>
              <w:pStyle w:val="17"/>
              <w:spacing w:before="9" w:line="228" w:lineRule="auto"/>
              <w:ind w:left="227" w:right="82" w:hanging="108"/>
              <w:rPr>
                <w:sz w:val="22"/>
                <w:szCs w:val="22"/>
              </w:rPr>
            </w:pPr>
            <w:r>
              <w:rPr>
                <w:spacing w:val="-3"/>
                <w:sz w:val="22"/>
                <w:szCs w:val="22"/>
              </w:rPr>
              <w:t>通工具购置</w:t>
            </w:r>
          </w:p>
        </w:tc>
        <w:tc>
          <w:tcPr>
            <w:tcW w:w="871" w:type="dxa"/>
            <w:shd w:val="clear" w:color="auto" w:fill="C0C0C0"/>
            <w:vAlign w:val="top"/>
          </w:tcPr>
          <w:p w14:paraId="6590FB94">
            <w:pPr>
              <w:pStyle w:val="17"/>
              <w:spacing w:before="186" w:line="221" w:lineRule="auto"/>
              <w:ind w:left="121"/>
              <w:rPr>
                <w:sz w:val="22"/>
                <w:szCs w:val="22"/>
              </w:rPr>
            </w:pPr>
            <w:r>
              <w:rPr>
                <w:spacing w:val="-3"/>
                <w:sz w:val="22"/>
                <w:szCs w:val="22"/>
              </w:rPr>
              <w:t>文物和</w:t>
            </w:r>
          </w:p>
          <w:p w14:paraId="5DA93782">
            <w:pPr>
              <w:pStyle w:val="17"/>
              <w:spacing w:before="8" w:line="228" w:lineRule="auto"/>
              <w:ind w:left="229" w:right="82" w:hanging="97"/>
              <w:rPr>
                <w:sz w:val="22"/>
                <w:szCs w:val="22"/>
              </w:rPr>
            </w:pPr>
            <w:r>
              <w:rPr>
                <w:spacing w:val="-7"/>
                <w:sz w:val="22"/>
                <w:szCs w:val="22"/>
              </w:rPr>
              <w:t>陈列品</w:t>
            </w:r>
            <w:r>
              <w:rPr>
                <w:spacing w:val="-3"/>
                <w:sz w:val="22"/>
                <w:szCs w:val="22"/>
              </w:rPr>
              <w:t>购置</w:t>
            </w:r>
          </w:p>
        </w:tc>
        <w:tc>
          <w:tcPr>
            <w:tcW w:w="871" w:type="dxa"/>
            <w:shd w:val="clear" w:color="auto" w:fill="C0C0C0"/>
            <w:vAlign w:val="top"/>
          </w:tcPr>
          <w:p w14:paraId="650E562E">
            <w:pPr>
              <w:spacing w:line="248" w:lineRule="auto"/>
              <w:rPr>
                <w:rFonts w:ascii="Arial"/>
                <w:sz w:val="21"/>
              </w:rPr>
            </w:pPr>
          </w:p>
          <w:p w14:paraId="5F1A12E4">
            <w:pPr>
              <w:pStyle w:val="17"/>
              <w:spacing w:before="71" w:line="230" w:lineRule="auto"/>
              <w:ind w:left="120" w:right="82" w:firstLine="1"/>
              <w:rPr>
                <w:sz w:val="22"/>
                <w:szCs w:val="22"/>
              </w:rPr>
            </w:pPr>
            <w:r>
              <w:rPr>
                <w:spacing w:val="-3"/>
                <w:sz w:val="22"/>
                <w:szCs w:val="22"/>
              </w:rPr>
              <w:t>无形资产购置</w:t>
            </w:r>
          </w:p>
        </w:tc>
        <w:tc>
          <w:tcPr>
            <w:tcW w:w="880" w:type="dxa"/>
            <w:shd w:val="clear" w:color="auto" w:fill="C0C0C0"/>
            <w:vAlign w:val="top"/>
          </w:tcPr>
          <w:p w14:paraId="0165E8AD">
            <w:pPr>
              <w:pStyle w:val="17"/>
              <w:spacing w:before="186" w:line="220" w:lineRule="auto"/>
              <w:ind w:left="122"/>
              <w:rPr>
                <w:sz w:val="22"/>
                <w:szCs w:val="22"/>
              </w:rPr>
            </w:pPr>
            <w:r>
              <w:rPr>
                <w:spacing w:val="-3"/>
                <w:sz w:val="22"/>
                <w:szCs w:val="22"/>
              </w:rPr>
              <w:t>其他资</w:t>
            </w:r>
          </w:p>
          <w:p w14:paraId="2D505FC8">
            <w:pPr>
              <w:pStyle w:val="17"/>
              <w:spacing w:before="7" w:line="230" w:lineRule="auto"/>
              <w:ind w:left="360" w:right="90" w:hanging="238"/>
              <w:rPr>
                <w:sz w:val="22"/>
                <w:szCs w:val="22"/>
              </w:rPr>
            </w:pPr>
            <w:r>
              <w:rPr>
                <w:spacing w:val="-3"/>
                <w:sz w:val="22"/>
                <w:szCs w:val="22"/>
              </w:rPr>
              <w:t>本性支</w:t>
            </w:r>
            <w:r>
              <w:rPr>
                <w:sz w:val="22"/>
                <w:szCs w:val="22"/>
              </w:rPr>
              <w:t>出</w:t>
            </w:r>
          </w:p>
        </w:tc>
      </w:tr>
      <w:tr w14:paraId="1F2C3B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362CC1F1">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53B76860">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0EDA570E">
            <w:pPr>
              <w:pStyle w:val="17"/>
              <w:spacing w:before="215" w:line="220" w:lineRule="auto"/>
              <w:ind w:left="98"/>
              <w:rPr>
                <w:sz w:val="22"/>
                <w:szCs w:val="22"/>
              </w:rPr>
            </w:pPr>
            <w:r>
              <w:rPr>
                <w:sz w:val="22"/>
                <w:szCs w:val="22"/>
              </w:rPr>
              <w:t>项</w:t>
            </w:r>
          </w:p>
        </w:tc>
        <w:tc>
          <w:tcPr>
            <w:tcW w:w="3297" w:type="dxa"/>
            <w:shd w:val="clear" w:color="auto" w:fill="C0C0C0"/>
            <w:vAlign w:val="top"/>
          </w:tcPr>
          <w:p w14:paraId="4F05D3EC">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1BE8A8AA">
            <w:pPr>
              <w:pStyle w:val="17"/>
              <w:spacing w:before="59" w:line="206" w:lineRule="auto"/>
              <w:ind w:left="491"/>
              <w:rPr>
                <w:sz w:val="22"/>
                <w:szCs w:val="22"/>
              </w:rPr>
            </w:pPr>
            <w:r>
              <w:rPr>
                <w:sz w:val="22"/>
                <w:szCs w:val="22"/>
              </w:rPr>
              <w:t>1</w:t>
            </w:r>
          </w:p>
        </w:tc>
        <w:tc>
          <w:tcPr>
            <w:tcW w:w="870" w:type="dxa"/>
            <w:shd w:val="clear" w:color="auto" w:fill="C0C0C0"/>
            <w:vAlign w:val="top"/>
          </w:tcPr>
          <w:p w14:paraId="41017B13">
            <w:pPr>
              <w:pStyle w:val="17"/>
              <w:spacing w:before="59" w:line="206" w:lineRule="auto"/>
              <w:ind w:left="334"/>
              <w:rPr>
                <w:sz w:val="22"/>
                <w:szCs w:val="22"/>
              </w:rPr>
            </w:pPr>
            <w:r>
              <w:rPr>
                <w:spacing w:val="-5"/>
                <w:sz w:val="22"/>
                <w:szCs w:val="22"/>
              </w:rPr>
              <w:t>82</w:t>
            </w:r>
          </w:p>
        </w:tc>
        <w:tc>
          <w:tcPr>
            <w:tcW w:w="870" w:type="dxa"/>
            <w:shd w:val="clear" w:color="auto" w:fill="C0C0C0"/>
            <w:vAlign w:val="top"/>
          </w:tcPr>
          <w:p w14:paraId="37C657AF">
            <w:pPr>
              <w:pStyle w:val="17"/>
              <w:spacing w:before="59" w:line="206" w:lineRule="auto"/>
              <w:ind w:left="335"/>
              <w:rPr>
                <w:sz w:val="22"/>
                <w:szCs w:val="22"/>
              </w:rPr>
            </w:pPr>
            <w:r>
              <w:rPr>
                <w:spacing w:val="-5"/>
                <w:sz w:val="22"/>
                <w:szCs w:val="22"/>
              </w:rPr>
              <w:t>83</w:t>
            </w:r>
          </w:p>
        </w:tc>
        <w:tc>
          <w:tcPr>
            <w:tcW w:w="870" w:type="dxa"/>
            <w:shd w:val="clear" w:color="auto" w:fill="C0C0C0"/>
            <w:vAlign w:val="top"/>
          </w:tcPr>
          <w:p w14:paraId="31AFEAC9">
            <w:pPr>
              <w:pStyle w:val="17"/>
              <w:spacing w:before="59" w:line="206" w:lineRule="auto"/>
              <w:ind w:left="336"/>
              <w:rPr>
                <w:sz w:val="22"/>
                <w:szCs w:val="22"/>
              </w:rPr>
            </w:pPr>
            <w:r>
              <w:rPr>
                <w:spacing w:val="-5"/>
                <w:sz w:val="22"/>
                <w:szCs w:val="22"/>
              </w:rPr>
              <w:t>84</w:t>
            </w:r>
          </w:p>
        </w:tc>
        <w:tc>
          <w:tcPr>
            <w:tcW w:w="870" w:type="dxa"/>
            <w:shd w:val="clear" w:color="auto" w:fill="C0C0C0"/>
            <w:vAlign w:val="top"/>
          </w:tcPr>
          <w:p w14:paraId="05A50C6F">
            <w:pPr>
              <w:pStyle w:val="17"/>
              <w:spacing w:before="59" w:line="206" w:lineRule="auto"/>
              <w:ind w:left="337"/>
              <w:rPr>
                <w:sz w:val="22"/>
                <w:szCs w:val="22"/>
              </w:rPr>
            </w:pPr>
            <w:r>
              <w:rPr>
                <w:spacing w:val="-5"/>
                <w:sz w:val="22"/>
                <w:szCs w:val="22"/>
              </w:rPr>
              <w:t>85</w:t>
            </w:r>
          </w:p>
        </w:tc>
        <w:tc>
          <w:tcPr>
            <w:tcW w:w="870" w:type="dxa"/>
            <w:shd w:val="clear" w:color="auto" w:fill="C0C0C0"/>
            <w:vAlign w:val="top"/>
          </w:tcPr>
          <w:p w14:paraId="5ECC114F">
            <w:pPr>
              <w:pStyle w:val="17"/>
              <w:spacing w:before="59" w:line="206" w:lineRule="auto"/>
              <w:ind w:left="338"/>
              <w:rPr>
                <w:sz w:val="22"/>
                <w:szCs w:val="22"/>
              </w:rPr>
            </w:pPr>
            <w:r>
              <w:rPr>
                <w:spacing w:val="-5"/>
                <w:sz w:val="22"/>
                <w:szCs w:val="22"/>
              </w:rPr>
              <w:t>86</w:t>
            </w:r>
          </w:p>
        </w:tc>
        <w:tc>
          <w:tcPr>
            <w:tcW w:w="870" w:type="dxa"/>
            <w:shd w:val="clear" w:color="auto" w:fill="C0C0C0"/>
            <w:vAlign w:val="top"/>
          </w:tcPr>
          <w:p w14:paraId="316BB293">
            <w:pPr>
              <w:pStyle w:val="17"/>
              <w:spacing w:before="59" w:line="206" w:lineRule="auto"/>
              <w:ind w:left="340"/>
              <w:rPr>
                <w:sz w:val="22"/>
                <w:szCs w:val="22"/>
              </w:rPr>
            </w:pPr>
            <w:r>
              <w:rPr>
                <w:spacing w:val="-5"/>
                <w:sz w:val="22"/>
                <w:szCs w:val="22"/>
              </w:rPr>
              <w:t>87</w:t>
            </w:r>
          </w:p>
        </w:tc>
        <w:tc>
          <w:tcPr>
            <w:tcW w:w="870" w:type="dxa"/>
            <w:shd w:val="clear" w:color="auto" w:fill="C0C0C0"/>
            <w:vAlign w:val="top"/>
          </w:tcPr>
          <w:p w14:paraId="3766C8B8">
            <w:pPr>
              <w:pStyle w:val="17"/>
              <w:spacing w:before="59" w:line="206" w:lineRule="auto"/>
              <w:ind w:left="341"/>
              <w:rPr>
                <w:sz w:val="22"/>
                <w:szCs w:val="22"/>
              </w:rPr>
            </w:pPr>
            <w:r>
              <w:rPr>
                <w:spacing w:val="-5"/>
                <w:sz w:val="22"/>
                <w:szCs w:val="22"/>
              </w:rPr>
              <w:t>88</w:t>
            </w:r>
          </w:p>
        </w:tc>
        <w:tc>
          <w:tcPr>
            <w:tcW w:w="871" w:type="dxa"/>
            <w:shd w:val="clear" w:color="auto" w:fill="C0C0C0"/>
            <w:vAlign w:val="top"/>
          </w:tcPr>
          <w:p w14:paraId="6F30213A">
            <w:pPr>
              <w:pStyle w:val="17"/>
              <w:spacing w:before="59" w:line="206" w:lineRule="auto"/>
              <w:ind w:left="342"/>
              <w:rPr>
                <w:sz w:val="22"/>
                <w:szCs w:val="22"/>
              </w:rPr>
            </w:pPr>
            <w:r>
              <w:rPr>
                <w:spacing w:val="-5"/>
                <w:sz w:val="22"/>
                <w:szCs w:val="22"/>
              </w:rPr>
              <w:t>89</w:t>
            </w:r>
          </w:p>
        </w:tc>
        <w:tc>
          <w:tcPr>
            <w:tcW w:w="871" w:type="dxa"/>
            <w:shd w:val="clear" w:color="auto" w:fill="C0C0C0"/>
            <w:vAlign w:val="top"/>
          </w:tcPr>
          <w:p w14:paraId="4251FB06">
            <w:pPr>
              <w:pStyle w:val="17"/>
              <w:spacing w:before="59" w:line="206" w:lineRule="auto"/>
              <w:ind w:left="342"/>
              <w:rPr>
                <w:sz w:val="22"/>
                <w:szCs w:val="22"/>
              </w:rPr>
            </w:pPr>
            <w:r>
              <w:rPr>
                <w:spacing w:val="-5"/>
                <w:sz w:val="22"/>
                <w:szCs w:val="22"/>
              </w:rPr>
              <w:t>90</w:t>
            </w:r>
          </w:p>
        </w:tc>
        <w:tc>
          <w:tcPr>
            <w:tcW w:w="880" w:type="dxa"/>
            <w:shd w:val="clear" w:color="auto" w:fill="C0C0C0"/>
            <w:vAlign w:val="top"/>
          </w:tcPr>
          <w:p w14:paraId="6F25BFFB">
            <w:pPr>
              <w:pStyle w:val="17"/>
              <w:spacing w:before="59" w:line="206" w:lineRule="auto"/>
              <w:ind w:left="342"/>
              <w:rPr>
                <w:sz w:val="22"/>
                <w:szCs w:val="22"/>
              </w:rPr>
            </w:pPr>
            <w:r>
              <w:rPr>
                <w:spacing w:val="-5"/>
                <w:sz w:val="22"/>
                <w:szCs w:val="22"/>
              </w:rPr>
              <w:t>91</w:t>
            </w:r>
          </w:p>
        </w:tc>
      </w:tr>
      <w:tr w14:paraId="138633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3A8399E4">
            <w:pPr>
              <w:rPr>
                <w:rFonts w:ascii="Arial"/>
                <w:sz w:val="21"/>
              </w:rPr>
            </w:pPr>
          </w:p>
        </w:tc>
        <w:tc>
          <w:tcPr>
            <w:tcW w:w="405" w:type="dxa"/>
            <w:vMerge w:val="continue"/>
            <w:tcBorders>
              <w:top w:val="nil"/>
            </w:tcBorders>
            <w:vAlign w:val="top"/>
          </w:tcPr>
          <w:p w14:paraId="76F44209">
            <w:pPr>
              <w:rPr>
                <w:rFonts w:ascii="Arial"/>
                <w:sz w:val="21"/>
              </w:rPr>
            </w:pPr>
          </w:p>
        </w:tc>
        <w:tc>
          <w:tcPr>
            <w:tcW w:w="405" w:type="dxa"/>
            <w:vMerge w:val="continue"/>
            <w:tcBorders>
              <w:top w:val="nil"/>
            </w:tcBorders>
            <w:vAlign w:val="top"/>
          </w:tcPr>
          <w:p w14:paraId="5F882DD3">
            <w:pPr>
              <w:rPr>
                <w:rFonts w:ascii="Arial"/>
                <w:sz w:val="21"/>
              </w:rPr>
            </w:pPr>
          </w:p>
        </w:tc>
        <w:tc>
          <w:tcPr>
            <w:tcW w:w="3297" w:type="dxa"/>
            <w:shd w:val="clear" w:color="auto" w:fill="C0C0C0"/>
            <w:vAlign w:val="top"/>
          </w:tcPr>
          <w:p w14:paraId="2F920D91">
            <w:pPr>
              <w:pStyle w:val="17"/>
              <w:spacing w:before="52" w:line="198" w:lineRule="auto"/>
              <w:ind w:left="1433"/>
              <w:rPr>
                <w:sz w:val="22"/>
                <w:szCs w:val="22"/>
              </w:rPr>
            </w:pPr>
            <w:r>
              <w:rPr>
                <w:spacing w:val="-5"/>
                <w:sz w:val="22"/>
                <w:szCs w:val="22"/>
              </w:rPr>
              <w:t>合计</w:t>
            </w:r>
          </w:p>
        </w:tc>
        <w:tc>
          <w:tcPr>
            <w:tcW w:w="1050" w:type="dxa"/>
            <w:vAlign w:val="top"/>
          </w:tcPr>
          <w:p w14:paraId="406C841A">
            <w:pPr>
              <w:pStyle w:val="17"/>
              <w:spacing w:before="69" w:line="216" w:lineRule="auto"/>
              <w:ind w:right="18"/>
              <w:jc w:val="right"/>
              <w:rPr>
                <w:sz w:val="18"/>
                <w:szCs w:val="18"/>
              </w:rPr>
            </w:pPr>
            <w:r>
              <w:rPr>
                <w:sz w:val="18"/>
                <w:szCs w:val="18"/>
              </w:rPr>
              <w:t>4,041.10</w:t>
            </w:r>
          </w:p>
        </w:tc>
        <w:tc>
          <w:tcPr>
            <w:tcW w:w="870" w:type="dxa"/>
            <w:vAlign w:val="top"/>
          </w:tcPr>
          <w:p w14:paraId="34979933">
            <w:pPr>
              <w:pStyle w:val="17"/>
              <w:spacing w:before="68" w:line="225" w:lineRule="auto"/>
              <w:ind w:right="16"/>
              <w:jc w:val="right"/>
              <w:rPr>
                <w:sz w:val="18"/>
                <w:szCs w:val="18"/>
              </w:rPr>
            </w:pPr>
            <w:r>
              <w:rPr>
                <w:spacing w:val="-2"/>
                <w:sz w:val="18"/>
                <w:szCs w:val="18"/>
              </w:rPr>
              <w:t>0.00</w:t>
            </w:r>
          </w:p>
        </w:tc>
        <w:tc>
          <w:tcPr>
            <w:tcW w:w="870" w:type="dxa"/>
            <w:vAlign w:val="top"/>
          </w:tcPr>
          <w:p w14:paraId="70C33CBA">
            <w:pPr>
              <w:pStyle w:val="17"/>
              <w:spacing w:before="68" w:line="225" w:lineRule="auto"/>
              <w:ind w:right="15"/>
              <w:jc w:val="right"/>
              <w:rPr>
                <w:sz w:val="18"/>
                <w:szCs w:val="18"/>
              </w:rPr>
            </w:pPr>
            <w:r>
              <w:rPr>
                <w:spacing w:val="-2"/>
                <w:sz w:val="18"/>
                <w:szCs w:val="18"/>
              </w:rPr>
              <w:t>0.00</w:t>
            </w:r>
          </w:p>
        </w:tc>
        <w:tc>
          <w:tcPr>
            <w:tcW w:w="870" w:type="dxa"/>
            <w:vAlign w:val="top"/>
          </w:tcPr>
          <w:p w14:paraId="5D05EB97">
            <w:pPr>
              <w:pStyle w:val="17"/>
              <w:spacing w:before="68" w:line="225" w:lineRule="auto"/>
              <w:ind w:right="14"/>
              <w:jc w:val="right"/>
              <w:rPr>
                <w:sz w:val="18"/>
                <w:szCs w:val="18"/>
              </w:rPr>
            </w:pPr>
            <w:r>
              <w:rPr>
                <w:spacing w:val="-2"/>
                <w:sz w:val="18"/>
                <w:szCs w:val="18"/>
              </w:rPr>
              <w:t>0.00</w:t>
            </w:r>
          </w:p>
        </w:tc>
        <w:tc>
          <w:tcPr>
            <w:tcW w:w="870" w:type="dxa"/>
            <w:vAlign w:val="top"/>
          </w:tcPr>
          <w:p w14:paraId="562948C4">
            <w:pPr>
              <w:pStyle w:val="17"/>
              <w:spacing w:before="68" w:line="225" w:lineRule="auto"/>
              <w:ind w:right="13"/>
              <w:jc w:val="right"/>
              <w:rPr>
                <w:sz w:val="18"/>
                <w:szCs w:val="18"/>
              </w:rPr>
            </w:pPr>
            <w:r>
              <w:rPr>
                <w:spacing w:val="-2"/>
                <w:sz w:val="18"/>
                <w:szCs w:val="18"/>
              </w:rPr>
              <w:t>0.00</w:t>
            </w:r>
          </w:p>
        </w:tc>
        <w:tc>
          <w:tcPr>
            <w:tcW w:w="870" w:type="dxa"/>
            <w:vAlign w:val="top"/>
          </w:tcPr>
          <w:p w14:paraId="7A10E0C7">
            <w:pPr>
              <w:pStyle w:val="17"/>
              <w:spacing w:before="68" w:line="225" w:lineRule="auto"/>
              <w:ind w:right="11"/>
              <w:jc w:val="right"/>
              <w:rPr>
                <w:sz w:val="18"/>
                <w:szCs w:val="18"/>
              </w:rPr>
            </w:pPr>
            <w:r>
              <w:rPr>
                <w:spacing w:val="-2"/>
                <w:sz w:val="18"/>
                <w:szCs w:val="18"/>
              </w:rPr>
              <w:t>0.00</w:t>
            </w:r>
          </w:p>
        </w:tc>
        <w:tc>
          <w:tcPr>
            <w:tcW w:w="870" w:type="dxa"/>
            <w:vAlign w:val="top"/>
          </w:tcPr>
          <w:p w14:paraId="7D74C27D">
            <w:pPr>
              <w:pStyle w:val="17"/>
              <w:spacing w:before="68" w:line="225" w:lineRule="auto"/>
              <w:ind w:right="10"/>
              <w:jc w:val="right"/>
              <w:rPr>
                <w:sz w:val="18"/>
                <w:szCs w:val="18"/>
              </w:rPr>
            </w:pPr>
            <w:r>
              <w:rPr>
                <w:spacing w:val="-2"/>
                <w:sz w:val="18"/>
                <w:szCs w:val="18"/>
              </w:rPr>
              <w:t>0.00</w:t>
            </w:r>
          </w:p>
        </w:tc>
        <w:tc>
          <w:tcPr>
            <w:tcW w:w="870" w:type="dxa"/>
            <w:vAlign w:val="top"/>
          </w:tcPr>
          <w:p w14:paraId="3FBBD40A">
            <w:pPr>
              <w:pStyle w:val="17"/>
              <w:spacing w:before="68" w:line="225" w:lineRule="auto"/>
              <w:ind w:right="9"/>
              <w:jc w:val="right"/>
              <w:rPr>
                <w:sz w:val="18"/>
                <w:szCs w:val="18"/>
              </w:rPr>
            </w:pPr>
            <w:r>
              <w:rPr>
                <w:spacing w:val="-2"/>
                <w:sz w:val="18"/>
                <w:szCs w:val="18"/>
              </w:rPr>
              <w:t>0.00</w:t>
            </w:r>
          </w:p>
        </w:tc>
        <w:tc>
          <w:tcPr>
            <w:tcW w:w="871" w:type="dxa"/>
            <w:vAlign w:val="top"/>
          </w:tcPr>
          <w:p w14:paraId="71F95438">
            <w:pPr>
              <w:pStyle w:val="17"/>
              <w:spacing w:before="68" w:line="225" w:lineRule="auto"/>
              <w:ind w:right="9"/>
              <w:jc w:val="right"/>
              <w:rPr>
                <w:sz w:val="18"/>
                <w:szCs w:val="18"/>
              </w:rPr>
            </w:pPr>
            <w:r>
              <w:rPr>
                <w:spacing w:val="-2"/>
                <w:sz w:val="18"/>
                <w:szCs w:val="18"/>
              </w:rPr>
              <w:t>0.00</w:t>
            </w:r>
          </w:p>
        </w:tc>
        <w:tc>
          <w:tcPr>
            <w:tcW w:w="871" w:type="dxa"/>
            <w:vAlign w:val="top"/>
          </w:tcPr>
          <w:p w14:paraId="4215DCB7">
            <w:pPr>
              <w:pStyle w:val="17"/>
              <w:spacing w:before="68" w:line="225" w:lineRule="auto"/>
              <w:ind w:right="9"/>
              <w:jc w:val="right"/>
              <w:rPr>
                <w:sz w:val="18"/>
                <w:szCs w:val="18"/>
              </w:rPr>
            </w:pPr>
            <w:r>
              <w:rPr>
                <w:spacing w:val="-2"/>
                <w:sz w:val="18"/>
                <w:szCs w:val="18"/>
              </w:rPr>
              <w:t>0.00</w:t>
            </w:r>
          </w:p>
        </w:tc>
        <w:tc>
          <w:tcPr>
            <w:tcW w:w="880" w:type="dxa"/>
            <w:vAlign w:val="top"/>
          </w:tcPr>
          <w:p w14:paraId="031DD18A">
            <w:pPr>
              <w:pStyle w:val="17"/>
              <w:spacing w:before="68" w:line="225" w:lineRule="auto"/>
              <w:ind w:right="17"/>
              <w:jc w:val="right"/>
              <w:rPr>
                <w:sz w:val="18"/>
                <w:szCs w:val="18"/>
              </w:rPr>
            </w:pPr>
            <w:r>
              <w:rPr>
                <w:spacing w:val="-2"/>
                <w:sz w:val="18"/>
                <w:szCs w:val="18"/>
              </w:rPr>
              <w:t>0.00</w:t>
            </w:r>
          </w:p>
        </w:tc>
      </w:tr>
      <w:tr w14:paraId="5F8040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08C7E82">
            <w:pPr>
              <w:pStyle w:val="17"/>
              <w:spacing w:before="69" w:line="225" w:lineRule="auto"/>
              <w:ind w:left="44"/>
              <w:rPr>
                <w:sz w:val="18"/>
                <w:szCs w:val="18"/>
              </w:rPr>
            </w:pPr>
            <w:r>
              <w:rPr>
                <w:b/>
                <w:bCs/>
                <w:spacing w:val="-3"/>
                <w:sz w:val="18"/>
                <w:szCs w:val="18"/>
              </w:rPr>
              <w:t>208</w:t>
            </w:r>
          </w:p>
        </w:tc>
        <w:tc>
          <w:tcPr>
            <w:tcW w:w="3297" w:type="dxa"/>
            <w:vAlign w:val="top"/>
          </w:tcPr>
          <w:p w14:paraId="0312CB5E">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764329E8">
            <w:pPr>
              <w:pStyle w:val="17"/>
              <w:spacing w:before="69" w:line="225" w:lineRule="auto"/>
              <w:ind w:right="20"/>
              <w:jc w:val="right"/>
              <w:rPr>
                <w:sz w:val="18"/>
                <w:szCs w:val="18"/>
              </w:rPr>
            </w:pPr>
            <w:r>
              <w:rPr>
                <w:b/>
                <w:bCs/>
                <w:sz w:val="18"/>
                <w:szCs w:val="18"/>
              </w:rPr>
              <w:t>48.20</w:t>
            </w:r>
          </w:p>
        </w:tc>
        <w:tc>
          <w:tcPr>
            <w:tcW w:w="870" w:type="dxa"/>
            <w:vAlign w:val="top"/>
          </w:tcPr>
          <w:p w14:paraId="04FC1AE9">
            <w:pPr>
              <w:pStyle w:val="17"/>
              <w:spacing w:before="69" w:line="225" w:lineRule="auto"/>
              <w:ind w:right="19"/>
              <w:jc w:val="right"/>
              <w:rPr>
                <w:sz w:val="18"/>
                <w:szCs w:val="18"/>
              </w:rPr>
            </w:pPr>
            <w:r>
              <w:rPr>
                <w:b/>
                <w:bCs/>
                <w:spacing w:val="-2"/>
                <w:sz w:val="18"/>
                <w:szCs w:val="18"/>
              </w:rPr>
              <w:t>0.00</w:t>
            </w:r>
          </w:p>
        </w:tc>
        <w:tc>
          <w:tcPr>
            <w:tcW w:w="870" w:type="dxa"/>
            <w:vAlign w:val="top"/>
          </w:tcPr>
          <w:p w14:paraId="0A30F576">
            <w:pPr>
              <w:pStyle w:val="17"/>
              <w:spacing w:before="69" w:line="225" w:lineRule="auto"/>
              <w:ind w:right="18"/>
              <w:jc w:val="right"/>
              <w:rPr>
                <w:sz w:val="18"/>
                <w:szCs w:val="18"/>
              </w:rPr>
            </w:pPr>
            <w:r>
              <w:rPr>
                <w:b/>
                <w:bCs/>
                <w:spacing w:val="-2"/>
                <w:sz w:val="18"/>
                <w:szCs w:val="18"/>
              </w:rPr>
              <w:t>0.00</w:t>
            </w:r>
          </w:p>
        </w:tc>
        <w:tc>
          <w:tcPr>
            <w:tcW w:w="870" w:type="dxa"/>
            <w:vAlign w:val="top"/>
          </w:tcPr>
          <w:p w14:paraId="1CED8D7F">
            <w:pPr>
              <w:pStyle w:val="17"/>
              <w:spacing w:before="69" w:line="225" w:lineRule="auto"/>
              <w:ind w:right="17"/>
              <w:jc w:val="right"/>
              <w:rPr>
                <w:sz w:val="18"/>
                <w:szCs w:val="18"/>
              </w:rPr>
            </w:pPr>
            <w:r>
              <w:rPr>
                <w:b/>
                <w:bCs/>
                <w:spacing w:val="-2"/>
                <w:sz w:val="18"/>
                <w:szCs w:val="18"/>
              </w:rPr>
              <w:t>0.00</w:t>
            </w:r>
          </w:p>
        </w:tc>
        <w:tc>
          <w:tcPr>
            <w:tcW w:w="870" w:type="dxa"/>
            <w:vAlign w:val="top"/>
          </w:tcPr>
          <w:p w14:paraId="616E25D7">
            <w:pPr>
              <w:pStyle w:val="17"/>
              <w:spacing w:before="69" w:line="225" w:lineRule="auto"/>
              <w:ind w:right="16"/>
              <w:jc w:val="right"/>
              <w:rPr>
                <w:sz w:val="18"/>
                <w:szCs w:val="18"/>
              </w:rPr>
            </w:pPr>
            <w:r>
              <w:rPr>
                <w:b/>
                <w:bCs/>
                <w:spacing w:val="-2"/>
                <w:sz w:val="18"/>
                <w:szCs w:val="18"/>
              </w:rPr>
              <w:t>0.00</w:t>
            </w:r>
          </w:p>
        </w:tc>
        <w:tc>
          <w:tcPr>
            <w:tcW w:w="870" w:type="dxa"/>
            <w:vAlign w:val="top"/>
          </w:tcPr>
          <w:p w14:paraId="582AB1F4">
            <w:pPr>
              <w:pStyle w:val="17"/>
              <w:spacing w:before="69" w:line="225" w:lineRule="auto"/>
              <w:ind w:right="14"/>
              <w:jc w:val="right"/>
              <w:rPr>
                <w:sz w:val="18"/>
                <w:szCs w:val="18"/>
              </w:rPr>
            </w:pPr>
            <w:r>
              <w:rPr>
                <w:b/>
                <w:bCs/>
                <w:spacing w:val="-2"/>
                <w:sz w:val="18"/>
                <w:szCs w:val="18"/>
              </w:rPr>
              <w:t>0.00</w:t>
            </w:r>
          </w:p>
        </w:tc>
        <w:tc>
          <w:tcPr>
            <w:tcW w:w="870" w:type="dxa"/>
            <w:vAlign w:val="top"/>
          </w:tcPr>
          <w:p w14:paraId="525CDB7C">
            <w:pPr>
              <w:pStyle w:val="17"/>
              <w:spacing w:before="69" w:line="225" w:lineRule="auto"/>
              <w:ind w:right="13"/>
              <w:jc w:val="right"/>
              <w:rPr>
                <w:sz w:val="18"/>
                <w:szCs w:val="18"/>
              </w:rPr>
            </w:pPr>
            <w:r>
              <w:rPr>
                <w:b/>
                <w:bCs/>
                <w:spacing w:val="-2"/>
                <w:sz w:val="18"/>
                <w:szCs w:val="18"/>
              </w:rPr>
              <w:t>0.00</w:t>
            </w:r>
          </w:p>
        </w:tc>
        <w:tc>
          <w:tcPr>
            <w:tcW w:w="870" w:type="dxa"/>
            <w:vAlign w:val="top"/>
          </w:tcPr>
          <w:p w14:paraId="1C2598D0">
            <w:pPr>
              <w:pStyle w:val="17"/>
              <w:spacing w:before="69" w:line="225" w:lineRule="auto"/>
              <w:ind w:right="12"/>
              <w:jc w:val="right"/>
              <w:rPr>
                <w:sz w:val="18"/>
                <w:szCs w:val="18"/>
              </w:rPr>
            </w:pPr>
            <w:r>
              <w:rPr>
                <w:b/>
                <w:bCs/>
                <w:spacing w:val="-2"/>
                <w:sz w:val="18"/>
                <w:szCs w:val="18"/>
              </w:rPr>
              <w:t>0.00</w:t>
            </w:r>
          </w:p>
        </w:tc>
        <w:tc>
          <w:tcPr>
            <w:tcW w:w="871" w:type="dxa"/>
            <w:vAlign w:val="top"/>
          </w:tcPr>
          <w:p w14:paraId="0017C748">
            <w:pPr>
              <w:pStyle w:val="17"/>
              <w:spacing w:before="69" w:line="225" w:lineRule="auto"/>
              <w:ind w:right="12"/>
              <w:jc w:val="right"/>
              <w:rPr>
                <w:sz w:val="18"/>
                <w:szCs w:val="18"/>
              </w:rPr>
            </w:pPr>
            <w:r>
              <w:rPr>
                <w:b/>
                <w:bCs/>
                <w:spacing w:val="-2"/>
                <w:sz w:val="18"/>
                <w:szCs w:val="18"/>
              </w:rPr>
              <w:t>0.00</w:t>
            </w:r>
          </w:p>
        </w:tc>
        <w:tc>
          <w:tcPr>
            <w:tcW w:w="871" w:type="dxa"/>
            <w:vAlign w:val="top"/>
          </w:tcPr>
          <w:p w14:paraId="51ECBAD0">
            <w:pPr>
              <w:pStyle w:val="17"/>
              <w:spacing w:before="69" w:line="225" w:lineRule="auto"/>
              <w:ind w:right="12"/>
              <w:jc w:val="right"/>
              <w:rPr>
                <w:sz w:val="18"/>
                <w:szCs w:val="18"/>
              </w:rPr>
            </w:pPr>
            <w:r>
              <w:rPr>
                <w:b/>
                <w:bCs/>
                <w:spacing w:val="-2"/>
                <w:sz w:val="18"/>
                <w:szCs w:val="18"/>
              </w:rPr>
              <w:t>0.00</w:t>
            </w:r>
          </w:p>
        </w:tc>
        <w:tc>
          <w:tcPr>
            <w:tcW w:w="880" w:type="dxa"/>
            <w:vAlign w:val="top"/>
          </w:tcPr>
          <w:p w14:paraId="068E4B71">
            <w:pPr>
              <w:pStyle w:val="17"/>
              <w:spacing w:before="69" w:line="225" w:lineRule="auto"/>
              <w:ind w:right="20"/>
              <w:jc w:val="right"/>
              <w:rPr>
                <w:sz w:val="18"/>
                <w:szCs w:val="18"/>
              </w:rPr>
            </w:pPr>
            <w:r>
              <w:rPr>
                <w:b/>
                <w:bCs/>
                <w:spacing w:val="-2"/>
                <w:sz w:val="18"/>
                <w:szCs w:val="18"/>
              </w:rPr>
              <w:t>0.00</w:t>
            </w:r>
          </w:p>
        </w:tc>
      </w:tr>
      <w:tr w14:paraId="250998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1932BC45">
            <w:pPr>
              <w:pStyle w:val="17"/>
              <w:spacing w:before="70" w:line="224" w:lineRule="auto"/>
              <w:ind w:left="44"/>
              <w:rPr>
                <w:sz w:val="18"/>
                <w:szCs w:val="18"/>
              </w:rPr>
            </w:pPr>
            <w:r>
              <w:rPr>
                <w:b/>
                <w:bCs/>
                <w:spacing w:val="-1"/>
                <w:sz w:val="18"/>
                <w:szCs w:val="18"/>
              </w:rPr>
              <w:t>20805</w:t>
            </w:r>
          </w:p>
        </w:tc>
        <w:tc>
          <w:tcPr>
            <w:tcW w:w="3297" w:type="dxa"/>
            <w:vAlign w:val="top"/>
          </w:tcPr>
          <w:p w14:paraId="4794BAD7">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57520785">
            <w:pPr>
              <w:pStyle w:val="17"/>
              <w:spacing w:before="70" w:line="224" w:lineRule="auto"/>
              <w:ind w:right="20"/>
              <w:jc w:val="right"/>
              <w:rPr>
                <w:sz w:val="18"/>
                <w:szCs w:val="18"/>
              </w:rPr>
            </w:pPr>
            <w:r>
              <w:rPr>
                <w:b/>
                <w:bCs/>
                <w:sz w:val="18"/>
                <w:szCs w:val="18"/>
              </w:rPr>
              <w:t>48.20</w:t>
            </w:r>
          </w:p>
        </w:tc>
        <w:tc>
          <w:tcPr>
            <w:tcW w:w="870" w:type="dxa"/>
            <w:vAlign w:val="top"/>
          </w:tcPr>
          <w:p w14:paraId="1A31C049">
            <w:pPr>
              <w:pStyle w:val="17"/>
              <w:spacing w:before="70" w:line="224" w:lineRule="auto"/>
              <w:ind w:right="19"/>
              <w:jc w:val="right"/>
              <w:rPr>
                <w:sz w:val="18"/>
                <w:szCs w:val="18"/>
              </w:rPr>
            </w:pPr>
            <w:r>
              <w:rPr>
                <w:b/>
                <w:bCs/>
                <w:spacing w:val="-2"/>
                <w:sz w:val="18"/>
                <w:szCs w:val="18"/>
              </w:rPr>
              <w:t>0.00</w:t>
            </w:r>
          </w:p>
        </w:tc>
        <w:tc>
          <w:tcPr>
            <w:tcW w:w="870" w:type="dxa"/>
            <w:vAlign w:val="top"/>
          </w:tcPr>
          <w:p w14:paraId="387C9785">
            <w:pPr>
              <w:pStyle w:val="17"/>
              <w:spacing w:before="70" w:line="224" w:lineRule="auto"/>
              <w:ind w:right="18"/>
              <w:jc w:val="right"/>
              <w:rPr>
                <w:sz w:val="18"/>
                <w:szCs w:val="18"/>
              </w:rPr>
            </w:pPr>
            <w:r>
              <w:rPr>
                <w:b/>
                <w:bCs/>
                <w:spacing w:val="-2"/>
                <w:sz w:val="18"/>
                <w:szCs w:val="18"/>
              </w:rPr>
              <w:t>0.00</w:t>
            </w:r>
          </w:p>
        </w:tc>
        <w:tc>
          <w:tcPr>
            <w:tcW w:w="870" w:type="dxa"/>
            <w:vAlign w:val="top"/>
          </w:tcPr>
          <w:p w14:paraId="07B9B292">
            <w:pPr>
              <w:pStyle w:val="17"/>
              <w:spacing w:before="70" w:line="224" w:lineRule="auto"/>
              <w:ind w:right="17"/>
              <w:jc w:val="right"/>
              <w:rPr>
                <w:sz w:val="18"/>
                <w:szCs w:val="18"/>
              </w:rPr>
            </w:pPr>
            <w:r>
              <w:rPr>
                <w:b/>
                <w:bCs/>
                <w:spacing w:val="-2"/>
                <w:sz w:val="18"/>
                <w:szCs w:val="18"/>
              </w:rPr>
              <w:t>0.00</w:t>
            </w:r>
          </w:p>
        </w:tc>
        <w:tc>
          <w:tcPr>
            <w:tcW w:w="870" w:type="dxa"/>
            <w:vAlign w:val="top"/>
          </w:tcPr>
          <w:p w14:paraId="6CEE0B99">
            <w:pPr>
              <w:pStyle w:val="17"/>
              <w:spacing w:before="70" w:line="224" w:lineRule="auto"/>
              <w:ind w:right="16"/>
              <w:jc w:val="right"/>
              <w:rPr>
                <w:sz w:val="18"/>
                <w:szCs w:val="18"/>
              </w:rPr>
            </w:pPr>
            <w:r>
              <w:rPr>
                <w:b/>
                <w:bCs/>
                <w:spacing w:val="-2"/>
                <w:sz w:val="18"/>
                <w:szCs w:val="18"/>
              </w:rPr>
              <w:t>0.00</w:t>
            </w:r>
          </w:p>
        </w:tc>
        <w:tc>
          <w:tcPr>
            <w:tcW w:w="870" w:type="dxa"/>
            <w:vAlign w:val="top"/>
          </w:tcPr>
          <w:p w14:paraId="7DDB72F4">
            <w:pPr>
              <w:pStyle w:val="17"/>
              <w:spacing w:before="70" w:line="224" w:lineRule="auto"/>
              <w:ind w:right="14"/>
              <w:jc w:val="right"/>
              <w:rPr>
                <w:sz w:val="18"/>
                <w:szCs w:val="18"/>
              </w:rPr>
            </w:pPr>
            <w:r>
              <w:rPr>
                <w:b/>
                <w:bCs/>
                <w:spacing w:val="-2"/>
                <w:sz w:val="18"/>
                <w:szCs w:val="18"/>
              </w:rPr>
              <w:t>0.00</w:t>
            </w:r>
          </w:p>
        </w:tc>
        <w:tc>
          <w:tcPr>
            <w:tcW w:w="870" w:type="dxa"/>
            <w:vAlign w:val="top"/>
          </w:tcPr>
          <w:p w14:paraId="2331A222">
            <w:pPr>
              <w:pStyle w:val="17"/>
              <w:spacing w:before="70" w:line="224" w:lineRule="auto"/>
              <w:ind w:right="13"/>
              <w:jc w:val="right"/>
              <w:rPr>
                <w:sz w:val="18"/>
                <w:szCs w:val="18"/>
              </w:rPr>
            </w:pPr>
            <w:r>
              <w:rPr>
                <w:b/>
                <w:bCs/>
                <w:spacing w:val="-2"/>
                <w:sz w:val="18"/>
                <w:szCs w:val="18"/>
              </w:rPr>
              <w:t>0.00</w:t>
            </w:r>
          </w:p>
        </w:tc>
        <w:tc>
          <w:tcPr>
            <w:tcW w:w="870" w:type="dxa"/>
            <w:vAlign w:val="top"/>
          </w:tcPr>
          <w:p w14:paraId="19B4BF0E">
            <w:pPr>
              <w:pStyle w:val="17"/>
              <w:spacing w:before="70" w:line="224" w:lineRule="auto"/>
              <w:ind w:right="12"/>
              <w:jc w:val="right"/>
              <w:rPr>
                <w:sz w:val="18"/>
                <w:szCs w:val="18"/>
              </w:rPr>
            </w:pPr>
            <w:r>
              <w:rPr>
                <w:b/>
                <w:bCs/>
                <w:spacing w:val="-2"/>
                <w:sz w:val="18"/>
                <w:szCs w:val="18"/>
              </w:rPr>
              <w:t>0.00</w:t>
            </w:r>
          </w:p>
        </w:tc>
        <w:tc>
          <w:tcPr>
            <w:tcW w:w="871" w:type="dxa"/>
            <w:vAlign w:val="top"/>
          </w:tcPr>
          <w:p w14:paraId="73098C4C">
            <w:pPr>
              <w:pStyle w:val="17"/>
              <w:spacing w:before="70" w:line="224" w:lineRule="auto"/>
              <w:ind w:right="12"/>
              <w:jc w:val="right"/>
              <w:rPr>
                <w:sz w:val="18"/>
                <w:szCs w:val="18"/>
              </w:rPr>
            </w:pPr>
            <w:r>
              <w:rPr>
                <w:b/>
                <w:bCs/>
                <w:spacing w:val="-2"/>
                <w:sz w:val="18"/>
                <w:szCs w:val="18"/>
              </w:rPr>
              <w:t>0.00</w:t>
            </w:r>
          </w:p>
        </w:tc>
        <w:tc>
          <w:tcPr>
            <w:tcW w:w="871" w:type="dxa"/>
            <w:vAlign w:val="top"/>
          </w:tcPr>
          <w:p w14:paraId="056399C4">
            <w:pPr>
              <w:pStyle w:val="17"/>
              <w:spacing w:before="70" w:line="224" w:lineRule="auto"/>
              <w:ind w:right="12"/>
              <w:jc w:val="right"/>
              <w:rPr>
                <w:sz w:val="18"/>
                <w:szCs w:val="18"/>
              </w:rPr>
            </w:pPr>
            <w:r>
              <w:rPr>
                <w:b/>
                <w:bCs/>
                <w:spacing w:val="-2"/>
                <w:sz w:val="18"/>
                <w:szCs w:val="18"/>
              </w:rPr>
              <w:t>0.00</w:t>
            </w:r>
          </w:p>
        </w:tc>
        <w:tc>
          <w:tcPr>
            <w:tcW w:w="880" w:type="dxa"/>
            <w:vAlign w:val="top"/>
          </w:tcPr>
          <w:p w14:paraId="187F5C81">
            <w:pPr>
              <w:pStyle w:val="17"/>
              <w:spacing w:before="70" w:line="224" w:lineRule="auto"/>
              <w:ind w:right="20"/>
              <w:jc w:val="right"/>
              <w:rPr>
                <w:sz w:val="18"/>
                <w:szCs w:val="18"/>
              </w:rPr>
            </w:pPr>
            <w:r>
              <w:rPr>
                <w:b/>
                <w:bCs/>
                <w:spacing w:val="-2"/>
                <w:sz w:val="18"/>
                <w:szCs w:val="18"/>
              </w:rPr>
              <w:t>0.00</w:t>
            </w:r>
          </w:p>
        </w:tc>
      </w:tr>
      <w:tr w14:paraId="7CA064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7D904991">
            <w:pPr>
              <w:pStyle w:val="17"/>
              <w:spacing w:before="70" w:line="223" w:lineRule="auto"/>
              <w:ind w:left="44"/>
              <w:rPr>
                <w:sz w:val="18"/>
                <w:szCs w:val="18"/>
              </w:rPr>
            </w:pPr>
            <w:r>
              <w:rPr>
                <w:spacing w:val="-1"/>
                <w:sz w:val="18"/>
                <w:szCs w:val="18"/>
              </w:rPr>
              <w:t>2080505</w:t>
            </w:r>
          </w:p>
        </w:tc>
        <w:tc>
          <w:tcPr>
            <w:tcW w:w="3297" w:type="dxa"/>
            <w:vAlign w:val="top"/>
          </w:tcPr>
          <w:p w14:paraId="65314D10">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6A5E3F76">
            <w:pPr>
              <w:pStyle w:val="17"/>
              <w:spacing w:before="70" w:line="223" w:lineRule="auto"/>
              <w:ind w:right="18"/>
              <w:jc w:val="right"/>
              <w:rPr>
                <w:sz w:val="18"/>
                <w:szCs w:val="18"/>
              </w:rPr>
            </w:pPr>
            <w:r>
              <w:rPr>
                <w:spacing w:val="-2"/>
                <w:sz w:val="18"/>
                <w:szCs w:val="18"/>
              </w:rPr>
              <w:t>32.34</w:t>
            </w:r>
          </w:p>
        </w:tc>
        <w:tc>
          <w:tcPr>
            <w:tcW w:w="870" w:type="dxa"/>
            <w:vAlign w:val="top"/>
          </w:tcPr>
          <w:p w14:paraId="16F4D284">
            <w:pPr>
              <w:pStyle w:val="17"/>
              <w:spacing w:before="70" w:line="223" w:lineRule="auto"/>
              <w:ind w:right="16"/>
              <w:jc w:val="right"/>
              <w:rPr>
                <w:sz w:val="18"/>
                <w:szCs w:val="18"/>
              </w:rPr>
            </w:pPr>
            <w:r>
              <w:rPr>
                <w:spacing w:val="-2"/>
                <w:sz w:val="18"/>
                <w:szCs w:val="18"/>
              </w:rPr>
              <w:t>0.00</w:t>
            </w:r>
          </w:p>
        </w:tc>
        <w:tc>
          <w:tcPr>
            <w:tcW w:w="870" w:type="dxa"/>
            <w:vAlign w:val="top"/>
          </w:tcPr>
          <w:p w14:paraId="6BDC9512">
            <w:pPr>
              <w:pStyle w:val="17"/>
              <w:spacing w:before="70" w:line="223" w:lineRule="auto"/>
              <w:ind w:right="15"/>
              <w:jc w:val="right"/>
              <w:rPr>
                <w:sz w:val="18"/>
                <w:szCs w:val="18"/>
              </w:rPr>
            </w:pPr>
            <w:r>
              <w:rPr>
                <w:spacing w:val="-2"/>
                <w:sz w:val="18"/>
                <w:szCs w:val="18"/>
              </w:rPr>
              <w:t>0.00</w:t>
            </w:r>
          </w:p>
        </w:tc>
        <w:tc>
          <w:tcPr>
            <w:tcW w:w="870" w:type="dxa"/>
            <w:vAlign w:val="top"/>
          </w:tcPr>
          <w:p w14:paraId="64A08B23">
            <w:pPr>
              <w:pStyle w:val="17"/>
              <w:spacing w:before="70" w:line="223" w:lineRule="auto"/>
              <w:ind w:right="14"/>
              <w:jc w:val="right"/>
              <w:rPr>
                <w:sz w:val="18"/>
                <w:szCs w:val="18"/>
              </w:rPr>
            </w:pPr>
            <w:r>
              <w:rPr>
                <w:spacing w:val="-2"/>
                <w:sz w:val="18"/>
                <w:szCs w:val="18"/>
              </w:rPr>
              <w:t>0.00</w:t>
            </w:r>
          </w:p>
        </w:tc>
        <w:tc>
          <w:tcPr>
            <w:tcW w:w="870" w:type="dxa"/>
            <w:vAlign w:val="top"/>
          </w:tcPr>
          <w:p w14:paraId="7D32AD8A">
            <w:pPr>
              <w:pStyle w:val="17"/>
              <w:spacing w:before="70" w:line="223" w:lineRule="auto"/>
              <w:ind w:right="13"/>
              <w:jc w:val="right"/>
              <w:rPr>
                <w:sz w:val="18"/>
                <w:szCs w:val="18"/>
              </w:rPr>
            </w:pPr>
            <w:r>
              <w:rPr>
                <w:spacing w:val="-2"/>
                <w:sz w:val="18"/>
                <w:szCs w:val="18"/>
              </w:rPr>
              <w:t>0.00</w:t>
            </w:r>
          </w:p>
        </w:tc>
        <w:tc>
          <w:tcPr>
            <w:tcW w:w="870" w:type="dxa"/>
            <w:vAlign w:val="top"/>
          </w:tcPr>
          <w:p w14:paraId="02822FB5">
            <w:pPr>
              <w:pStyle w:val="17"/>
              <w:spacing w:before="70" w:line="223" w:lineRule="auto"/>
              <w:ind w:right="11"/>
              <w:jc w:val="right"/>
              <w:rPr>
                <w:sz w:val="18"/>
                <w:szCs w:val="18"/>
              </w:rPr>
            </w:pPr>
            <w:r>
              <w:rPr>
                <w:spacing w:val="-2"/>
                <w:sz w:val="18"/>
                <w:szCs w:val="18"/>
              </w:rPr>
              <w:t>0.00</w:t>
            </w:r>
          </w:p>
        </w:tc>
        <w:tc>
          <w:tcPr>
            <w:tcW w:w="870" w:type="dxa"/>
            <w:vAlign w:val="top"/>
          </w:tcPr>
          <w:p w14:paraId="2536E415">
            <w:pPr>
              <w:pStyle w:val="17"/>
              <w:spacing w:before="70" w:line="223" w:lineRule="auto"/>
              <w:ind w:right="10"/>
              <w:jc w:val="right"/>
              <w:rPr>
                <w:sz w:val="18"/>
                <w:szCs w:val="18"/>
              </w:rPr>
            </w:pPr>
            <w:r>
              <w:rPr>
                <w:spacing w:val="-2"/>
                <w:sz w:val="18"/>
                <w:szCs w:val="18"/>
              </w:rPr>
              <w:t>0.00</w:t>
            </w:r>
          </w:p>
        </w:tc>
        <w:tc>
          <w:tcPr>
            <w:tcW w:w="870" w:type="dxa"/>
            <w:vAlign w:val="top"/>
          </w:tcPr>
          <w:p w14:paraId="79572B3C">
            <w:pPr>
              <w:pStyle w:val="17"/>
              <w:spacing w:before="70" w:line="223" w:lineRule="auto"/>
              <w:ind w:right="9"/>
              <w:jc w:val="right"/>
              <w:rPr>
                <w:sz w:val="18"/>
                <w:szCs w:val="18"/>
              </w:rPr>
            </w:pPr>
            <w:r>
              <w:rPr>
                <w:spacing w:val="-2"/>
                <w:sz w:val="18"/>
                <w:szCs w:val="18"/>
              </w:rPr>
              <w:t>0.00</w:t>
            </w:r>
          </w:p>
        </w:tc>
        <w:tc>
          <w:tcPr>
            <w:tcW w:w="871" w:type="dxa"/>
            <w:vAlign w:val="top"/>
          </w:tcPr>
          <w:p w14:paraId="7707A22F">
            <w:pPr>
              <w:pStyle w:val="17"/>
              <w:spacing w:before="70" w:line="223" w:lineRule="auto"/>
              <w:ind w:right="9"/>
              <w:jc w:val="right"/>
              <w:rPr>
                <w:sz w:val="18"/>
                <w:szCs w:val="18"/>
              </w:rPr>
            </w:pPr>
            <w:r>
              <w:rPr>
                <w:spacing w:val="-2"/>
                <w:sz w:val="18"/>
                <w:szCs w:val="18"/>
              </w:rPr>
              <w:t>0.00</w:t>
            </w:r>
          </w:p>
        </w:tc>
        <w:tc>
          <w:tcPr>
            <w:tcW w:w="871" w:type="dxa"/>
            <w:vAlign w:val="top"/>
          </w:tcPr>
          <w:p w14:paraId="55B671D6">
            <w:pPr>
              <w:pStyle w:val="17"/>
              <w:spacing w:before="70" w:line="223" w:lineRule="auto"/>
              <w:ind w:right="9"/>
              <w:jc w:val="right"/>
              <w:rPr>
                <w:sz w:val="18"/>
                <w:szCs w:val="18"/>
              </w:rPr>
            </w:pPr>
            <w:r>
              <w:rPr>
                <w:spacing w:val="-2"/>
                <w:sz w:val="18"/>
                <w:szCs w:val="18"/>
              </w:rPr>
              <w:t>0.00</w:t>
            </w:r>
          </w:p>
        </w:tc>
        <w:tc>
          <w:tcPr>
            <w:tcW w:w="880" w:type="dxa"/>
            <w:vAlign w:val="top"/>
          </w:tcPr>
          <w:p w14:paraId="1A4F3D56">
            <w:pPr>
              <w:pStyle w:val="17"/>
              <w:spacing w:before="70" w:line="223" w:lineRule="auto"/>
              <w:ind w:right="17"/>
              <w:jc w:val="right"/>
              <w:rPr>
                <w:sz w:val="18"/>
                <w:szCs w:val="18"/>
              </w:rPr>
            </w:pPr>
            <w:r>
              <w:rPr>
                <w:spacing w:val="-2"/>
                <w:sz w:val="18"/>
                <w:szCs w:val="18"/>
              </w:rPr>
              <w:t>0.00</w:t>
            </w:r>
          </w:p>
        </w:tc>
      </w:tr>
      <w:tr w14:paraId="43B7297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584210CE">
            <w:pPr>
              <w:pStyle w:val="17"/>
              <w:spacing w:before="72" w:line="221" w:lineRule="auto"/>
              <w:ind w:left="44"/>
              <w:rPr>
                <w:sz w:val="18"/>
                <w:szCs w:val="18"/>
              </w:rPr>
            </w:pPr>
            <w:r>
              <w:rPr>
                <w:spacing w:val="-1"/>
                <w:sz w:val="18"/>
                <w:szCs w:val="18"/>
              </w:rPr>
              <w:t>2080506</w:t>
            </w:r>
          </w:p>
        </w:tc>
        <w:tc>
          <w:tcPr>
            <w:tcW w:w="3297" w:type="dxa"/>
            <w:vAlign w:val="top"/>
          </w:tcPr>
          <w:p w14:paraId="1D6F9691">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2F8DB13C">
            <w:pPr>
              <w:pStyle w:val="17"/>
              <w:spacing w:before="72" w:line="221" w:lineRule="auto"/>
              <w:ind w:right="18"/>
              <w:jc w:val="right"/>
              <w:rPr>
                <w:sz w:val="18"/>
                <w:szCs w:val="18"/>
              </w:rPr>
            </w:pPr>
            <w:r>
              <w:rPr>
                <w:spacing w:val="-4"/>
                <w:sz w:val="18"/>
                <w:szCs w:val="18"/>
              </w:rPr>
              <w:t>15.86</w:t>
            </w:r>
          </w:p>
        </w:tc>
        <w:tc>
          <w:tcPr>
            <w:tcW w:w="870" w:type="dxa"/>
            <w:vAlign w:val="top"/>
          </w:tcPr>
          <w:p w14:paraId="23A6B0C9">
            <w:pPr>
              <w:pStyle w:val="17"/>
              <w:spacing w:before="72" w:line="221" w:lineRule="auto"/>
              <w:ind w:right="16"/>
              <w:jc w:val="right"/>
              <w:rPr>
                <w:sz w:val="18"/>
                <w:szCs w:val="18"/>
              </w:rPr>
            </w:pPr>
            <w:r>
              <w:rPr>
                <w:spacing w:val="-2"/>
                <w:sz w:val="18"/>
                <w:szCs w:val="18"/>
              </w:rPr>
              <w:t>0.00</w:t>
            </w:r>
          </w:p>
        </w:tc>
        <w:tc>
          <w:tcPr>
            <w:tcW w:w="870" w:type="dxa"/>
            <w:vAlign w:val="top"/>
          </w:tcPr>
          <w:p w14:paraId="38FE5215">
            <w:pPr>
              <w:pStyle w:val="17"/>
              <w:spacing w:before="72" w:line="221" w:lineRule="auto"/>
              <w:ind w:right="15"/>
              <w:jc w:val="right"/>
              <w:rPr>
                <w:sz w:val="18"/>
                <w:szCs w:val="18"/>
              </w:rPr>
            </w:pPr>
            <w:r>
              <w:rPr>
                <w:spacing w:val="-2"/>
                <w:sz w:val="18"/>
                <w:szCs w:val="18"/>
              </w:rPr>
              <w:t>0.00</w:t>
            </w:r>
          </w:p>
        </w:tc>
        <w:tc>
          <w:tcPr>
            <w:tcW w:w="870" w:type="dxa"/>
            <w:vAlign w:val="top"/>
          </w:tcPr>
          <w:p w14:paraId="1B979E3A">
            <w:pPr>
              <w:pStyle w:val="17"/>
              <w:spacing w:before="72" w:line="221" w:lineRule="auto"/>
              <w:ind w:right="14"/>
              <w:jc w:val="right"/>
              <w:rPr>
                <w:sz w:val="18"/>
                <w:szCs w:val="18"/>
              </w:rPr>
            </w:pPr>
            <w:r>
              <w:rPr>
                <w:spacing w:val="-2"/>
                <w:sz w:val="18"/>
                <w:szCs w:val="18"/>
              </w:rPr>
              <w:t>0.00</w:t>
            </w:r>
          </w:p>
        </w:tc>
        <w:tc>
          <w:tcPr>
            <w:tcW w:w="870" w:type="dxa"/>
            <w:vAlign w:val="top"/>
          </w:tcPr>
          <w:p w14:paraId="6A41D16D">
            <w:pPr>
              <w:pStyle w:val="17"/>
              <w:spacing w:before="72" w:line="221" w:lineRule="auto"/>
              <w:ind w:right="13"/>
              <w:jc w:val="right"/>
              <w:rPr>
                <w:sz w:val="18"/>
                <w:szCs w:val="18"/>
              </w:rPr>
            </w:pPr>
            <w:r>
              <w:rPr>
                <w:spacing w:val="-2"/>
                <w:sz w:val="18"/>
                <w:szCs w:val="18"/>
              </w:rPr>
              <w:t>0.00</w:t>
            </w:r>
          </w:p>
        </w:tc>
        <w:tc>
          <w:tcPr>
            <w:tcW w:w="870" w:type="dxa"/>
            <w:vAlign w:val="top"/>
          </w:tcPr>
          <w:p w14:paraId="5C923F84">
            <w:pPr>
              <w:pStyle w:val="17"/>
              <w:spacing w:before="72" w:line="221" w:lineRule="auto"/>
              <w:ind w:right="11"/>
              <w:jc w:val="right"/>
              <w:rPr>
                <w:sz w:val="18"/>
                <w:szCs w:val="18"/>
              </w:rPr>
            </w:pPr>
            <w:r>
              <w:rPr>
                <w:spacing w:val="-2"/>
                <w:sz w:val="18"/>
                <w:szCs w:val="18"/>
              </w:rPr>
              <w:t>0.00</w:t>
            </w:r>
          </w:p>
        </w:tc>
        <w:tc>
          <w:tcPr>
            <w:tcW w:w="870" w:type="dxa"/>
            <w:vAlign w:val="top"/>
          </w:tcPr>
          <w:p w14:paraId="2BDFEFA6">
            <w:pPr>
              <w:pStyle w:val="17"/>
              <w:spacing w:before="72" w:line="221" w:lineRule="auto"/>
              <w:ind w:right="10"/>
              <w:jc w:val="right"/>
              <w:rPr>
                <w:sz w:val="18"/>
                <w:szCs w:val="18"/>
              </w:rPr>
            </w:pPr>
            <w:r>
              <w:rPr>
                <w:spacing w:val="-2"/>
                <w:sz w:val="18"/>
                <w:szCs w:val="18"/>
              </w:rPr>
              <w:t>0.00</w:t>
            </w:r>
          </w:p>
        </w:tc>
        <w:tc>
          <w:tcPr>
            <w:tcW w:w="870" w:type="dxa"/>
            <w:vAlign w:val="top"/>
          </w:tcPr>
          <w:p w14:paraId="56659CC2">
            <w:pPr>
              <w:pStyle w:val="17"/>
              <w:spacing w:before="72" w:line="221" w:lineRule="auto"/>
              <w:ind w:right="9"/>
              <w:jc w:val="right"/>
              <w:rPr>
                <w:sz w:val="18"/>
                <w:szCs w:val="18"/>
              </w:rPr>
            </w:pPr>
            <w:r>
              <w:rPr>
                <w:spacing w:val="-2"/>
                <w:sz w:val="18"/>
                <w:szCs w:val="18"/>
              </w:rPr>
              <w:t>0.00</w:t>
            </w:r>
          </w:p>
        </w:tc>
        <w:tc>
          <w:tcPr>
            <w:tcW w:w="871" w:type="dxa"/>
            <w:vAlign w:val="top"/>
          </w:tcPr>
          <w:p w14:paraId="4ABC649F">
            <w:pPr>
              <w:pStyle w:val="17"/>
              <w:spacing w:before="72" w:line="221" w:lineRule="auto"/>
              <w:ind w:right="9"/>
              <w:jc w:val="right"/>
              <w:rPr>
                <w:sz w:val="18"/>
                <w:szCs w:val="18"/>
              </w:rPr>
            </w:pPr>
            <w:r>
              <w:rPr>
                <w:spacing w:val="-2"/>
                <w:sz w:val="18"/>
                <w:szCs w:val="18"/>
              </w:rPr>
              <w:t>0.00</w:t>
            </w:r>
          </w:p>
        </w:tc>
        <w:tc>
          <w:tcPr>
            <w:tcW w:w="871" w:type="dxa"/>
            <w:vAlign w:val="top"/>
          </w:tcPr>
          <w:p w14:paraId="3978372B">
            <w:pPr>
              <w:pStyle w:val="17"/>
              <w:spacing w:before="72" w:line="221" w:lineRule="auto"/>
              <w:ind w:right="9"/>
              <w:jc w:val="right"/>
              <w:rPr>
                <w:sz w:val="18"/>
                <w:szCs w:val="18"/>
              </w:rPr>
            </w:pPr>
            <w:r>
              <w:rPr>
                <w:spacing w:val="-2"/>
                <w:sz w:val="18"/>
                <w:szCs w:val="18"/>
              </w:rPr>
              <w:t>0.00</w:t>
            </w:r>
          </w:p>
        </w:tc>
        <w:tc>
          <w:tcPr>
            <w:tcW w:w="880" w:type="dxa"/>
            <w:vAlign w:val="top"/>
          </w:tcPr>
          <w:p w14:paraId="2453BC91">
            <w:pPr>
              <w:pStyle w:val="17"/>
              <w:spacing w:before="72" w:line="221" w:lineRule="auto"/>
              <w:ind w:right="17"/>
              <w:jc w:val="right"/>
              <w:rPr>
                <w:sz w:val="18"/>
                <w:szCs w:val="18"/>
              </w:rPr>
            </w:pPr>
            <w:r>
              <w:rPr>
                <w:spacing w:val="-2"/>
                <w:sz w:val="18"/>
                <w:szCs w:val="18"/>
              </w:rPr>
              <w:t>0.00</w:t>
            </w:r>
          </w:p>
        </w:tc>
      </w:tr>
      <w:tr w14:paraId="62A887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F54486D">
            <w:pPr>
              <w:pStyle w:val="17"/>
              <w:spacing w:before="73" w:line="221" w:lineRule="auto"/>
              <w:ind w:left="44"/>
              <w:rPr>
                <w:sz w:val="18"/>
                <w:szCs w:val="18"/>
              </w:rPr>
            </w:pPr>
            <w:r>
              <w:rPr>
                <w:b/>
                <w:bCs/>
                <w:spacing w:val="-3"/>
                <w:sz w:val="18"/>
                <w:szCs w:val="18"/>
              </w:rPr>
              <w:t>210</w:t>
            </w:r>
          </w:p>
        </w:tc>
        <w:tc>
          <w:tcPr>
            <w:tcW w:w="3297" w:type="dxa"/>
            <w:vAlign w:val="top"/>
          </w:tcPr>
          <w:p w14:paraId="697EF71A">
            <w:pPr>
              <w:pStyle w:val="17"/>
              <w:spacing w:before="74" w:line="219" w:lineRule="auto"/>
              <w:ind w:left="33"/>
              <w:rPr>
                <w:sz w:val="18"/>
                <w:szCs w:val="18"/>
              </w:rPr>
            </w:pPr>
            <w:r>
              <w:rPr>
                <w:b/>
                <w:bCs/>
                <w:spacing w:val="-2"/>
                <w:sz w:val="18"/>
                <w:szCs w:val="18"/>
              </w:rPr>
              <w:t>卫生健康支出</w:t>
            </w:r>
          </w:p>
        </w:tc>
        <w:tc>
          <w:tcPr>
            <w:tcW w:w="1050" w:type="dxa"/>
            <w:vAlign w:val="top"/>
          </w:tcPr>
          <w:p w14:paraId="631C2C6A">
            <w:pPr>
              <w:pStyle w:val="17"/>
              <w:spacing w:before="73" w:line="221" w:lineRule="auto"/>
              <w:ind w:right="20"/>
              <w:jc w:val="right"/>
              <w:rPr>
                <w:sz w:val="18"/>
                <w:szCs w:val="18"/>
              </w:rPr>
            </w:pPr>
            <w:r>
              <w:rPr>
                <w:b/>
                <w:bCs/>
                <w:spacing w:val="-3"/>
                <w:sz w:val="18"/>
                <w:szCs w:val="18"/>
              </w:rPr>
              <w:t>19.00</w:t>
            </w:r>
          </w:p>
        </w:tc>
        <w:tc>
          <w:tcPr>
            <w:tcW w:w="870" w:type="dxa"/>
            <w:vAlign w:val="top"/>
          </w:tcPr>
          <w:p w14:paraId="51E6D1BB">
            <w:pPr>
              <w:pStyle w:val="17"/>
              <w:spacing w:before="73" w:line="221" w:lineRule="auto"/>
              <w:ind w:right="19"/>
              <w:jc w:val="right"/>
              <w:rPr>
                <w:sz w:val="18"/>
                <w:szCs w:val="18"/>
              </w:rPr>
            </w:pPr>
            <w:r>
              <w:rPr>
                <w:b/>
                <w:bCs/>
                <w:spacing w:val="-2"/>
                <w:sz w:val="18"/>
                <w:szCs w:val="18"/>
              </w:rPr>
              <w:t>0.00</w:t>
            </w:r>
          </w:p>
        </w:tc>
        <w:tc>
          <w:tcPr>
            <w:tcW w:w="870" w:type="dxa"/>
            <w:vAlign w:val="top"/>
          </w:tcPr>
          <w:p w14:paraId="402D9767">
            <w:pPr>
              <w:pStyle w:val="17"/>
              <w:spacing w:before="73" w:line="221" w:lineRule="auto"/>
              <w:ind w:right="18"/>
              <w:jc w:val="right"/>
              <w:rPr>
                <w:sz w:val="18"/>
                <w:szCs w:val="18"/>
              </w:rPr>
            </w:pPr>
            <w:r>
              <w:rPr>
                <w:b/>
                <w:bCs/>
                <w:spacing w:val="-2"/>
                <w:sz w:val="18"/>
                <w:szCs w:val="18"/>
              </w:rPr>
              <w:t>0.00</w:t>
            </w:r>
          </w:p>
        </w:tc>
        <w:tc>
          <w:tcPr>
            <w:tcW w:w="870" w:type="dxa"/>
            <w:vAlign w:val="top"/>
          </w:tcPr>
          <w:p w14:paraId="5EBDA7EF">
            <w:pPr>
              <w:pStyle w:val="17"/>
              <w:spacing w:before="73" w:line="221" w:lineRule="auto"/>
              <w:ind w:right="17"/>
              <w:jc w:val="right"/>
              <w:rPr>
                <w:sz w:val="18"/>
                <w:szCs w:val="18"/>
              </w:rPr>
            </w:pPr>
            <w:r>
              <w:rPr>
                <w:b/>
                <w:bCs/>
                <w:spacing w:val="-2"/>
                <w:sz w:val="18"/>
                <w:szCs w:val="18"/>
              </w:rPr>
              <w:t>0.00</w:t>
            </w:r>
          </w:p>
        </w:tc>
        <w:tc>
          <w:tcPr>
            <w:tcW w:w="870" w:type="dxa"/>
            <w:vAlign w:val="top"/>
          </w:tcPr>
          <w:p w14:paraId="4365BD0C">
            <w:pPr>
              <w:pStyle w:val="17"/>
              <w:spacing w:before="73" w:line="221" w:lineRule="auto"/>
              <w:ind w:right="16"/>
              <w:jc w:val="right"/>
              <w:rPr>
                <w:sz w:val="18"/>
                <w:szCs w:val="18"/>
              </w:rPr>
            </w:pPr>
            <w:r>
              <w:rPr>
                <w:b/>
                <w:bCs/>
                <w:spacing w:val="-2"/>
                <w:sz w:val="18"/>
                <w:szCs w:val="18"/>
              </w:rPr>
              <w:t>0.00</w:t>
            </w:r>
          </w:p>
        </w:tc>
        <w:tc>
          <w:tcPr>
            <w:tcW w:w="870" w:type="dxa"/>
            <w:vAlign w:val="top"/>
          </w:tcPr>
          <w:p w14:paraId="5758B36A">
            <w:pPr>
              <w:pStyle w:val="17"/>
              <w:spacing w:before="73" w:line="221" w:lineRule="auto"/>
              <w:ind w:right="14"/>
              <w:jc w:val="right"/>
              <w:rPr>
                <w:sz w:val="18"/>
                <w:szCs w:val="18"/>
              </w:rPr>
            </w:pPr>
            <w:r>
              <w:rPr>
                <w:b/>
                <w:bCs/>
                <w:spacing w:val="-2"/>
                <w:sz w:val="18"/>
                <w:szCs w:val="18"/>
              </w:rPr>
              <w:t>0.00</w:t>
            </w:r>
          </w:p>
        </w:tc>
        <w:tc>
          <w:tcPr>
            <w:tcW w:w="870" w:type="dxa"/>
            <w:vAlign w:val="top"/>
          </w:tcPr>
          <w:p w14:paraId="7208097C">
            <w:pPr>
              <w:pStyle w:val="17"/>
              <w:spacing w:before="73" w:line="221" w:lineRule="auto"/>
              <w:ind w:right="13"/>
              <w:jc w:val="right"/>
              <w:rPr>
                <w:sz w:val="18"/>
                <w:szCs w:val="18"/>
              </w:rPr>
            </w:pPr>
            <w:r>
              <w:rPr>
                <w:b/>
                <w:bCs/>
                <w:spacing w:val="-2"/>
                <w:sz w:val="18"/>
                <w:szCs w:val="18"/>
              </w:rPr>
              <w:t>0.00</w:t>
            </w:r>
          </w:p>
        </w:tc>
        <w:tc>
          <w:tcPr>
            <w:tcW w:w="870" w:type="dxa"/>
            <w:vAlign w:val="top"/>
          </w:tcPr>
          <w:p w14:paraId="712155AF">
            <w:pPr>
              <w:pStyle w:val="17"/>
              <w:spacing w:before="73" w:line="221" w:lineRule="auto"/>
              <w:ind w:right="12"/>
              <w:jc w:val="right"/>
              <w:rPr>
                <w:sz w:val="18"/>
                <w:szCs w:val="18"/>
              </w:rPr>
            </w:pPr>
            <w:r>
              <w:rPr>
                <w:b/>
                <w:bCs/>
                <w:spacing w:val="-2"/>
                <w:sz w:val="18"/>
                <w:szCs w:val="18"/>
              </w:rPr>
              <w:t>0.00</w:t>
            </w:r>
          </w:p>
        </w:tc>
        <w:tc>
          <w:tcPr>
            <w:tcW w:w="871" w:type="dxa"/>
            <w:vAlign w:val="top"/>
          </w:tcPr>
          <w:p w14:paraId="6BC89C33">
            <w:pPr>
              <w:pStyle w:val="17"/>
              <w:spacing w:before="73" w:line="221" w:lineRule="auto"/>
              <w:ind w:right="12"/>
              <w:jc w:val="right"/>
              <w:rPr>
                <w:sz w:val="18"/>
                <w:szCs w:val="18"/>
              </w:rPr>
            </w:pPr>
            <w:r>
              <w:rPr>
                <w:b/>
                <w:bCs/>
                <w:spacing w:val="-2"/>
                <w:sz w:val="18"/>
                <w:szCs w:val="18"/>
              </w:rPr>
              <w:t>0.00</w:t>
            </w:r>
          </w:p>
        </w:tc>
        <w:tc>
          <w:tcPr>
            <w:tcW w:w="871" w:type="dxa"/>
            <w:vAlign w:val="top"/>
          </w:tcPr>
          <w:p w14:paraId="1351590E">
            <w:pPr>
              <w:pStyle w:val="17"/>
              <w:spacing w:before="73" w:line="221" w:lineRule="auto"/>
              <w:ind w:right="12"/>
              <w:jc w:val="right"/>
              <w:rPr>
                <w:sz w:val="18"/>
                <w:szCs w:val="18"/>
              </w:rPr>
            </w:pPr>
            <w:r>
              <w:rPr>
                <w:b/>
                <w:bCs/>
                <w:spacing w:val="-2"/>
                <w:sz w:val="18"/>
                <w:szCs w:val="18"/>
              </w:rPr>
              <w:t>0.00</w:t>
            </w:r>
          </w:p>
        </w:tc>
        <w:tc>
          <w:tcPr>
            <w:tcW w:w="880" w:type="dxa"/>
            <w:vAlign w:val="top"/>
          </w:tcPr>
          <w:p w14:paraId="1AC67CF2">
            <w:pPr>
              <w:pStyle w:val="17"/>
              <w:spacing w:before="73" w:line="221" w:lineRule="auto"/>
              <w:ind w:right="20"/>
              <w:jc w:val="right"/>
              <w:rPr>
                <w:sz w:val="18"/>
                <w:szCs w:val="18"/>
              </w:rPr>
            </w:pPr>
            <w:r>
              <w:rPr>
                <w:b/>
                <w:bCs/>
                <w:spacing w:val="-2"/>
                <w:sz w:val="18"/>
                <w:szCs w:val="18"/>
              </w:rPr>
              <w:t>0.00</w:t>
            </w:r>
          </w:p>
        </w:tc>
      </w:tr>
      <w:tr w14:paraId="33A9E19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362609E3">
            <w:pPr>
              <w:pStyle w:val="17"/>
              <w:spacing w:before="73" w:line="220" w:lineRule="auto"/>
              <w:ind w:left="44"/>
              <w:rPr>
                <w:sz w:val="18"/>
                <w:szCs w:val="18"/>
              </w:rPr>
            </w:pPr>
            <w:r>
              <w:rPr>
                <w:b/>
                <w:bCs/>
                <w:spacing w:val="-1"/>
                <w:sz w:val="18"/>
                <w:szCs w:val="18"/>
              </w:rPr>
              <w:t>21011</w:t>
            </w:r>
          </w:p>
        </w:tc>
        <w:tc>
          <w:tcPr>
            <w:tcW w:w="3297" w:type="dxa"/>
            <w:vAlign w:val="top"/>
          </w:tcPr>
          <w:p w14:paraId="0C9A388F">
            <w:pPr>
              <w:pStyle w:val="17"/>
              <w:spacing w:before="73" w:line="220" w:lineRule="auto"/>
              <w:ind w:left="34"/>
              <w:rPr>
                <w:sz w:val="18"/>
                <w:szCs w:val="18"/>
              </w:rPr>
            </w:pPr>
            <w:r>
              <w:rPr>
                <w:b/>
                <w:bCs/>
                <w:spacing w:val="-2"/>
                <w:sz w:val="18"/>
                <w:szCs w:val="18"/>
              </w:rPr>
              <w:t>行政事业单位医疗</w:t>
            </w:r>
          </w:p>
        </w:tc>
        <w:tc>
          <w:tcPr>
            <w:tcW w:w="1050" w:type="dxa"/>
            <w:vAlign w:val="top"/>
          </w:tcPr>
          <w:p w14:paraId="627DA7F9">
            <w:pPr>
              <w:pStyle w:val="17"/>
              <w:spacing w:before="73" w:line="220" w:lineRule="auto"/>
              <w:ind w:right="20"/>
              <w:jc w:val="right"/>
              <w:rPr>
                <w:sz w:val="18"/>
                <w:szCs w:val="18"/>
              </w:rPr>
            </w:pPr>
            <w:r>
              <w:rPr>
                <w:b/>
                <w:bCs/>
                <w:spacing w:val="-3"/>
                <w:sz w:val="18"/>
                <w:szCs w:val="18"/>
              </w:rPr>
              <w:t>19.00</w:t>
            </w:r>
          </w:p>
        </w:tc>
        <w:tc>
          <w:tcPr>
            <w:tcW w:w="870" w:type="dxa"/>
            <w:vAlign w:val="top"/>
          </w:tcPr>
          <w:p w14:paraId="59616C8F">
            <w:pPr>
              <w:pStyle w:val="17"/>
              <w:spacing w:before="73" w:line="220" w:lineRule="auto"/>
              <w:ind w:right="19"/>
              <w:jc w:val="right"/>
              <w:rPr>
                <w:sz w:val="18"/>
                <w:szCs w:val="18"/>
              </w:rPr>
            </w:pPr>
            <w:r>
              <w:rPr>
                <w:b/>
                <w:bCs/>
                <w:spacing w:val="-2"/>
                <w:sz w:val="18"/>
                <w:szCs w:val="18"/>
              </w:rPr>
              <w:t>0.00</w:t>
            </w:r>
          </w:p>
        </w:tc>
        <w:tc>
          <w:tcPr>
            <w:tcW w:w="870" w:type="dxa"/>
            <w:vAlign w:val="top"/>
          </w:tcPr>
          <w:p w14:paraId="7377F9A8">
            <w:pPr>
              <w:pStyle w:val="17"/>
              <w:spacing w:before="73" w:line="220" w:lineRule="auto"/>
              <w:ind w:right="18"/>
              <w:jc w:val="right"/>
              <w:rPr>
                <w:sz w:val="18"/>
                <w:szCs w:val="18"/>
              </w:rPr>
            </w:pPr>
            <w:r>
              <w:rPr>
                <w:b/>
                <w:bCs/>
                <w:spacing w:val="-2"/>
                <w:sz w:val="18"/>
                <w:szCs w:val="18"/>
              </w:rPr>
              <w:t>0.00</w:t>
            </w:r>
          </w:p>
        </w:tc>
        <w:tc>
          <w:tcPr>
            <w:tcW w:w="870" w:type="dxa"/>
            <w:vAlign w:val="top"/>
          </w:tcPr>
          <w:p w14:paraId="1775811D">
            <w:pPr>
              <w:pStyle w:val="17"/>
              <w:spacing w:before="73" w:line="220" w:lineRule="auto"/>
              <w:ind w:right="17"/>
              <w:jc w:val="right"/>
              <w:rPr>
                <w:sz w:val="18"/>
                <w:szCs w:val="18"/>
              </w:rPr>
            </w:pPr>
            <w:r>
              <w:rPr>
                <w:b/>
                <w:bCs/>
                <w:spacing w:val="-2"/>
                <w:sz w:val="18"/>
                <w:szCs w:val="18"/>
              </w:rPr>
              <w:t>0.00</w:t>
            </w:r>
          </w:p>
        </w:tc>
        <w:tc>
          <w:tcPr>
            <w:tcW w:w="870" w:type="dxa"/>
            <w:vAlign w:val="top"/>
          </w:tcPr>
          <w:p w14:paraId="58FCF099">
            <w:pPr>
              <w:pStyle w:val="17"/>
              <w:spacing w:before="73" w:line="220" w:lineRule="auto"/>
              <w:ind w:right="16"/>
              <w:jc w:val="right"/>
              <w:rPr>
                <w:sz w:val="18"/>
                <w:szCs w:val="18"/>
              </w:rPr>
            </w:pPr>
            <w:r>
              <w:rPr>
                <w:b/>
                <w:bCs/>
                <w:spacing w:val="-2"/>
                <w:sz w:val="18"/>
                <w:szCs w:val="18"/>
              </w:rPr>
              <w:t>0.00</w:t>
            </w:r>
          </w:p>
        </w:tc>
        <w:tc>
          <w:tcPr>
            <w:tcW w:w="870" w:type="dxa"/>
            <w:vAlign w:val="top"/>
          </w:tcPr>
          <w:p w14:paraId="5ADCEBE7">
            <w:pPr>
              <w:pStyle w:val="17"/>
              <w:spacing w:before="73" w:line="220" w:lineRule="auto"/>
              <w:ind w:right="14"/>
              <w:jc w:val="right"/>
              <w:rPr>
                <w:sz w:val="18"/>
                <w:szCs w:val="18"/>
              </w:rPr>
            </w:pPr>
            <w:r>
              <w:rPr>
                <w:b/>
                <w:bCs/>
                <w:spacing w:val="-2"/>
                <w:sz w:val="18"/>
                <w:szCs w:val="18"/>
              </w:rPr>
              <w:t>0.00</w:t>
            </w:r>
          </w:p>
        </w:tc>
        <w:tc>
          <w:tcPr>
            <w:tcW w:w="870" w:type="dxa"/>
            <w:vAlign w:val="top"/>
          </w:tcPr>
          <w:p w14:paraId="7BEF21C1">
            <w:pPr>
              <w:pStyle w:val="17"/>
              <w:spacing w:before="73" w:line="220" w:lineRule="auto"/>
              <w:ind w:right="13"/>
              <w:jc w:val="right"/>
              <w:rPr>
                <w:sz w:val="18"/>
                <w:szCs w:val="18"/>
              </w:rPr>
            </w:pPr>
            <w:r>
              <w:rPr>
                <w:b/>
                <w:bCs/>
                <w:spacing w:val="-2"/>
                <w:sz w:val="18"/>
                <w:szCs w:val="18"/>
              </w:rPr>
              <w:t>0.00</w:t>
            </w:r>
          </w:p>
        </w:tc>
        <w:tc>
          <w:tcPr>
            <w:tcW w:w="870" w:type="dxa"/>
            <w:vAlign w:val="top"/>
          </w:tcPr>
          <w:p w14:paraId="5A5C3074">
            <w:pPr>
              <w:pStyle w:val="17"/>
              <w:spacing w:before="73" w:line="220" w:lineRule="auto"/>
              <w:ind w:right="12"/>
              <w:jc w:val="right"/>
              <w:rPr>
                <w:sz w:val="18"/>
                <w:szCs w:val="18"/>
              </w:rPr>
            </w:pPr>
            <w:r>
              <w:rPr>
                <w:b/>
                <w:bCs/>
                <w:spacing w:val="-2"/>
                <w:sz w:val="18"/>
                <w:szCs w:val="18"/>
              </w:rPr>
              <w:t>0.00</w:t>
            </w:r>
          </w:p>
        </w:tc>
        <w:tc>
          <w:tcPr>
            <w:tcW w:w="871" w:type="dxa"/>
            <w:vAlign w:val="top"/>
          </w:tcPr>
          <w:p w14:paraId="1D8B7FC2">
            <w:pPr>
              <w:pStyle w:val="17"/>
              <w:spacing w:before="73" w:line="220" w:lineRule="auto"/>
              <w:ind w:right="12"/>
              <w:jc w:val="right"/>
              <w:rPr>
                <w:sz w:val="18"/>
                <w:szCs w:val="18"/>
              </w:rPr>
            </w:pPr>
            <w:r>
              <w:rPr>
                <w:b/>
                <w:bCs/>
                <w:spacing w:val="-2"/>
                <w:sz w:val="18"/>
                <w:szCs w:val="18"/>
              </w:rPr>
              <w:t>0.00</w:t>
            </w:r>
          </w:p>
        </w:tc>
        <w:tc>
          <w:tcPr>
            <w:tcW w:w="871" w:type="dxa"/>
            <w:vAlign w:val="top"/>
          </w:tcPr>
          <w:p w14:paraId="40CF0830">
            <w:pPr>
              <w:pStyle w:val="17"/>
              <w:spacing w:before="73" w:line="220" w:lineRule="auto"/>
              <w:ind w:right="12"/>
              <w:jc w:val="right"/>
              <w:rPr>
                <w:sz w:val="18"/>
                <w:szCs w:val="18"/>
              </w:rPr>
            </w:pPr>
            <w:r>
              <w:rPr>
                <w:b/>
                <w:bCs/>
                <w:spacing w:val="-2"/>
                <w:sz w:val="18"/>
                <w:szCs w:val="18"/>
              </w:rPr>
              <w:t>0.00</w:t>
            </w:r>
          </w:p>
        </w:tc>
        <w:tc>
          <w:tcPr>
            <w:tcW w:w="880" w:type="dxa"/>
            <w:vAlign w:val="top"/>
          </w:tcPr>
          <w:p w14:paraId="17D45AB0">
            <w:pPr>
              <w:pStyle w:val="17"/>
              <w:spacing w:before="73" w:line="220" w:lineRule="auto"/>
              <w:ind w:right="20"/>
              <w:jc w:val="right"/>
              <w:rPr>
                <w:sz w:val="18"/>
                <w:szCs w:val="18"/>
              </w:rPr>
            </w:pPr>
            <w:r>
              <w:rPr>
                <w:b/>
                <w:bCs/>
                <w:spacing w:val="-2"/>
                <w:sz w:val="18"/>
                <w:szCs w:val="18"/>
              </w:rPr>
              <w:t>0.00</w:t>
            </w:r>
          </w:p>
        </w:tc>
      </w:tr>
      <w:tr w14:paraId="4EAD4D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4F620180">
            <w:pPr>
              <w:pStyle w:val="17"/>
              <w:spacing w:before="76" w:line="218" w:lineRule="auto"/>
              <w:ind w:left="44"/>
              <w:rPr>
                <w:sz w:val="18"/>
                <w:szCs w:val="18"/>
              </w:rPr>
            </w:pPr>
            <w:r>
              <w:rPr>
                <w:spacing w:val="-1"/>
                <w:sz w:val="18"/>
                <w:szCs w:val="18"/>
              </w:rPr>
              <w:t>2101102</w:t>
            </w:r>
          </w:p>
        </w:tc>
        <w:tc>
          <w:tcPr>
            <w:tcW w:w="3297" w:type="dxa"/>
            <w:vAlign w:val="top"/>
          </w:tcPr>
          <w:p w14:paraId="2A19E17F">
            <w:pPr>
              <w:pStyle w:val="17"/>
              <w:spacing w:before="76" w:line="218" w:lineRule="auto"/>
              <w:ind w:left="31"/>
              <w:rPr>
                <w:sz w:val="18"/>
                <w:szCs w:val="18"/>
              </w:rPr>
            </w:pPr>
            <w:r>
              <w:rPr>
                <w:spacing w:val="-2"/>
                <w:sz w:val="18"/>
                <w:szCs w:val="18"/>
              </w:rPr>
              <w:t>事业单位医疗</w:t>
            </w:r>
          </w:p>
        </w:tc>
        <w:tc>
          <w:tcPr>
            <w:tcW w:w="1050" w:type="dxa"/>
            <w:vAlign w:val="top"/>
          </w:tcPr>
          <w:p w14:paraId="592BD36E">
            <w:pPr>
              <w:pStyle w:val="17"/>
              <w:spacing w:before="76" w:line="218" w:lineRule="auto"/>
              <w:ind w:right="18"/>
              <w:jc w:val="right"/>
              <w:rPr>
                <w:sz w:val="18"/>
                <w:szCs w:val="18"/>
              </w:rPr>
            </w:pPr>
            <w:r>
              <w:rPr>
                <w:spacing w:val="-4"/>
                <w:sz w:val="18"/>
                <w:szCs w:val="18"/>
              </w:rPr>
              <w:t>19.00</w:t>
            </w:r>
          </w:p>
        </w:tc>
        <w:tc>
          <w:tcPr>
            <w:tcW w:w="870" w:type="dxa"/>
            <w:vAlign w:val="top"/>
          </w:tcPr>
          <w:p w14:paraId="287D6DFF">
            <w:pPr>
              <w:pStyle w:val="17"/>
              <w:spacing w:before="76" w:line="218" w:lineRule="auto"/>
              <w:ind w:right="16"/>
              <w:jc w:val="right"/>
              <w:rPr>
                <w:sz w:val="18"/>
                <w:szCs w:val="18"/>
              </w:rPr>
            </w:pPr>
            <w:r>
              <w:rPr>
                <w:spacing w:val="-2"/>
                <w:sz w:val="18"/>
                <w:szCs w:val="18"/>
              </w:rPr>
              <w:t>0.00</w:t>
            </w:r>
          </w:p>
        </w:tc>
        <w:tc>
          <w:tcPr>
            <w:tcW w:w="870" w:type="dxa"/>
            <w:vAlign w:val="top"/>
          </w:tcPr>
          <w:p w14:paraId="4A7A8029">
            <w:pPr>
              <w:pStyle w:val="17"/>
              <w:spacing w:before="76" w:line="218" w:lineRule="auto"/>
              <w:ind w:right="15"/>
              <w:jc w:val="right"/>
              <w:rPr>
                <w:sz w:val="18"/>
                <w:szCs w:val="18"/>
              </w:rPr>
            </w:pPr>
            <w:r>
              <w:rPr>
                <w:spacing w:val="-2"/>
                <w:sz w:val="18"/>
                <w:szCs w:val="18"/>
              </w:rPr>
              <w:t>0.00</w:t>
            </w:r>
          </w:p>
        </w:tc>
        <w:tc>
          <w:tcPr>
            <w:tcW w:w="870" w:type="dxa"/>
            <w:vAlign w:val="top"/>
          </w:tcPr>
          <w:p w14:paraId="63D508EF">
            <w:pPr>
              <w:pStyle w:val="17"/>
              <w:spacing w:before="76" w:line="218" w:lineRule="auto"/>
              <w:ind w:right="14"/>
              <w:jc w:val="right"/>
              <w:rPr>
                <w:sz w:val="18"/>
                <w:szCs w:val="18"/>
              </w:rPr>
            </w:pPr>
            <w:r>
              <w:rPr>
                <w:spacing w:val="-2"/>
                <w:sz w:val="18"/>
                <w:szCs w:val="18"/>
              </w:rPr>
              <w:t>0.00</w:t>
            </w:r>
          </w:p>
        </w:tc>
        <w:tc>
          <w:tcPr>
            <w:tcW w:w="870" w:type="dxa"/>
            <w:vAlign w:val="top"/>
          </w:tcPr>
          <w:p w14:paraId="22BDCE94">
            <w:pPr>
              <w:pStyle w:val="17"/>
              <w:spacing w:before="76" w:line="218" w:lineRule="auto"/>
              <w:ind w:right="13"/>
              <w:jc w:val="right"/>
              <w:rPr>
                <w:sz w:val="18"/>
                <w:szCs w:val="18"/>
              </w:rPr>
            </w:pPr>
            <w:r>
              <w:rPr>
                <w:spacing w:val="-2"/>
                <w:sz w:val="18"/>
                <w:szCs w:val="18"/>
              </w:rPr>
              <w:t>0.00</w:t>
            </w:r>
          </w:p>
        </w:tc>
        <w:tc>
          <w:tcPr>
            <w:tcW w:w="870" w:type="dxa"/>
            <w:vAlign w:val="top"/>
          </w:tcPr>
          <w:p w14:paraId="0C636B6A">
            <w:pPr>
              <w:pStyle w:val="17"/>
              <w:spacing w:before="76" w:line="218" w:lineRule="auto"/>
              <w:ind w:right="11"/>
              <w:jc w:val="right"/>
              <w:rPr>
                <w:sz w:val="18"/>
                <w:szCs w:val="18"/>
              </w:rPr>
            </w:pPr>
            <w:r>
              <w:rPr>
                <w:spacing w:val="-2"/>
                <w:sz w:val="18"/>
                <w:szCs w:val="18"/>
              </w:rPr>
              <w:t>0.00</w:t>
            </w:r>
          </w:p>
        </w:tc>
        <w:tc>
          <w:tcPr>
            <w:tcW w:w="870" w:type="dxa"/>
            <w:vAlign w:val="top"/>
          </w:tcPr>
          <w:p w14:paraId="4D90A107">
            <w:pPr>
              <w:pStyle w:val="17"/>
              <w:spacing w:before="76" w:line="218" w:lineRule="auto"/>
              <w:ind w:right="10"/>
              <w:jc w:val="right"/>
              <w:rPr>
                <w:sz w:val="18"/>
                <w:szCs w:val="18"/>
              </w:rPr>
            </w:pPr>
            <w:r>
              <w:rPr>
                <w:spacing w:val="-2"/>
                <w:sz w:val="18"/>
                <w:szCs w:val="18"/>
              </w:rPr>
              <w:t>0.00</w:t>
            </w:r>
          </w:p>
        </w:tc>
        <w:tc>
          <w:tcPr>
            <w:tcW w:w="870" w:type="dxa"/>
            <w:vAlign w:val="top"/>
          </w:tcPr>
          <w:p w14:paraId="5F6842B4">
            <w:pPr>
              <w:pStyle w:val="17"/>
              <w:spacing w:before="76" w:line="218" w:lineRule="auto"/>
              <w:ind w:right="9"/>
              <w:jc w:val="right"/>
              <w:rPr>
                <w:sz w:val="18"/>
                <w:szCs w:val="18"/>
              </w:rPr>
            </w:pPr>
            <w:r>
              <w:rPr>
                <w:spacing w:val="-2"/>
                <w:sz w:val="18"/>
                <w:szCs w:val="18"/>
              </w:rPr>
              <w:t>0.00</w:t>
            </w:r>
          </w:p>
        </w:tc>
        <w:tc>
          <w:tcPr>
            <w:tcW w:w="871" w:type="dxa"/>
            <w:vAlign w:val="top"/>
          </w:tcPr>
          <w:p w14:paraId="29BC07E9">
            <w:pPr>
              <w:pStyle w:val="17"/>
              <w:spacing w:before="76" w:line="218" w:lineRule="auto"/>
              <w:ind w:right="9"/>
              <w:jc w:val="right"/>
              <w:rPr>
                <w:sz w:val="18"/>
                <w:szCs w:val="18"/>
              </w:rPr>
            </w:pPr>
            <w:r>
              <w:rPr>
                <w:spacing w:val="-2"/>
                <w:sz w:val="18"/>
                <w:szCs w:val="18"/>
              </w:rPr>
              <w:t>0.00</w:t>
            </w:r>
          </w:p>
        </w:tc>
        <w:tc>
          <w:tcPr>
            <w:tcW w:w="871" w:type="dxa"/>
            <w:vAlign w:val="top"/>
          </w:tcPr>
          <w:p w14:paraId="5B02997B">
            <w:pPr>
              <w:pStyle w:val="17"/>
              <w:spacing w:before="76" w:line="218" w:lineRule="auto"/>
              <w:ind w:right="9"/>
              <w:jc w:val="right"/>
              <w:rPr>
                <w:sz w:val="18"/>
                <w:szCs w:val="18"/>
              </w:rPr>
            </w:pPr>
            <w:r>
              <w:rPr>
                <w:spacing w:val="-2"/>
                <w:sz w:val="18"/>
                <w:szCs w:val="18"/>
              </w:rPr>
              <w:t>0.00</w:t>
            </w:r>
          </w:p>
        </w:tc>
        <w:tc>
          <w:tcPr>
            <w:tcW w:w="880" w:type="dxa"/>
            <w:vAlign w:val="top"/>
          </w:tcPr>
          <w:p w14:paraId="74475BFC">
            <w:pPr>
              <w:pStyle w:val="17"/>
              <w:spacing w:before="76" w:line="218" w:lineRule="auto"/>
              <w:ind w:right="17"/>
              <w:jc w:val="right"/>
              <w:rPr>
                <w:sz w:val="18"/>
                <w:szCs w:val="18"/>
              </w:rPr>
            </w:pPr>
            <w:r>
              <w:rPr>
                <w:spacing w:val="-2"/>
                <w:sz w:val="18"/>
                <w:szCs w:val="18"/>
              </w:rPr>
              <w:t>0.00</w:t>
            </w:r>
          </w:p>
        </w:tc>
      </w:tr>
      <w:tr w14:paraId="0844127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600A1C4">
            <w:pPr>
              <w:pStyle w:val="17"/>
              <w:spacing w:before="76" w:line="218" w:lineRule="auto"/>
              <w:ind w:left="44"/>
              <w:rPr>
                <w:sz w:val="18"/>
                <w:szCs w:val="18"/>
              </w:rPr>
            </w:pPr>
            <w:r>
              <w:rPr>
                <w:b/>
                <w:bCs/>
                <w:spacing w:val="-3"/>
                <w:sz w:val="18"/>
                <w:szCs w:val="18"/>
              </w:rPr>
              <w:t>215</w:t>
            </w:r>
          </w:p>
        </w:tc>
        <w:tc>
          <w:tcPr>
            <w:tcW w:w="3297" w:type="dxa"/>
            <w:vAlign w:val="top"/>
          </w:tcPr>
          <w:p w14:paraId="0B5D84D3">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6F9923C7">
            <w:pPr>
              <w:pStyle w:val="17"/>
              <w:spacing w:before="76" w:line="216" w:lineRule="auto"/>
              <w:ind w:right="21"/>
              <w:jc w:val="right"/>
              <w:rPr>
                <w:sz w:val="18"/>
                <w:szCs w:val="18"/>
              </w:rPr>
            </w:pPr>
            <w:r>
              <w:rPr>
                <w:b/>
                <w:bCs/>
                <w:sz w:val="18"/>
                <w:szCs w:val="18"/>
              </w:rPr>
              <w:t>3,950.01</w:t>
            </w:r>
          </w:p>
        </w:tc>
        <w:tc>
          <w:tcPr>
            <w:tcW w:w="870" w:type="dxa"/>
            <w:vAlign w:val="top"/>
          </w:tcPr>
          <w:p w14:paraId="0A1ED985">
            <w:pPr>
              <w:pStyle w:val="17"/>
              <w:spacing w:before="76" w:line="218" w:lineRule="auto"/>
              <w:ind w:right="19"/>
              <w:jc w:val="right"/>
              <w:rPr>
                <w:sz w:val="18"/>
                <w:szCs w:val="18"/>
              </w:rPr>
            </w:pPr>
            <w:r>
              <w:rPr>
                <w:b/>
                <w:bCs/>
                <w:spacing w:val="-2"/>
                <w:sz w:val="18"/>
                <w:szCs w:val="18"/>
              </w:rPr>
              <w:t>0.00</w:t>
            </w:r>
          </w:p>
        </w:tc>
        <w:tc>
          <w:tcPr>
            <w:tcW w:w="870" w:type="dxa"/>
            <w:vAlign w:val="top"/>
          </w:tcPr>
          <w:p w14:paraId="3B95AEAC">
            <w:pPr>
              <w:pStyle w:val="17"/>
              <w:spacing w:before="76" w:line="218" w:lineRule="auto"/>
              <w:ind w:right="18"/>
              <w:jc w:val="right"/>
              <w:rPr>
                <w:sz w:val="18"/>
                <w:szCs w:val="18"/>
              </w:rPr>
            </w:pPr>
            <w:r>
              <w:rPr>
                <w:b/>
                <w:bCs/>
                <w:spacing w:val="-2"/>
                <w:sz w:val="18"/>
                <w:szCs w:val="18"/>
              </w:rPr>
              <w:t>0.00</w:t>
            </w:r>
          </w:p>
        </w:tc>
        <w:tc>
          <w:tcPr>
            <w:tcW w:w="870" w:type="dxa"/>
            <w:vAlign w:val="top"/>
          </w:tcPr>
          <w:p w14:paraId="7AC2FA80">
            <w:pPr>
              <w:pStyle w:val="17"/>
              <w:spacing w:before="76" w:line="218" w:lineRule="auto"/>
              <w:ind w:right="17"/>
              <w:jc w:val="right"/>
              <w:rPr>
                <w:sz w:val="18"/>
                <w:szCs w:val="18"/>
              </w:rPr>
            </w:pPr>
            <w:r>
              <w:rPr>
                <w:b/>
                <w:bCs/>
                <w:spacing w:val="-2"/>
                <w:sz w:val="18"/>
                <w:szCs w:val="18"/>
              </w:rPr>
              <w:t>0.00</w:t>
            </w:r>
          </w:p>
        </w:tc>
        <w:tc>
          <w:tcPr>
            <w:tcW w:w="870" w:type="dxa"/>
            <w:vAlign w:val="top"/>
          </w:tcPr>
          <w:p w14:paraId="228451CC">
            <w:pPr>
              <w:pStyle w:val="17"/>
              <w:spacing w:before="76" w:line="218" w:lineRule="auto"/>
              <w:ind w:right="16"/>
              <w:jc w:val="right"/>
              <w:rPr>
                <w:sz w:val="18"/>
                <w:szCs w:val="18"/>
              </w:rPr>
            </w:pPr>
            <w:r>
              <w:rPr>
                <w:b/>
                <w:bCs/>
                <w:spacing w:val="-2"/>
                <w:sz w:val="18"/>
                <w:szCs w:val="18"/>
              </w:rPr>
              <w:t>0.00</w:t>
            </w:r>
          </w:p>
        </w:tc>
        <w:tc>
          <w:tcPr>
            <w:tcW w:w="870" w:type="dxa"/>
            <w:vAlign w:val="top"/>
          </w:tcPr>
          <w:p w14:paraId="14464DD9">
            <w:pPr>
              <w:pStyle w:val="17"/>
              <w:spacing w:before="76" w:line="218" w:lineRule="auto"/>
              <w:ind w:right="14"/>
              <w:jc w:val="right"/>
              <w:rPr>
                <w:sz w:val="18"/>
                <w:szCs w:val="18"/>
              </w:rPr>
            </w:pPr>
            <w:r>
              <w:rPr>
                <w:b/>
                <w:bCs/>
                <w:spacing w:val="-2"/>
                <w:sz w:val="18"/>
                <w:szCs w:val="18"/>
              </w:rPr>
              <w:t>0.00</w:t>
            </w:r>
          </w:p>
        </w:tc>
        <w:tc>
          <w:tcPr>
            <w:tcW w:w="870" w:type="dxa"/>
            <w:vAlign w:val="top"/>
          </w:tcPr>
          <w:p w14:paraId="3954C9DA">
            <w:pPr>
              <w:pStyle w:val="17"/>
              <w:spacing w:before="76" w:line="218" w:lineRule="auto"/>
              <w:ind w:right="13"/>
              <w:jc w:val="right"/>
              <w:rPr>
                <w:sz w:val="18"/>
                <w:szCs w:val="18"/>
              </w:rPr>
            </w:pPr>
            <w:r>
              <w:rPr>
                <w:b/>
                <w:bCs/>
                <w:spacing w:val="-2"/>
                <w:sz w:val="18"/>
                <w:szCs w:val="18"/>
              </w:rPr>
              <w:t>0.00</w:t>
            </w:r>
          </w:p>
        </w:tc>
        <w:tc>
          <w:tcPr>
            <w:tcW w:w="870" w:type="dxa"/>
            <w:vAlign w:val="top"/>
          </w:tcPr>
          <w:p w14:paraId="391AFC31">
            <w:pPr>
              <w:pStyle w:val="17"/>
              <w:spacing w:before="76" w:line="218" w:lineRule="auto"/>
              <w:ind w:right="12"/>
              <w:jc w:val="right"/>
              <w:rPr>
                <w:sz w:val="18"/>
                <w:szCs w:val="18"/>
              </w:rPr>
            </w:pPr>
            <w:r>
              <w:rPr>
                <w:b/>
                <w:bCs/>
                <w:spacing w:val="-2"/>
                <w:sz w:val="18"/>
                <w:szCs w:val="18"/>
              </w:rPr>
              <w:t>0.00</w:t>
            </w:r>
          </w:p>
        </w:tc>
        <w:tc>
          <w:tcPr>
            <w:tcW w:w="871" w:type="dxa"/>
            <w:vAlign w:val="top"/>
          </w:tcPr>
          <w:p w14:paraId="04E2C726">
            <w:pPr>
              <w:pStyle w:val="17"/>
              <w:spacing w:before="76" w:line="218" w:lineRule="auto"/>
              <w:ind w:right="12"/>
              <w:jc w:val="right"/>
              <w:rPr>
                <w:sz w:val="18"/>
                <w:szCs w:val="18"/>
              </w:rPr>
            </w:pPr>
            <w:r>
              <w:rPr>
                <w:b/>
                <w:bCs/>
                <w:spacing w:val="-2"/>
                <w:sz w:val="18"/>
                <w:szCs w:val="18"/>
              </w:rPr>
              <w:t>0.00</w:t>
            </w:r>
          </w:p>
        </w:tc>
        <w:tc>
          <w:tcPr>
            <w:tcW w:w="871" w:type="dxa"/>
            <w:vAlign w:val="top"/>
          </w:tcPr>
          <w:p w14:paraId="3FC80387">
            <w:pPr>
              <w:pStyle w:val="17"/>
              <w:spacing w:before="76" w:line="218" w:lineRule="auto"/>
              <w:ind w:right="12"/>
              <w:jc w:val="right"/>
              <w:rPr>
                <w:sz w:val="18"/>
                <w:szCs w:val="18"/>
              </w:rPr>
            </w:pPr>
            <w:r>
              <w:rPr>
                <w:b/>
                <w:bCs/>
                <w:spacing w:val="-2"/>
                <w:sz w:val="18"/>
                <w:szCs w:val="18"/>
              </w:rPr>
              <w:t>0.00</w:t>
            </w:r>
          </w:p>
        </w:tc>
        <w:tc>
          <w:tcPr>
            <w:tcW w:w="880" w:type="dxa"/>
            <w:vAlign w:val="top"/>
          </w:tcPr>
          <w:p w14:paraId="554FEC6C">
            <w:pPr>
              <w:pStyle w:val="17"/>
              <w:spacing w:before="76" w:line="218" w:lineRule="auto"/>
              <w:ind w:right="20"/>
              <w:jc w:val="right"/>
              <w:rPr>
                <w:sz w:val="18"/>
                <w:szCs w:val="18"/>
              </w:rPr>
            </w:pPr>
            <w:r>
              <w:rPr>
                <w:b/>
                <w:bCs/>
                <w:spacing w:val="-2"/>
                <w:sz w:val="18"/>
                <w:szCs w:val="18"/>
              </w:rPr>
              <w:t>0.00</w:t>
            </w:r>
          </w:p>
        </w:tc>
      </w:tr>
      <w:tr w14:paraId="7374FF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9227D5E">
            <w:pPr>
              <w:pStyle w:val="17"/>
              <w:spacing w:before="77" w:line="217" w:lineRule="auto"/>
              <w:ind w:left="44"/>
              <w:rPr>
                <w:sz w:val="18"/>
                <w:szCs w:val="18"/>
              </w:rPr>
            </w:pPr>
            <w:r>
              <w:rPr>
                <w:b/>
                <w:bCs/>
                <w:spacing w:val="-1"/>
                <w:sz w:val="18"/>
                <w:szCs w:val="18"/>
              </w:rPr>
              <w:t>21505</w:t>
            </w:r>
          </w:p>
        </w:tc>
        <w:tc>
          <w:tcPr>
            <w:tcW w:w="3297" w:type="dxa"/>
            <w:vAlign w:val="top"/>
          </w:tcPr>
          <w:p w14:paraId="6BB5806F">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3A5D35BA">
            <w:pPr>
              <w:pStyle w:val="17"/>
              <w:spacing w:before="77" w:line="216" w:lineRule="auto"/>
              <w:ind w:right="21"/>
              <w:jc w:val="right"/>
              <w:rPr>
                <w:sz w:val="18"/>
                <w:szCs w:val="18"/>
              </w:rPr>
            </w:pPr>
            <w:r>
              <w:rPr>
                <w:b/>
                <w:bCs/>
                <w:sz w:val="18"/>
                <w:szCs w:val="18"/>
              </w:rPr>
              <w:t>3,950.01</w:t>
            </w:r>
          </w:p>
        </w:tc>
        <w:tc>
          <w:tcPr>
            <w:tcW w:w="870" w:type="dxa"/>
            <w:vAlign w:val="top"/>
          </w:tcPr>
          <w:p w14:paraId="2499807D">
            <w:pPr>
              <w:pStyle w:val="17"/>
              <w:spacing w:before="77" w:line="217" w:lineRule="auto"/>
              <w:ind w:right="19"/>
              <w:jc w:val="right"/>
              <w:rPr>
                <w:sz w:val="18"/>
                <w:szCs w:val="18"/>
              </w:rPr>
            </w:pPr>
            <w:r>
              <w:rPr>
                <w:b/>
                <w:bCs/>
                <w:spacing w:val="-2"/>
                <w:sz w:val="18"/>
                <w:szCs w:val="18"/>
              </w:rPr>
              <w:t>0.00</w:t>
            </w:r>
          </w:p>
        </w:tc>
        <w:tc>
          <w:tcPr>
            <w:tcW w:w="870" w:type="dxa"/>
            <w:vAlign w:val="top"/>
          </w:tcPr>
          <w:p w14:paraId="2B848745">
            <w:pPr>
              <w:pStyle w:val="17"/>
              <w:spacing w:before="77" w:line="217" w:lineRule="auto"/>
              <w:ind w:right="18"/>
              <w:jc w:val="right"/>
              <w:rPr>
                <w:sz w:val="18"/>
                <w:szCs w:val="18"/>
              </w:rPr>
            </w:pPr>
            <w:r>
              <w:rPr>
                <w:b/>
                <w:bCs/>
                <w:spacing w:val="-2"/>
                <w:sz w:val="18"/>
                <w:szCs w:val="18"/>
              </w:rPr>
              <w:t>0.00</w:t>
            </w:r>
          </w:p>
        </w:tc>
        <w:tc>
          <w:tcPr>
            <w:tcW w:w="870" w:type="dxa"/>
            <w:vAlign w:val="top"/>
          </w:tcPr>
          <w:p w14:paraId="30C0C0BD">
            <w:pPr>
              <w:pStyle w:val="17"/>
              <w:spacing w:before="77" w:line="217" w:lineRule="auto"/>
              <w:ind w:right="17"/>
              <w:jc w:val="right"/>
              <w:rPr>
                <w:sz w:val="18"/>
                <w:szCs w:val="18"/>
              </w:rPr>
            </w:pPr>
            <w:r>
              <w:rPr>
                <w:b/>
                <w:bCs/>
                <w:spacing w:val="-2"/>
                <w:sz w:val="18"/>
                <w:szCs w:val="18"/>
              </w:rPr>
              <w:t>0.00</w:t>
            </w:r>
          </w:p>
        </w:tc>
        <w:tc>
          <w:tcPr>
            <w:tcW w:w="870" w:type="dxa"/>
            <w:vAlign w:val="top"/>
          </w:tcPr>
          <w:p w14:paraId="190B8E53">
            <w:pPr>
              <w:pStyle w:val="17"/>
              <w:spacing w:before="77" w:line="217" w:lineRule="auto"/>
              <w:ind w:right="16"/>
              <w:jc w:val="right"/>
              <w:rPr>
                <w:sz w:val="18"/>
                <w:szCs w:val="18"/>
              </w:rPr>
            </w:pPr>
            <w:r>
              <w:rPr>
                <w:b/>
                <w:bCs/>
                <w:spacing w:val="-2"/>
                <w:sz w:val="18"/>
                <w:szCs w:val="18"/>
              </w:rPr>
              <w:t>0.00</w:t>
            </w:r>
          </w:p>
        </w:tc>
        <w:tc>
          <w:tcPr>
            <w:tcW w:w="870" w:type="dxa"/>
            <w:vAlign w:val="top"/>
          </w:tcPr>
          <w:p w14:paraId="1E0EA108">
            <w:pPr>
              <w:pStyle w:val="17"/>
              <w:spacing w:before="77" w:line="217" w:lineRule="auto"/>
              <w:ind w:right="14"/>
              <w:jc w:val="right"/>
              <w:rPr>
                <w:sz w:val="18"/>
                <w:szCs w:val="18"/>
              </w:rPr>
            </w:pPr>
            <w:r>
              <w:rPr>
                <w:b/>
                <w:bCs/>
                <w:spacing w:val="-2"/>
                <w:sz w:val="18"/>
                <w:szCs w:val="18"/>
              </w:rPr>
              <w:t>0.00</w:t>
            </w:r>
          </w:p>
        </w:tc>
        <w:tc>
          <w:tcPr>
            <w:tcW w:w="870" w:type="dxa"/>
            <w:vAlign w:val="top"/>
          </w:tcPr>
          <w:p w14:paraId="2B9A1252">
            <w:pPr>
              <w:pStyle w:val="17"/>
              <w:spacing w:before="77" w:line="217" w:lineRule="auto"/>
              <w:ind w:right="13"/>
              <w:jc w:val="right"/>
              <w:rPr>
                <w:sz w:val="18"/>
                <w:szCs w:val="18"/>
              </w:rPr>
            </w:pPr>
            <w:r>
              <w:rPr>
                <w:b/>
                <w:bCs/>
                <w:spacing w:val="-2"/>
                <w:sz w:val="18"/>
                <w:szCs w:val="18"/>
              </w:rPr>
              <w:t>0.00</w:t>
            </w:r>
          </w:p>
        </w:tc>
        <w:tc>
          <w:tcPr>
            <w:tcW w:w="870" w:type="dxa"/>
            <w:vAlign w:val="top"/>
          </w:tcPr>
          <w:p w14:paraId="0D06CD24">
            <w:pPr>
              <w:pStyle w:val="17"/>
              <w:spacing w:before="77" w:line="217" w:lineRule="auto"/>
              <w:ind w:right="12"/>
              <w:jc w:val="right"/>
              <w:rPr>
                <w:sz w:val="18"/>
                <w:szCs w:val="18"/>
              </w:rPr>
            </w:pPr>
            <w:r>
              <w:rPr>
                <w:b/>
                <w:bCs/>
                <w:spacing w:val="-2"/>
                <w:sz w:val="18"/>
                <w:szCs w:val="18"/>
              </w:rPr>
              <w:t>0.00</w:t>
            </w:r>
          </w:p>
        </w:tc>
        <w:tc>
          <w:tcPr>
            <w:tcW w:w="871" w:type="dxa"/>
            <w:vAlign w:val="top"/>
          </w:tcPr>
          <w:p w14:paraId="300AC3D0">
            <w:pPr>
              <w:pStyle w:val="17"/>
              <w:spacing w:before="77" w:line="217" w:lineRule="auto"/>
              <w:ind w:right="12"/>
              <w:jc w:val="right"/>
              <w:rPr>
                <w:sz w:val="18"/>
                <w:szCs w:val="18"/>
              </w:rPr>
            </w:pPr>
            <w:r>
              <w:rPr>
                <w:b/>
                <w:bCs/>
                <w:spacing w:val="-2"/>
                <w:sz w:val="18"/>
                <w:szCs w:val="18"/>
              </w:rPr>
              <w:t>0.00</w:t>
            </w:r>
          </w:p>
        </w:tc>
        <w:tc>
          <w:tcPr>
            <w:tcW w:w="871" w:type="dxa"/>
            <w:vAlign w:val="top"/>
          </w:tcPr>
          <w:p w14:paraId="46E5889E">
            <w:pPr>
              <w:pStyle w:val="17"/>
              <w:spacing w:before="77" w:line="217" w:lineRule="auto"/>
              <w:ind w:right="12"/>
              <w:jc w:val="right"/>
              <w:rPr>
                <w:sz w:val="18"/>
                <w:szCs w:val="18"/>
              </w:rPr>
            </w:pPr>
            <w:r>
              <w:rPr>
                <w:b/>
                <w:bCs/>
                <w:spacing w:val="-2"/>
                <w:sz w:val="18"/>
                <w:szCs w:val="18"/>
              </w:rPr>
              <w:t>0.00</w:t>
            </w:r>
          </w:p>
        </w:tc>
        <w:tc>
          <w:tcPr>
            <w:tcW w:w="880" w:type="dxa"/>
            <w:vAlign w:val="top"/>
          </w:tcPr>
          <w:p w14:paraId="5A39F1CF">
            <w:pPr>
              <w:pStyle w:val="17"/>
              <w:spacing w:before="77" w:line="217" w:lineRule="auto"/>
              <w:ind w:right="20"/>
              <w:jc w:val="right"/>
              <w:rPr>
                <w:sz w:val="18"/>
                <w:szCs w:val="18"/>
              </w:rPr>
            </w:pPr>
            <w:r>
              <w:rPr>
                <w:b/>
                <w:bCs/>
                <w:spacing w:val="-2"/>
                <w:sz w:val="18"/>
                <w:szCs w:val="18"/>
              </w:rPr>
              <w:t>0.00</w:t>
            </w:r>
          </w:p>
        </w:tc>
      </w:tr>
      <w:tr w14:paraId="1B33458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64471E0">
            <w:pPr>
              <w:pStyle w:val="17"/>
              <w:spacing w:before="77" w:line="217" w:lineRule="auto"/>
              <w:ind w:left="44"/>
              <w:rPr>
                <w:sz w:val="18"/>
                <w:szCs w:val="18"/>
              </w:rPr>
            </w:pPr>
            <w:r>
              <w:rPr>
                <w:spacing w:val="-1"/>
                <w:sz w:val="18"/>
                <w:szCs w:val="18"/>
              </w:rPr>
              <w:t>2150508</w:t>
            </w:r>
          </w:p>
        </w:tc>
        <w:tc>
          <w:tcPr>
            <w:tcW w:w="3297" w:type="dxa"/>
            <w:vAlign w:val="top"/>
          </w:tcPr>
          <w:p w14:paraId="4C58F1B0">
            <w:pPr>
              <w:pStyle w:val="17"/>
              <w:spacing w:before="77" w:line="217" w:lineRule="auto"/>
              <w:ind w:left="33"/>
              <w:rPr>
                <w:sz w:val="18"/>
                <w:szCs w:val="18"/>
              </w:rPr>
            </w:pPr>
            <w:r>
              <w:rPr>
                <w:spacing w:val="-1"/>
                <w:sz w:val="18"/>
                <w:szCs w:val="18"/>
              </w:rPr>
              <w:t>无线电及信息通信监管</w:t>
            </w:r>
          </w:p>
        </w:tc>
        <w:tc>
          <w:tcPr>
            <w:tcW w:w="1050" w:type="dxa"/>
            <w:vAlign w:val="top"/>
          </w:tcPr>
          <w:p w14:paraId="28FA27FF">
            <w:pPr>
              <w:pStyle w:val="17"/>
              <w:spacing w:before="77" w:line="216" w:lineRule="auto"/>
              <w:ind w:right="18"/>
              <w:jc w:val="right"/>
              <w:rPr>
                <w:sz w:val="18"/>
                <w:szCs w:val="18"/>
              </w:rPr>
            </w:pPr>
            <w:r>
              <w:rPr>
                <w:spacing w:val="-1"/>
                <w:sz w:val="18"/>
                <w:szCs w:val="18"/>
              </w:rPr>
              <w:t>3,950.01</w:t>
            </w:r>
          </w:p>
        </w:tc>
        <w:tc>
          <w:tcPr>
            <w:tcW w:w="870" w:type="dxa"/>
            <w:vAlign w:val="top"/>
          </w:tcPr>
          <w:p w14:paraId="624493B9">
            <w:pPr>
              <w:pStyle w:val="17"/>
              <w:spacing w:before="77" w:line="217" w:lineRule="auto"/>
              <w:ind w:right="16"/>
              <w:jc w:val="right"/>
              <w:rPr>
                <w:sz w:val="18"/>
                <w:szCs w:val="18"/>
              </w:rPr>
            </w:pPr>
            <w:r>
              <w:rPr>
                <w:spacing w:val="-2"/>
                <w:sz w:val="18"/>
                <w:szCs w:val="18"/>
              </w:rPr>
              <w:t>0.00</w:t>
            </w:r>
          </w:p>
        </w:tc>
        <w:tc>
          <w:tcPr>
            <w:tcW w:w="870" w:type="dxa"/>
            <w:vAlign w:val="top"/>
          </w:tcPr>
          <w:p w14:paraId="7CC6D1CD">
            <w:pPr>
              <w:pStyle w:val="17"/>
              <w:spacing w:before="77" w:line="217" w:lineRule="auto"/>
              <w:ind w:right="15"/>
              <w:jc w:val="right"/>
              <w:rPr>
                <w:sz w:val="18"/>
                <w:szCs w:val="18"/>
              </w:rPr>
            </w:pPr>
            <w:r>
              <w:rPr>
                <w:spacing w:val="-2"/>
                <w:sz w:val="18"/>
                <w:szCs w:val="18"/>
              </w:rPr>
              <w:t>0.00</w:t>
            </w:r>
          </w:p>
        </w:tc>
        <w:tc>
          <w:tcPr>
            <w:tcW w:w="870" w:type="dxa"/>
            <w:vAlign w:val="top"/>
          </w:tcPr>
          <w:p w14:paraId="19C24CD5">
            <w:pPr>
              <w:pStyle w:val="17"/>
              <w:spacing w:before="77" w:line="217" w:lineRule="auto"/>
              <w:ind w:right="14"/>
              <w:jc w:val="right"/>
              <w:rPr>
                <w:sz w:val="18"/>
                <w:szCs w:val="18"/>
              </w:rPr>
            </w:pPr>
            <w:r>
              <w:rPr>
                <w:spacing w:val="-2"/>
                <w:sz w:val="18"/>
                <w:szCs w:val="18"/>
              </w:rPr>
              <w:t>0.00</w:t>
            </w:r>
          </w:p>
        </w:tc>
        <w:tc>
          <w:tcPr>
            <w:tcW w:w="870" w:type="dxa"/>
            <w:vAlign w:val="top"/>
          </w:tcPr>
          <w:p w14:paraId="64D0AA11">
            <w:pPr>
              <w:pStyle w:val="17"/>
              <w:spacing w:before="77" w:line="217" w:lineRule="auto"/>
              <w:ind w:right="13"/>
              <w:jc w:val="right"/>
              <w:rPr>
                <w:sz w:val="18"/>
                <w:szCs w:val="18"/>
              </w:rPr>
            </w:pPr>
            <w:r>
              <w:rPr>
                <w:spacing w:val="-2"/>
                <w:sz w:val="18"/>
                <w:szCs w:val="18"/>
              </w:rPr>
              <w:t>0.00</w:t>
            </w:r>
          </w:p>
        </w:tc>
        <w:tc>
          <w:tcPr>
            <w:tcW w:w="870" w:type="dxa"/>
            <w:vAlign w:val="top"/>
          </w:tcPr>
          <w:p w14:paraId="0A29135E">
            <w:pPr>
              <w:pStyle w:val="17"/>
              <w:spacing w:before="77" w:line="217" w:lineRule="auto"/>
              <w:ind w:right="11"/>
              <w:jc w:val="right"/>
              <w:rPr>
                <w:sz w:val="18"/>
                <w:szCs w:val="18"/>
              </w:rPr>
            </w:pPr>
            <w:r>
              <w:rPr>
                <w:spacing w:val="-2"/>
                <w:sz w:val="18"/>
                <w:szCs w:val="18"/>
              </w:rPr>
              <w:t>0.00</w:t>
            </w:r>
          </w:p>
        </w:tc>
        <w:tc>
          <w:tcPr>
            <w:tcW w:w="870" w:type="dxa"/>
            <w:vAlign w:val="top"/>
          </w:tcPr>
          <w:p w14:paraId="2638EA75">
            <w:pPr>
              <w:pStyle w:val="17"/>
              <w:spacing w:before="77" w:line="217" w:lineRule="auto"/>
              <w:ind w:right="10"/>
              <w:jc w:val="right"/>
              <w:rPr>
                <w:sz w:val="18"/>
                <w:szCs w:val="18"/>
              </w:rPr>
            </w:pPr>
            <w:r>
              <w:rPr>
                <w:spacing w:val="-2"/>
                <w:sz w:val="18"/>
                <w:szCs w:val="18"/>
              </w:rPr>
              <w:t>0.00</w:t>
            </w:r>
          </w:p>
        </w:tc>
        <w:tc>
          <w:tcPr>
            <w:tcW w:w="870" w:type="dxa"/>
            <w:vAlign w:val="top"/>
          </w:tcPr>
          <w:p w14:paraId="76ADD781">
            <w:pPr>
              <w:pStyle w:val="17"/>
              <w:spacing w:before="77" w:line="217" w:lineRule="auto"/>
              <w:ind w:right="9"/>
              <w:jc w:val="right"/>
              <w:rPr>
                <w:sz w:val="18"/>
                <w:szCs w:val="18"/>
              </w:rPr>
            </w:pPr>
            <w:r>
              <w:rPr>
                <w:spacing w:val="-2"/>
                <w:sz w:val="18"/>
                <w:szCs w:val="18"/>
              </w:rPr>
              <w:t>0.00</w:t>
            </w:r>
          </w:p>
        </w:tc>
        <w:tc>
          <w:tcPr>
            <w:tcW w:w="871" w:type="dxa"/>
            <w:vAlign w:val="top"/>
          </w:tcPr>
          <w:p w14:paraId="64AD1E04">
            <w:pPr>
              <w:pStyle w:val="17"/>
              <w:spacing w:before="77" w:line="217" w:lineRule="auto"/>
              <w:ind w:right="9"/>
              <w:jc w:val="right"/>
              <w:rPr>
                <w:sz w:val="18"/>
                <w:szCs w:val="18"/>
              </w:rPr>
            </w:pPr>
            <w:r>
              <w:rPr>
                <w:spacing w:val="-2"/>
                <w:sz w:val="18"/>
                <w:szCs w:val="18"/>
              </w:rPr>
              <w:t>0.00</w:t>
            </w:r>
          </w:p>
        </w:tc>
        <w:tc>
          <w:tcPr>
            <w:tcW w:w="871" w:type="dxa"/>
            <w:vAlign w:val="top"/>
          </w:tcPr>
          <w:p w14:paraId="69156267">
            <w:pPr>
              <w:pStyle w:val="17"/>
              <w:spacing w:before="77" w:line="217" w:lineRule="auto"/>
              <w:ind w:right="9"/>
              <w:jc w:val="right"/>
              <w:rPr>
                <w:sz w:val="18"/>
                <w:szCs w:val="18"/>
              </w:rPr>
            </w:pPr>
            <w:r>
              <w:rPr>
                <w:spacing w:val="-2"/>
                <w:sz w:val="18"/>
                <w:szCs w:val="18"/>
              </w:rPr>
              <w:t>0.00</w:t>
            </w:r>
          </w:p>
        </w:tc>
        <w:tc>
          <w:tcPr>
            <w:tcW w:w="880" w:type="dxa"/>
            <w:vAlign w:val="top"/>
          </w:tcPr>
          <w:p w14:paraId="0F5CC7B0">
            <w:pPr>
              <w:pStyle w:val="17"/>
              <w:spacing w:before="77" w:line="217" w:lineRule="auto"/>
              <w:ind w:right="17"/>
              <w:jc w:val="right"/>
              <w:rPr>
                <w:sz w:val="18"/>
                <w:szCs w:val="18"/>
              </w:rPr>
            </w:pPr>
            <w:r>
              <w:rPr>
                <w:spacing w:val="-2"/>
                <w:sz w:val="18"/>
                <w:szCs w:val="18"/>
              </w:rPr>
              <w:t>0.00</w:t>
            </w:r>
          </w:p>
        </w:tc>
      </w:tr>
      <w:tr w14:paraId="05F72A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ECF2DCD">
            <w:pPr>
              <w:pStyle w:val="17"/>
              <w:spacing w:before="77" w:line="217" w:lineRule="auto"/>
              <w:ind w:left="44"/>
              <w:rPr>
                <w:sz w:val="18"/>
                <w:szCs w:val="18"/>
              </w:rPr>
            </w:pPr>
            <w:r>
              <w:rPr>
                <w:b/>
                <w:bCs/>
                <w:spacing w:val="-3"/>
                <w:sz w:val="18"/>
                <w:szCs w:val="18"/>
              </w:rPr>
              <w:t>221</w:t>
            </w:r>
          </w:p>
        </w:tc>
        <w:tc>
          <w:tcPr>
            <w:tcW w:w="3297" w:type="dxa"/>
            <w:vAlign w:val="top"/>
          </w:tcPr>
          <w:p w14:paraId="5766C1B0">
            <w:pPr>
              <w:pStyle w:val="17"/>
              <w:spacing w:before="77" w:line="217" w:lineRule="auto"/>
              <w:ind w:left="30"/>
              <w:rPr>
                <w:sz w:val="18"/>
                <w:szCs w:val="18"/>
              </w:rPr>
            </w:pPr>
            <w:r>
              <w:rPr>
                <w:b/>
                <w:bCs/>
                <w:spacing w:val="-2"/>
                <w:sz w:val="18"/>
                <w:szCs w:val="18"/>
              </w:rPr>
              <w:t>住房保障支出</w:t>
            </w:r>
          </w:p>
        </w:tc>
        <w:tc>
          <w:tcPr>
            <w:tcW w:w="1050" w:type="dxa"/>
            <w:vAlign w:val="top"/>
          </w:tcPr>
          <w:p w14:paraId="384EB543">
            <w:pPr>
              <w:pStyle w:val="17"/>
              <w:spacing w:before="77" w:line="217" w:lineRule="auto"/>
              <w:ind w:right="20"/>
              <w:jc w:val="right"/>
              <w:rPr>
                <w:sz w:val="18"/>
                <w:szCs w:val="18"/>
              </w:rPr>
            </w:pPr>
            <w:r>
              <w:rPr>
                <w:b/>
                <w:bCs/>
                <w:spacing w:val="-1"/>
                <w:sz w:val="18"/>
                <w:szCs w:val="18"/>
              </w:rPr>
              <w:t>23.89</w:t>
            </w:r>
          </w:p>
        </w:tc>
        <w:tc>
          <w:tcPr>
            <w:tcW w:w="870" w:type="dxa"/>
            <w:vAlign w:val="top"/>
          </w:tcPr>
          <w:p w14:paraId="0DEC87C7">
            <w:pPr>
              <w:pStyle w:val="17"/>
              <w:spacing w:before="77" w:line="217" w:lineRule="auto"/>
              <w:ind w:right="19"/>
              <w:jc w:val="right"/>
              <w:rPr>
                <w:sz w:val="18"/>
                <w:szCs w:val="18"/>
              </w:rPr>
            </w:pPr>
            <w:r>
              <w:rPr>
                <w:b/>
                <w:bCs/>
                <w:spacing w:val="-2"/>
                <w:sz w:val="18"/>
                <w:szCs w:val="18"/>
              </w:rPr>
              <w:t>0.00</w:t>
            </w:r>
          </w:p>
        </w:tc>
        <w:tc>
          <w:tcPr>
            <w:tcW w:w="870" w:type="dxa"/>
            <w:vAlign w:val="top"/>
          </w:tcPr>
          <w:p w14:paraId="4A57078B">
            <w:pPr>
              <w:pStyle w:val="17"/>
              <w:spacing w:before="77" w:line="217" w:lineRule="auto"/>
              <w:ind w:right="18"/>
              <w:jc w:val="right"/>
              <w:rPr>
                <w:sz w:val="18"/>
                <w:szCs w:val="18"/>
              </w:rPr>
            </w:pPr>
            <w:r>
              <w:rPr>
                <w:b/>
                <w:bCs/>
                <w:spacing w:val="-2"/>
                <w:sz w:val="18"/>
                <w:szCs w:val="18"/>
              </w:rPr>
              <w:t>0.00</w:t>
            </w:r>
          </w:p>
        </w:tc>
        <w:tc>
          <w:tcPr>
            <w:tcW w:w="870" w:type="dxa"/>
            <w:vAlign w:val="top"/>
          </w:tcPr>
          <w:p w14:paraId="61AFFDF9">
            <w:pPr>
              <w:pStyle w:val="17"/>
              <w:spacing w:before="77" w:line="217" w:lineRule="auto"/>
              <w:ind w:right="17"/>
              <w:jc w:val="right"/>
              <w:rPr>
                <w:sz w:val="18"/>
                <w:szCs w:val="18"/>
              </w:rPr>
            </w:pPr>
            <w:r>
              <w:rPr>
                <w:b/>
                <w:bCs/>
                <w:spacing w:val="-2"/>
                <w:sz w:val="18"/>
                <w:szCs w:val="18"/>
              </w:rPr>
              <w:t>0.00</w:t>
            </w:r>
          </w:p>
        </w:tc>
        <w:tc>
          <w:tcPr>
            <w:tcW w:w="870" w:type="dxa"/>
            <w:vAlign w:val="top"/>
          </w:tcPr>
          <w:p w14:paraId="0AA312E5">
            <w:pPr>
              <w:pStyle w:val="17"/>
              <w:spacing w:before="77" w:line="217" w:lineRule="auto"/>
              <w:ind w:right="16"/>
              <w:jc w:val="right"/>
              <w:rPr>
                <w:sz w:val="18"/>
                <w:szCs w:val="18"/>
              </w:rPr>
            </w:pPr>
            <w:r>
              <w:rPr>
                <w:b/>
                <w:bCs/>
                <w:spacing w:val="-2"/>
                <w:sz w:val="18"/>
                <w:szCs w:val="18"/>
              </w:rPr>
              <w:t>0.00</w:t>
            </w:r>
          </w:p>
        </w:tc>
        <w:tc>
          <w:tcPr>
            <w:tcW w:w="870" w:type="dxa"/>
            <w:vAlign w:val="top"/>
          </w:tcPr>
          <w:p w14:paraId="1D11C45C">
            <w:pPr>
              <w:pStyle w:val="17"/>
              <w:spacing w:before="77" w:line="217" w:lineRule="auto"/>
              <w:ind w:right="14"/>
              <w:jc w:val="right"/>
              <w:rPr>
                <w:sz w:val="18"/>
                <w:szCs w:val="18"/>
              </w:rPr>
            </w:pPr>
            <w:r>
              <w:rPr>
                <w:b/>
                <w:bCs/>
                <w:spacing w:val="-2"/>
                <w:sz w:val="18"/>
                <w:szCs w:val="18"/>
              </w:rPr>
              <w:t>0.00</w:t>
            </w:r>
          </w:p>
        </w:tc>
        <w:tc>
          <w:tcPr>
            <w:tcW w:w="870" w:type="dxa"/>
            <w:vAlign w:val="top"/>
          </w:tcPr>
          <w:p w14:paraId="1D042308">
            <w:pPr>
              <w:pStyle w:val="17"/>
              <w:spacing w:before="77" w:line="217" w:lineRule="auto"/>
              <w:ind w:right="13"/>
              <w:jc w:val="right"/>
              <w:rPr>
                <w:sz w:val="18"/>
                <w:szCs w:val="18"/>
              </w:rPr>
            </w:pPr>
            <w:r>
              <w:rPr>
                <w:b/>
                <w:bCs/>
                <w:spacing w:val="-2"/>
                <w:sz w:val="18"/>
                <w:szCs w:val="18"/>
              </w:rPr>
              <w:t>0.00</w:t>
            </w:r>
          </w:p>
        </w:tc>
        <w:tc>
          <w:tcPr>
            <w:tcW w:w="870" w:type="dxa"/>
            <w:vAlign w:val="top"/>
          </w:tcPr>
          <w:p w14:paraId="12B2DCBE">
            <w:pPr>
              <w:pStyle w:val="17"/>
              <w:spacing w:before="77" w:line="217" w:lineRule="auto"/>
              <w:ind w:right="12"/>
              <w:jc w:val="right"/>
              <w:rPr>
                <w:sz w:val="18"/>
                <w:szCs w:val="18"/>
              </w:rPr>
            </w:pPr>
            <w:r>
              <w:rPr>
                <w:b/>
                <w:bCs/>
                <w:spacing w:val="-2"/>
                <w:sz w:val="18"/>
                <w:szCs w:val="18"/>
              </w:rPr>
              <w:t>0.00</w:t>
            </w:r>
          </w:p>
        </w:tc>
        <w:tc>
          <w:tcPr>
            <w:tcW w:w="871" w:type="dxa"/>
            <w:vAlign w:val="top"/>
          </w:tcPr>
          <w:p w14:paraId="76635E68">
            <w:pPr>
              <w:pStyle w:val="17"/>
              <w:spacing w:before="77" w:line="217" w:lineRule="auto"/>
              <w:ind w:right="12"/>
              <w:jc w:val="right"/>
              <w:rPr>
                <w:sz w:val="18"/>
                <w:szCs w:val="18"/>
              </w:rPr>
            </w:pPr>
            <w:r>
              <w:rPr>
                <w:b/>
                <w:bCs/>
                <w:spacing w:val="-2"/>
                <w:sz w:val="18"/>
                <w:szCs w:val="18"/>
              </w:rPr>
              <w:t>0.00</w:t>
            </w:r>
          </w:p>
        </w:tc>
        <w:tc>
          <w:tcPr>
            <w:tcW w:w="871" w:type="dxa"/>
            <w:vAlign w:val="top"/>
          </w:tcPr>
          <w:p w14:paraId="23A8FFE8">
            <w:pPr>
              <w:pStyle w:val="17"/>
              <w:spacing w:before="77" w:line="217" w:lineRule="auto"/>
              <w:ind w:right="12"/>
              <w:jc w:val="right"/>
              <w:rPr>
                <w:sz w:val="18"/>
                <w:szCs w:val="18"/>
              </w:rPr>
            </w:pPr>
            <w:r>
              <w:rPr>
                <w:b/>
                <w:bCs/>
                <w:spacing w:val="-2"/>
                <w:sz w:val="18"/>
                <w:szCs w:val="18"/>
              </w:rPr>
              <w:t>0.00</w:t>
            </w:r>
          </w:p>
        </w:tc>
        <w:tc>
          <w:tcPr>
            <w:tcW w:w="880" w:type="dxa"/>
            <w:vAlign w:val="top"/>
          </w:tcPr>
          <w:p w14:paraId="19BEF2DD">
            <w:pPr>
              <w:pStyle w:val="17"/>
              <w:spacing w:before="77" w:line="217" w:lineRule="auto"/>
              <w:ind w:right="20"/>
              <w:jc w:val="right"/>
              <w:rPr>
                <w:sz w:val="18"/>
                <w:szCs w:val="18"/>
              </w:rPr>
            </w:pPr>
            <w:r>
              <w:rPr>
                <w:b/>
                <w:bCs/>
                <w:spacing w:val="-2"/>
                <w:sz w:val="18"/>
                <w:szCs w:val="18"/>
              </w:rPr>
              <w:t>0.00</w:t>
            </w:r>
          </w:p>
        </w:tc>
      </w:tr>
      <w:tr w14:paraId="2D65FF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66CF181">
            <w:pPr>
              <w:pStyle w:val="17"/>
              <w:spacing w:before="78" w:line="216" w:lineRule="auto"/>
              <w:ind w:left="44"/>
              <w:rPr>
                <w:sz w:val="18"/>
                <w:szCs w:val="18"/>
              </w:rPr>
            </w:pPr>
            <w:r>
              <w:rPr>
                <w:b/>
                <w:bCs/>
                <w:spacing w:val="-1"/>
                <w:sz w:val="18"/>
                <w:szCs w:val="18"/>
              </w:rPr>
              <w:t>22102</w:t>
            </w:r>
          </w:p>
        </w:tc>
        <w:tc>
          <w:tcPr>
            <w:tcW w:w="3297" w:type="dxa"/>
            <w:vAlign w:val="top"/>
          </w:tcPr>
          <w:p w14:paraId="3AF68A85">
            <w:pPr>
              <w:pStyle w:val="17"/>
              <w:spacing w:before="78" w:line="216" w:lineRule="auto"/>
              <w:ind w:left="30"/>
              <w:rPr>
                <w:sz w:val="18"/>
                <w:szCs w:val="18"/>
              </w:rPr>
            </w:pPr>
            <w:r>
              <w:rPr>
                <w:b/>
                <w:bCs/>
                <w:spacing w:val="-2"/>
                <w:sz w:val="18"/>
                <w:szCs w:val="18"/>
              </w:rPr>
              <w:t>住房改革支出</w:t>
            </w:r>
          </w:p>
        </w:tc>
        <w:tc>
          <w:tcPr>
            <w:tcW w:w="1050" w:type="dxa"/>
            <w:vAlign w:val="top"/>
          </w:tcPr>
          <w:p w14:paraId="2212AAD8">
            <w:pPr>
              <w:pStyle w:val="17"/>
              <w:spacing w:before="78" w:line="216" w:lineRule="auto"/>
              <w:ind w:right="20"/>
              <w:jc w:val="right"/>
              <w:rPr>
                <w:sz w:val="18"/>
                <w:szCs w:val="18"/>
              </w:rPr>
            </w:pPr>
            <w:r>
              <w:rPr>
                <w:b/>
                <w:bCs/>
                <w:spacing w:val="-1"/>
                <w:sz w:val="18"/>
                <w:szCs w:val="18"/>
              </w:rPr>
              <w:t>23.89</w:t>
            </w:r>
          </w:p>
        </w:tc>
        <w:tc>
          <w:tcPr>
            <w:tcW w:w="870" w:type="dxa"/>
            <w:vAlign w:val="top"/>
          </w:tcPr>
          <w:p w14:paraId="291A3A81">
            <w:pPr>
              <w:pStyle w:val="17"/>
              <w:spacing w:before="78" w:line="216" w:lineRule="auto"/>
              <w:ind w:right="19"/>
              <w:jc w:val="right"/>
              <w:rPr>
                <w:sz w:val="18"/>
                <w:szCs w:val="18"/>
              </w:rPr>
            </w:pPr>
            <w:r>
              <w:rPr>
                <w:b/>
                <w:bCs/>
                <w:spacing w:val="-2"/>
                <w:sz w:val="18"/>
                <w:szCs w:val="18"/>
              </w:rPr>
              <w:t>0.00</w:t>
            </w:r>
          </w:p>
        </w:tc>
        <w:tc>
          <w:tcPr>
            <w:tcW w:w="870" w:type="dxa"/>
            <w:vAlign w:val="top"/>
          </w:tcPr>
          <w:p w14:paraId="7E44362C">
            <w:pPr>
              <w:pStyle w:val="17"/>
              <w:spacing w:before="78" w:line="216" w:lineRule="auto"/>
              <w:ind w:right="18"/>
              <w:jc w:val="right"/>
              <w:rPr>
                <w:sz w:val="18"/>
                <w:szCs w:val="18"/>
              </w:rPr>
            </w:pPr>
            <w:r>
              <w:rPr>
                <w:b/>
                <w:bCs/>
                <w:spacing w:val="-2"/>
                <w:sz w:val="18"/>
                <w:szCs w:val="18"/>
              </w:rPr>
              <w:t>0.00</w:t>
            </w:r>
          </w:p>
        </w:tc>
        <w:tc>
          <w:tcPr>
            <w:tcW w:w="870" w:type="dxa"/>
            <w:vAlign w:val="top"/>
          </w:tcPr>
          <w:p w14:paraId="08530A9D">
            <w:pPr>
              <w:pStyle w:val="17"/>
              <w:spacing w:before="78" w:line="216" w:lineRule="auto"/>
              <w:ind w:right="17"/>
              <w:jc w:val="right"/>
              <w:rPr>
                <w:sz w:val="18"/>
                <w:szCs w:val="18"/>
              </w:rPr>
            </w:pPr>
            <w:r>
              <w:rPr>
                <w:b/>
                <w:bCs/>
                <w:spacing w:val="-2"/>
                <w:sz w:val="18"/>
                <w:szCs w:val="18"/>
              </w:rPr>
              <w:t>0.00</w:t>
            </w:r>
          </w:p>
        </w:tc>
        <w:tc>
          <w:tcPr>
            <w:tcW w:w="870" w:type="dxa"/>
            <w:vAlign w:val="top"/>
          </w:tcPr>
          <w:p w14:paraId="7DF4D6C2">
            <w:pPr>
              <w:pStyle w:val="17"/>
              <w:spacing w:before="78" w:line="216" w:lineRule="auto"/>
              <w:ind w:right="16"/>
              <w:jc w:val="right"/>
              <w:rPr>
                <w:sz w:val="18"/>
                <w:szCs w:val="18"/>
              </w:rPr>
            </w:pPr>
            <w:r>
              <w:rPr>
                <w:b/>
                <w:bCs/>
                <w:spacing w:val="-2"/>
                <w:sz w:val="18"/>
                <w:szCs w:val="18"/>
              </w:rPr>
              <w:t>0.00</w:t>
            </w:r>
          </w:p>
        </w:tc>
        <w:tc>
          <w:tcPr>
            <w:tcW w:w="870" w:type="dxa"/>
            <w:vAlign w:val="top"/>
          </w:tcPr>
          <w:p w14:paraId="49CD584F">
            <w:pPr>
              <w:pStyle w:val="17"/>
              <w:spacing w:before="78" w:line="216" w:lineRule="auto"/>
              <w:ind w:right="14"/>
              <w:jc w:val="right"/>
              <w:rPr>
                <w:sz w:val="18"/>
                <w:szCs w:val="18"/>
              </w:rPr>
            </w:pPr>
            <w:r>
              <w:rPr>
                <w:b/>
                <w:bCs/>
                <w:spacing w:val="-2"/>
                <w:sz w:val="18"/>
                <w:szCs w:val="18"/>
              </w:rPr>
              <w:t>0.00</w:t>
            </w:r>
          </w:p>
        </w:tc>
        <w:tc>
          <w:tcPr>
            <w:tcW w:w="870" w:type="dxa"/>
            <w:vAlign w:val="top"/>
          </w:tcPr>
          <w:p w14:paraId="18649781">
            <w:pPr>
              <w:pStyle w:val="17"/>
              <w:spacing w:before="78" w:line="216" w:lineRule="auto"/>
              <w:ind w:right="13"/>
              <w:jc w:val="right"/>
              <w:rPr>
                <w:sz w:val="18"/>
                <w:szCs w:val="18"/>
              </w:rPr>
            </w:pPr>
            <w:r>
              <w:rPr>
                <w:b/>
                <w:bCs/>
                <w:spacing w:val="-2"/>
                <w:sz w:val="18"/>
                <w:szCs w:val="18"/>
              </w:rPr>
              <w:t>0.00</w:t>
            </w:r>
          </w:p>
        </w:tc>
        <w:tc>
          <w:tcPr>
            <w:tcW w:w="870" w:type="dxa"/>
            <w:vAlign w:val="top"/>
          </w:tcPr>
          <w:p w14:paraId="0279156F">
            <w:pPr>
              <w:pStyle w:val="17"/>
              <w:spacing w:before="78" w:line="216" w:lineRule="auto"/>
              <w:ind w:right="12"/>
              <w:jc w:val="right"/>
              <w:rPr>
                <w:sz w:val="18"/>
                <w:szCs w:val="18"/>
              </w:rPr>
            </w:pPr>
            <w:r>
              <w:rPr>
                <w:b/>
                <w:bCs/>
                <w:spacing w:val="-2"/>
                <w:sz w:val="18"/>
                <w:szCs w:val="18"/>
              </w:rPr>
              <w:t>0.00</w:t>
            </w:r>
          </w:p>
        </w:tc>
        <w:tc>
          <w:tcPr>
            <w:tcW w:w="871" w:type="dxa"/>
            <w:vAlign w:val="top"/>
          </w:tcPr>
          <w:p w14:paraId="64708187">
            <w:pPr>
              <w:pStyle w:val="17"/>
              <w:spacing w:before="78" w:line="216" w:lineRule="auto"/>
              <w:ind w:right="12"/>
              <w:jc w:val="right"/>
              <w:rPr>
                <w:sz w:val="18"/>
                <w:szCs w:val="18"/>
              </w:rPr>
            </w:pPr>
            <w:r>
              <w:rPr>
                <w:b/>
                <w:bCs/>
                <w:spacing w:val="-2"/>
                <w:sz w:val="18"/>
                <w:szCs w:val="18"/>
              </w:rPr>
              <w:t>0.00</w:t>
            </w:r>
          </w:p>
        </w:tc>
        <w:tc>
          <w:tcPr>
            <w:tcW w:w="871" w:type="dxa"/>
            <w:vAlign w:val="top"/>
          </w:tcPr>
          <w:p w14:paraId="04DF0635">
            <w:pPr>
              <w:pStyle w:val="17"/>
              <w:spacing w:before="78" w:line="216" w:lineRule="auto"/>
              <w:ind w:right="12"/>
              <w:jc w:val="right"/>
              <w:rPr>
                <w:sz w:val="18"/>
                <w:szCs w:val="18"/>
              </w:rPr>
            </w:pPr>
            <w:r>
              <w:rPr>
                <w:b/>
                <w:bCs/>
                <w:spacing w:val="-2"/>
                <w:sz w:val="18"/>
                <w:szCs w:val="18"/>
              </w:rPr>
              <w:t>0.00</w:t>
            </w:r>
          </w:p>
        </w:tc>
        <w:tc>
          <w:tcPr>
            <w:tcW w:w="880" w:type="dxa"/>
            <w:vAlign w:val="top"/>
          </w:tcPr>
          <w:p w14:paraId="6D184057">
            <w:pPr>
              <w:pStyle w:val="17"/>
              <w:spacing w:before="78" w:line="216" w:lineRule="auto"/>
              <w:ind w:right="20"/>
              <w:jc w:val="right"/>
              <w:rPr>
                <w:sz w:val="18"/>
                <w:szCs w:val="18"/>
              </w:rPr>
            </w:pPr>
            <w:r>
              <w:rPr>
                <w:b/>
                <w:bCs/>
                <w:spacing w:val="-2"/>
                <w:sz w:val="18"/>
                <w:szCs w:val="18"/>
              </w:rPr>
              <w:t>0.00</w:t>
            </w:r>
          </w:p>
        </w:tc>
      </w:tr>
      <w:tr w14:paraId="434F0B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3567C57D">
            <w:pPr>
              <w:pStyle w:val="17"/>
              <w:spacing w:before="77" w:line="226" w:lineRule="auto"/>
              <w:ind w:left="44"/>
              <w:rPr>
                <w:sz w:val="18"/>
                <w:szCs w:val="18"/>
              </w:rPr>
            </w:pPr>
            <w:r>
              <w:rPr>
                <w:spacing w:val="-1"/>
                <w:sz w:val="18"/>
                <w:szCs w:val="18"/>
              </w:rPr>
              <w:t>2210201</w:t>
            </w:r>
          </w:p>
        </w:tc>
        <w:tc>
          <w:tcPr>
            <w:tcW w:w="3297" w:type="dxa"/>
            <w:vAlign w:val="top"/>
          </w:tcPr>
          <w:p w14:paraId="50DFA244">
            <w:pPr>
              <w:pStyle w:val="17"/>
              <w:spacing w:before="78" w:line="220" w:lineRule="auto"/>
              <w:ind w:left="30"/>
              <w:rPr>
                <w:sz w:val="18"/>
                <w:szCs w:val="18"/>
              </w:rPr>
            </w:pPr>
            <w:r>
              <w:rPr>
                <w:spacing w:val="-2"/>
                <w:sz w:val="18"/>
                <w:szCs w:val="18"/>
              </w:rPr>
              <w:t>住房公积金</w:t>
            </w:r>
          </w:p>
        </w:tc>
        <w:tc>
          <w:tcPr>
            <w:tcW w:w="1050" w:type="dxa"/>
            <w:vAlign w:val="top"/>
          </w:tcPr>
          <w:p w14:paraId="2F9586FE">
            <w:pPr>
              <w:pStyle w:val="17"/>
              <w:spacing w:before="77" w:line="226" w:lineRule="auto"/>
              <w:ind w:right="18"/>
              <w:jc w:val="right"/>
              <w:rPr>
                <w:sz w:val="18"/>
                <w:szCs w:val="18"/>
              </w:rPr>
            </w:pPr>
            <w:r>
              <w:rPr>
                <w:spacing w:val="-2"/>
                <w:sz w:val="18"/>
                <w:szCs w:val="18"/>
              </w:rPr>
              <w:t>23.89</w:t>
            </w:r>
          </w:p>
        </w:tc>
        <w:tc>
          <w:tcPr>
            <w:tcW w:w="870" w:type="dxa"/>
            <w:vAlign w:val="top"/>
          </w:tcPr>
          <w:p w14:paraId="37F2D786">
            <w:pPr>
              <w:pStyle w:val="17"/>
              <w:spacing w:before="77" w:line="226" w:lineRule="auto"/>
              <w:ind w:right="16"/>
              <w:jc w:val="right"/>
              <w:rPr>
                <w:sz w:val="18"/>
                <w:szCs w:val="18"/>
              </w:rPr>
            </w:pPr>
            <w:r>
              <w:rPr>
                <w:spacing w:val="-2"/>
                <w:sz w:val="18"/>
                <w:szCs w:val="18"/>
              </w:rPr>
              <w:t>0.00</w:t>
            </w:r>
          </w:p>
        </w:tc>
        <w:tc>
          <w:tcPr>
            <w:tcW w:w="870" w:type="dxa"/>
            <w:vAlign w:val="top"/>
          </w:tcPr>
          <w:p w14:paraId="05CEBDEA">
            <w:pPr>
              <w:pStyle w:val="17"/>
              <w:spacing w:before="77" w:line="226" w:lineRule="auto"/>
              <w:ind w:right="15"/>
              <w:jc w:val="right"/>
              <w:rPr>
                <w:sz w:val="18"/>
                <w:szCs w:val="18"/>
              </w:rPr>
            </w:pPr>
            <w:r>
              <w:rPr>
                <w:spacing w:val="-2"/>
                <w:sz w:val="18"/>
                <w:szCs w:val="18"/>
              </w:rPr>
              <w:t>0.00</w:t>
            </w:r>
          </w:p>
        </w:tc>
        <w:tc>
          <w:tcPr>
            <w:tcW w:w="870" w:type="dxa"/>
            <w:vAlign w:val="top"/>
          </w:tcPr>
          <w:p w14:paraId="19A69A02">
            <w:pPr>
              <w:pStyle w:val="17"/>
              <w:spacing w:before="77" w:line="226" w:lineRule="auto"/>
              <w:ind w:right="14"/>
              <w:jc w:val="right"/>
              <w:rPr>
                <w:sz w:val="18"/>
                <w:szCs w:val="18"/>
              </w:rPr>
            </w:pPr>
            <w:r>
              <w:rPr>
                <w:spacing w:val="-2"/>
                <w:sz w:val="18"/>
                <w:szCs w:val="18"/>
              </w:rPr>
              <w:t>0.00</w:t>
            </w:r>
          </w:p>
        </w:tc>
        <w:tc>
          <w:tcPr>
            <w:tcW w:w="870" w:type="dxa"/>
            <w:vAlign w:val="top"/>
          </w:tcPr>
          <w:p w14:paraId="4564FAB4">
            <w:pPr>
              <w:pStyle w:val="17"/>
              <w:spacing w:before="77" w:line="226" w:lineRule="auto"/>
              <w:ind w:right="13"/>
              <w:jc w:val="right"/>
              <w:rPr>
                <w:sz w:val="18"/>
                <w:szCs w:val="18"/>
              </w:rPr>
            </w:pPr>
            <w:r>
              <w:rPr>
                <w:spacing w:val="-2"/>
                <w:sz w:val="18"/>
                <w:szCs w:val="18"/>
              </w:rPr>
              <w:t>0.00</w:t>
            </w:r>
          </w:p>
        </w:tc>
        <w:tc>
          <w:tcPr>
            <w:tcW w:w="870" w:type="dxa"/>
            <w:vAlign w:val="top"/>
          </w:tcPr>
          <w:p w14:paraId="6F452492">
            <w:pPr>
              <w:pStyle w:val="17"/>
              <w:spacing w:before="77" w:line="226" w:lineRule="auto"/>
              <w:ind w:right="11"/>
              <w:jc w:val="right"/>
              <w:rPr>
                <w:sz w:val="18"/>
                <w:szCs w:val="18"/>
              </w:rPr>
            </w:pPr>
            <w:r>
              <w:rPr>
                <w:spacing w:val="-2"/>
                <w:sz w:val="18"/>
                <w:szCs w:val="18"/>
              </w:rPr>
              <w:t>0.00</w:t>
            </w:r>
          </w:p>
        </w:tc>
        <w:tc>
          <w:tcPr>
            <w:tcW w:w="870" w:type="dxa"/>
            <w:vAlign w:val="top"/>
          </w:tcPr>
          <w:p w14:paraId="49FA4347">
            <w:pPr>
              <w:pStyle w:val="17"/>
              <w:spacing w:before="77" w:line="226" w:lineRule="auto"/>
              <w:ind w:right="10"/>
              <w:jc w:val="right"/>
              <w:rPr>
                <w:sz w:val="18"/>
                <w:szCs w:val="18"/>
              </w:rPr>
            </w:pPr>
            <w:r>
              <w:rPr>
                <w:spacing w:val="-2"/>
                <w:sz w:val="18"/>
                <w:szCs w:val="18"/>
              </w:rPr>
              <w:t>0.00</w:t>
            </w:r>
          </w:p>
        </w:tc>
        <w:tc>
          <w:tcPr>
            <w:tcW w:w="870" w:type="dxa"/>
            <w:vAlign w:val="top"/>
          </w:tcPr>
          <w:p w14:paraId="2AF187A1">
            <w:pPr>
              <w:pStyle w:val="17"/>
              <w:spacing w:before="77" w:line="226" w:lineRule="auto"/>
              <w:ind w:right="9"/>
              <w:jc w:val="right"/>
              <w:rPr>
                <w:sz w:val="18"/>
                <w:szCs w:val="18"/>
              </w:rPr>
            </w:pPr>
            <w:r>
              <w:rPr>
                <w:spacing w:val="-2"/>
                <w:sz w:val="18"/>
                <w:szCs w:val="18"/>
              </w:rPr>
              <w:t>0.00</w:t>
            </w:r>
          </w:p>
        </w:tc>
        <w:tc>
          <w:tcPr>
            <w:tcW w:w="871" w:type="dxa"/>
            <w:vAlign w:val="top"/>
          </w:tcPr>
          <w:p w14:paraId="433E4ADF">
            <w:pPr>
              <w:pStyle w:val="17"/>
              <w:spacing w:before="77" w:line="226" w:lineRule="auto"/>
              <w:ind w:right="9"/>
              <w:jc w:val="right"/>
              <w:rPr>
                <w:sz w:val="18"/>
                <w:szCs w:val="18"/>
              </w:rPr>
            </w:pPr>
            <w:r>
              <w:rPr>
                <w:spacing w:val="-2"/>
                <w:sz w:val="18"/>
                <w:szCs w:val="18"/>
              </w:rPr>
              <w:t>0.00</w:t>
            </w:r>
          </w:p>
        </w:tc>
        <w:tc>
          <w:tcPr>
            <w:tcW w:w="871" w:type="dxa"/>
            <w:vAlign w:val="top"/>
          </w:tcPr>
          <w:p w14:paraId="12128E26">
            <w:pPr>
              <w:pStyle w:val="17"/>
              <w:spacing w:before="77" w:line="226" w:lineRule="auto"/>
              <w:ind w:right="9"/>
              <w:jc w:val="right"/>
              <w:rPr>
                <w:sz w:val="18"/>
                <w:szCs w:val="18"/>
              </w:rPr>
            </w:pPr>
            <w:r>
              <w:rPr>
                <w:spacing w:val="-2"/>
                <w:sz w:val="18"/>
                <w:szCs w:val="18"/>
              </w:rPr>
              <w:t>0.00</w:t>
            </w:r>
          </w:p>
        </w:tc>
        <w:tc>
          <w:tcPr>
            <w:tcW w:w="880" w:type="dxa"/>
            <w:vAlign w:val="top"/>
          </w:tcPr>
          <w:p w14:paraId="2DE2279F">
            <w:pPr>
              <w:pStyle w:val="17"/>
              <w:spacing w:before="77" w:line="226" w:lineRule="auto"/>
              <w:ind w:right="17"/>
              <w:jc w:val="right"/>
              <w:rPr>
                <w:sz w:val="18"/>
                <w:szCs w:val="18"/>
              </w:rPr>
            </w:pPr>
            <w:r>
              <w:rPr>
                <w:spacing w:val="-2"/>
                <w:sz w:val="18"/>
                <w:szCs w:val="18"/>
              </w:rPr>
              <w:t>0.00</w:t>
            </w:r>
          </w:p>
        </w:tc>
      </w:tr>
    </w:tbl>
    <w:p w14:paraId="4BE1AF00">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70E0A904">
      <w:pPr>
        <w:spacing w:line="219" w:lineRule="auto"/>
        <w:rPr>
          <w:rFonts w:ascii="宋体" w:hAnsi="宋体" w:eastAsia="宋体" w:cs="宋体"/>
          <w:sz w:val="22"/>
          <w:szCs w:val="22"/>
        </w:rPr>
        <w:sectPr>
          <w:footerReference r:id="rId45" w:type="default"/>
          <w:pgSz w:w="16837" w:h="11905"/>
          <w:pgMar w:top="1953" w:right="1467" w:bottom="686" w:left="1070" w:header="1462" w:footer="374" w:gutter="0"/>
          <w:pgNumType w:fmt="decimal"/>
          <w:cols w:space="720" w:num="1"/>
        </w:sectPr>
      </w:pPr>
    </w:p>
    <w:p w14:paraId="0351D2DE">
      <w:pPr>
        <w:spacing w:before="85"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764FF8C4">
      <w:pPr>
        <w:spacing w:line="247" w:lineRule="auto"/>
        <w:rPr>
          <w:rFonts w:ascii="Arial"/>
          <w:sz w:val="21"/>
        </w:rPr>
      </w:pPr>
    </w:p>
    <w:p w14:paraId="68B36600">
      <w:pPr>
        <w:spacing w:before="61"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tbl>
      <w:tblPr>
        <w:tblStyle w:val="16"/>
        <w:tblW w:w="1428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70"/>
        <w:gridCol w:w="870"/>
        <w:gridCol w:w="870"/>
        <w:gridCol w:w="870"/>
        <w:gridCol w:w="870"/>
        <w:gridCol w:w="870"/>
        <w:gridCol w:w="870"/>
        <w:gridCol w:w="871"/>
        <w:gridCol w:w="871"/>
        <w:gridCol w:w="880"/>
      </w:tblGrid>
      <w:tr w14:paraId="7F3EFA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2225660C">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27B9C60B">
            <w:pPr>
              <w:spacing w:line="277" w:lineRule="auto"/>
              <w:rPr>
                <w:rFonts w:ascii="Arial"/>
                <w:sz w:val="21"/>
              </w:rPr>
            </w:pPr>
          </w:p>
          <w:p w14:paraId="149810BA">
            <w:pPr>
              <w:spacing w:line="277" w:lineRule="auto"/>
              <w:rPr>
                <w:rFonts w:ascii="Arial"/>
                <w:sz w:val="21"/>
              </w:rPr>
            </w:pPr>
          </w:p>
          <w:p w14:paraId="60E693D4">
            <w:pPr>
              <w:pStyle w:val="17"/>
              <w:spacing w:before="71" w:line="221" w:lineRule="auto"/>
              <w:ind w:left="311"/>
              <w:rPr>
                <w:sz w:val="22"/>
                <w:szCs w:val="22"/>
              </w:rPr>
            </w:pPr>
            <w:r>
              <w:rPr>
                <w:spacing w:val="-5"/>
                <w:sz w:val="22"/>
                <w:szCs w:val="22"/>
              </w:rPr>
              <w:t>合计</w:t>
            </w:r>
          </w:p>
        </w:tc>
        <w:tc>
          <w:tcPr>
            <w:tcW w:w="2610" w:type="dxa"/>
            <w:gridSpan w:val="3"/>
            <w:shd w:val="clear" w:color="auto" w:fill="C0C0C0"/>
            <w:vAlign w:val="top"/>
          </w:tcPr>
          <w:p w14:paraId="0531ECC5">
            <w:pPr>
              <w:pStyle w:val="17"/>
              <w:spacing w:before="65" w:line="209" w:lineRule="auto"/>
              <w:ind w:left="99"/>
              <w:rPr>
                <w:sz w:val="22"/>
                <w:szCs w:val="22"/>
              </w:rPr>
            </w:pPr>
            <w:r>
              <w:rPr>
                <w:sz w:val="22"/>
                <w:szCs w:val="22"/>
              </w:rPr>
              <w:t>对企业补助（基本建设）</w:t>
            </w:r>
          </w:p>
        </w:tc>
        <w:tc>
          <w:tcPr>
            <w:tcW w:w="6102" w:type="dxa"/>
            <w:gridSpan w:val="7"/>
            <w:shd w:val="clear" w:color="auto" w:fill="C0C0C0"/>
            <w:vAlign w:val="top"/>
          </w:tcPr>
          <w:p w14:paraId="7DB91375">
            <w:pPr>
              <w:pStyle w:val="17"/>
              <w:spacing w:before="65" w:line="209" w:lineRule="auto"/>
              <w:ind w:left="2507"/>
              <w:rPr>
                <w:sz w:val="22"/>
                <w:szCs w:val="22"/>
              </w:rPr>
            </w:pPr>
            <w:r>
              <w:rPr>
                <w:spacing w:val="-1"/>
                <w:sz w:val="22"/>
                <w:szCs w:val="22"/>
              </w:rPr>
              <w:t>对企业补助</w:t>
            </w:r>
          </w:p>
        </w:tc>
      </w:tr>
      <w:tr w14:paraId="71EB40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2DC7D417">
            <w:pPr>
              <w:spacing w:line="247" w:lineRule="auto"/>
              <w:rPr>
                <w:rFonts w:ascii="Arial"/>
                <w:sz w:val="21"/>
              </w:rPr>
            </w:pPr>
          </w:p>
          <w:p w14:paraId="7601849C">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5734064D">
            <w:pPr>
              <w:spacing w:line="383" w:lineRule="auto"/>
              <w:rPr>
                <w:rFonts w:ascii="Arial"/>
                <w:sz w:val="21"/>
              </w:rPr>
            </w:pPr>
          </w:p>
          <w:p w14:paraId="0A93F004">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4061A4AD">
            <w:pPr>
              <w:rPr>
                <w:rFonts w:ascii="Arial"/>
                <w:sz w:val="21"/>
              </w:rPr>
            </w:pPr>
          </w:p>
        </w:tc>
        <w:tc>
          <w:tcPr>
            <w:tcW w:w="870" w:type="dxa"/>
            <w:shd w:val="clear" w:color="auto" w:fill="C0C0C0"/>
            <w:vAlign w:val="top"/>
          </w:tcPr>
          <w:p w14:paraId="43DF156D">
            <w:pPr>
              <w:spacing w:line="383" w:lineRule="auto"/>
              <w:rPr>
                <w:rFonts w:ascii="Arial"/>
                <w:sz w:val="21"/>
              </w:rPr>
            </w:pPr>
          </w:p>
          <w:p w14:paraId="0123B6A6">
            <w:pPr>
              <w:pStyle w:val="17"/>
              <w:spacing w:before="71" w:line="221" w:lineRule="auto"/>
              <w:ind w:left="228"/>
              <w:rPr>
                <w:sz w:val="22"/>
                <w:szCs w:val="22"/>
              </w:rPr>
            </w:pPr>
            <w:r>
              <w:rPr>
                <w:spacing w:val="-7"/>
                <w:sz w:val="22"/>
                <w:szCs w:val="22"/>
              </w:rPr>
              <w:t>小计</w:t>
            </w:r>
          </w:p>
        </w:tc>
        <w:tc>
          <w:tcPr>
            <w:tcW w:w="870" w:type="dxa"/>
            <w:shd w:val="clear" w:color="auto" w:fill="C0C0C0"/>
            <w:vAlign w:val="top"/>
          </w:tcPr>
          <w:p w14:paraId="51AB41ED">
            <w:pPr>
              <w:spacing w:line="248" w:lineRule="auto"/>
              <w:rPr>
                <w:rFonts w:ascii="Arial"/>
                <w:sz w:val="21"/>
              </w:rPr>
            </w:pPr>
          </w:p>
          <w:p w14:paraId="7BE6B1F2">
            <w:pPr>
              <w:pStyle w:val="17"/>
              <w:spacing w:before="72" w:line="232" w:lineRule="auto"/>
              <w:ind w:left="222" w:right="88" w:hanging="100"/>
              <w:rPr>
                <w:sz w:val="22"/>
                <w:szCs w:val="22"/>
              </w:rPr>
            </w:pPr>
            <w:r>
              <w:rPr>
                <w:spacing w:val="-6"/>
                <w:sz w:val="22"/>
                <w:szCs w:val="22"/>
              </w:rPr>
              <w:t>资本金</w:t>
            </w:r>
            <w:r>
              <w:rPr>
                <w:spacing w:val="-4"/>
                <w:sz w:val="22"/>
                <w:szCs w:val="22"/>
              </w:rPr>
              <w:t>注入</w:t>
            </w:r>
          </w:p>
        </w:tc>
        <w:tc>
          <w:tcPr>
            <w:tcW w:w="870" w:type="dxa"/>
            <w:shd w:val="clear" w:color="auto" w:fill="C0C0C0"/>
            <w:vAlign w:val="top"/>
          </w:tcPr>
          <w:p w14:paraId="44F94E26">
            <w:pPr>
              <w:pStyle w:val="17"/>
              <w:spacing w:before="186" w:line="220" w:lineRule="auto"/>
              <w:ind w:left="115"/>
              <w:rPr>
                <w:sz w:val="22"/>
                <w:szCs w:val="22"/>
              </w:rPr>
            </w:pPr>
            <w:r>
              <w:rPr>
                <w:spacing w:val="-3"/>
                <w:sz w:val="22"/>
                <w:szCs w:val="22"/>
              </w:rPr>
              <w:t>其他对</w:t>
            </w:r>
          </w:p>
          <w:p w14:paraId="42483910">
            <w:pPr>
              <w:pStyle w:val="17"/>
              <w:spacing w:before="9" w:line="228" w:lineRule="auto"/>
              <w:ind w:left="334" w:right="87" w:hanging="217"/>
              <w:rPr>
                <w:sz w:val="22"/>
                <w:szCs w:val="22"/>
              </w:rPr>
            </w:pPr>
            <w:r>
              <w:rPr>
                <w:spacing w:val="-4"/>
                <w:sz w:val="22"/>
                <w:szCs w:val="22"/>
              </w:rPr>
              <w:t>企业补</w:t>
            </w:r>
            <w:r>
              <w:rPr>
                <w:sz w:val="22"/>
                <w:szCs w:val="22"/>
              </w:rPr>
              <w:t>助</w:t>
            </w:r>
          </w:p>
        </w:tc>
        <w:tc>
          <w:tcPr>
            <w:tcW w:w="870" w:type="dxa"/>
            <w:shd w:val="clear" w:color="auto" w:fill="C0C0C0"/>
            <w:vAlign w:val="top"/>
          </w:tcPr>
          <w:p w14:paraId="56C3AF65">
            <w:pPr>
              <w:spacing w:line="383" w:lineRule="auto"/>
              <w:rPr>
                <w:rFonts w:ascii="Arial"/>
                <w:sz w:val="21"/>
              </w:rPr>
            </w:pPr>
          </w:p>
          <w:p w14:paraId="227A4495">
            <w:pPr>
              <w:pStyle w:val="17"/>
              <w:spacing w:before="71" w:line="221" w:lineRule="auto"/>
              <w:ind w:left="232"/>
              <w:rPr>
                <w:sz w:val="22"/>
                <w:szCs w:val="22"/>
              </w:rPr>
            </w:pPr>
            <w:r>
              <w:rPr>
                <w:spacing w:val="-7"/>
                <w:sz w:val="22"/>
                <w:szCs w:val="22"/>
              </w:rPr>
              <w:t>小计</w:t>
            </w:r>
          </w:p>
        </w:tc>
        <w:tc>
          <w:tcPr>
            <w:tcW w:w="870" w:type="dxa"/>
            <w:shd w:val="clear" w:color="auto" w:fill="C0C0C0"/>
            <w:vAlign w:val="top"/>
          </w:tcPr>
          <w:p w14:paraId="61D98531">
            <w:pPr>
              <w:spacing w:line="248" w:lineRule="auto"/>
              <w:rPr>
                <w:rFonts w:ascii="Arial"/>
                <w:sz w:val="21"/>
              </w:rPr>
            </w:pPr>
          </w:p>
          <w:p w14:paraId="012540D4">
            <w:pPr>
              <w:pStyle w:val="17"/>
              <w:spacing w:before="72" w:line="232" w:lineRule="auto"/>
              <w:ind w:left="226" w:right="84" w:hanging="100"/>
              <w:rPr>
                <w:sz w:val="22"/>
                <w:szCs w:val="22"/>
              </w:rPr>
            </w:pPr>
            <w:r>
              <w:rPr>
                <w:spacing w:val="-6"/>
                <w:sz w:val="22"/>
                <w:szCs w:val="22"/>
              </w:rPr>
              <w:t>资本金</w:t>
            </w:r>
            <w:r>
              <w:rPr>
                <w:spacing w:val="-4"/>
                <w:sz w:val="22"/>
                <w:szCs w:val="22"/>
              </w:rPr>
              <w:t>注入</w:t>
            </w:r>
          </w:p>
        </w:tc>
        <w:tc>
          <w:tcPr>
            <w:tcW w:w="870" w:type="dxa"/>
            <w:shd w:val="clear" w:color="auto" w:fill="C0C0C0"/>
            <w:vAlign w:val="top"/>
          </w:tcPr>
          <w:p w14:paraId="40B39065">
            <w:pPr>
              <w:pStyle w:val="17"/>
              <w:spacing w:before="49" w:line="219" w:lineRule="auto"/>
              <w:ind w:left="117"/>
              <w:rPr>
                <w:sz w:val="22"/>
                <w:szCs w:val="22"/>
              </w:rPr>
            </w:pPr>
            <w:r>
              <w:rPr>
                <w:spacing w:val="-2"/>
                <w:sz w:val="22"/>
                <w:szCs w:val="22"/>
              </w:rPr>
              <w:t>政府投</w:t>
            </w:r>
          </w:p>
          <w:p w14:paraId="0099332E">
            <w:pPr>
              <w:pStyle w:val="17"/>
              <w:spacing w:before="10" w:line="221" w:lineRule="auto"/>
              <w:ind w:left="127"/>
              <w:rPr>
                <w:sz w:val="22"/>
                <w:szCs w:val="22"/>
              </w:rPr>
            </w:pPr>
            <w:r>
              <w:rPr>
                <w:spacing w:val="-6"/>
                <w:sz w:val="22"/>
                <w:szCs w:val="22"/>
              </w:rPr>
              <w:t>资基金</w:t>
            </w:r>
          </w:p>
          <w:p w14:paraId="4731ED45">
            <w:pPr>
              <w:pStyle w:val="17"/>
              <w:spacing w:before="8" w:line="215" w:lineRule="auto"/>
              <w:ind w:left="348" w:right="83" w:hanging="230"/>
              <w:rPr>
                <w:sz w:val="22"/>
                <w:szCs w:val="22"/>
              </w:rPr>
            </w:pPr>
            <w:r>
              <w:rPr>
                <w:spacing w:val="-3"/>
                <w:sz w:val="22"/>
                <w:szCs w:val="22"/>
              </w:rPr>
              <w:t>股权投</w:t>
            </w:r>
            <w:r>
              <w:rPr>
                <w:sz w:val="22"/>
                <w:szCs w:val="22"/>
              </w:rPr>
              <w:t>资</w:t>
            </w:r>
          </w:p>
        </w:tc>
        <w:tc>
          <w:tcPr>
            <w:tcW w:w="870" w:type="dxa"/>
            <w:shd w:val="clear" w:color="auto" w:fill="C0C0C0"/>
            <w:vAlign w:val="top"/>
          </w:tcPr>
          <w:p w14:paraId="699E472F">
            <w:pPr>
              <w:spacing w:line="248" w:lineRule="auto"/>
              <w:rPr>
                <w:rFonts w:ascii="Arial"/>
                <w:sz w:val="21"/>
              </w:rPr>
            </w:pPr>
          </w:p>
          <w:p w14:paraId="33D55CF2">
            <w:pPr>
              <w:pStyle w:val="17"/>
              <w:spacing w:before="71" w:line="230" w:lineRule="auto"/>
              <w:ind w:left="343" w:right="82" w:hanging="212"/>
              <w:rPr>
                <w:sz w:val="22"/>
                <w:szCs w:val="22"/>
              </w:rPr>
            </w:pPr>
            <w:r>
              <w:rPr>
                <w:spacing w:val="-7"/>
                <w:sz w:val="22"/>
                <w:szCs w:val="22"/>
              </w:rPr>
              <w:t>费用补</w:t>
            </w:r>
            <w:r>
              <w:rPr>
                <w:sz w:val="22"/>
                <w:szCs w:val="22"/>
              </w:rPr>
              <w:t>贴</w:t>
            </w:r>
          </w:p>
        </w:tc>
        <w:tc>
          <w:tcPr>
            <w:tcW w:w="871" w:type="dxa"/>
            <w:shd w:val="clear" w:color="auto" w:fill="C0C0C0"/>
            <w:vAlign w:val="top"/>
          </w:tcPr>
          <w:p w14:paraId="0550BD02">
            <w:pPr>
              <w:spacing w:line="248" w:lineRule="auto"/>
              <w:rPr>
                <w:rFonts w:ascii="Arial"/>
                <w:sz w:val="21"/>
              </w:rPr>
            </w:pPr>
          </w:p>
          <w:p w14:paraId="2C513B2C">
            <w:pPr>
              <w:pStyle w:val="17"/>
              <w:spacing w:before="71" w:line="230" w:lineRule="auto"/>
              <w:ind w:left="344" w:right="82" w:hanging="223"/>
              <w:rPr>
                <w:sz w:val="22"/>
                <w:szCs w:val="22"/>
              </w:rPr>
            </w:pPr>
            <w:r>
              <w:rPr>
                <w:spacing w:val="-3"/>
                <w:sz w:val="22"/>
                <w:szCs w:val="22"/>
              </w:rPr>
              <w:t>利息补</w:t>
            </w:r>
            <w:r>
              <w:rPr>
                <w:sz w:val="22"/>
                <w:szCs w:val="22"/>
              </w:rPr>
              <w:t>贴</w:t>
            </w:r>
          </w:p>
        </w:tc>
        <w:tc>
          <w:tcPr>
            <w:tcW w:w="871" w:type="dxa"/>
            <w:shd w:val="clear" w:color="auto" w:fill="C0C0C0"/>
            <w:vAlign w:val="top"/>
          </w:tcPr>
          <w:p w14:paraId="0423E4E8">
            <w:pPr>
              <w:pStyle w:val="17"/>
              <w:spacing w:before="186" w:line="220" w:lineRule="auto"/>
              <w:ind w:left="121"/>
              <w:rPr>
                <w:sz w:val="22"/>
                <w:szCs w:val="22"/>
              </w:rPr>
            </w:pPr>
            <w:r>
              <w:rPr>
                <w:spacing w:val="-3"/>
                <w:sz w:val="22"/>
                <w:szCs w:val="22"/>
              </w:rPr>
              <w:t>其他资</w:t>
            </w:r>
          </w:p>
          <w:p w14:paraId="065043D1">
            <w:pPr>
              <w:pStyle w:val="17"/>
              <w:spacing w:before="9" w:line="228" w:lineRule="auto"/>
              <w:ind w:left="341" w:right="82" w:hanging="220"/>
              <w:rPr>
                <w:sz w:val="22"/>
                <w:szCs w:val="22"/>
              </w:rPr>
            </w:pPr>
            <w:r>
              <w:rPr>
                <w:spacing w:val="-3"/>
                <w:sz w:val="22"/>
                <w:szCs w:val="22"/>
              </w:rPr>
              <w:t>本性补</w:t>
            </w:r>
            <w:r>
              <w:rPr>
                <w:sz w:val="22"/>
                <w:szCs w:val="22"/>
              </w:rPr>
              <w:t>助</w:t>
            </w:r>
          </w:p>
        </w:tc>
        <w:tc>
          <w:tcPr>
            <w:tcW w:w="880" w:type="dxa"/>
            <w:shd w:val="clear" w:color="auto" w:fill="C0C0C0"/>
            <w:vAlign w:val="top"/>
          </w:tcPr>
          <w:p w14:paraId="200AEB2D">
            <w:pPr>
              <w:pStyle w:val="17"/>
              <w:spacing w:before="186" w:line="220" w:lineRule="auto"/>
              <w:ind w:left="122"/>
              <w:rPr>
                <w:sz w:val="22"/>
                <w:szCs w:val="22"/>
              </w:rPr>
            </w:pPr>
            <w:r>
              <w:rPr>
                <w:spacing w:val="-3"/>
                <w:sz w:val="22"/>
                <w:szCs w:val="22"/>
              </w:rPr>
              <w:t>其他对</w:t>
            </w:r>
          </w:p>
          <w:p w14:paraId="56065E3B">
            <w:pPr>
              <w:pStyle w:val="17"/>
              <w:spacing w:before="9" w:line="228" w:lineRule="auto"/>
              <w:ind w:left="340" w:right="90" w:hanging="216"/>
              <w:rPr>
                <w:sz w:val="22"/>
                <w:szCs w:val="22"/>
              </w:rPr>
            </w:pPr>
            <w:r>
              <w:rPr>
                <w:spacing w:val="-4"/>
                <w:sz w:val="22"/>
                <w:szCs w:val="22"/>
              </w:rPr>
              <w:t>企业补</w:t>
            </w:r>
            <w:r>
              <w:rPr>
                <w:sz w:val="22"/>
                <w:szCs w:val="22"/>
              </w:rPr>
              <w:t>助</w:t>
            </w:r>
          </w:p>
        </w:tc>
      </w:tr>
      <w:tr w14:paraId="1F6AC8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6695F3F2">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72D98B39">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7BE0B08A">
            <w:pPr>
              <w:pStyle w:val="17"/>
              <w:spacing w:before="215" w:line="220" w:lineRule="auto"/>
              <w:ind w:left="98"/>
              <w:rPr>
                <w:sz w:val="22"/>
                <w:szCs w:val="22"/>
              </w:rPr>
            </w:pPr>
            <w:r>
              <w:rPr>
                <w:sz w:val="22"/>
                <w:szCs w:val="22"/>
              </w:rPr>
              <w:t>项</w:t>
            </w:r>
          </w:p>
        </w:tc>
        <w:tc>
          <w:tcPr>
            <w:tcW w:w="3297" w:type="dxa"/>
            <w:shd w:val="clear" w:color="auto" w:fill="C0C0C0"/>
            <w:vAlign w:val="top"/>
          </w:tcPr>
          <w:p w14:paraId="345DB26C">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1A441E8C">
            <w:pPr>
              <w:pStyle w:val="17"/>
              <w:spacing w:before="59" w:line="206" w:lineRule="auto"/>
              <w:ind w:left="491"/>
              <w:rPr>
                <w:sz w:val="22"/>
                <w:szCs w:val="22"/>
              </w:rPr>
            </w:pPr>
            <w:r>
              <w:rPr>
                <w:sz w:val="22"/>
                <w:szCs w:val="22"/>
              </w:rPr>
              <w:t>1</w:t>
            </w:r>
          </w:p>
        </w:tc>
        <w:tc>
          <w:tcPr>
            <w:tcW w:w="870" w:type="dxa"/>
            <w:shd w:val="clear" w:color="auto" w:fill="C0C0C0"/>
            <w:vAlign w:val="top"/>
          </w:tcPr>
          <w:p w14:paraId="2292202E">
            <w:pPr>
              <w:pStyle w:val="17"/>
              <w:spacing w:before="59" w:line="206" w:lineRule="auto"/>
              <w:ind w:left="334"/>
              <w:rPr>
                <w:sz w:val="22"/>
                <w:szCs w:val="22"/>
              </w:rPr>
            </w:pPr>
            <w:r>
              <w:rPr>
                <w:spacing w:val="-5"/>
                <w:sz w:val="22"/>
                <w:szCs w:val="22"/>
              </w:rPr>
              <w:t>92</w:t>
            </w:r>
          </w:p>
        </w:tc>
        <w:tc>
          <w:tcPr>
            <w:tcW w:w="870" w:type="dxa"/>
            <w:shd w:val="clear" w:color="auto" w:fill="C0C0C0"/>
            <w:vAlign w:val="top"/>
          </w:tcPr>
          <w:p w14:paraId="1F5962E4">
            <w:pPr>
              <w:pStyle w:val="17"/>
              <w:spacing w:before="59" w:line="206" w:lineRule="auto"/>
              <w:ind w:left="335"/>
              <w:rPr>
                <w:sz w:val="22"/>
                <w:szCs w:val="22"/>
              </w:rPr>
            </w:pPr>
            <w:r>
              <w:rPr>
                <w:spacing w:val="-5"/>
                <w:sz w:val="22"/>
                <w:szCs w:val="22"/>
              </w:rPr>
              <w:t>93</w:t>
            </w:r>
          </w:p>
        </w:tc>
        <w:tc>
          <w:tcPr>
            <w:tcW w:w="870" w:type="dxa"/>
            <w:shd w:val="clear" w:color="auto" w:fill="C0C0C0"/>
            <w:vAlign w:val="top"/>
          </w:tcPr>
          <w:p w14:paraId="75AED366">
            <w:pPr>
              <w:pStyle w:val="17"/>
              <w:spacing w:before="59" w:line="206" w:lineRule="auto"/>
              <w:ind w:left="336"/>
              <w:rPr>
                <w:sz w:val="22"/>
                <w:szCs w:val="22"/>
              </w:rPr>
            </w:pPr>
            <w:r>
              <w:rPr>
                <w:spacing w:val="-5"/>
                <w:sz w:val="22"/>
                <w:szCs w:val="22"/>
              </w:rPr>
              <w:t>94</w:t>
            </w:r>
          </w:p>
        </w:tc>
        <w:tc>
          <w:tcPr>
            <w:tcW w:w="870" w:type="dxa"/>
            <w:shd w:val="clear" w:color="auto" w:fill="C0C0C0"/>
            <w:vAlign w:val="top"/>
          </w:tcPr>
          <w:p w14:paraId="545AE101">
            <w:pPr>
              <w:pStyle w:val="17"/>
              <w:spacing w:before="59" w:line="206" w:lineRule="auto"/>
              <w:ind w:left="337"/>
              <w:rPr>
                <w:sz w:val="22"/>
                <w:szCs w:val="22"/>
              </w:rPr>
            </w:pPr>
            <w:r>
              <w:rPr>
                <w:spacing w:val="-5"/>
                <w:sz w:val="22"/>
                <w:szCs w:val="22"/>
              </w:rPr>
              <w:t>95</w:t>
            </w:r>
          </w:p>
        </w:tc>
        <w:tc>
          <w:tcPr>
            <w:tcW w:w="870" w:type="dxa"/>
            <w:shd w:val="clear" w:color="auto" w:fill="C0C0C0"/>
            <w:vAlign w:val="top"/>
          </w:tcPr>
          <w:p w14:paraId="2594B959">
            <w:pPr>
              <w:pStyle w:val="17"/>
              <w:spacing w:before="59" w:line="206" w:lineRule="auto"/>
              <w:ind w:left="338"/>
              <w:rPr>
                <w:sz w:val="22"/>
                <w:szCs w:val="22"/>
              </w:rPr>
            </w:pPr>
            <w:r>
              <w:rPr>
                <w:spacing w:val="-5"/>
                <w:sz w:val="22"/>
                <w:szCs w:val="22"/>
              </w:rPr>
              <w:t>96</w:t>
            </w:r>
          </w:p>
        </w:tc>
        <w:tc>
          <w:tcPr>
            <w:tcW w:w="870" w:type="dxa"/>
            <w:shd w:val="clear" w:color="auto" w:fill="C0C0C0"/>
            <w:vAlign w:val="top"/>
          </w:tcPr>
          <w:p w14:paraId="09E16420">
            <w:pPr>
              <w:pStyle w:val="17"/>
              <w:spacing w:before="59" w:line="206" w:lineRule="auto"/>
              <w:ind w:left="340"/>
              <w:rPr>
                <w:sz w:val="22"/>
                <w:szCs w:val="22"/>
              </w:rPr>
            </w:pPr>
            <w:r>
              <w:rPr>
                <w:spacing w:val="-5"/>
                <w:sz w:val="22"/>
                <w:szCs w:val="22"/>
              </w:rPr>
              <w:t>97</w:t>
            </w:r>
          </w:p>
        </w:tc>
        <w:tc>
          <w:tcPr>
            <w:tcW w:w="870" w:type="dxa"/>
            <w:shd w:val="clear" w:color="auto" w:fill="C0C0C0"/>
            <w:vAlign w:val="top"/>
          </w:tcPr>
          <w:p w14:paraId="105696CF">
            <w:pPr>
              <w:pStyle w:val="17"/>
              <w:spacing w:before="59" w:line="206" w:lineRule="auto"/>
              <w:ind w:left="341"/>
              <w:rPr>
                <w:sz w:val="22"/>
                <w:szCs w:val="22"/>
              </w:rPr>
            </w:pPr>
            <w:r>
              <w:rPr>
                <w:spacing w:val="-5"/>
                <w:sz w:val="22"/>
                <w:szCs w:val="22"/>
              </w:rPr>
              <w:t>98</w:t>
            </w:r>
          </w:p>
        </w:tc>
        <w:tc>
          <w:tcPr>
            <w:tcW w:w="871" w:type="dxa"/>
            <w:shd w:val="clear" w:color="auto" w:fill="C0C0C0"/>
            <w:vAlign w:val="top"/>
          </w:tcPr>
          <w:p w14:paraId="6F98107B">
            <w:pPr>
              <w:pStyle w:val="17"/>
              <w:spacing w:before="59" w:line="206" w:lineRule="auto"/>
              <w:ind w:left="342"/>
              <w:rPr>
                <w:sz w:val="22"/>
                <w:szCs w:val="22"/>
              </w:rPr>
            </w:pPr>
            <w:r>
              <w:rPr>
                <w:spacing w:val="-5"/>
                <w:sz w:val="22"/>
                <w:szCs w:val="22"/>
              </w:rPr>
              <w:t>99</w:t>
            </w:r>
          </w:p>
        </w:tc>
        <w:tc>
          <w:tcPr>
            <w:tcW w:w="871" w:type="dxa"/>
            <w:shd w:val="clear" w:color="auto" w:fill="C0C0C0"/>
            <w:vAlign w:val="top"/>
          </w:tcPr>
          <w:p w14:paraId="6D1C5A3D">
            <w:pPr>
              <w:pStyle w:val="17"/>
              <w:spacing w:before="59" w:line="206" w:lineRule="auto"/>
              <w:ind w:left="302"/>
              <w:rPr>
                <w:sz w:val="22"/>
                <w:szCs w:val="22"/>
              </w:rPr>
            </w:pPr>
            <w:r>
              <w:rPr>
                <w:spacing w:val="-9"/>
                <w:sz w:val="22"/>
                <w:szCs w:val="22"/>
              </w:rPr>
              <w:t>100</w:t>
            </w:r>
          </w:p>
        </w:tc>
        <w:tc>
          <w:tcPr>
            <w:tcW w:w="880" w:type="dxa"/>
            <w:shd w:val="clear" w:color="auto" w:fill="C0C0C0"/>
            <w:vAlign w:val="top"/>
          </w:tcPr>
          <w:p w14:paraId="62575699">
            <w:pPr>
              <w:pStyle w:val="17"/>
              <w:spacing w:before="59" w:line="206" w:lineRule="auto"/>
              <w:ind w:left="302"/>
              <w:rPr>
                <w:sz w:val="22"/>
                <w:szCs w:val="22"/>
              </w:rPr>
            </w:pPr>
            <w:r>
              <w:rPr>
                <w:spacing w:val="-9"/>
                <w:sz w:val="22"/>
                <w:szCs w:val="22"/>
              </w:rPr>
              <w:t>101</w:t>
            </w:r>
          </w:p>
        </w:tc>
      </w:tr>
      <w:tr w14:paraId="4E8C06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7172BB20">
            <w:pPr>
              <w:rPr>
                <w:rFonts w:ascii="Arial"/>
                <w:sz w:val="21"/>
              </w:rPr>
            </w:pPr>
          </w:p>
        </w:tc>
        <w:tc>
          <w:tcPr>
            <w:tcW w:w="405" w:type="dxa"/>
            <w:vMerge w:val="continue"/>
            <w:tcBorders>
              <w:top w:val="nil"/>
            </w:tcBorders>
            <w:vAlign w:val="top"/>
          </w:tcPr>
          <w:p w14:paraId="18BC2F93">
            <w:pPr>
              <w:rPr>
                <w:rFonts w:ascii="Arial"/>
                <w:sz w:val="21"/>
              </w:rPr>
            </w:pPr>
          </w:p>
        </w:tc>
        <w:tc>
          <w:tcPr>
            <w:tcW w:w="405" w:type="dxa"/>
            <w:vMerge w:val="continue"/>
            <w:tcBorders>
              <w:top w:val="nil"/>
            </w:tcBorders>
            <w:vAlign w:val="top"/>
          </w:tcPr>
          <w:p w14:paraId="1D5E96F1">
            <w:pPr>
              <w:rPr>
                <w:rFonts w:ascii="Arial"/>
                <w:sz w:val="21"/>
              </w:rPr>
            </w:pPr>
          </w:p>
        </w:tc>
        <w:tc>
          <w:tcPr>
            <w:tcW w:w="3297" w:type="dxa"/>
            <w:shd w:val="clear" w:color="auto" w:fill="C0C0C0"/>
            <w:vAlign w:val="top"/>
          </w:tcPr>
          <w:p w14:paraId="19F5DFFE">
            <w:pPr>
              <w:pStyle w:val="17"/>
              <w:spacing w:before="52" w:line="198" w:lineRule="auto"/>
              <w:ind w:left="1433"/>
              <w:rPr>
                <w:sz w:val="22"/>
                <w:szCs w:val="22"/>
              </w:rPr>
            </w:pPr>
            <w:r>
              <w:rPr>
                <w:spacing w:val="-5"/>
                <w:sz w:val="22"/>
                <w:szCs w:val="22"/>
              </w:rPr>
              <w:t>合计</w:t>
            </w:r>
          </w:p>
        </w:tc>
        <w:tc>
          <w:tcPr>
            <w:tcW w:w="1050" w:type="dxa"/>
            <w:vAlign w:val="top"/>
          </w:tcPr>
          <w:p w14:paraId="26E6DECA">
            <w:pPr>
              <w:pStyle w:val="17"/>
              <w:spacing w:before="69" w:line="216" w:lineRule="auto"/>
              <w:ind w:right="18"/>
              <w:jc w:val="right"/>
              <w:rPr>
                <w:sz w:val="18"/>
                <w:szCs w:val="18"/>
              </w:rPr>
            </w:pPr>
            <w:r>
              <w:rPr>
                <w:sz w:val="18"/>
                <w:szCs w:val="18"/>
              </w:rPr>
              <w:t>4,041.10</w:t>
            </w:r>
          </w:p>
        </w:tc>
        <w:tc>
          <w:tcPr>
            <w:tcW w:w="870" w:type="dxa"/>
            <w:vAlign w:val="top"/>
          </w:tcPr>
          <w:p w14:paraId="652B030B">
            <w:pPr>
              <w:pStyle w:val="17"/>
              <w:spacing w:before="68" w:line="225" w:lineRule="auto"/>
              <w:ind w:right="16"/>
              <w:jc w:val="right"/>
              <w:rPr>
                <w:sz w:val="18"/>
                <w:szCs w:val="18"/>
              </w:rPr>
            </w:pPr>
            <w:r>
              <w:rPr>
                <w:spacing w:val="-2"/>
                <w:sz w:val="18"/>
                <w:szCs w:val="18"/>
              </w:rPr>
              <w:t>0.00</w:t>
            </w:r>
          </w:p>
        </w:tc>
        <w:tc>
          <w:tcPr>
            <w:tcW w:w="870" w:type="dxa"/>
            <w:vAlign w:val="top"/>
          </w:tcPr>
          <w:p w14:paraId="56C5EEC6">
            <w:pPr>
              <w:pStyle w:val="17"/>
              <w:spacing w:before="68" w:line="225" w:lineRule="auto"/>
              <w:ind w:right="15"/>
              <w:jc w:val="right"/>
              <w:rPr>
                <w:sz w:val="18"/>
                <w:szCs w:val="18"/>
              </w:rPr>
            </w:pPr>
            <w:r>
              <w:rPr>
                <w:spacing w:val="-2"/>
                <w:sz w:val="18"/>
                <w:szCs w:val="18"/>
              </w:rPr>
              <w:t>0.00</w:t>
            </w:r>
          </w:p>
        </w:tc>
        <w:tc>
          <w:tcPr>
            <w:tcW w:w="870" w:type="dxa"/>
            <w:vAlign w:val="top"/>
          </w:tcPr>
          <w:p w14:paraId="0814A663">
            <w:pPr>
              <w:pStyle w:val="17"/>
              <w:spacing w:before="68" w:line="225" w:lineRule="auto"/>
              <w:ind w:right="14"/>
              <w:jc w:val="right"/>
              <w:rPr>
                <w:sz w:val="18"/>
                <w:szCs w:val="18"/>
              </w:rPr>
            </w:pPr>
            <w:r>
              <w:rPr>
                <w:spacing w:val="-2"/>
                <w:sz w:val="18"/>
                <w:szCs w:val="18"/>
              </w:rPr>
              <w:t>0.00</w:t>
            </w:r>
          </w:p>
        </w:tc>
        <w:tc>
          <w:tcPr>
            <w:tcW w:w="870" w:type="dxa"/>
            <w:vAlign w:val="top"/>
          </w:tcPr>
          <w:p w14:paraId="02F9083E">
            <w:pPr>
              <w:pStyle w:val="17"/>
              <w:spacing w:before="68" w:line="225" w:lineRule="auto"/>
              <w:ind w:right="13"/>
              <w:jc w:val="right"/>
              <w:rPr>
                <w:sz w:val="18"/>
                <w:szCs w:val="18"/>
              </w:rPr>
            </w:pPr>
            <w:r>
              <w:rPr>
                <w:spacing w:val="-2"/>
                <w:sz w:val="18"/>
                <w:szCs w:val="18"/>
              </w:rPr>
              <w:t>9.69</w:t>
            </w:r>
          </w:p>
        </w:tc>
        <w:tc>
          <w:tcPr>
            <w:tcW w:w="870" w:type="dxa"/>
            <w:vAlign w:val="top"/>
          </w:tcPr>
          <w:p w14:paraId="44BE166E">
            <w:pPr>
              <w:pStyle w:val="17"/>
              <w:spacing w:before="68" w:line="225" w:lineRule="auto"/>
              <w:ind w:right="11"/>
              <w:jc w:val="right"/>
              <w:rPr>
                <w:sz w:val="18"/>
                <w:szCs w:val="18"/>
              </w:rPr>
            </w:pPr>
            <w:r>
              <w:rPr>
                <w:spacing w:val="-2"/>
                <w:sz w:val="18"/>
                <w:szCs w:val="18"/>
              </w:rPr>
              <w:t>0.00</w:t>
            </w:r>
          </w:p>
        </w:tc>
        <w:tc>
          <w:tcPr>
            <w:tcW w:w="870" w:type="dxa"/>
            <w:vAlign w:val="top"/>
          </w:tcPr>
          <w:p w14:paraId="1341A8E8">
            <w:pPr>
              <w:pStyle w:val="17"/>
              <w:spacing w:before="68" w:line="225" w:lineRule="auto"/>
              <w:ind w:right="10"/>
              <w:jc w:val="right"/>
              <w:rPr>
                <w:sz w:val="18"/>
                <w:szCs w:val="18"/>
              </w:rPr>
            </w:pPr>
            <w:r>
              <w:rPr>
                <w:spacing w:val="-2"/>
                <w:sz w:val="18"/>
                <w:szCs w:val="18"/>
              </w:rPr>
              <w:t>0.00</w:t>
            </w:r>
          </w:p>
        </w:tc>
        <w:tc>
          <w:tcPr>
            <w:tcW w:w="870" w:type="dxa"/>
            <w:vAlign w:val="top"/>
          </w:tcPr>
          <w:p w14:paraId="5A3F446B">
            <w:pPr>
              <w:pStyle w:val="17"/>
              <w:spacing w:before="68" w:line="225" w:lineRule="auto"/>
              <w:ind w:right="9"/>
              <w:jc w:val="right"/>
              <w:rPr>
                <w:sz w:val="18"/>
                <w:szCs w:val="18"/>
              </w:rPr>
            </w:pPr>
            <w:r>
              <w:rPr>
                <w:spacing w:val="-2"/>
                <w:sz w:val="18"/>
                <w:szCs w:val="18"/>
              </w:rPr>
              <w:t>0.00</w:t>
            </w:r>
          </w:p>
        </w:tc>
        <w:tc>
          <w:tcPr>
            <w:tcW w:w="871" w:type="dxa"/>
            <w:vAlign w:val="top"/>
          </w:tcPr>
          <w:p w14:paraId="35F604B6">
            <w:pPr>
              <w:pStyle w:val="17"/>
              <w:spacing w:before="68" w:line="225" w:lineRule="auto"/>
              <w:ind w:right="9"/>
              <w:jc w:val="right"/>
              <w:rPr>
                <w:sz w:val="18"/>
                <w:szCs w:val="18"/>
              </w:rPr>
            </w:pPr>
            <w:r>
              <w:rPr>
                <w:spacing w:val="-2"/>
                <w:sz w:val="18"/>
                <w:szCs w:val="18"/>
              </w:rPr>
              <w:t>0.00</w:t>
            </w:r>
          </w:p>
        </w:tc>
        <w:tc>
          <w:tcPr>
            <w:tcW w:w="871" w:type="dxa"/>
            <w:vAlign w:val="top"/>
          </w:tcPr>
          <w:p w14:paraId="1FB09755">
            <w:pPr>
              <w:pStyle w:val="17"/>
              <w:spacing w:before="68" w:line="225" w:lineRule="auto"/>
              <w:ind w:right="9"/>
              <w:jc w:val="right"/>
              <w:rPr>
                <w:sz w:val="18"/>
                <w:szCs w:val="18"/>
              </w:rPr>
            </w:pPr>
            <w:r>
              <w:rPr>
                <w:spacing w:val="-2"/>
                <w:sz w:val="18"/>
                <w:szCs w:val="18"/>
              </w:rPr>
              <w:t>0.00</w:t>
            </w:r>
          </w:p>
        </w:tc>
        <w:tc>
          <w:tcPr>
            <w:tcW w:w="880" w:type="dxa"/>
            <w:vAlign w:val="top"/>
          </w:tcPr>
          <w:p w14:paraId="1FD0B04C">
            <w:pPr>
              <w:pStyle w:val="17"/>
              <w:spacing w:before="68" w:line="225" w:lineRule="auto"/>
              <w:ind w:right="17"/>
              <w:jc w:val="right"/>
              <w:rPr>
                <w:sz w:val="18"/>
                <w:szCs w:val="18"/>
              </w:rPr>
            </w:pPr>
            <w:r>
              <w:rPr>
                <w:spacing w:val="-2"/>
                <w:sz w:val="18"/>
                <w:szCs w:val="18"/>
              </w:rPr>
              <w:t>9.69</w:t>
            </w:r>
          </w:p>
        </w:tc>
      </w:tr>
      <w:tr w14:paraId="7F7BD00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16073D8">
            <w:pPr>
              <w:pStyle w:val="17"/>
              <w:spacing w:before="69" w:line="225" w:lineRule="auto"/>
              <w:ind w:left="44"/>
              <w:rPr>
                <w:sz w:val="18"/>
                <w:szCs w:val="18"/>
              </w:rPr>
            </w:pPr>
            <w:r>
              <w:rPr>
                <w:b/>
                <w:bCs/>
                <w:spacing w:val="-3"/>
                <w:sz w:val="18"/>
                <w:szCs w:val="18"/>
              </w:rPr>
              <w:t>208</w:t>
            </w:r>
          </w:p>
        </w:tc>
        <w:tc>
          <w:tcPr>
            <w:tcW w:w="3297" w:type="dxa"/>
            <w:vAlign w:val="top"/>
          </w:tcPr>
          <w:p w14:paraId="29AD7DF4">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4D2C009D">
            <w:pPr>
              <w:pStyle w:val="17"/>
              <w:spacing w:before="69" w:line="225" w:lineRule="auto"/>
              <w:ind w:right="20"/>
              <w:jc w:val="right"/>
              <w:rPr>
                <w:sz w:val="18"/>
                <w:szCs w:val="18"/>
              </w:rPr>
            </w:pPr>
            <w:r>
              <w:rPr>
                <w:b/>
                <w:bCs/>
                <w:sz w:val="18"/>
                <w:szCs w:val="18"/>
              </w:rPr>
              <w:t>48.20</w:t>
            </w:r>
          </w:p>
        </w:tc>
        <w:tc>
          <w:tcPr>
            <w:tcW w:w="870" w:type="dxa"/>
            <w:vAlign w:val="top"/>
          </w:tcPr>
          <w:p w14:paraId="16A8C39B">
            <w:pPr>
              <w:pStyle w:val="17"/>
              <w:spacing w:before="69" w:line="225" w:lineRule="auto"/>
              <w:ind w:right="19"/>
              <w:jc w:val="right"/>
              <w:rPr>
                <w:sz w:val="18"/>
                <w:szCs w:val="18"/>
              </w:rPr>
            </w:pPr>
            <w:r>
              <w:rPr>
                <w:b/>
                <w:bCs/>
                <w:spacing w:val="-2"/>
                <w:sz w:val="18"/>
                <w:szCs w:val="18"/>
              </w:rPr>
              <w:t>0.00</w:t>
            </w:r>
          </w:p>
        </w:tc>
        <w:tc>
          <w:tcPr>
            <w:tcW w:w="870" w:type="dxa"/>
            <w:vAlign w:val="top"/>
          </w:tcPr>
          <w:p w14:paraId="11BF4305">
            <w:pPr>
              <w:pStyle w:val="17"/>
              <w:spacing w:before="69" w:line="225" w:lineRule="auto"/>
              <w:ind w:right="18"/>
              <w:jc w:val="right"/>
              <w:rPr>
                <w:sz w:val="18"/>
                <w:szCs w:val="18"/>
              </w:rPr>
            </w:pPr>
            <w:r>
              <w:rPr>
                <w:b/>
                <w:bCs/>
                <w:spacing w:val="-2"/>
                <w:sz w:val="18"/>
                <w:szCs w:val="18"/>
              </w:rPr>
              <w:t>0.00</w:t>
            </w:r>
          </w:p>
        </w:tc>
        <w:tc>
          <w:tcPr>
            <w:tcW w:w="870" w:type="dxa"/>
            <w:vAlign w:val="top"/>
          </w:tcPr>
          <w:p w14:paraId="64EB8219">
            <w:pPr>
              <w:pStyle w:val="17"/>
              <w:spacing w:before="69" w:line="225" w:lineRule="auto"/>
              <w:ind w:right="17"/>
              <w:jc w:val="right"/>
              <w:rPr>
                <w:sz w:val="18"/>
                <w:szCs w:val="18"/>
              </w:rPr>
            </w:pPr>
            <w:r>
              <w:rPr>
                <w:b/>
                <w:bCs/>
                <w:spacing w:val="-2"/>
                <w:sz w:val="18"/>
                <w:szCs w:val="18"/>
              </w:rPr>
              <w:t>0.00</w:t>
            </w:r>
          </w:p>
        </w:tc>
        <w:tc>
          <w:tcPr>
            <w:tcW w:w="870" w:type="dxa"/>
            <w:vAlign w:val="top"/>
          </w:tcPr>
          <w:p w14:paraId="0D377D27">
            <w:pPr>
              <w:pStyle w:val="17"/>
              <w:spacing w:before="69" w:line="225" w:lineRule="auto"/>
              <w:ind w:right="16"/>
              <w:jc w:val="right"/>
              <w:rPr>
                <w:sz w:val="18"/>
                <w:szCs w:val="18"/>
              </w:rPr>
            </w:pPr>
            <w:r>
              <w:rPr>
                <w:b/>
                <w:bCs/>
                <w:spacing w:val="-2"/>
                <w:sz w:val="18"/>
                <w:szCs w:val="18"/>
              </w:rPr>
              <w:t>0.00</w:t>
            </w:r>
          </w:p>
        </w:tc>
        <w:tc>
          <w:tcPr>
            <w:tcW w:w="870" w:type="dxa"/>
            <w:vAlign w:val="top"/>
          </w:tcPr>
          <w:p w14:paraId="115A34CB">
            <w:pPr>
              <w:pStyle w:val="17"/>
              <w:spacing w:before="69" w:line="225" w:lineRule="auto"/>
              <w:ind w:right="14"/>
              <w:jc w:val="right"/>
              <w:rPr>
                <w:sz w:val="18"/>
                <w:szCs w:val="18"/>
              </w:rPr>
            </w:pPr>
            <w:r>
              <w:rPr>
                <w:b/>
                <w:bCs/>
                <w:spacing w:val="-2"/>
                <w:sz w:val="18"/>
                <w:szCs w:val="18"/>
              </w:rPr>
              <w:t>0.00</w:t>
            </w:r>
          </w:p>
        </w:tc>
        <w:tc>
          <w:tcPr>
            <w:tcW w:w="870" w:type="dxa"/>
            <w:vAlign w:val="top"/>
          </w:tcPr>
          <w:p w14:paraId="50B9E6E0">
            <w:pPr>
              <w:pStyle w:val="17"/>
              <w:spacing w:before="69" w:line="225" w:lineRule="auto"/>
              <w:ind w:right="13"/>
              <w:jc w:val="right"/>
              <w:rPr>
                <w:sz w:val="18"/>
                <w:szCs w:val="18"/>
              </w:rPr>
            </w:pPr>
            <w:r>
              <w:rPr>
                <w:b/>
                <w:bCs/>
                <w:spacing w:val="-2"/>
                <w:sz w:val="18"/>
                <w:szCs w:val="18"/>
              </w:rPr>
              <w:t>0.00</w:t>
            </w:r>
          </w:p>
        </w:tc>
        <w:tc>
          <w:tcPr>
            <w:tcW w:w="870" w:type="dxa"/>
            <w:vAlign w:val="top"/>
          </w:tcPr>
          <w:p w14:paraId="05A98F24">
            <w:pPr>
              <w:pStyle w:val="17"/>
              <w:spacing w:before="69" w:line="225" w:lineRule="auto"/>
              <w:ind w:right="12"/>
              <w:jc w:val="right"/>
              <w:rPr>
                <w:sz w:val="18"/>
                <w:szCs w:val="18"/>
              </w:rPr>
            </w:pPr>
            <w:r>
              <w:rPr>
                <w:b/>
                <w:bCs/>
                <w:spacing w:val="-2"/>
                <w:sz w:val="18"/>
                <w:szCs w:val="18"/>
              </w:rPr>
              <w:t>0.00</w:t>
            </w:r>
          </w:p>
        </w:tc>
        <w:tc>
          <w:tcPr>
            <w:tcW w:w="871" w:type="dxa"/>
            <w:vAlign w:val="top"/>
          </w:tcPr>
          <w:p w14:paraId="788E34FB">
            <w:pPr>
              <w:pStyle w:val="17"/>
              <w:spacing w:before="69" w:line="225" w:lineRule="auto"/>
              <w:ind w:right="12"/>
              <w:jc w:val="right"/>
              <w:rPr>
                <w:sz w:val="18"/>
                <w:szCs w:val="18"/>
              </w:rPr>
            </w:pPr>
            <w:r>
              <w:rPr>
                <w:b/>
                <w:bCs/>
                <w:spacing w:val="-2"/>
                <w:sz w:val="18"/>
                <w:szCs w:val="18"/>
              </w:rPr>
              <w:t>0.00</w:t>
            </w:r>
          </w:p>
        </w:tc>
        <w:tc>
          <w:tcPr>
            <w:tcW w:w="871" w:type="dxa"/>
            <w:vAlign w:val="top"/>
          </w:tcPr>
          <w:p w14:paraId="1D721655">
            <w:pPr>
              <w:pStyle w:val="17"/>
              <w:spacing w:before="69" w:line="225" w:lineRule="auto"/>
              <w:ind w:right="12"/>
              <w:jc w:val="right"/>
              <w:rPr>
                <w:sz w:val="18"/>
                <w:szCs w:val="18"/>
              </w:rPr>
            </w:pPr>
            <w:r>
              <w:rPr>
                <w:b/>
                <w:bCs/>
                <w:spacing w:val="-2"/>
                <w:sz w:val="18"/>
                <w:szCs w:val="18"/>
              </w:rPr>
              <w:t>0.00</w:t>
            </w:r>
          </w:p>
        </w:tc>
        <w:tc>
          <w:tcPr>
            <w:tcW w:w="880" w:type="dxa"/>
            <w:vAlign w:val="top"/>
          </w:tcPr>
          <w:p w14:paraId="20504762">
            <w:pPr>
              <w:pStyle w:val="17"/>
              <w:spacing w:before="69" w:line="225" w:lineRule="auto"/>
              <w:ind w:right="20"/>
              <w:jc w:val="right"/>
              <w:rPr>
                <w:sz w:val="18"/>
                <w:szCs w:val="18"/>
              </w:rPr>
            </w:pPr>
            <w:r>
              <w:rPr>
                <w:b/>
                <w:bCs/>
                <w:spacing w:val="-2"/>
                <w:sz w:val="18"/>
                <w:szCs w:val="18"/>
              </w:rPr>
              <w:t>0.00</w:t>
            </w:r>
          </w:p>
        </w:tc>
      </w:tr>
      <w:tr w14:paraId="27BFAE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498E01D">
            <w:pPr>
              <w:pStyle w:val="17"/>
              <w:spacing w:before="70" w:line="224" w:lineRule="auto"/>
              <w:ind w:left="44"/>
              <w:rPr>
                <w:sz w:val="18"/>
                <w:szCs w:val="18"/>
              </w:rPr>
            </w:pPr>
            <w:r>
              <w:rPr>
                <w:b/>
                <w:bCs/>
                <w:spacing w:val="-1"/>
                <w:sz w:val="18"/>
                <w:szCs w:val="18"/>
              </w:rPr>
              <w:t>20805</w:t>
            </w:r>
          </w:p>
        </w:tc>
        <w:tc>
          <w:tcPr>
            <w:tcW w:w="3297" w:type="dxa"/>
            <w:vAlign w:val="top"/>
          </w:tcPr>
          <w:p w14:paraId="1090EDDE">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007E0614">
            <w:pPr>
              <w:pStyle w:val="17"/>
              <w:spacing w:before="70" w:line="224" w:lineRule="auto"/>
              <w:ind w:right="20"/>
              <w:jc w:val="right"/>
              <w:rPr>
                <w:sz w:val="18"/>
                <w:szCs w:val="18"/>
              </w:rPr>
            </w:pPr>
            <w:r>
              <w:rPr>
                <w:b/>
                <w:bCs/>
                <w:sz w:val="18"/>
                <w:szCs w:val="18"/>
              </w:rPr>
              <w:t>48.20</w:t>
            </w:r>
          </w:p>
        </w:tc>
        <w:tc>
          <w:tcPr>
            <w:tcW w:w="870" w:type="dxa"/>
            <w:vAlign w:val="top"/>
          </w:tcPr>
          <w:p w14:paraId="3F97152F">
            <w:pPr>
              <w:pStyle w:val="17"/>
              <w:spacing w:before="70" w:line="224" w:lineRule="auto"/>
              <w:ind w:right="19"/>
              <w:jc w:val="right"/>
              <w:rPr>
                <w:sz w:val="18"/>
                <w:szCs w:val="18"/>
              </w:rPr>
            </w:pPr>
            <w:r>
              <w:rPr>
                <w:b/>
                <w:bCs/>
                <w:spacing w:val="-2"/>
                <w:sz w:val="18"/>
                <w:szCs w:val="18"/>
              </w:rPr>
              <w:t>0.00</w:t>
            </w:r>
          </w:p>
        </w:tc>
        <w:tc>
          <w:tcPr>
            <w:tcW w:w="870" w:type="dxa"/>
            <w:vAlign w:val="top"/>
          </w:tcPr>
          <w:p w14:paraId="0EFC7512">
            <w:pPr>
              <w:pStyle w:val="17"/>
              <w:spacing w:before="70" w:line="224" w:lineRule="auto"/>
              <w:ind w:right="18"/>
              <w:jc w:val="right"/>
              <w:rPr>
                <w:sz w:val="18"/>
                <w:szCs w:val="18"/>
              </w:rPr>
            </w:pPr>
            <w:r>
              <w:rPr>
                <w:b/>
                <w:bCs/>
                <w:spacing w:val="-2"/>
                <w:sz w:val="18"/>
                <w:szCs w:val="18"/>
              </w:rPr>
              <w:t>0.00</w:t>
            </w:r>
          </w:p>
        </w:tc>
        <w:tc>
          <w:tcPr>
            <w:tcW w:w="870" w:type="dxa"/>
            <w:vAlign w:val="top"/>
          </w:tcPr>
          <w:p w14:paraId="236E8476">
            <w:pPr>
              <w:pStyle w:val="17"/>
              <w:spacing w:before="70" w:line="224" w:lineRule="auto"/>
              <w:ind w:right="17"/>
              <w:jc w:val="right"/>
              <w:rPr>
                <w:sz w:val="18"/>
                <w:szCs w:val="18"/>
              </w:rPr>
            </w:pPr>
            <w:r>
              <w:rPr>
                <w:b/>
                <w:bCs/>
                <w:spacing w:val="-2"/>
                <w:sz w:val="18"/>
                <w:szCs w:val="18"/>
              </w:rPr>
              <w:t>0.00</w:t>
            </w:r>
          </w:p>
        </w:tc>
        <w:tc>
          <w:tcPr>
            <w:tcW w:w="870" w:type="dxa"/>
            <w:vAlign w:val="top"/>
          </w:tcPr>
          <w:p w14:paraId="67679F08">
            <w:pPr>
              <w:pStyle w:val="17"/>
              <w:spacing w:before="70" w:line="224" w:lineRule="auto"/>
              <w:ind w:right="16"/>
              <w:jc w:val="right"/>
              <w:rPr>
                <w:sz w:val="18"/>
                <w:szCs w:val="18"/>
              </w:rPr>
            </w:pPr>
            <w:r>
              <w:rPr>
                <w:b/>
                <w:bCs/>
                <w:spacing w:val="-2"/>
                <w:sz w:val="18"/>
                <w:szCs w:val="18"/>
              </w:rPr>
              <w:t>0.00</w:t>
            </w:r>
          </w:p>
        </w:tc>
        <w:tc>
          <w:tcPr>
            <w:tcW w:w="870" w:type="dxa"/>
            <w:vAlign w:val="top"/>
          </w:tcPr>
          <w:p w14:paraId="68EC1A0B">
            <w:pPr>
              <w:pStyle w:val="17"/>
              <w:spacing w:before="70" w:line="224" w:lineRule="auto"/>
              <w:ind w:right="14"/>
              <w:jc w:val="right"/>
              <w:rPr>
                <w:sz w:val="18"/>
                <w:szCs w:val="18"/>
              </w:rPr>
            </w:pPr>
            <w:r>
              <w:rPr>
                <w:b/>
                <w:bCs/>
                <w:spacing w:val="-2"/>
                <w:sz w:val="18"/>
                <w:szCs w:val="18"/>
              </w:rPr>
              <w:t>0.00</w:t>
            </w:r>
          </w:p>
        </w:tc>
        <w:tc>
          <w:tcPr>
            <w:tcW w:w="870" w:type="dxa"/>
            <w:vAlign w:val="top"/>
          </w:tcPr>
          <w:p w14:paraId="59D8FB0F">
            <w:pPr>
              <w:pStyle w:val="17"/>
              <w:spacing w:before="70" w:line="224" w:lineRule="auto"/>
              <w:ind w:right="13"/>
              <w:jc w:val="right"/>
              <w:rPr>
                <w:sz w:val="18"/>
                <w:szCs w:val="18"/>
              </w:rPr>
            </w:pPr>
            <w:r>
              <w:rPr>
                <w:b/>
                <w:bCs/>
                <w:spacing w:val="-2"/>
                <w:sz w:val="18"/>
                <w:szCs w:val="18"/>
              </w:rPr>
              <w:t>0.00</w:t>
            </w:r>
          </w:p>
        </w:tc>
        <w:tc>
          <w:tcPr>
            <w:tcW w:w="870" w:type="dxa"/>
            <w:vAlign w:val="top"/>
          </w:tcPr>
          <w:p w14:paraId="3935F55B">
            <w:pPr>
              <w:pStyle w:val="17"/>
              <w:spacing w:before="70" w:line="224" w:lineRule="auto"/>
              <w:ind w:right="12"/>
              <w:jc w:val="right"/>
              <w:rPr>
                <w:sz w:val="18"/>
                <w:szCs w:val="18"/>
              </w:rPr>
            </w:pPr>
            <w:r>
              <w:rPr>
                <w:b/>
                <w:bCs/>
                <w:spacing w:val="-2"/>
                <w:sz w:val="18"/>
                <w:szCs w:val="18"/>
              </w:rPr>
              <w:t>0.00</w:t>
            </w:r>
          </w:p>
        </w:tc>
        <w:tc>
          <w:tcPr>
            <w:tcW w:w="871" w:type="dxa"/>
            <w:vAlign w:val="top"/>
          </w:tcPr>
          <w:p w14:paraId="47299591">
            <w:pPr>
              <w:pStyle w:val="17"/>
              <w:spacing w:before="70" w:line="224" w:lineRule="auto"/>
              <w:ind w:right="12"/>
              <w:jc w:val="right"/>
              <w:rPr>
                <w:sz w:val="18"/>
                <w:szCs w:val="18"/>
              </w:rPr>
            </w:pPr>
            <w:r>
              <w:rPr>
                <w:b/>
                <w:bCs/>
                <w:spacing w:val="-2"/>
                <w:sz w:val="18"/>
                <w:szCs w:val="18"/>
              </w:rPr>
              <w:t>0.00</w:t>
            </w:r>
          </w:p>
        </w:tc>
        <w:tc>
          <w:tcPr>
            <w:tcW w:w="871" w:type="dxa"/>
            <w:vAlign w:val="top"/>
          </w:tcPr>
          <w:p w14:paraId="40036F79">
            <w:pPr>
              <w:pStyle w:val="17"/>
              <w:spacing w:before="70" w:line="224" w:lineRule="auto"/>
              <w:ind w:right="12"/>
              <w:jc w:val="right"/>
              <w:rPr>
                <w:sz w:val="18"/>
                <w:szCs w:val="18"/>
              </w:rPr>
            </w:pPr>
            <w:r>
              <w:rPr>
                <w:b/>
                <w:bCs/>
                <w:spacing w:val="-2"/>
                <w:sz w:val="18"/>
                <w:szCs w:val="18"/>
              </w:rPr>
              <w:t>0.00</w:t>
            </w:r>
          </w:p>
        </w:tc>
        <w:tc>
          <w:tcPr>
            <w:tcW w:w="880" w:type="dxa"/>
            <w:vAlign w:val="top"/>
          </w:tcPr>
          <w:p w14:paraId="011A7863">
            <w:pPr>
              <w:pStyle w:val="17"/>
              <w:spacing w:before="70" w:line="224" w:lineRule="auto"/>
              <w:ind w:right="20"/>
              <w:jc w:val="right"/>
              <w:rPr>
                <w:sz w:val="18"/>
                <w:szCs w:val="18"/>
              </w:rPr>
            </w:pPr>
            <w:r>
              <w:rPr>
                <w:b/>
                <w:bCs/>
                <w:spacing w:val="-2"/>
                <w:sz w:val="18"/>
                <w:szCs w:val="18"/>
              </w:rPr>
              <w:t>0.00</w:t>
            </w:r>
          </w:p>
        </w:tc>
      </w:tr>
      <w:tr w14:paraId="5F910B5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32FBE66A">
            <w:pPr>
              <w:pStyle w:val="17"/>
              <w:spacing w:before="70" w:line="223" w:lineRule="auto"/>
              <w:ind w:left="44"/>
              <w:rPr>
                <w:sz w:val="18"/>
                <w:szCs w:val="18"/>
              </w:rPr>
            </w:pPr>
            <w:r>
              <w:rPr>
                <w:spacing w:val="-1"/>
                <w:sz w:val="18"/>
                <w:szCs w:val="18"/>
              </w:rPr>
              <w:t>2080505</w:t>
            </w:r>
          </w:p>
        </w:tc>
        <w:tc>
          <w:tcPr>
            <w:tcW w:w="3297" w:type="dxa"/>
            <w:vAlign w:val="top"/>
          </w:tcPr>
          <w:p w14:paraId="3ED3FF8B">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273CFD71">
            <w:pPr>
              <w:pStyle w:val="17"/>
              <w:spacing w:before="70" w:line="223" w:lineRule="auto"/>
              <w:ind w:right="18"/>
              <w:jc w:val="right"/>
              <w:rPr>
                <w:sz w:val="18"/>
                <w:szCs w:val="18"/>
              </w:rPr>
            </w:pPr>
            <w:r>
              <w:rPr>
                <w:spacing w:val="-2"/>
                <w:sz w:val="18"/>
                <w:szCs w:val="18"/>
              </w:rPr>
              <w:t>32.34</w:t>
            </w:r>
          </w:p>
        </w:tc>
        <w:tc>
          <w:tcPr>
            <w:tcW w:w="870" w:type="dxa"/>
            <w:vAlign w:val="top"/>
          </w:tcPr>
          <w:p w14:paraId="6D002A5A">
            <w:pPr>
              <w:pStyle w:val="17"/>
              <w:spacing w:before="70" w:line="223" w:lineRule="auto"/>
              <w:ind w:right="16"/>
              <w:jc w:val="right"/>
              <w:rPr>
                <w:sz w:val="18"/>
                <w:szCs w:val="18"/>
              </w:rPr>
            </w:pPr>
            <w:r>
              <w:rPr>
                <w:spacing w:val="-2"/>
                <w:sz w:val="18"/>
                <w:szCs w:val="18"/>
              </w:rPr>
              <w:t>0.00</w:t>
            </w:r>
          </w:p>
        </w:tc>
        <w:tc>
          <w:tcPr>
            <w:tcW w:w="870" w:type="dxa"/>
            <w:vAlign w:val="top"/>
          </w:tcPr>
          <w:p w14:paraId="1E74484B">
            <w:pPr>
              <w:pStyle w:val="17"/>
              <w:spacing w:before="70" w:line="223" w:lineRule="auto"/>
              <w:ind w:right="15"/>
              <w:jc w:val="right"/>
              <w:rPr>
                <w:sz w:val="18"/>
                <w:szCs w:val="18"/>
              </w:rPr>
            </w:pPr>
            <w:r>
              <w:rPr>
                <w:spacing w:val="-2"/>
                <w:sz w:val="18"/>
                <w:szCs w:val="18"/>
              </w:rPr>
              <w:t>0.00</w:t>
            </w:r>
          </w:p>
        </w:tc>
        <w:tc>
          <w:tcPr>
            <w:tcW w:w="870" w:type="dxa"/>
            <w:vAlign w:val="top"/>
          </w:tcPr>
          <w:p w14:paraId="23122B58">
            <w:pPr>
              <w:pStyle w:val="17"/>
              <w:spacing w:before="70" w:line="223" w:lineRule="auto"/>
              <w:ind w:right="14"/>
              <w:jc w:val="right"/>
              <w:rPr>
                <w:sz w:val="18"/>
                <w:szCs w:val="18"/>
              </w:rPr>
            </w:pPr>
            <w:r>
              <w:rPr>
                <w:spacing w:val="-2"/>
                <w:sz w:val="18"/>
                <w:szCs w:val="18"/>
              </w:rPr>
              <w:t>0.00</w:t>
            </w:r>
          </w:p>
        </w:tc>
        <w:tc>
          <w:tcPr>
            <w:tcW w:w="870" w:type="dxa"/>
            <w:vAlign w:val="top"/>
          </w:tcPr>
          <w:p w14:paraId="12CF043D">
            <w:pPr>
              <w:pStyle w:val="17"/>
              <w:spacing w:before="70" w:line="223" w:lineRule="auto"/>
              <w:ind w:right="13"/>
              <w:jc w:val="right"/>
              <w:rPr>
                <w:sz w:val="18"/>
                <w:szCs w:val="18"/>
              </w:rPr>
            </w:pPr>
            <w:r>
              <w:rPr>
                <w:spacing w:val="-2"/>
                <w:sz w:val="18"/>
                <w:szCs w:val="18"/>
              </w:rPr>
              <w:t>0.00</w:t>
            </w:r>
          </w:p>
        </w:tc>
        <w:tc>
          <w:tcPr>
            <w:tcW w:w="870" w:type="dxa"/>
            <w:vAlign w:val="top"/>
          </w:tcPr>
          <w:p w14:paraId="4CDB13F5">
            <w:pPr>
              <w:pStyle w:val="17"/>
              <w:spacing w:before="70" w:line="223" w:lineRule="auto"/>
              <w:ind w:right="11"/>
              <w:jc w:val="right"/>
              <w:rPr>
                <w:sz w:val="18"/>
                <w:szCs w:val="18"/>
              </w:rPr>
            </w:pPr>
            <w:r>
              <w:rPr>
                <w:spacing w:val="-2"/>
                <w:sz w:val="18"/>
                <w:szCs w:val="18"/>
              </w:rPr>
              <w:t>0.00</w:t>
            </w:r>
          </w:p>
        </w:tc>
        <w:tc>
          <w:tcPr>
            <w:tcW w:w="870" w:type="dxa"/>
            <w:vAlign w:val="top"/>
          </w:tcPr>
          <w:p w14:paraId="6F8BAC40">
            <w:pPr>
              <w:pStyle w:val="17"/>
              <w:spacing w:before="70" w:line="223" w:lineRule="auto"/>
              <w:ind w:right="10"/>
              <w:jc w:val="right"/>
              <w:rPr>
                <w:sz w:val="18"/>
                <w:szCs w:val="18"/>
              </w:rPr>
            </w:pPr>
            <w:r>
              <w:rPr>
                <w:spacing w:val="-2"/>
                <w:sz w:val="18"/>
                <w:szCs w:val="18"/>
              </w:rPr>
              <w:t>0.00</w:t>
            </w:r>
          </w:p>
        </w:tc>
        <w:tc>
          <w:tcPr>
            <w:tcW w:w="870" w:type="dxa"/>
            <w:vAlign w:val="top"/>
          </w:tcPr>
          <w:p w14:paraId="1B17C1D9">
            <w:pPr>
              <w:pStyle w:val="17"/>
              <w:spacing w:before="70" w:line="223" w:lineRule="auto"/>
              <w:ind w:right="9"/>
              <w:jc w:val="right"/>
              <w:rPr>
                <w:sz w:val="18"/>
                <w:szCs w:val="18"/>
              </w:rPr>
            </w:pPr>
            <w:r>
              <w:rPr>
                <w:spacing w:val="-2"/>
                <w:sz w:val="18"/>
                <w:szCs w:val="18"/>
              </w:rPr>
              <w:t>0.00</w:t>
            </w:r>
          </w:p>
        </w:tc>
        <w:tc>
          <w:tcPr>
            <w:tcW w:w="871" w:type="dxa"/>
            <w:vAlign w:val="top"/>
          </w:tcPr>
          <w:p w14:paraId="7DB6BE12">
            <w:pPr>
              <w:pStyle w:val="17"/>
              <w:spacing w:before="70" w:line="223" w:lineRule="auto"/>
              <w:ind w:right="9"/>
              <w:jc w:val="right"/>
              <w:rPr>
                <w:sz w:val="18"/>
                <w:szCs w:val="18"/>
              </w:rPr>
            </w:pPr>
            <w:r>
              <w:rPr>
                <w:spacing w:val="-2"/>
                <w:sz w:val="18"/>
                <w:szCs w:val="18"/>
              </w:rPr>
              <w:t>0.00</w:t>
            </w:r>
          </w:p>
        </w:tc>
        <w:tc>
          <w:tcPr>
            <w:tcW w:w="871" w:type="dxa"/>
            <w:vAlign w:val="top"/>
          </w:tcPr>
          <w:p w14:paraId="67FA6A95">
            <w:pPr>
              <w:pStyle w:val="17"/>
              <w:spacing w:before="70" w:line="223" w:lineRule="auto"/>
              <w:ind w:right="9"/>
              <w:jc w:val="right"/>
              <w:rPr>
                <w:sz w:val="18"/>
                <w:szCs w:val="18"/>
              </w:rPr>
            </w:pPr>
            <w:r>
              <w:rPr>
                <w:spacing w:val="-2"/>
                <w:sz w:val="18"/>
                <w:szCs w:val="18"/>
              </w:rPr>
              <w:t>0.00</w:t>
            </w:r>
          </w:p>
        </w:tc>
        <w:tc>
          <w:tcPr>
            <w:tcW w:w="880" w:type="dxa"/>
            <w:vAlign w:val="top"/>
          </w:tcPr>
          <w:p w14:paraId="3270F1EC">
            <w:pPr>
              <w:pStyle w:val="17"/>
              <w:spacing w:before="70" w:line="223" w:lineRule="auto"/>
              <w:ind w:right="17"/>
              <w:jc w:val="right"/>
              <w:rPr>
                <w:sz w:val="18"/>
                <w:szCs w:val="18"/>
              </w:rPr>
            </w:pPr>
            <w:r>
              <w:rPr>
                <w:spacing w:val="-2"/>
                <w:sz w:val="18"/>
                <w:szCs w:val="18"/>
              </w:rPr>
              <w:t>0.00</w:t>
            </w:r>
          </w:p>
        </w:tc>
      </w:tr>
      <w:tr w14:paraId="2032F8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61FE9D13">
            <w:pPr>
              <w:pStyle w:val="17"/>
              <w:spacing w:before="72" w:line="221" w:lineRule="auto"/>
              <w:ind w:left="44"/>
              <w:rPr>
                <w:sz w:val="18"/>
                <w:szCs w:val="18"/>
              </w:rPr>
            </w:pPr>
            <w:r>
              <w:rPr>
                <w:spacing w:val="-1"/>
                <w:sz w:val="18"/>
                <w:szCs w:val="18"/>
              </w:rPr>
              <w:t>2080506</w:t>
            </w:r>
          </w:p>
        </w:tc>
        <w:tc>
          <w:tcPr>
            <w:tcW w:w="3297" w:type="dxa"/>
            <w:vAlign w:val="top"/>
          </w:tcPr>
          <w:p w14:paraId="05A037A2">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3CBE14A9">
            <w:pPr>
              <w:pStyle w:val="17"/>
              <w:spacing w:before="72" w:line="221" w:lineRule="auto"/>
              <w:ind w:right="18"/>
              <w:jc w:val="right"/>
              <w:rPr>
                <w:sz w:val="18"/>
                <w:szCs w:val="18"/>
              </w:rPr>
            </w:pPr>
            <w:r>
              <w:rPr>
                <w:spacing w:val="-4"/>
                <w:sz w:val="18"/>
                <w:szCs w:val="18"/>
              </w:rPr>
              <w:t>15.86</w:t>
            </w:r>
          </w:p>
        </w:tc>
        <w:tc>
          <w:tcPr>
            <w:tcW w:w="870" w:type="dxa"/>
            <w:vAlign w:val="top"/>
          </w:tcPr>
          <w:p w14:paraId="7BEDF527">
            <w:pPr>
              <w:pStyle w:val="17"/>
              <w:spacing w:before="72" w:line="221" w:lineRule="auto"/>
              <w:ind w:right="16"/>
              <w:jc w:val="right"/>
              <w:rPr>
                <w:sz w:val="18"/>
                <w:szCs w:val="18"/>
              </w:rPr>
            </w:pPr>
            <w:r>
              <w:rPr>
                <w:spacing w:val="-2"/>
                <w:sz w:val="18"/>
                <w:szCs w:val="18"/>
              </w:rPr>
              <w:t>0.00</w:t>
            </w:r>
          </w:p>
        </w:tc>
        <w:tc>
          <w:tcPr>
            <w:tcW w:w="870" w:type="dxa"/>
            <w:vAlign w:val="top"/>
          </w:tcPr>
          <w:p w14:paraId="15AAB419">
            <w:pPr>
              <w:pStyle w:val="17"/>
              <w:spacing w:before="72" w:line="221" w:lineRule="auto"/>
              <w:ind w:right="15"/>
              <w:jc w:val="right"/>
              <w:rPr>
                <w:sz w:val="18"/>
                <w:szCs w:val="18"/>
              </w:rPr>
            </w:pPr>
            <w:r>
              <w:rPr>
                <w:spacing w:val="-2"/>
                <w:sz w:val="18"/>
                <w:szCs w:val="18"/>
              </w:rPr>
              <w:t>0.00</w:t>
            </w:r>
          </w:p>
        </w:tc>
        <w:tc>
          <w:tcPr>
            <w:tcW w:w="870" w:type="dxa"/>
            <w:vAlign w:val="top"/>
          </w:tcPr>
          <w:p w14:paraId="3B261A41">
            <w:pPr>
              <w:pStyle w:val="17"/>
              <w:spacing w:before="72" w:line="221" w:lineRule="auto"/>
              <w:ind w:right="14"/>
              <w:jc w:val="right"/>
              <w:rPr>
                <w:sz w:val="18"/>
                <w:szCs w:val="18"/>
              </w:rPr>
            </w:pPr>
            <w:r>
              <w:rPr>
                <w:spacing w:val="-2"/>
                <w:sz w:val="18"/>
                <w:szCs w:val="18"/>
              </w:rPr>
              <w:t>0.00</w:t>
            </w:r>
          </w:p>
        </w:tc>
        <w:tc>
          <w:tcPr>
            <w:tcW w:w="870" w:type="dxa"/>
            <w:vAlign w:val="top"/>
          </w:tcPr>
          <w:p w14:paraId="050159A7">
            <w:pPr>
              <w:pStyle w:val="17"/>
              <w:spacing w:before="72" w:line="221" w:lineRule="auto"/>
              <w:ind w:right="13"/>
              <w:jc w:val="right"/>
              <w:rPr>
                <w:sz w:val="18"/>
                <w:szCs w:val="18"/>
              </w:rPr>
            </w:pPr>
            <w:r>
              <w:rPr>
                <w:spacing w:val="-2"/>
                <w:sz w:val="18"/>
                <w:szCs w:val="18"/>
              </w:rPr>
              <w:t>0.00</w:t>
            </w:r>
          </w:p>
        </w:tc>
        <w:tc>
          <w:tcPr>
            <w:tcW w:w="870" w:type="dxa"/>
            <w:vAlign w:val="top"/>
          </w:tcPr>
          <w:p w14:paraId="33E1822C">
            <w:pPr>
              <w:pStyle w:val="17"/>
              <w:spacing w:before="72" w:line="221" w:lineRule="auto"/>
              <w:ind w:right="11"/>
              <w:jc w:val="right"/>
              <w:rPr>
                <w:sz w:val="18"/>
                <w:szCs w:val="18"/>
              </w:rPr>
            </w:pPr>
            <w:r>
              <w:rPr>
                <w:spacing w:val="-2"/>
                <w:sz w:val="18"/>
                <w:szCs w:val="18"/>
              </w:rPr>
              <w:t>0.00</w:t>
            </w:r>
          </w:p>
        </w:tc>
        <w:tc>
          <w:tcPr>
            <w:tcW w:w="870" w:type="dxa"/>
            <w:vAlign w:val="top"/>
          </w:tcPr>
          <w:p w14:paraId="14FA14DD">
            <w:pPr>
              <w:pStyle w:val="17"/>
              <w:spacing w:before="72" w:line="221" w:lineRule="auto"/>
              <w:ind w:right="10"/>
              <w:jc w:val="right"/>
              <w:rPr>
                <w:sz w:val="18"/>
                <w:szCs w:val="18"/>
              </w:rPr>
            </w:pPr>
            <w:r>
              <w:rPr>
                <w:spacing w:val="-2"/>
                <w:sz w:val="18"/>
                <w:szCs w:val="18"/>
              </w:rPr>
              <w:t>0.00</w:t>
            </w:r>
          </w:p>
        </w:tc>
        <w:tc>
          <w:tcPr>
            <w:tcW w:w="870" w:type="dxa"/>
            <w:vAlign w:val="top"/>
          </w:tcPr>
          <w:p w14:paraId="4591176E">
            <w:pPr>
              <w:pStyle w:val="17"/>
              <w:spacing w:before="72" w:line="221" w:lineRule="auto"/>
              <w:ind w:right="9"/>
              <w:jc w:val="right"/>
              <w:rPr>
                <w:sz w:val="18"/>
                <w:szCs w:val="18"/>
              </w:rPr>
            </w:pPr>
            <w:r>
              <w:rPr>
                <w:spacing w:val="-2"/>
                <w:sz w:val="18"/>
                <w:szCs w:val="18"/>
              </w:rPr>
              <w:t>0.00</w:t>
            </w:r>
          </w:p>
        </w:tc>
        <w:tc>
          <w:tcPr>
            <w:tcW w:w="871" w:type="dxa"/>
            <w:vAlign w:val="top"/>
          </w:tcPr>
          <w:p w14:paraId="5CD88DE7">
            <w:pPr>
              <w:pStyle w:val="17"/>
              <w:spacing w:before="72" w:line="221" w:lineRule="auto"/>
              <w:ind w:right="9"/>
              <w:jc w:val="right"/>
              <w:rPr>
                <w:sz w:val="18"/>
                <w:szCs w:val="18"/>
              </w:rPr>
            </w:pPr>
            <w:r>
              <w:rPr>
                <w:spacing w:val="-2"/>
                <w:sz w:val="18"/>
                <w:szCs w:val="18"/>
              </w:rPr>
              <w:t>0.00</w:t>
            </w:r>
          </w:p>
        </w:tc>
        <w:tc>
          <w:tcPr>
            <w:tcW w:w="871" w:type="dxa"/>
            <w:vAlign w:val="top"/>
          </w:tcPr>
          <w:p w14:paraId="1E6F8DAB">
            <w:pPr>
              <w:pStyle w:val="17"/>
              <w:spacing w:before="72" w:line="221" w:lineRule="auto"/>
              <w:ind w:right="9"/>
              <w:jc w:val="right"/>
              <w:rPr>
                <w:sz w:val="18"/>
                <w:szCs w:val="18"/>
              </w:rPr>
            </w:pPr>
            <w:r>
              <w:rPr>
                <w:spacing w:val="-2"/>
                <w:sz w:val="18"/>
                <w:szCs w:val="18"/>
              </w:rPr>
              <w:t>0.00</w:t>
            </w:r>
          </w:p>
        </w:tc>
        <w:tc>
          <w:tcPr>
            <w:tcW w:w="880" w:type="dxa"/>
            <w:vAlign w:val="top"/>
          </w:tcPr>
          <w:p w14:paraId="42F9829C">
            <w:pPr>
              <w:pStyle w:val="17"/>
              <w:spacing w:before="72" w:line="221" w:lineRule="auto"/>
              <w:ind w:right="17"/>
              <w:jc w:val="right"/>
              <w:rPr>
                <w:sz w:val="18"/>
                <w:szCs w:val="18"/>
              </w:rPr>
            </w:pPr>
            <w:r>
              <w:rPr>
                <w:spacing w:val="-2"/>
                <w:sz w:val="18"/>
                <w:szCs w:val="18"/>
              </w:rPr>
              <w:t>0.00</w:t>
            </w:r>
          </w:p>
        </w:tc>
      </w:tr>
      <w:tr w14:paraId="62C2F3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A56C0F2">
            <w:pPr>
              <w:pStyle w:val="17"/>
              <w:spacing w:before="73" w:line="221" w:lineRule="auto"/>
              <w:ind w:left="44"/>
              <w:rPr>
                <w:sz w:val="18"/>
                <w:szCs w:val="18"/>
              </w:rPr>
            </w:pPr>
            <w:r>
              <w:rPr>
                <w:b/>
                <w:bCs/>
                <w:spacing w:val="-3"/>
                <w:sz w:val="18"/>
                <w:szCs w:val="18"/>
              </w:rPr>
              <w:t>210</w:t>
            </w:r>
          </w:p>
        </w:tc>
        <w:tc>
          <w:tcPr>
            <w:tcW w:w="3297" w:type="dxa"/>
            <w:vAlign w:val="top"/>
          </w:tcPr>
          <w:p w14:paraId="473A0A47">
            <w:pPr>
              <w:pStyle w:val="17"/>
              <w:spacing w:before="74" w:line="219" w:lineRule="auto"/>
              <w:ind w:left="33"/>
              <w:rPr>
                <w:sz w:val="18"/>
                <w:szCs w:val="18"/>
              </w:rPr>
            </w:pPr>
            <w:r>
              <w:rPr>
                <w:b/>
                <w:bCs/>
                <w:spacing w:val="-2"/>
                <w:sz w:val="18"/>
                <w:szCs w:val="18"/>
              </w:rPr>
              <w:t>卫生健康支出</w:t>
            </w:r>
          </w:p>
        </w:tc>
        <w:tc>
          <w:tcPr>
            <w:tcW w:w="1050" w:type="dxa"/>
            <w:vAlign w:val="top"/>
          </w:tcPr>
          <w:p w14:paraId="30F02050">
            <w:pPr>
              <w:pStyle w:val="17"/>
              <w:spacing w:before="73" w:line="221" w:lineRule="auto"/>
              <w:ind w:right="20"/>
              <w:jc w:val="right"/>
              <w:rPr>
                <w:sz w:val="18"/>
                <w:szCs w:val="18"/>
              </w:rPr>
            </w:pPr>
            <w:r>
              <w:rPr>
                <w:b/>
                <w:bCs/>
                <w:spacing w:val="-3"/>
                <w:sz w:val="18"/>
                <w:szCs w:val="18"/>
              </w:rPr>
              <w:t>19.00</w:t>
            </w:r>
          </w:p>
        </w:tc>
        <w:tc>
          <w:tcPr>
            <w:tcW w:w="870" w:type="dxa"/>
            <w:vAlign w:val="top"/>
          </w:tcPr>
          <w:p w14:paraId="78A93009">
            <w:pPr>
              <w:pStyle w:val="17"/>
              <w:spacing w:before="73" w:line="221" w:lineRule="auto"/>
              <w:ind w:right="19"/>
              <w:jc w:val="right"/>
              <w:rPr>
                <w:sz w:val="18"/>
                <w:szCs w:val="18"/>
              </w:rPr>
            </w:pPr>
            <w:r>
              <w:rPr>
                <w:b/>
                <w:bCs/>
                <w:spacing w:val="-2"/>
                <w:sz w:val="18"/>
                <w:szCs w:val="18"/>
              </w:rPr>
              <w:t>0.00</w:t>
            </w:r>
          </w:p>
        </w:tc>
        <w:tc>
          <w:tcPr>
            <w:tcW w:w="870" w:type="dxa"/>
            <w:vAlign w:val="top"/>
          </w:tcPr>
          <w:p w14:paraId="2356E156">
            <w:pPr>
              <w:pStyle w:val="17"/>
              <w:spacing w:before="73" w:line="221" w:lineRule="auto"/>
              <w:ind w:right="18"/>
              <w:jc w:val="right"/>
              <w:rPr>
                <w:sz w:val="18"/>
                <w:szCs w:val="18"/>
              </w:rPr>
            </w:pPr>
            <w:r>
              <w:rPr>
                <w:b/>
                <w:bCs/>
                <w:spacing w:val="-2"/>
                <w:sz w:val="18"/>
                <w:szCs w:val="18"/>
              </w:rPr>
              <w:t>0.00</w:t>
            </w:r>
          </w:p>
        </w:tc>
        <w:tc>
          <w:tcPr>
            <w:tcW w:w="870" w:type="dxa"/>
            <w:vAlign w:val="top"/>
          </w:tcPr>
          <w:p w14:paraId="787BB2DC">
            <w:pPr>
              <w:pStyle w:val="17"/>
              <w:spacing w:before="73" w:line="221" w:lineRule="auto"/>
              <w:ind w:right="17"/>
              <w:jc w:val="right"/>
              <w:rPr>
                <w:sz w:val="18"/>
                <w:szCs w:val="18"/>
              </w:rPr>
            </w:pPr>
            <w:r>
              <w:rPr>
                <w:b/>
                <w:bCs/>
                <w:spacing w:val="-2"/>
                <w:sz w:val="18"/>
                <w:szCs w:val="18"/>
              </w:rPr>
              <w:t>0.00</w:t>
            </w:r>
          </w:p>
        </w:tc>
        <w:tc>
          <w:tcPr>
            <w:tcW w:w="870" w:type="dxa"/>
            <w:vAlign w:val="top"/>
          </w:tcPr>
          <w:p w14:paraId="5F68F7C0">
            <w:pPr>
              <w:pStyle w:val="17"/>
              <w:spacing w:before="73" w:line="221" w:lineRule="auto"/>
              <w:ind w:right="16"/>
              <w:jc w:val="right"/>
              <w:rPr>
                <w:sz w:val="18"/>
                <w:szCs w:val="18"/>
              </w:rPr>
            </w:pPr>
            <w:r>
              <w:rPr>
                <w:b/>
                <w:bCs/>
                <w:spacing w:val="-2"/>
                <w:sz w:val="18"/>
                <w:szCs w:val="18"/>
              </w:rPr>
              <w:t>0.00</w:t>
            </w:r>
          </w:p>
        </w:tc>
        <w:tc>
          <w:tcPr>
            <w:tcW w:w="870" w:type="dxa"/>
            <w:vAlign w:val="top"/>
          </w:tcPr>
          <w:p w14:paraId="6E85D226">
            <w:pPr>
              <w:pStyle w:val="17"/>
              <w:spacing w:before="73" w:line="221" w:lineRule="auto"/>
              <w:ind w:right="14"/>
              <w:jc w:val="right"/>
              <w:rPr>
                <w:sz w:val="18"/>
                <w:szCs w:val="18"/>
              </w:rPr>
            </w:pPr>
            <w:r>
              <w:rPr>
                <w:b/>
                <w:bCs/>
                <w:spacing w:val="-2"/>
                <w:sz w:val="18"/>
                <w:szCs w:val="18"/>
              </w:rPr>
              <w:t>0.00</w:t>
            </w:r>
          </w:p>
        </w:tc>
        <w:tc>
          <w:tcPr>
            <w:tcW w:w="870" w:type="dxa"/>
            <w:vAlign w:val="top"/>
          </w:tcPr>
          <w:p w14:paraId="4660167C">
            <w:pPr>
              <w:pStyle w:val="17"/>
              <w:spacing w:before="73" w:line="221" w:lineRule="auto"/>
              <w:ind w:right="13"/>
              <w:jc w:val="right"/>
              <w:rPr>
                <w:sz w:val="18"/>
                <w:szCs w:val="18"/>
              </w:rPr>
            </w:pPr>
            <w:r>
              <w:rPr>
                <w:b/>
                <w:bCs/>
                <w:spacing w:val="-2"/>
                <w:sz w:val="18"/>
                <w:szCs w:val="18"/>
              </w:rPr>
              <w:t>0.00</w:t>
            </w:r>
          </w:p>
        </w:tc>
        <w:tc>
          <w:tcPr>
            <w:tcW w:w="870" w:type="dxa"/>
            <w:vAlign w:val="top"/>
          </w:tcPr>
          <w:p w14:paraId="2DB02617">
            <w:pPr>
              <w:pStyle w:val="17"/>
              <w:spacing w:before="73" w:line="221" w:lineRule="auto"/>
              <w:ind w:right="12"/>
              <w:jc w:val="right"/>
              <w:rPr>
                <w:sz w:val="18"/>
                <w:szCs w:val="18"/>
              </w:rPr>
            </w:pPr>
            <w:r>
              <w:rPr>
                <w:b/>
                <w:bCs/>
                <w:spacing w:val="-2"/>
                <w:sz w:val="18"/>
                <w:szCs w:val="18"/>
              </w:rPr>
              <w:t>0.00</w:t>
            </w:r>
          </w:p>
        </w:tc>
        <w:tc>
          <w:tcPr>
            <w:tcW w:w="871" w:type="dxa"/>
            <w:vAlign w:val="top"/>
          </w:tcPr>
          <w:p w14:paraId="3ED707F9">
            <w:pPr>
              <w:pStyle w:val="17"/>
              <w:spacing w:before="73" w:line="221" w:lineRule="auto"/>
              <w:ind w:right="12"/>
              <w:jc w:val="right"/>
              <w:rPr>
                <w:sz w:val="18"/>
                <w:szCs w:val="18"/>
              </w:rPr>
            </w:pPr>
            <w:r>
              <w:rPr>
                <w:b/>
                <w:bCs/>
                <w:spacing w:val="-2"/>
                <w:sz w:val="18"/>
                <w:szCs w:val="18"/>
              </w:rPr>
              <w:t>0.00</w:t>
            </w:r>
          </w:p>
        </w:tc>
        <w:tc>
          <w:tcPr>
            <w:tcW w:w="871" w:type="dxa"/>
            <w:vAlign w:val="top"/>
          </w:tcPr>
          <w:p w14:paraId="5EBC3DB1">
            <w:pPr>
              <w:pStyle w:val="17"/>
              <w:spacing w:before="73" w:line="221" w:lineRule="auto"/>
              <w:ind w:right="12"/>
              <w:jc w:val="right"/>
              <w:rPr>
                <w:sz w:val="18"/>
                <w:szCs w:val="18"/>
              </w:rPr>
            </w:pPr>
            <w:r>
              <w:rPr>
                <w:b/>
                <w:bCs/>
                <w:spacing w:val="-2"/>
                <w:sz w:val="18"/>
                <w:szCs w:val="18"/>
              </w:rPr>
              <w:t>0.00</w:t>
            </w:r>
          </w:p>
        </w:tc>
        <w:tc>
          <w:tcPr>
            <w:tcW w:w="880" w:type="dxa"/>
            <w:vAlign w:val="top"/>
          </w:tcPr>
          <w:p w14:paraId="35FDDC73">
            <w:pPr>
              <w:pStyle w:val="17"/>
              <w:spacing w:before="73" w:line="221" w:lineRule="auto"/>
              <w:ind w:right="20"/>
              <w:jc w:val="right"/>
              <w:rPr>
                <w:sz w:val="18"/>
                <w:szCs w:val="18"/>
              </w:rPr>
            </w:pPr>
            <w:r>
              <w:rPr>
                <w:b/>
                <w:bCs/>
                <w:spacing w:val="-2"/>
                <w:sz w:val="18"/>
                <w:szCs w:val="18"/>
              </w:rPr>
              <w:t>0.00</w:t>
            </w:r>
          </w:p>
        </w:tc>
      </w:tr>
      <w:tr w14:paraId="39DBAEE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656B9B52">
            <w:pPr>
              <w:pStyle w:val="17"/>
              <w:spacing w:before="73" w:line="220" w:lineRule="auto"/>
              <w:ind w:left="44"/>
              <w:rPr>
                <w:sz w:val="18"/>
                <w:szCs w:val="18"/>
              </w:rPr>
            </w:pPr>
            <w:r>
              <w:rPr>
                <w:b/>
                <w:bCs/>
                <w:spacing w:val="-1"/>
                <w:sz w:val="18"/>
                <w:szCs w:val="18"/>
              </w:rPr>
              <w:t>21011</w:t>
            </w:r>
          </w:p>
        </w:tc>
        <w:tc>
          <w:tcPr>
            <w:tcW w:w="3297" w:type="dxa"/>
            <w:vAlign w:val="top"/>
          </w:tcPr>
          <w:p w14:paraId="1C93BB4F">
            <w:pPr>
              <w:pStyle w:val="17"/>
              <w:spacing w:before="73" w:line="220" w:lineRule="auto"/>
              <w:ind w:left="34"/>
              <w:rPr>
                <w:sz w:val="18"/>
                <w:szCs w:val="18"/>
              </w:rPr>
            </w:pPr>
            <w:r>
              <w:rPr>
                <w:b/>
                <w:bCs/>
                <w:spacing w:val="-2"/>
                <w:sz w:val="18"/>
                <w:szCs w:val="18"/>
              </w:rPr>
              <w:t>行政事业单位医疗</w:t>
            </w:r>
          </w:p>
        </w:tc>
        <w:tc>
          <w:tcPr>
            <w:tcW w:w="1050" w:type="dxa"/>
            <w:vAlign w:val="top"/>
          </w:tcPr>
          <w:p w14:paraId="7DB4E772">
            <w:pPr>
              <w:pStyle w:val="17"/>
              <w:spacing w:before="73" w:line="220" w:lineRule="auto"/>
              <w:ind w:right="20"/>
              <w:jc w:val="right"/>
              <w:rPr>
                <w:sz w:val="18"/>
                <w:szCs w:val="18"/>
              </w:rPr>
            </w:pPr>
            <w:r>
              <w:rPr>
                <w:b/>
                <w:bCs/>
                <w:spacing w:val="-3"/>
                <w:sz w:val="18"/>
                <w:szCs w:val="18"/>
              </w:rPr>
              <w:t>19.00</w:t>
            </w:r>
          </w:p>
        </w:tc>
        <w:tc>
          <w:tcPr>
            <w:tcW w:w="870" w:type="dxa"/>
            <w:vAlign w:val="top"/>
          </w:tcPr>
          <w:p w14:paraId="58CEB32C">
            <w:pPr>
              <w:pStyle w:val="17"/>
              <w:spacing w:before="73" w:line="220" w:lineRule="auto"/>
              <w:ind w:right="19"/>
              <w:jc w:val="right"/>
              <w:rPr>
                <w:sz w:val="18"/>
                <w:szCs w:val="18"/>
              </w:rPr>
            </w:pPr>
            <w:r>
              <w:rPr>
                <w:b/>
                <w:bCs/>
                <w:spacing w:val="-2"/>
                <w:sz w:val="18"/>
                <w:szCs w:val="18"/>
              </w:rPr>
              <w:t>0.00</w:t>
            </w:r>
          </w:p>
        </w:tc>
        <w:tc>
          <w:tcPr>
            <w:tcW w:w="870" w:type="dxa"/>
            <w:vAlign w:val="top"/>
          </w:tcPr>
          <w:p w14:paraId="1EA285B2">
            <w:pPr>
              <w:pStyle w:val="17"/>
              <w:spacing w:before="73" w:line="220" w:lineRule="auto"/>
              <w:ind w:right="18"/>
              <w:jc w:val="right"/>
              <w:rPr>
                <w:sz w:val="18"/>
                <w:szCs w:val="18"/>
              </w:rPr>
            </w:pPr>
            <w:r>
              <w:rPr>
                <w:b/>
                <w:bCs/>
                <w:spacing w:val="-2"/>
                <w:sz w:val="18"/>
                <w:szCs w:val="18"/>
              </w:rPr>
              <w:t>0.00</w:t>
            </w:r>
          </w:p>
        </w:tc>
        <w:tc>
          <w:tcPr>
            <w:tcW w:w="870" w:type="dxa"/>
            <w:vAlign w:val="top"/>
          </w:tcPr>
          <w:p w14:paraId="3D0A56EB">
            <w:pPr>
              <w:pStyle w:val="17"/>
              <w:spacing w:before="73" w:line="220" w:lineRule="auto"/>
              <w:ind w:right="17"/>
              <w:jc w:val="right"/>
              <w:rPr>
                <w:sz w:val="18"/>
                <w:szCs w:val="18"/>
              </w:rPr>
            </w:pPr>
            <w:r>
              <w:rPr>
                <w:b/>
                <w:bCs/>
                <w:spacing w:val="-2"/>
                <w:sz w:val="18"/>
                <w:szCs w:val="18"/>
              </w:rPr>
              <w:t>0.00</w:t>
            </w:r>
          </w:p>
        </w:tc>
        <w:tc>
          <w:tcPr>
            <w:tcW w:w="870" w:type="dxa"/>
            <w:vAlign w:val="top"/>
          </w:tcPr>
          <w:p w14:paraId="48A90164">
            <w:pPr>
              <w:pStyle w:val="17"/>
              <w:spacing w:before="73" w:line="220" w:lineRule="auto"/>
              <w:ind w:right="16"/>
              <w:jc w:val="right"/>
              <w:rPr>
                <w:sz w:val="18"/>
                <w:szCs w:val="18"/>
              </w:rPr>
            </w:pPr>
            <w:r>
              <w:rPr>
                <w:b/>
                <w:bCs/>
                <w:spacing w:val="-2"/>
                <w:sz w:val="18"/>
                <w:szCs w:val="18"/>
              </w:rPr>
              <w:t>0.00</w:t>
            </w:r>
          </w:p>
        </w:tc>
        <w:tc>
          <w:tcPr>
            <w:tcW w:w="870" w:type="dxa"/>
            <w:vAlign w:val="top"/>
          </w:tcPr>
          <w:p w14:paraId="5BB3AE6E">
            <w:pPr>
              <w:pStyle w:val="17"/>
              <w:spacing w:before="73" w:line="220" w:lineRule="auto"/>
              <w:ind w:right="14"/>
              <w:jc w:val="right"/>
              <w:rPr>
                <w:sz w:val="18"/>
                <w:szCs w:val="18"/>
              </w:rPr>
            </w:pPr>
            <w:r>
              <w:rPr>
                <w:b/>
                <w:bCs/>
                <w:spacing w:val="-2"/>
                <w:sz w:val="18"/>
                <w:szCs w:val="18"/>
              </w:rPr>
              <w:t>0.00</w:t>
            </w:r>
          </w:p>
        </w:tc>
        <w:tc>
          <w:tcPr>
            <w:tcW w:w="870" w:type="dxa"/>
            <w:vAlign w:val="top"/>
          </w:tcPr>
          <w:p w14:paraId="3ED7FB9A">
            <w:pPr>
              <w:pStyle w:val="17"/>
              <w:spacing w:before="73" w:line="220" w:lineRule="auto"/>
              <w:ind w:right="13"/>
              <w:jc w:val="right"/>
              <w:rPr>
                <w:sz w:val="18"/>
                <w:szCs w:val="18"/>
              </w:rPr>
            </w:pPr>
            <w:r>
              <w:rPr>
                <w:b/>
                <w:bCs/>
                <w:spacing w:val="-2"/>
                <w:sz w:val="18"/>
                <w:szCs w:val="18"/>
              </w:rPr>
              <w:t>0.00</w:t>
            </w:r>
          </w:p>
        </w:tc>
        <w:tc>
          <w:tcPr>
            <w:tcW w:w="870" w:type="dxa"/>
            <w:vAlign w:val="top"/>
          </w:tcPr>
          <w:p w14:paraId="2FD839DB">
            <w:pPr>
              <w:pStyle w:val="17"/>
              <w:spacing w:before="73" w:line="220" w:lineRule="auto"/>
              <w:ind w:right="12"/>
              <w:jc w:val="right"/>
              <w:rPr>
                <w:sz w:val="18"/>
                <w:szCs w:val="18"/>
              </w:rPr>
            </w:pPr>
            <w:r>
              <w:rPr>
                <w:b/>
                <w:bCs/>
                <w:spacing w:val="-2"/>
                <w:sz w:val="18"/>
                <w:szCs w:val="18"/>
              </w:rPr>
              <w:t>0.00</w:t>
            </w:r>
          </w:p>
        </w:tc>
        <w:tc>
          <w:tcPr>
            <w:tcW w:w="871" w:type="dxa"/>
            <w:vAlign w:val="top"/>
          </w:tcPr>
          <w:p w14:paraId="6AD15CA8">
            <w:pPr>
              <w:pStyle w:val="17"/>
              <w:spacing w:before="73" w:line="220" w:lineRule="auto"/>
              <w:ind w:right="12"/>
              <w:jc w:val="right"/>
              <w:rPr>
                <w:sz w:val="18"/>
                <w:szCs w:val="18"/>
              </w:rPr>
            </w:pPr>
            <w:r>
              <w:rPr>
                <w:b/>
                <w:bCs/>
                <w:spacing w:val="-2"/>
                <w:sz w:val="18"/>
                <w:szCs w:val="18"/>
              </w:rPr>
              <w:t>0.00</w:t>
            </w:r>
          </w:p>
        </w:tc>
        <w:tc>
          <w:tcPr>
            <w:tcW w:w="871" w:type="dxa"/>
            <w:vAlign w:val="top"/>
          </w:tcPr>
          <w:p w14:paraId="2C319515">
            <w:pPr>
              <w:pStyle w:val="17"/>
              <w:spacing w:before="73" w:line="220" w:lineRule="auto"/>
              <w:ind w:right="12"/>
              <w:jc w:val="right"/>
              <w:rPr>
                <w:sz w:val="18"/>
                <w:szCs w:val="18"/>
              </w:rPr>
            </w:pPr>
            <w:r>
              <w:rPr>
                <w:b/>
                <w:bCs/>
                <w:spacing w:val="-2"/>
                <w:sz w:val="18"/>
                <w:szCs w:val="18"/>
              </w:rPr>
              <w:t>0.00</w:t>
            </w:r>
          </w:p>
        </w:tc>
        <w:tc>
          <w:tcPr>
            <w:tcW w:w="880" w:type="dxa"/>
            <w:vAlign w:val="top"/>
          </w:tcPr>
          <w:p w14:paraId="2A6A7A87">
            <w:pPr>
              <w:pStyle w:val="17"/>
              <w:spacing w:before="73" w:line="220" w:lineRule="auto"/>
              <w:ind w:right="20"/>
              <w:jc w:val="right"/>
              <w:rPr>
                <w:sz w:val="18"/>
                <w:szCs w:val="18"/>
              </w:rPr>
            </w:pPr>
            <w:r>
              <w:rPr>
                <w:b/>
                <w:bCs/>
                <w:spacing w:val="-2"/>
                <w:sz w:val="18"/>
                <w:szCs w:val="18"/>
              </w:rPr>
              <w:t>0.00</w:t>
            </w:r>
          </w:p>
        </w:tc>
      </w:tr>
      <w:tr w14:paraId="0C34672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F99AE79">
            <w:pPr>
              <w:pStyle w:val="17"/>
              <w:spacing w:before="76" w:line="218" w:lineRule="auto"/>
              <w:ind w:left="44"/>
              <w:rPr>
                <w:sz w:val="18"/>
                <w:szCs w:val="18"/>
              </w:rPr>
            </w:pPr>
            <w:r>
              <w:rPr>
                <w:spacing w:val="-1"/>
                <w:sz w:val="18"/>
                <w:szCs w:val="18"/>
              </w:rPr>
              <w:t>2101102</w:t>
            </w:r>
          </w:p>
        </w:tc>
        <w:tc>
          <w:tcPr>
            <w:tcW w:w="3297" w:type="dxa"/>
            <w:vAlign w:val="top"/>
          </w:tcPr>
          <w:p w14:paraId="60680220">
            <w:pPr>
              <w:pStyle w:val="17"/>
              <w:spacing w:before="76" w:line="218" w:lineRule="auto"/>
              <w:ind w:left="31"/>
              <w:rPr>
                <w:sz w:val="18"/>
                <w:szCs w:val="18"/>
              </w:rPr>
            </w:pPr>
            <w:r>
              <w:rPr>
                <w:spacing w:val="-2"/>
                <w:sz w:val="18"/>
                <w:szCs w:val="18"/>
              </w:rPr>
              <w:t>事业单位医疗</w:t>
            </w:r>
          </w:p>
        </w:tc>
        <w:tc>
          <w:tcPr>
            <w:tcW w:w="1050" w:type="dxa"/>
            <w:vAlign w:val="top"/>
          </w:tcPr>
          <w:p w14:paraId="132C9EA2">
            <w:pPr>
              <w:pStyle w:val="17"/>
              <w:spacing w:before="76" w:line="218" w:lineRule="auto"/>
              <w:ind w:right="18"/>
              <w:jc w:val="right"/>
              <w:rPr>
                <w:sz w:val="18"/>
                <w:szCs w:val="18"/>
              </w:rPr>
            </w:pPr>
            <w:r>
              <w:rPr>
                <w:spacing w:val="-4"/>
                <w:sz w:val="18"/>
                <w:szCs w:val="18"/>
              </w:rPr>
              <w:t>19.00</w:t>
            </w:r>
          </w:p>
        </w:tc>
        <w:tc>
          <w:tcPr>
            <w:tcW w:w="870" w:type="dxa"/>
            <w:vAlign w:val="top"/>
          </w:tcPr>
          <w:p w14:paraId="6853B74C">
            <w:pPr>
              <w:pStyle w:val="17"/>
              <w:spacing w:before="76" w:line="218" w:lineRule="auto"/>
              <w:ind w:right="16"/>
              <w:jc w:val="right"/>
              <w:rPr>
                <w:sz w:val="18"/>
                <w:szCs w:val="18"/>
              </w:rPr>
            </w:pPr>
            <w:r>
              <w:rPr>
                <w:spacing w:val="-2"/>
                <w:sz w:val="18"/>
                <w:szCs w:val="18"/>
              </w:rPr>
              <w:t>0.00</w:t>
            </w:r>
          </w:p>
        </w:tc>
        <w:tc>
          <w:tcPr>
            <w:tcW w:w="870" w:type="dxa"/>
            <w:vAlign w:val="top"/>
          </w:tcPr>
          <w:p w14:paraId="0614E7E8">
            <w:pPr>
              <w:pStyle w:val="17"/>
              <w:spacing w:before="76" w:line="218" w:lineRule="auto"/>
              <w:ind w:right="15"/>
              <w:jc w:val="right"/>
              <w:rPr>
                <w:sz w:val="18"/>
                <w:szCs w:val="18"/>
              </w:rPr>
            </w:pPr>
            <w:r>
              <w:rPr>
                <w:spacing w:val="-2"/>
                <w:sz w:val="18"/>
                <w:szCs w:val="18"/>
              </w:rPr>
              <w:t>0.00</w:t>
            </w:r>
          </w:p>
        </w:tc>
        <w:tc>
          <w:tcPr>
            <w:tcW w:w="870" w:type="dxa"/>
            <w:vAlign w:val="top"/>
          </w:tcPr>
          <w:p w14:paraId="024DB53E">
            <w:pPr>
              <w:pStyle w:val="17"/>
              <w:spacing w:before="76" w:line="218" w:lineRule="auto"/>
              <w:ind w:right="14"/>
              <w:jc w:val="right"/>
              <w:rPr>
                <w:sz w:val="18"/>
                <w:szCs w:val="18"/>
              </w:rPr>
            </w:pPr>
            <w:r>
              <w:rPr>
                <w:spacing w:val="-2"/>
                <w:sz w:val="18"/>
                <w:szCs w:val="18"/>
              </w:rPr>
              <w:t>0.00</w:t>
            </w:r>
          </w:p>
        </w:tc>
        <w:tc>
          <w:tcPr>
            <w:tcW w:w="870" w:type="dxa"/>
            <w:vAlign w:val="top"/>
          </w:tcPr>
          <w:p w14:paraId="305268DD">
            <w:pPr>
              <w:pStyle w:val="17"/>
              <w:spacing w:before="76" w:line="218" w:lineRule="auto"/>
              <w:ind w:right="13"/>
              <w:jc w:val="right"/>
              <w:rPr>
                <w:sz w:val="18"/>
                <w:szCs w:val="18"/>
              </w:rPr>
            </w:pPr>
            <w:r>
              <w:rPr>
                <w:spacing w:val="-2"/>
                <w:sz w:val="18"/>
                <w:szCs w:val="18"/>
              </w:rPr>
              <w:t>0.00</w:t>
            </w:r>
          </w:p>
        </w:tc>
        <w:tc>
          <w:tcPr>
            <w:tcW w:w="870" w:type="dxa"/>
            <w:vAlign w:val="top"/>
          </w:tcPr>
          <w:p w14:paraId="728A402E">
            <w:pPr>
              <w:pStyle w:val="17"/>
              <w:spacing w:before="76" w:line="218" w:lineRule="auto"/>
              <w:ind w:right="11"/>
              <w:jc w:val="right"/>
              <w:rPr>
                <w:sz w:val="18"/>
                <w:szCs w:val="18"/>
              </w:rPr>
            </w:pPr>
            <w:r>
              <w:rPr>
                <w:spacing w:val="-2"/>
                <w:sz w:val="18"/>
                <w:szCs w:val="18"/>
              </w:rPr>
              <w:t>0.00</w:t>
            </w:r>
          </w:p>
        </w:tc>
        <w:tc>
          <w:tcPr>
            <w:tcW w:w="870" w:type="dxa"/>
            <w:vAlign w:val="top"/>
          </w:tcPr>
          <w:p w14:paraId="69A6F844">
            <w:pPr>
              <w:pStyle w:val="17"/>
              <w:spacing w:before="76" w:line="218" w:lineRule="auto"/>
              <w:ind w:right="10"/>
              <w:jc w:val="right"/>
              <w:rPr>
                <w:sz w:val="18"/>
                <w:szCs w:val="18"/>
              </w:rPr>
            </w:pPr>
            <w:r>
              <w:rPr>
                <w:spacing w:val="-2"/>
                <w:sz w:val="18"/>
                <w:szCs w:val="18"/>
              </w:rPr>
              <w:t>0.00</w:t>
            </w:r>
          </w:p>
        </w:tc>
        <w:tc>
          <w:tcPr>
            <w:tcW w:w="870" w:type="dxa"/>
            <w:vAlign w:val="top"/>
          </w:tcPr>
          <w:p w14:paraId="43E66725">
            <w:pPr>
              <w:pStyle w:val="17"/>
              <w:spacing w:before="76" w:line="218" w:lineRule="auto"/>
              <w:ind w:right="9"/>
              <w:jc w:val="right"/>
              <w:rPr>
                <w:sz w:val="18"/>
                <w:szCs w:val="18"/>
              </w:rPr>
            </w:pPr>
            <w:r>
              <w:rPr>
                <w:spacing w:val="-2"/>
                <w:sz w:val="18"/>
                <w:szCs w:val="18"/>
              </w:rPr>
              <w:t>0.00</w:t>
            </w:r>
          </w:p>
        </w:tc>
        <w:tc>
          <w:tcPr>
            <w:tcW w:w="871" w:type="dxa"/>
            <w:vAlign w:val="top"/>
          </w:tcPr>
          <w:p w14:paraId="4FC0F1A6">
            <w:pPr>
              <w:pStyle w:val="17"/>
              <w:spacing w:before="76" w:line="218" w:lineRule="auto"/>
              <w:ind w:right="9"/>
              <w:jc w:val="right"/>
              <w:rPr>
                <w:sz w:val="18"/>
                <w:szCs w:val="18"/>
              </w:rPr>
            </w:pPr>
            <w:r>
              <w:rPr>
                <w:spacing w:val="-2"/>
                <w:sz w:val="18"/>
                <w:szCs w:val="18"/>
              </w:rPr>
              <w:t>0.00</w:t>
            </w:r>
          </w:p>
        </w:tc>
        <w:tc>
          <w:tcPr>
            <w:tcW w:w="871" w:type="dxa"/>
            <w:vAlign w:val="top"/>
          </w:tcPr>
          <w:p w14:paraId="7B77EFE5">
            <w:pPr>
              <w:pStyle w:val="17"/>
              <w:spacing w:before="76" w:line="218" w:lineRule="auto"/>
              <w:ind w:right="9"/>
              <w:jc w:val="right"/>
              <w:rPr>
                <w:sz w:val="18"/>
                <w:szCs w:val="18"/>
              </w:rPr>
            </w:pPr>
            <w:r>
              <w:rPr>
                <w:spacing w:val="-2"/>
                <w:sz w:val="18"/>
                <w:szCs w:val="18"/>
              </w:rPr>
              <w:t>0.00</w:t>
            </w:r>
          </w:p>
        </w:tc>
        <w:tc>
          <w:tcPr>
            <w:tcW w:w="880" w:type="dxa"/>
            <w:vAlign w:val="top"/>
          </w:tcPr>
          <w:p w14:paraId="3E4684C8">
            <w:pPr>
              <w:pStyle w:val="17"/>
              <w:spacing w:before="76" w:line="218" w:lineRule="auto"/>
              <w:ind w:right="17"/>
              <w:jc w:val="right"/>
              <w:rPr>
                <w:sz w:val="18"/>
                <w:szCs w:val="18"/>
              </w:rPr>
            </w:pPr>
            <w:r>
              <w:rPr>
                <w:spacing w:val="-2"/>
                <w:sz w:val="18"/>
                <w:szCs w:val="18"/>
              </w:rPr>
              <w:t>0.00</w:t>
            </w:r>
          </w:p>
        </w:tc>
      </w:tr>
      <w:tr w14:paraId="68C198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0DED4A3">
            <w:pPr>
              <w:pStyle w:val="17"/>
              <w:spacing w:before="76" w:line="218" w:lineRule="auto"/>
              <w:ind w:left="44"/>
              <w:rPr>
                <w:sz w:val="18"/>
                <w:szCs w:val="18"/>
              </w:rPr>
            </w:pPr>
            <w:r>
              <w:rPr>
                <w:b/>
                <w:bCs/>
                <w:spacing w:val="-3"/>
                <w:sz w:val="18"/>
                <w:szCs w:val="18"/>
              </w:rPr>
              <w:t>215</w:t>
            </w:r>
          </w:p>
        </w:tc>
        <w:tc>
          <w:tcPr>
            <w:tcW w:w="3297" w:type="dxa"/>
            <w:vAlign w:val="top"/>
          </w:tcPr>
          <w:p w14:paraId="5B83EB90">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79F07D82">
            <w:pPr>
              <w:pStyle w:val="17"/>
              <w:spacing w:before="76" w:line="216" w:lineRule="auto"/>
              <w:ind w:right="21"/>
              <w:jc w:val="right"/>
              <w:rPr>
                <w:sz w:val="18"/>
                <w:szCs w:val="18"/>
              </w:rPr>
            </w:pPr>
            <w:r>
              <w:rPr>
                <w:b/>
                <w:bCs/>
                <w:sz w:val="18"/>
                <w:szCs w:val="18"/>
              </w:rPr>
              <w:t>3,950.01</w:t>
            </w:r>
          </w:p>
        </w:tc>
        <w:tc>
          <w:tcPr>
            <w:tcW w:w="870" w:type="dxa"/>
            <w:vAlign w:val="top"/>
          </w:tcPr>
          <w:p w14:paraId="2707CF88">
            <w:pPr>
              <w:pStyle w:val="17"/>
              <w:spacing w:before="76" w:line="218" w:lineRule="auto"/>
              <w:ind w:right="19"/>
              <w:jc w:val="right"/>
              <w:rPr>
                <w:sz w:val="18"/>
                <w:szCs w:val="18"/>
              </w:rPr>
            </w:pPr>
            <w:r>
              <w:rPr>
                <w:b/>
                <w:bCs/>
                <w:spacing w:val="-2"/>
                <w:sz w:val="18"/>
                <w:szCs w:val="18"/>
              </w:rPr>
              <w:t>0.00</w:t>
            </w:r>
          </w:p>
        </w:tc>
        <w:tc>
          <w:tcPr>
            <w:tcW w:w="870" w:type="dxa"/>
            <w:vAlign w:val="top"/>
          </w:tcPr>
          <w:p w14:paraId="4FA63FBB">
            <w:pPr>
              <w:pStyle w:val="17"/>
              <w:spacing w:before="76" w:line="218" w:lineRule="auto"/>
              <w:ind w:right="18"/>
              <w:jc w:val="right"/>
              <w:rPr>
                <w:sz w:val="18"/>
                <w:szCs w:val="18"/>
              </w:rPr>
            </w:pPr>
            <w:r>
              <w:rPr>
                <w:b/>
                <w:bCs/>
                <w:spacing w:val="-2"/>
                <w:sz w:val="18"/>
                <w:szCs w:val="18"/>
              </w:rPr>
              <w:t>0.00</w:t>
            </w:r>
          </w:p>
        </w:tc>
        <w:tc>
          <w:tcPr>
            <w:tcW w:w="870" w:type="dxa"/>
            <w:vAlign w:val="top"/>
          </w:tcPr>
          <w:p w14:paraId="41E5273D">
            <w:pPr>
              <w:pStyle w:val="17"/>
              <w:spacing w:before="76" w:line="218" w:lineRule="auto"/>
              <w:ind w:right="17"/>
              <w:jc w:val="right"/>
              <w:rPr>
                <w:sz w:val="18"/>
                <w:szCs w:val="18"/>
              </w:rPr>
            </w:pPr>
            <w:r>
              <w:rPr>
                <w:b/>
                <w:bCs/>
                <w:spacing w:val="-2"/>
                <w:sz w:val="18"/>
                <w:szCs w:val="18"/>
              </w:rPr>
              <w:t>0.00</w:t>
            </w:r>
          </w:p>
        </w:tc>
        <w:tc>
          <w:tcPr>
            <w:tcW w:w="870" w:type="dxa"/>
            <w:vAlign w:val="top"/>
          </w:tcPr>
          <w:p w14:paraId="753DAAD8">
            <w:pPr>
              <w:pStyle w:val="17"/>
              <w:spacing w:before="76" w:line="218" w:lineRule="auto"/>
              <w:ind w:right="16"/>
              <w:jc w:val="right"/>
              <w:rPr>
                <w:sz w:val="18"/>
                <w:szCs w:val="18"/>
              </w:rPr>
            </w:pPr>
            <w:r>
              <w:rPr>
                <w:b/>
                <w:bCs/>
                <w:spacing w:val="-1"/>
                <w:sz w:val="18"/>
                <w:szCs w:val="18"/>
              </w:rPr>
              <w:t>9.69</w:t>
            </w:r>
          </w:p>
        </w:tc>
        <w:tc>
          <w:tcPr>
            <w:tcW w:w="870" w:type="dxa"/>
            <w:vAlign w:val="top"/>
          </w:tcPr>
          <w:p w14:paraId="6F6A0671">
            <w:pPr>
              <w:pStyle w:val="17"/>
              <w:spacing w:before="76" w:line="218" w:lineRule="auto"/>
              <w:ind w:right="14"/>
              <w:jc w:val="right"/>
              <w:rPr>
                <w:sz w:val="18"/>
                <w:szCs w:val="18"/>
              </w:rPr>
            </w:pPr>
            <w:r>
              <w:rPr>
                <w:b/>
                <w:bCs/>
                <w:spacing w:val="-2"/>
                <w:sz w:val="18"/>
                <w:szCs w:val="18"/>
              </w:rPr>
              <w:t>0.00</w:t>
            </w:r>
          </w:p>
        </w:tc>
        <w:tc>
          <w:tcPr>
            <w:tcW w:w="870" w:type="dxa"/>
            <w:vAlign w:val="top"/>
          </w:tcPr>
          <w:p w14:paraId="75EEEDDF">
            <w:pPr>
              <w:pStyle w:val="17"/>
              <w:spacing w:before="76" w:line="218" w:lineRule="auto"/>
              <w:ind w:right="13"/>
              <w:jc w:val="right"/>
              <w:rPr>
                <w:sz w:val="18"/>
                <w:szCs w:val="18"/>
              </w:rPr>
            </w:pPr>
            <w:r>
              <w:rPr>
                <w:b/>
                <w:bCs/>
                <w:spacing w:val="-2"/>
                <w:sz w:val="18"/>
                <w:szCs w:val="18"/>
              </w:rPr>
              <w:t>0.00</w:t>
            </w:r>
          </w:p>
        </w:tc>
        <w:tc>
          <w:tcPr>
            <w:tcW w:w="870" w:type="dxa"/>
            <w:vAlign w:val="top"/>
          </w:tcPr>
          <w:p w14:paraId="101ECB55">
            <w:pPr>
              <w:pStyle w:val="17"/>
              <w:spacing w:before="76" w:line="218" w:lineRule="auto"/>
              <w:ind w:right="12"/>
              <w:jc w:val="right"/>
              <w:rPr>
                <w:sz w:val="18"/>
                <w:szCs w:val="18"/>
              </w:rPr>
            </w:pPr>
            <w:r>
              <w:rPr>
                <w:b/>
                <w:bCs/>
                <w:spacing w:val="-2"/>
                <w:sz w:val="18"/>
                <w:szCs w:val="18"/>
              </w:rPr>
              <w:t>0.00</w:t>
            </w:r>
          </w:p>
        </w:tc>
        <w:tc>
          <w:tcPr>
            <w:tcW w:w="871" w:type="dxa"/>
            <w:vAlign w:val="top"/>
          </w:tcPr>
          <w:p w14:paraId="44C3E03B">
            <w:pPr>
              <w:pStyle w:val="17"/>
              <w:spacing w:before="76" w:line="218" w:lineRule="auto"/>
              <w:ind w:right="12"/>
              <w:jc w:val="right"/>
              <w:rPr>
                <w:sz w:val="18"/>
                <w:szCs w:val="18"/>
              </w:rPr>
            </w:pPr>
            <w:r>
              <w:rPr>
                <w:b/>
                <w:bCs/>
                <w:spacing w:val="-2"/>
                <w:sz w:val="18"/>
                <w:szCs w:val="18"/>
              </w:rPr>
              <w:t>0.00</w:t>
            </w:r>
          </w:p>
        </w:tc>
        <w:tc>
          <w:tcPr>
            <w:tcW w:w="871" w:type="dxa"/>
            <w:vAlign w:val="top"/>
          </w:tcPr>
          <w:p w14:paraId="045C4B3D">
            <w:pPr>
              <w:pStyle w:val="17"/>
              <w:spacing w:before="76" w:line="218" w:lineRule="auto"/>
              <w:ind w:right="12"/>
              <w:jc w:val="right"/>
              <w:rPr>
                <w:sz w:val="18"/>
                <w:szCs w:val="18"/>
              </w:rPr>
            </w:pPr>
            <w:r>
              <w:rPr>
                <w:b/>
                <w:bCs/>
                <w:spacing w:val="-2"/>
                <w:sz w:val="18"/>
                <w:szCs w:val="18"/>
              </w:rPr>
              <w:t>0.00</w:t>
            </w:r>
          </w:p>
        </w:tc>
        <w:tc>
          <w:tcPr>
            <w:tcW w:w="880" w:type="dxa"/>
            <w:vAlign w:val="top"/>
          </w:tcPr>
          <w:p w14:paraId="248F7253">
            <w:pPr>
              <w:pStyle w:val="17"/>
              <w:spacing w:before="76" w:line="218" w:lineRule="auto"/>
              <w:ind w:right="20"/>
              <w:jc w:val="right"/>
              <w:rPr>
                <w:sz w:val="18"/>
                <w:szCs w:val="18"/>
              </w:rPr>
            </w:pPr>
            <w:r>
              <w:rPr>
                <w:b/>
                <w:bCs/>
                <w:spacing w:val="-1"/>
                <w:sz w:val="18"/>
                <w:szCs w:val="18"/>
              </w:rPr>
              <w:t>9.69</w:t>
            </w:r>
          </w:p>
        </w:tc>
      </w:tr>
      <w:tr w14:paraId="2649CB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ACA8386">
            <w:pPr>
              <w:pStyle w:val="17"/>
              <w:spacing w:before="77" w:line="217" w:lineRule="auto"/>
              <w:ind w:left="44"/>
              <w:rPr>
                <w:sz w:val="18"/>
                <w:szCs w:val="18"/>
              </w:rPr>
            </w:pPr>
            <w:r>
              <w:rPr>
                <w:b/>
                <w:bCs/>
                <w:spacing w:val="-1"/>
                <w:sz w:val="18"/>
                <w:szCs w:val="18"/>
              </w:rPr>
              <w:t>21505</w:t>
            </w:r>
          </w:p>
        </w:tc>
        <w:tc>
          <w:tcPr>
            <w:tcW w:w="3297" w:type="dxa"/>
            <w:vAlign w:val="top"/>
          </w:tcPr>
          <w:p w14:paraId="5A659FFD">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639D16DB">
            <w:pPr>
              <w:pStyle w:val="17"/>
              <w:spacing w:before="77" w:line="216" w:lineRule="auto"/>
              <w:ind w:right="21"/>
              <w:jc w:val="right"/>
              <w:rPr>
                <w:sz w:val="18"/>
                <w:szCs w:val="18"/>
              </w:rPr>
            </w:pPr>
            <w:r>
              <w:rPr>
                <w:b/>
                <w:bCs/>
                <w:sz w:val="18"/>
                <w:szCs w:val="18"/>
              </w:rPr>
              <w:t>3,950.01</w:t>
            </w:r>
          </w:p>
        </w:tc>
        <w:tc>
          <w:tcPr>
            <w:tcW w:w="870" w:type="dxa"/>
            <w:vAlign w:val="top"/>
          </w:tcPr>
          <w:p w14:paraId="42669C71">
            <w:pPr>
              <w:pStyle w:val="17"/>
              <w:spacing w:before="77" w:line="217" w:lineRule="auto"/>
              <w:ind w:right="19"/>
              <w:jc w:val="right"/>
              <w:rPr>
                <w:sz w:val="18"/>
                <w:szCs w:val="18"/>
              </w:rPr>
            </w:pPr>
            <w:r>
              <w:rPr>
                <w:b/>
                <w:bCs/>
                <w:spacing w:val="-2"/>
                <w:sz w:val="18"/>
                <w:szCs w:val="18"/>
              </w:rPr>
              <w:t>0.00</w:t>
            </w:r>
          </w:p>
        </w:tc>
        <w:tc>
          <w:tcPr>
            <w:tcW w:w="870" w:type="dxa"/>
            <w:vAlign w:val="top"/>
          </w:tcPr>
          <w:p w14:paraId="3FBD61F6">
            <w:pPr>
              <w:pStyle w:val="17"/>
              <w:spacing w:before="77" w:line="217" w:lineRule="auto"/>
              <w:ind w:right="18"/>
              <w:jc w:val="right"/>
              <w:rPr>
                <w:sz w:val="18"/>
                <w:szCs w:val="18"/>
              </w:rPr>
            </w:pPr>
            <w:r>
              <w:rPr>
                <w:b/>
                <w:bCs/>
                <w:spacing w:val="-2"/>
                <w:sz w:val="18"/>
                <w:szCs w:val="18"/>
              </w:rPr>
              <w:t>0.00</w:t>
            </w:r>
          </w:p>
        </w:tc>
        <w:tc>
          <w:tcPr>
            <w:tcW w:w="870" w:type="dxa"/>
            <w:vAlign w:val="top"/>
          </w:tcPr>
          <w:p w14:paraId="1CEC1CCD">
            <w:pPr>
              <w:pStyle w:val="17"/>
              <w:spacing w:before="77" w:line="217" w:lineRule="auto"/>
              <w:ind w:right="17"/>
              <w:jc w:val="right"/>
              <w:rPr>
                <w:sz w:val="18"/>
                <w:szCs w:val="18"/>
              </w:rPr>
            </w:pPr>
            <w:r>
              <w:rPr>
                <w:b/>
                <w:bCs/>
                <w:spacing w:val="-2"/>
                <w:sz w:val="18"/>
                <w:szCs w:val="18"/>
              </w:rPr>
              <w:t>0.00</w:t>
            </w:r>
          </w:p>
        </w:tc>
        <w:tc>
          <w:tcPr>
            <w:tcW w:w="870" w:type="dxa"/>
            <w:vAlign w:val="top"/>
          </w:tcPr>
          <w:p w14:paraId="580E37E6">
            <w:pPr>
              <w:pStyle w:val="17"/>
              <w:spacing w:before="77" w:line="217" w:lineRule="auto"/>
              <w:ind w:right="16"/>
              <w:jc w:val="right"/>
              <w:rPr>
                <w:sz w:val="18"/>
                <w:szCs w:val="18"/>
              </w:rPr>
            </w:pPr>
            <w:r>
              <w:rPr>
                <w:b/>
                <w:bCs/>
                <w:spacing w:val="-1"/>
                <w:sz w:val="18"/>
                <w:szCs w:val="18"/>
              </w:rPr>
              <w:t>9.69</w:t>
            </w:r>
          </w:p>
        </w:tc>
        <w:tc>
          <w:tcPr>
            <w:tcW w:w="870" w:type="dxa"/>
            <w:vAlign w:val="top"/>
          </w:tcPr>
          <w:p w14:paraId="5770311C">
            <w:pPr>
              <w:pStyle w:val="17"/>
              <w:spacing w:before="77" w:line="217" w:lineRule="auto"/>
              <w:ind w:right="14"/>
              <w:jc w:val="right"/>
              <w:rPr>
                <w:sz w:val="18"/>
                <w:szCs w:val="18"/>
              </w:rPr>
            </w:pPr>
            <w:r>
              <w:rPr>
                <w:b/>
                <w:bCs/>
                <w:spacing w:val="-2"/>
                <w:sz w:val="18"/>
                <w:szCs w:val="18"/>
              </w:rPr>
              <w:t>0.00</w:t>
            </w:r>
          </w:p>
        </w:tc>
        <w:tc>
          <w:tcPr>
            <w:tcW w:w="870" w:type="dxa"/>
            <w:vAlign w:val="top"/>
          </w:tcPr>
          <w:p w14:paraId="4C92FFA2">
            <w:pPr>
              <w:pStyle w:val="17"/>
              <w:spacing w:before="77" w:line="217" w:lineRule="auto"/>
              <w:ind w:right="13"/>
              <w:jc w:val="right"/>
              <w:rPr>
                <w:sz w:val="18"/>
                <w:szCs w:val="18"/>
              </w:rPr>
            </w:pPr>
            <w:r>
              <w:rPr>
                <w:b/>
                <w:bCs/>
                <w:spacing w:val="-2"/>
                <w:sz w:val="18"/>
                <w:szCs w:val="18"/>
              </w:rPr>
              <w:t>0.00</w:t>
            </w:r>
          </w:p>
        </w:tc>
        <w:tc>
          <w:tcPr>
            <w:tcW w:w="870" w:type="dxa"/>
            <w:vAlign w:val="top"/>
          </w:tcPr>
          <w:p w14:paraId="1ACC4B1C">
            <w:pPr>
              <w:pStyle w:val="17"/>
              <w:spacing w:before="77" w:line="217" w:lineRule="auto"/>
              <w:ind w:right="12"/>
              <w:jc w:val="right"/>
              <w:rPr>
                <w:sz w:val="18"/>
                <w:szCs w:val="18"/>
              </w:rPr>
            </w:pPr>
            <w:r>
              <w:rPr>
                <w:b/>
                <w:bCs/>
                <w:spacing w:val="-2"/>
                <w:sz w:val="18"/>
                <w:szCs w:val="18"/>
              </w:rPr>
              <w:t>0.00</w:t>
            </w:r>
          </w:p>
        </w:tc>
        <w:tc>
          <w:tcPr>
            <w:tcW w:w="871" w:type="dxa"/>
            <w:vAlign w:val="top"/>
          </w:tcPr>
          <w:p w14:paraId="18E82711">
            <w:pPr>
              <w:pStyle w:val="17"/>
              <w:spacing w:before="77" w:line="217" w:lineRule="auto"/>
              <w:ind w:right="12"/>
              <w:jc w:val="right"/>
              <w:rPr>
                <w:sz w:val="18"/>
                <w:szCs w:val="18"/>
              </w:rPr>
            </w:pPr>
            <w:r>
              <w:rPr>
                <w:b/>
                <w:bCs/>
                <w:spacing w:val="-2"/>
                <w:sz w:val="18"/>
                <w:szCs w:val="18"/>
              </w:rPr>
              <w:t>0.00</w:t>
            </w:r>
          </w:p>
        </w:tc>
        <w:tc>
          <w:tcPr>
            <w:tcW w:w="871" w:type="dxa"/>
            <w:vAlign w:val="top"/>
          </w:tcPr>
          <w:p w14:paraId="11D01B61">
            <w:pPr>
              <w:pStyle w:val="17"/>
              <w:spacing w:before="77" w:line="217" w:lineRule="auto"/>
              <w:ind w:right="12"/>
              <w:jc w:val="right"/>
              <w:rPr>
                <w:sz w:val="18"/>
                <w:szCs w:val="18"/>
              </w:rPr>
            </w:pPr>
            <w:r>
              <w:rPr>
                <w:b/>
                <w:bCs/>
                <w:spacing w:val="-2"/>
                <w:sz w:val="18"/>
                <w:szCs w:val="18"/>
              </w:rPr>
              <w:t>0.00</w:t>
            </w:r>
          </w:p>
        </w:tc>
        <w:tc>
          <w:tcPr>
            <w:tcW w:w="880" w:type="dxa"/>
            <w:vAlign w:val="top"/>
          </w:tcPr>
          <w:p w14:paraId="48FE48E7">
            <w:pPr>
              <w:pStyle w:val="17"/>
              <w:spacing w:before="77" w:line="217" w:lineRule="auto"/>
              <w:ind w:right="20"/>
              <w:jc w:val="right"/>
              <w:rPr>
                <w:sz w:val="18"/>
                <w:szCs w:val="18"/>
              </w:rPr>
            </w:pPr>
            <w:r>
              <w:rPr>
                <w:b/>
                <w:bCs/>
                <w:spacing w:val="-1"/>
                <w:sz w:val="18"/>
                <w:szCs w:val="18"/>
              </w:rPr>
              <w:t>9.69</w:t>
            </w:r>
          </w:p>
        </w:tc>
      </w:tr>
      <w:tr w14:paraId="3E70F7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74C48B17">
            <w:pPr>
              <w:pStyle w:val="17"/>
              <w:spacing w:before="77" w:line="217" w:lineRule="auto"/>
              <w:ind w:left="44"/>
              <w:rPr>
                <w:sz w:val="18"/>
                <w:szCs w:val="18"/>
              </w:rPr>
            </w:pPr>
            <w:r>
              <w:rPr>
                <w:spacing w:val="-1"/>
                <w:sz w:val="18"/>
                <w:szCs w:val="18"/>
              </w:rPr>
              <w:t>2150508</w:t>
            </w:r>
          </w:p>
        </w:tc>
        <w:tc>
          <w:tcPr>
            <w:tcW w:w="3297" w:type="dxa"/>
            <w:vAlign w:val="top"/>
          </w:tcPr>
          <w:p w14:paraId="7D05E112">
            <w:pPr>
              <w:pStyle w:val="17"/>
              <w:spacing w:before="77" w:line="217" w:lineRule="auto"/>
              <w:ind w:left="33"/>
              <w:rPr>
                <w:sz w:val="18"/>
                <w:szCs w:val="18"/>
              </w:rPr>
            </w:pPr>
            <w:r>
              <w:rPr>
                <w:spacing w:val="-1"/>
                <w:sz w:val="18"/>
                <w:szCs w:val="18"/>
              </w:rPr>
              <w:t>无线电及信息通信监管</w:t>
            </w:r>
          </w:p>
        </w:tc>
        <w:tc>
          <w:tcPr>
            <w:tcW w:w="1050" w:type="dxa"/>
            <w:vAlign w:val="top"/>
          </w:tcPr>
          <w:p w14:paraId="6329D755">
            <w:pPr>
              <w:pStyle w:val="17"/>
              <w:spacing w:before="77" w:line="216" w:lineRule="auto"/>
              <w:ind w:right="18"/>
              <w:jc w:val="right"/>
              <w:rPr>
                <w:sz w:val="18"/>
                <w:szCs w:val="18"/>
              </w:rPr>
            </w:pPr>
            <w:r>
              <w:rPr>
                <w:spacing w:val="-1"/>
                <w:sz w:val="18"/>
                <w:szCs w:val="18"/>
              </w:rPr>
              <w:t>3,950.01</w:t>
            </w:r>
          </w:p>
        </w:tc>
        <w:tc>
          <w:tcPr>
            <w:tcW w:w="870" w:type="dxa"/>
            <w:vAlign w:val="top"/>
          </w:tcPr>
          <w:p w14:paraId="3F93E499">
            <w:pPr>
              <w:pStyle w:val="17"/>
              <w:spacing w:before="77" w:line="217" w:lineRule="auto"/>
              <w:ind w:right="16"/>
              <w:jc w:val="right"/>
              <w:rPr>
                <w:sz w:val="18"/>
                <w:szCs w:val="18"/>
              </w:rPr>
            </w:pPr>
            <w:r>
              <w:rPr>
                <w:spacing w:val="-2"/>
                <w:sz w:val="18"/>
                <w:szCs w:val="18"/>
              </w:rPr>
              <w:t>0.00</w:t>
            </w:r>
          </w:p>
        </w:tc>
        <w:tc>
          <w:tcPr>
            <w:tcW w:w="870" w:type="dxa"/>
            <w:vAlign w:val="top"/>
          </w:tcPr>
          <w:p w14:paraId="62FE1626">
            <w:pPr>
              <w:pStyle w:val="17"/>
              <w:spacing w:before="77" w:line="217" w:lineRule="auto"/>
              <w:ind w:right="15"/>
              <w:jc w:val="right"/>
              <w:rPr>
                <w:sz w:val="18"/>
                <w:szCs w:val="18"/>
              </w:rPr>
            </w:pPr>
            <w:r>
              <w:rPr>
                <w:spacing w:val="-2"/>
                <w:sz w:val="18"/>
                <w:szCs w:val="18"/>
              </w:rPr>
              <w:t>0.00</w:t>
            </w:r>
          </w:p>
        </w:tc>
        <w:tc>
          <w:tcPr>
            <w:tcW w:w="870" w:type="dxa"/>
            <w:vAlign w:val="top"/>
          </w:tcPr>
          <w:p w14:paraId="1E73C144">
            <w:pPr>
              <w:pStyle w:val="17"/>
              <w:spacing w:before="77" w:line="217" w:lineRule="auto"/>
              <w:ind w:right="14"/>
              <w:jc w:val="right"/>
              <w:rPr>
                <w:sz w:val="18"/>
                <w:szCs w:val="18"/>
              </w:rPr>
            </w:pPr>
            <w:r>
              <w:rPr>
                <w:spacing w:val="-2"/>
                <w:sz w:val="18"/>
                <w:szCs w:val="18"/>
              </w:rPr>
              <w:t>0.00</w:t>
            </w:r>
          </w:p>
        </w:tc>
        <w:tc>
          <w:tcPr>
            <w:tcW w:w="870" w:type="dxa"/>
            <w:vAlign w:val="top"/>
          </w:tcPr>
          <w:p w14:paraId="15C47B5B">
            <w:pPr>
              <w:pStyle w:val="17"/>
              <w:spacing w:before="77" w:line="217" w:lineRule="auto"/>
              <w:ind w:right="13"/>
              <w:jc w:val="right"/>
              <w:rPr>
                <w:sz w:val="18"/>
                <w:szCs w:val="18"/>
              </w:rPr>
            </w:pPr>
            <w:r>
              <w:rPr>
                <w:spacing w:val="-2"/>
                <w:sz w:val="18"/>
                <w:szCs w:val="18"/>
              </w:rPr>
              <w:t>9.69</w:t>
            </w:r>
          </w:p>
        </w:tc>
        <w:tc>
          <w:tcPr>
            <w:tcW w:w="870" w:type="dxa"/>
            <w:vAlign w:val="top"/>
          </w:tcPr>
          <w:p w14:paraId="743A5CAD">
            <w:pPr>
              <w:pStyle w:val="17"/>
              <w:spacing w:before="77" w:line="217" w:lineRule="auto"/>
              <w:ind w:right="11"/>
              <w:jc w:val="right"/>
              <w:rPr>
                <w:sz w:val="18"/>
                <w:szCs w:val="18"/>
              </w:rPr>
            </w:pPr>
            <w:r>
              <w:rPr>
                <w:spacing w:val="-2"/>
                <w:sz w:val="18"/>
                <w:szCs w:val="18"/>
              </w:rPr>
              <w:t>0.00</w:t>
            </w:r>
          </w:p>
        </w:tc>
        <w:tc>
          <w:tcPr>
            <w:tcW w:w="870" w:type="dxa"/>
            <w:vAlign w:val="top"/>
          </w:tcPr>
          <w:p w14:paraId="5F0C392B">
            <w:pPr>
              <w:pStyle w:val="17"/>
              <w:spacing w:before="77" w:line="217" w:lineRule="auto"/>
              <w:ind w:right="10"/>
              <w:jc w:val="right"/>
              <w:rPr>
                <w:sz w:val="18"/>
                <w:szCs w:val="18"/>
              </w:rPr>
            </w:pPr>
            <w:r>
              <w:rPr>
                <w:spacing w:val="-2"/>
                <w:sz w:val="18"/>
                <w:szCs w:val="18"/>
              </w:rPr>
              <w:t>0.00</w:t>
            </w:r>
          </w:p>
        </w:tc>
        <w:tc>
          <w:tcPr>
            <w:tcW w:w="870" w:type="dxa"/>
            <w:vAlign w:val="top"/>
          </w:tcPr>
          <w:p w14:paraId="21777EC6">
            <w:pPr>
              <w:pStyle w:val="17"/>
              <w:spacing w:before="77" w:line="217" w:lineRule="auto"/>
              <w:ind w:right="9"/>
              <w:jc w:val="right"/>
              <w:rPr>
                <w:sz w:val="18"/>
                <w:szCs w:val="18"/>
              </w:rPr>
            </w:pPr>
            <w:r>
              <w:rPr>
                <w:spacing w:val="-2"/>
                <w:sz w:val="18"/>
                <w:szCs w:val="18"/>
              </w:rPr>
              <w:t>0.00</w:t>
            </w:r>
          </w:p>
        </w:tc>
        <w:tc>
          <w:tcPr>
            <w:tcW w:w="871" w:type="dxa"/>
            <w:vAlign w:val="top"/>
          </w:tcPr>
          <w:p w14:paraId="71CF3B9C">
            <w:pPr>
              <w:pStyle w:val="17"/>
              <w:spacing w:before="77" w:line="217" w:lineRule="auto"/>
              <w:ind w:right="9"/>
              <w:jc w:val="right"/>
              <w:rPr>
                <w:sz w:val="18"/>
                <w:szCs w:val="18"/>
              </w:rPr>
            </w:pPr>
            <w:r>
              <w:rPr>
                <w:spacing w:val="-2"/>
                <w:sz w:val="18"/>
                <w:szCs w:val="18"/>
              </w:rPr>
              <w:t>0.00</w:t>
            </w:r>
          </w:p>
        </w:tc>
        <w:tc>
          <w:tcPr>
            <w:tcW w:w="871" w:type="dxa"/>
            <w:vAlign w:val="top"/>
          </w:tcPr>
          <w:p w14:paraId="60B2E5D2">
            <w:pPr>
              <w:pStyle w:val="17"/>
              <w:spacing w:before="77" w:line="217" w:lineRule="auto"/>
              <w:ind w:right="9"/>
              <w:jc w:val="right"/>
              <w:rPr>
                <w:sz w:val="18"/>
                <w:szCs w:val="18"/>
              </w:rPr>
            </w:pPr>
            <w:r>
              <w:rPr>
                <w:spacing w:val="-2"/>
                <w:sz w:val="18"/>
                <w:szCs w:val="18"/>
              </w:rPr>
              <w:t>0.00</w:t>
            </w:r>
          </w:p>
        </w:tc>
        <w:tc>
          <w:tcPr>
            <w:tcW w:w="880" w:type="dxa"/>
            <w:vAlign w:val="top"/>
          </w:tcPr>
          <w:p w14:paraId="015C7603">
            <w:pPr>
              <w:pStyle w:val="17"/>
              <w:spacing w:before="77" w:line="217" w:lineRule="auto"/>
              <w:ind w:right="17"/>
              <w:jc w:val="right"/>
              <w:rPr>
                <w:sz w:val="18"/>
                <w:szCs w:val="18"/>
              </w:rPr>
            </w:pPr>
            <w:r>
              <w:rPr>
                <w:spacing w:val="-2"/>
                <w:sz w:val="18"/>
                <w:szCs w:val="18"/>
              </w:rPr>
              <w:t>9.69</w:t>
            </w:r>
          </w:p>
        </w:tc>
      </w:tr>
      <w:tr w14:paraId="4A6C75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14F15DF">
            <w:pPr>
              <w:pStyle w:val="17"/>
              <w:spacing w:before="77" w:line="217" w:lineRule="auto"/>
              <w:ind w:left="44"/>
              <w:rPr>
                <w:sz w:val="18"/>
                <w:szCs w:val="18"/>
              </w:rPr>
            </w:pPr>
            <w:r>
              <w:rPr>
                <w:b/>
                <w:bCs/>
                <w:spacing w:val="-3"/>
                <w:sz w:val="18"/>
                <w:szCs w:val="18"/>
              </w:rPr>
              <w:t>221</w:t>
            </w:r>
          </w:p>
        </w:tc>
        <w:tc>
          <w:tcPr>
            <w:tcW w:w="3297" w:type="dxa"/>
            <w:vAlign w:val="top"/>
          </w:tcPr>
          <w:p w14:paraId="7E74086F">
            <w:pPr>
              <w:pStyle w:val="17"/>
              <w:spacing w:before="77" w:line="217" w:lineRule="auto"/>
              <w:ind w:left="30"/>
              <w:rPr>
                <w:sz w:val="18"/>
                <w:szCs w:val="18"/>
              </w:rPr>
            </w:pPr>
            <w:r>
              <w:rPr>
                <w:b/>
                <w:bCs/>
                <w:spacing w:val="-2"/>
                <w:sz w:val="18"/>
                <w:szCs w:val="18"/>
              </w:rPr>
              <w:t>住房保障支出</w:t>
            </w:r>
          </w:p>
        </w:tc>
        <w:tc>
          <w:tcPr>
            <w:tcW w:w="1050" w:type="dxa"/>
            <w:vAlign w:val="top"/>
          </w:tcPr>
          <w:p w14:paraId="02A76D47">
            <w:pPr>
              <w:pStyle w:val="17"/>
              <w:spacing w:before="77" w:line="217" w:lineRule="auto"/>
              <w:ind w:right="20"/>
              <w:jc w:val="right"/>
              <w:rPr>
                <w:sz w:val="18"/>
                <w:szCs w:val="18"/>
              </w:rPr>
            </w:pPr>
            <w:r>
              <w:rPr>
                <w:b/>
                <w:bCs/>
                <w:spacing w:val="-1"/>
                <w:sz w:val="18"/>
                <w:szCs w:val="18"/>
              </w:rPr>
              <w:t>23.89</w:t>
            </w:r>
          </w:p>
        </w:tc>
        <w:tc>
          <w:tcPr>
            <w:tcW w:w="870" w:type="dxa"/>
            <w:vAlign w:val="top"/>
          </w:tcPr>
          <w:p w14:paraId="65B85294">
            <w:pPr>
              <w:pStyle w:val="17"/>
              <w:spacing w:before="77" w:line="217" w:lineRule="auto"/>
              <w:ind w:right="19"/>
              <w:jc w:val="right"/>
              <w:rPr>
                <w:sz w:val="18"/>
                <w:szCs w:val="18"/>
              </w:rPr>
            </w:pPr>
            <w:r>
              <w:rPr>
                <w:b/>
                <w:bCs/>
                <w:spacing w:val="-2"/>
                <w:sz w:val="18"/>
                <w:szCs w:val="18"/>
              </w:rPr>
              <w:t>0.00</w:t>
            </w:r>
          </w:p>
        </w:tc>
        <w:tc>
          <w:tcPr>
            <w:tcW w:w="870" w:type="dxa"/>
            <w:vAlign w:val="top"/>
          </w:tcPr>
          <w:p w14:paraId="5ED6C195">
            <w:pPr>
              <w:pStyle w:val="17"/>
              <w:spacing w:before="77" w:line="217" w:lineRule="auto"/>
              <w:ind w:right="18"/>
              <w:jc w:val="right"/>
              <w:rPr>
                <w:sz w:val="18"/>
                <w:szCs w:val="18"/>
              </w:rPr>
            </w:pPr>
            <w:r>
              <w:rPr>
                <w:b/>
                <w:bCs/>
                <w:spacing w:val="-2"/>
                <w:sz w:val="18"/>
                <w:szCs w:val="18"/>
              </w:rPr>
              <w:t>0.00</w:t>
            </w:r>
          </w:p>
        </w:tc>
        <w:tc>
          <w:tcPr>
            <w:tcW w:w="870" w:type="dxa"/>
            <w:vAlign w:val="top"/>
          </w:tcPr>
          <w:p w14:paraId="5EA69466">
            <w:pPr>
              <w:pStyle w:val="17"/>
              <w:spacing w:before="77" w:line="217" w:lineRule="auto"/>
              <w:ind w:right="17"/>
              <w:jc w:val="right"/>
              <w:rPr>
                <w:sz w:val="18"/>
                <w:szCs w:val="18"/>
              </w:rPr>
            </w:pPr>
            <w:r>
              <w:rPr>
                <w:b/>
                <w:bCs/>
                <w:spacing w:val="-2"/>
                <w:sz w:val="18"/>
                <w:szCs w:val="18"/>
              </w:rPr>
              <w:t>0.00</w:t>
            </w:r>
          </w:p>
        </w:tc>
        <w:tc>
          <w:tcPr>
            <w:tcW w:w="870" w:type="dxa"/>
            <w:vAlign w:val="top"/>
          </w:tcPr>
          <w:p w14:paraId="15EB7AF6">
            <w:pPr>
              <w:pStyle w:val="17"/>
              <w:spacing w:before="77" w:line="217" w:lineRule="auto"/>
              <w:ind w:right="16"/>
              <w:jc w:val="right"/>
              <w:rPr>
                <w:sz w:val="18"/>
                <w:szCs w:val="18"/>
              </w:rPr>
            </w:pPr>
            <w:r>
              <w:rPr>
                <w:b/>
                <w:bCs/>
                <w:spacing w:val="-2"/>
                <w:sz w:val="18"/>
                <w:szCs w:val="18"/>
              </w:rPr>
              <w:t>0.00</w:t>
            </w:r>
          </w:p>
        </w:tc>
        <w:tc>
          <w:tcPr>
            <w:tcW w:w="870" w:type="dxa"/>
            <w:vAlign w:val="top"/>
          </w:tcPr>
          <w:p w14:paraId="742E2274">
            <w:pPr>
              <w:pStyle w:val="17"/>
              <w:spacing w:before="77" w:line="217" w:lineRule="auto"/>
              <w:ind w:right="14"/>
              <w:jc w:val="right"/>
              <w:rPr>
                <w:sz w:val="18"/>
                <w:szCs w:val="18"/>
              </w:rPr>
            </w:pPr>
            <w:r>
              <w:rPr>
                <w:b/>
                <w:bCs/>
                <w:spacing w:val="-2"/>
                <w:sz w:val="18"/>
                <w:szCs w:val="18"/>
              </w:rPr>
              <w:t>0.00</w:t>
            </w:r>
          </w:p>
        </w:tc>
        <w:tc>
          <w:tcPr>
            <w:tcW w:w="870" w:type="dxa"/>
            <w:vAlign w:val="top"/>
          </w:tcPr>
          <w:p w14:paraId="5114E456">
            <w:pPr>
              <w:pStyle w:val="17"/>
              <w:spacing w:before="77" w:line="217" w:lineRule="auto"/>
              <w:ind w:right="13"/>
              <w:jc w:val="right"/>
              <w:rPr>
                <w:sz w:val="18"/>
                <w:szCs w:val="18"/>
              </w:rPr>
            </w:pPr>
            <w:r>
              <w:rPr>
                <w:b/>
                <w:bCs/>
                <w:spacing w:val="-2"/>
                <w:sz w:val="18"/>
                <w:szCs w:val="18"/>
              </w:rPr>
              <w:t>0.00</w:t>
            </w:r>
          </w:p>
        </w:tc>
        <w:tc>
          <w:tcPr>
            <w:tcW w:w="870" w:type="dxa"/>
            <w:vAlign w:val="top"/>
          </w:tcPr>
          <w:p w14:paraId="11E2C4DE">
            <w:pPr>
              <w:pStyle w:val="17"/>
              <w:spacing w:before="77" w:line="217" w:lineRule="auto"/>
              <w:ind w:right="12"/>
              <w:jc w:val="right"/>
              <w:rPr>
                <w:sz w:val="18"/>
                <w:szCs w:val="18"/>
              </w:rPr>
            </w:pPr>
            <w:r>
              <w:rPr>
                <w:b/>
                <w:bCs/>
                <w:spacing w:val="-2"/>
                <w:sz w:val="18"/>
                <w:szCs w:val="18"/>
              </w:rPr>
              <w:t>0.00</w:t>
            </w:r>
          </w:p>
        </w:tc>
        <w:tc>
          <w:tcPr>
            <w:tcW w:w="871" w:type="dxa"/>
            <w:vAlign w:val="top"/>
          </w:tcPr>
          <w:p w14:paraId="4400D07E">
            <w:pPr>
              <w:pStyle w:val="17"/>
              <w:spacing w:before="77" w:line="217" w:lineRule="auto"/>
              <w:ind w:right="12"/>
              <w:jc w:val="right"/>
              <w:rPr>
                <w:sz w:val="18"/>
                <w:szCs w:val="18"/>
              </w:rPr>
            </w:pPr>
            <w:r>
              <w:rPr>
                <w:b/>
                <w:bCs/>
                <w:spacing w:val="-2"/>
                <w:sz w:val="18"/>
                <w:szCs w:val="18"/>
              </w:rPr>
              <w:t>0.00</w:t>
            </w:r>
          </w:p>
        </w:tc>
        <w:tc>
          <w:tcPr>
            <w:tcW w:w="871" w:type="dxa"/>
            <w:vAlign w:val="top"/>
          </w:tcPr>
          <w:p w14:paraId="5CDF90DB">
            <w:pPr>
              <w:pStyle w:val="17"/>
              <w:spacing w:before="77" w:line="217" w:lineRule="auto"/>
              <w:ind w:right="12"/>
              <w:jc w:val="right"/>
              <w:rPr>
                <w:sz w:val="18"/>
                <w:szCs w:val="18"/>
              </w:rPr>
            </w:pPr>
            <w:r>
              <w:rPr>
                <w:b/>
                <w:bCs/>
                <w:spacing w:val="-2"/>
                <w:sz w:val="18"/>
                <w:szCs w:val="18"/>
              </w:rPr>
              <w:t>0.00</w:t>
            </w:r>
          </w:p>
        </w:tc>
        <w:tc>
          <w:tcPr>
            <w:tcW w:w="880" w:type="dxa"/>
            <w:vAlign w:val="top"/>
          </w:tcPr>
          <w:p w14:paraId="60B5428B">
            <w:pPr>
              <w:pStyle w:val="17"/>
              <w:spacing w:before="77" w:line="217" w:lineRule="auto"/>
              <w:ind w:right="20"/>
              <w:jc w:val="right"/>
              <w:rPr>
                <w:sz w:val="18"/>
                <w:szCs w:val="18"/>
              </w:rPr>
            </w:pPr>
            <w:r>
              <w:rPr>
                <w:b/>
                <w:bCs/>
                <w:spacing w:val="-2"/>
                <w:sz w:val="18"/>
                <w:szCs w:val="18"/>
              </w:rPr>
              <w:t>0.00</w:t>
            </w:r>
          </w:p>
        </w:tc>
      </w:tr>
      <w:tr w14:paraId="0038BDF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028234E">
            <w:pPr>
              <w:pStyle w:val="17"/>
              <w:spacing w:before="78" w:line="216" w:lineRule="auto"/>
              <w:ind w:left="44"/>
              <w:rPr>
                <w:sz w:val="18"/>
                <w:szCs w:val="18"/>
              </w:rPr>
            </w:pPr>
            <w:r>
              <w:rPr>
                <w:b/>
                <w:bCs/>
                <w:spacing w:val="-1"/>
                <w:sz w:val="18"/>
                <w:szCs w:val="18"/>
              </w:rPr>
              <w:t>22102</w:t>
            </w:r>
          </w:p>
        </w:tc>
        <w:tc>
          <w:tcPr>
            <w:tcW w:w="3297" w:type="dxa"/>
            <w:vAlign w:val="top"/>
          </w:tcPr>
          <w:p w14:paraId="784A7779">
            <w:pPr>
              <w:pStyle w:val="17"/>
              <w:spacing w:before="78" w:line="216" w:lineRule="auto"/>
              <w:ind w:left="30"/>
              <w:rPr>
                <w:sz w:val="18"/>
                <w:szCs w:val="18"/>
              </w:rPr>
            </w:pPr>
            <w:r>
              <w:rPr>
                <w:b/>
                <w:bCs/>
                <w:spacing w:val="-2"/>
                <w:sz w:val="18"/>
                <w:szCs w:val="18"/>
              </w:rPr>
              <w:t>住房改革支出</w:t>
            </w:r>
          </w:p>
        </w:tc>
        <w:tc>
          <w:tcPr>
            <w:tcW w:w="1050" w:type="dxa"/>
            <w:vAlign w:val="top"/>
          </w:tcPr>
          <w:p w14:paraId="0F7A27F2">
            <w:pPr>
              <w:pStyle w:val="17"/>
              <w:spacing w:before="78" w:line="216" w:lineRule="auto"/>
              <w:ind w:right="20"/>
              <w:jc w:val="right"/>
              <w:rPr>
                <w:sz w:val="18"/>
                <w:szCs w:val="18"/>
              </w:rPr>
            </w:pPr>
            <w:r>
              <w:rPr>
                <w:b/>
                <w:bCs/>
                <w:spacing w:val="-1"/>
                <w:sz w:val="18"/>
                <w:szCs w:val="18"/>
              </w:rPr>
              <w:t>23.89</w:t>
            </w:r>
          </w:p>
        </w:tc>
        <w:tc>
          <w:tcPr>
            <w:tcW w:w="870" w:type="dxa"/>
            <w:vAlign w:val="top"/>
          </w:tcPr>
          <w:p w14:paraId="5AE8D6B1">
            <w:pPr>
              <w:pStyle w:val="17"/>
              <w:spacing w:before="78" w:line="216" w:lineRule="auto"/>
              <w:ind w:right="19"/>
              <w:jc w:val="right"/>
              <w:rPr>
                <w:sz w:val="18"/>
                <w:szCs w:val="18"/>
              </w:rPr>
            </w:pPr>
            <w:r>
              <w:rPr>
                <w:b/>
                <w:bCs/>
                <w:spacing w:val="-2"/>
                <w:sz w:val="18"/>
                <w:szCs w:val="18"/>
              </w:rPr>
              <w:t>0.00</w:t>
            </w:r>
          </w:p>
        </w:tc>
        <w:tc>
          <w:tcPr>
            <w:tcW w:w="870" w:type="dxa"/>
            <w:vAlign w:val="top"/>
          </w:tcPr>
          <w:p w14:paraId="10C50F12">
            <w:pPr>
              <w:pStyle w:val="17"/>
              <w:spacing w:before="78" w:line="216" w:lineRule="auto"/>
              <w:ind w:right="18"/>
              <w:jc w:val="right"/>
              <w:rPr>
                <w:sz w:val="18"/>
                <w:szCs w:val="18"/>
              </w:rPr>
            </w:pPr>
            <w:r>
              <w:rPr>
                <w:b/>
                <w:bCs/>
                <w:spacing w:val="-2"/>
                <w:sz w:val="18"/>
                <w:szCs w:val="18"/>
              </w:rPr>
              <w:t>0.00</w:t>
            </w:r>
          </w:p>
        </w:tc>
        <w:tc>
          <w:tcPr>
            <w:tcW w:w="870" w:type="dxa"/>
            <w:vAlign w:val="top"/>
          </w:tcPr>
          <w:p w14:paraId="41CBA265">
            <w:pPr>
              <w:pStyle w:val="17"/>
              <w:spacing w:before="78" w:line="216" w:lineRule="auto"/>
              <w:ind w:right="17"/>
              <w:jc w:val="right"/>
              <w:rPr>
                <w:sz w:val="18"/>
                <w:szCs w:val="18"/>
              </w:rPr>
            </w:pPr>
            <w:r>
              <w:rPr>
                <w:b/>
                <w:bCs/>
                <w:spacing w:val="-2"/>
                <w:sz w:val="18"/>
                <w:szCs w:val="18"/>
              </w:rPr>
              <w:t>0.00</w:t>
            </w:r>
          </w:p>
        </w:tc>
        <w:tc>
          <w:tcPr>
            <w:tcW w:w="870" w:type="dxa"/>
            <w:vAlign w:val="top"/>
          </w:tcPr>
          <w:p w14:paraId="6E57C7C8">
            <w:pPr>
              <w:pStyle w:val="17"/>
              <w:spacing w:before="78" w:line="216" w:lineRule="auto"/>
              <w:ind w:right="16"/>
              <w:jc w:val="right"/>
              <w:rPr>
                <w:sz w:val="18"/>
                <w:szCs w:val="18"/>
              </w:rPr>
            </w:pPr>
            <w:r>
              <w:rPr>
                <w:b/>
                <w:bCs/>
                <w:spacing w:val="-2"/>
                <w:sz w:val="18"/>
                <w:szCs w:val="18"/>
              </w:rPr>
              <w:t>0.00</w:t>
            </w:r>
          </w:p>
        </w:tc>
        <w:tc>
          <w:tcPr>
            <w:tcW w:w="870" w:type="dxa"/>
            <w:vAlign w:val="top"/>
          </w:tcPr>
          <w:p w14:paraId="34E0886C">
            <w:pPr>
              <w:pStyle w:val="17"/>
              <w:spacing w:before="78" w:line="216" w:lineRule="auto"/>
              <w:ind w:right="14"/>
              <w:jc w:val="right"/>
              <w:rPr>
                <w:sz w:val="18"/>
                <w:szCs w:val="18"/>
              </w:rPr>
            </w:pPr>
            <w:r>
              <w:rPr>
                <w:b/>
                <w:bCs/>
                <w:spacing w:val="-2"/>
                <w:sz w:val="18"/>
                <w:szCs w:val="18"/>
              </w:rPr>
              <w:t>0.00</w:t>
            </w:r>
          </w:p>
        </w:tc>
        <w:tc>
          <w:tcPr>
            <w:tcW w:w="870" w:type="dxa"/>
            <w:vAlign w:val="top"/>
          </w:tcPr>
          <w:p w14:paraId="50F1B805">
            <w:pPr>
              <w:pStyle w:val="17"/>
              <w:spacing w:before="78" w:line="216" w:lineRule="auto"/>
              <w:ind w:right="13"/>
              <w:jc w:val="right"/>
              <w:rPr>
                <w:sz w:val="18"/>
                <w:szCs w:val="18"/>
              </w:rPr>
            </w:pPr>
            <w:r>
              <w:rPr>
                <w:b/>
                <w:bCs/>
                <w:spacing w:val="-2"/>
                <w:sz w:val="18"/>
                <w:szCs w:val="18"/>
              </w:rPr>
              <w:t>0.00</w:t>
            </w:r>
          </w:p>
        </w:tc>
        <w:tc>
          <w:tcPr>
            <w:tcW w:w="870" w:type="dxa"/>
            <w:vAlign w:val="top"/>
          </w:tcPr>
          <w:p w14:paraId="3E011C8C">
            <w:pPr>
              <w:pStyle w:val="17"/>
              <w:spacing w:before="78" w:line="216" w:lineRule="auto"/>
              <w:ind w:right="12"/>
              <w:jc w:val="right"/>
              <w:rPr>
                <w:sz w:val="18"/>
                <w:szCs w:val="18"/>
              </w:rPr>
            </w:pPr>
            <w:r>
              <w:rPr>
                <w:b/>
                <w:bCs/>
                <w:spacing w:val="-2"/>
                <w:sz w:val="18"/>
                <w:szCs w:val="18"/>
              </w:rPr>
              <w:t>0.00</w:t>
            </w:r>
          </w:p>
        </w:tc>
        <w:tc>
          <w:tcPr>
            <w:tcW w:w="871" w:type="dxa"/>
            <w:vAlign w:val="top"/>
          </w:tcPr>
          <w:p w14:paraId="41D269FC">
            <w:pPr>
              <w:pStyle w:val="17"/>
              <w:spacing w:before="78" w:line="216" w:lineRule="auto"/>
              <w:ind w:right="12"/>
              <w:jc w:val="right"/>
              <w:rPr>
                <w:sz w:val="18"/>
                <w:szCs w:val="18"/>
              </w:rPr>
            </w:pPr>
            <w:r>
              <w:rPr>
                <w:b/>
                <w:bCs/>
                <w:spacing w:val="-2"/>
                <w:sz w:val="18"/>
                <w:szCs w:val="18"/>
              </w:rPr>
              <w:t>0.00</w:t>
            </w:r>
          </w:p>
        </w:tc>
        <w:tc>
          <w:tcPr>
            <w:tcW w:w="871" w:type="dxa"/>
            <w:vAlign w:val="top"/>
          </w:tcPr>
          <w:p w14:paraId="7103E7EF">
            <w:pPr>
              <w:pStyle w:val="17"/>
              <w:spacing w:before="78" w:line="216" w:lineRule="auto"/>
              <w:ind w:right="12"/>
              <w:jc w:val="right"/>
              <w:rPr>
                <w:sz w:val="18"/>
                <w:szCs w:val="18"/>
              </w:rPr>
            </w:pPr>
            <w:r>
              <w:rPr>
                <w:b/>
                <w:bCs/>
                <w:spacing w:val="-2"/>
                <w:sz w:val="18"/>
                <w:szCs w:val="18"/>
              </w:rPr>
              <w:t>0.00</w:t>
            </w:r>
          </w:p>
        </w:tc>
        <w:tc>
          <w:tcPr>
            <w:tcW w:w="880" w:type="dxa"/>
            <w:vAlign w:val="top"/>
          </w:tcPr>
          <w:p w14:paraId="2173E6E4">
            <w:pPr>
              <w:pStyle w:val="17"/>
              <w:spacing w:before="78" w:line="216" w:lineRule="auto"/>
              <w:ind w:right="20"/>
              <w:jc w:val="right"/>
              <w:rPr>
                <w:sz w:val="18"/>
                <w:szCs w:val="18"/>
              </w:rPr>
            </w:pPr>
            <w:r>
              <w:rPr>
                <w:b/>
                <w:bCs/>
                <w:spacing w:val="-2"/>
                <w:sz w:val="18"/>
                <w:szCs w:val="18"/>
              </w:rPr>
              <w:t>0.00</w:t>
            </w:r>
          </w:p>
        </w:tc>
      </w:tr>
      <w:tr w14:paraId="286E73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7419E6BF">
            <w:pPr>
              <w:pStyle w:val="17"/>
              <w:spacing w:before="77" w:line="226" w:lineRule="auto"/>
              <w:ind w:left="44"/>
              <w:rPr>
                <w:sz w:val="18"/>
                <w:szCs w:val="18"/>
              </w:rPr>
            </w:pPr>
            <w:r>
              <w:rPr>
                <w:spacing w:val="-1"/>
                <w:sz w:val="18"/>
                <w:szCs w:val="18"/>
              </w:rPr>
              <w:t>2210201</w:t>
            </w:r>
          </w:p>
        </w:tc>
        <w:tc>
          <w:tcPr>
            <w:tcW w:w="3297" w:type="dxa"/>
            <w:vAlign w:val="top"/>
          </w:tcPr>
          <w:p w14:paraId="34DE0355">
            <w:pPr>
              <w:pStyle w:val="17"/>
              <w:spacing w:before="78" w:line="220" w:lineRule="auto"/>
              <w:ind w:left="30"/>
              <w:rPr>
                <w:sz w:val="18"/>
                <w:szCs w:val="18"/>
              </w:rPr>
            </w:pPr>
            <w:r>
              <w:rPr>
                <w:spacing w:val="-2"/>
                <w:sz w:val="18"/>
                <w:szCs w:val="18"/>
              </w:rPr>
              <w:t>住房公积金</w:t>
            </w:r>
          </w:p>
        </w:tc>
        <w:tc>
          <w:tcPr>
            <w:tcW w:w="1050" w:type="dxa"/>
            <w:vAlign w:val="top"/>
          </w:tcPr>
          <w:p w14:paraId="42ABC618">
            <w:pPr>
              <w:pStyle w:val="17"/>
              <w:spacing w:before="77" w:line="226" w:lineRule="auto"/>
              <w:ind w:right="18"/>
              <w:jc w:val="right"/>
              <w:rPr>
                <w:sz w:val="18"/>
                <w:szCs w:val="18"/>
              </w:rPr>
            </w:pPr>
            <w:r>
              <w:rPr>
                <w:spacing w:val="-2"/>
                <w:sz w:val="18"/>
                <w:szCs w:val="18"/>
              </w:rPr>
              <w:t>23.89</w:t>
            </w:r>
          </w:p>
        </w:tc>
        <w:tc>
          <w:tcPr>
            <w:tcW w:w="870" w:type="dxa"/>
            <w:vAlign w:val="top"/>
          </w:tcPr>
          <w:p w14:paraId="6ACEA94C">
            <w:pPr>
              <w:pStyle w:val="17"/>
              <w:spacing w:before="77" w:line="226" w:lineRule="auto"/>
              <w:ind w:right="16"/>
              <w:jc w:val="right"/>
              <w:rPr>
                <w:sz w:val="18"/>
                <w:szCs w:val="18"/>
              </w:rPr>
            </w:pPr>
            <w:r>
              <w:rPr>
                <w:spacing w:val="-2"/>
                <w:sz w:val="18"/>
                <w:szCs w:val="18"/>
              </w:rPr>
              <w:t>0.00</w:t>
            </w:r>
          </w:p>
        </w:tc>
        <w:tc>
          <w:tcPr>
            <w:tcW w:w="870" w:type="dxa"/>
            <w:vAlign w:val="top"/>
          </w:tcPr>
          <w:p w14:paraId="0360EE66">
            <w:pPr>
              <w:pStyle w:val="17"/>
              <w:spacing w:before="77" w:line="226" w:lineRule="auto"/>
              <w:ind w:right="15"/>
              <w:jc w:val="right"/>
              <w:rPr>
                <w:sz w:val="18"/>
                <w:szCs w:val="18"/>
              </w:rPr>
            </w:pPr>
            <w:r>
              <w:rPr>
                <w:spacing w:val="-2"/>
                <w:sz w:val="18"/>
                <w:szCs w:val="18"/>
              </w:rPr>
              <w:t>0.00</w:t>
            </w:r>
          </w:p>
        </w:tc>
        <w:tc>
          <w:tcPr>
            <w:tcW w:w="870" w:type="dxa"/>
            <w:vAlign w:val="top"/>
          </w:tcPr>
          <w:p w14:paraId="20A1CE5F">
            <w:pPr>
              <w:pStyle w:val="17"/>
              <w:spacing w:before="77" w:line="226" w:lineRule="auto"/>
              <w:ind w:right="14"/>
              <w:jc w:val="right"/>
              <w:rPr>
                <w:sz w:val="18"/>
                <w:szCs w:val="18"/>
              </w:rPr>
            </w:pPr>
            <w:r>
              <w:rPr>
                <w:spacing w:val="-2"/>
                <w:sz w:val="18"/>
                <w:szCs w:val="18"/>
              </w:rPr>
              <w:t>0.00</w:t>
            </w:r>
          </w:p>
        </w:tc>
        <w:tc>
          <w:tcPr>
            <w:tcW w:w="870" w:type="dxa"/>
            <w:vAlign w:val="top"/>
          </w:tcPr>
          <w:p w14:paraId="1D3E77AD">
            <w:pPr>
              <w:pStyle w:val="17"/>
              <w:spacing w:before="77" w:line="226" w:lineRule="auto"/>
              <w:ind w:right="13"/>
              <w:jc w:val="right"/>
              <w:rPr>
                <w:sz w:val="18"/>
                <w:szCs w:val="18"/>
              </w:rPr>
            </w:pPr>
            <w:r>
              <w:rPr>
                <w:spacing w:val="-2"/>
                <w:sz w:val="18"/>
                <w:szCs w:val="18"/>
              </w:rPr>
              <w:t>0.00</w:t>
            </w:r>
          </w:p>
        </w:tc>
        <w:tc>
          <w:tcPr>
            <w:tcW w:w="870" w:type="dxa"/>
            <w:vAlign w:val="top"/>
          </w:tcPr>
          <w:p w14:paraId="07788812">
            <w:pPr>
              <w:pStyle w:val="17"/>
              <w:spacing w:before="77" w:line="226" w:lineRule="auto"/>
              <w:ind w:right="11"/>
              <w:jc w:val="right"/>
              <w:rPr>
                <w:sz w:val="18"/>
                <w:szCs w:val="18"/>
              </w:rPr>
            </w:pPr>
            <w:r>
              <w:rPr>
                <w:spacing w:val="-2"/>
                <w:sz w:val="18"/>
                <w:szCs w:val="18"/>
              </w:rPr>
              <w:t>0.00</w:t>
            </w:r>
          </w:p>
        </w:tc>
        <w:tc>
          <w:tcPr>
            <w:tcW w:w="870" w:type="dxa"/>
            <w:vAlign w:val="top"/>
          </w:tcPr>
          <w:p w14:paraId="6BB6F2A1">
            <w:pPr>
              <w:pStyle w:val="17"/>
              <w:spacing w:before="77" w:line="226" w:lineRule="auto"/>
              <w:ind w:right="10"/>
              <w:jc w:val="right"/>
              <w:rPr>
                <w:sz w:val="18"/>
                <w:szCs w:val="18"/>
              </w:rPr>
            </w:pPr>
            <w:r>
              <w:rPr>
                <w:spacing w:val="-2"/>
                <w:sz w:val="18"/>
                <w:szCs w:val="18"/>
              </w:rPr>
              <w:t>0.00</w:t>
            </w:r>
          </w:p>
        </w:tc>
        <w:tc>
          <w:tcPr>
            <w:tcW w:w="870" w:type="dxa"/>
            <w:vAlign w:val="top"/>
          </w:tcPr>
          <w:p w14:paraId="7DEE15EA">
            <w:pPr>
              <w:pStyle w:val="17"/>
              <w:spacing w:before="77" w:line="226" w:lineRule="auto"/>
              <w:ind w:right="9"/>
              <w:jc w:val="right"/>
              <w:rPr>
                <w:sz w:val="18"/>
                <w:szCs w:val="18"/>
              </w:rPr>
            </w:pPr>
            <w:r>
              <w:rPr>
                <w:spacing w:val="-2"/>
                <w:sz w:val="18"/>
                <w:szCs w:val="18"/>
              </w:rPr>
              <w:t>0.00</w:t>
            </w:r>
          </w:p>
        </w:tc>
        <w:tc>
          <w:tcPr>
            <w:tcW w:w="871" w:type="dxa"/>
            <w:vAlign w:val="top"/>
          </w:tcPr>
          <w:p w14:paraId="36A15EBE">
            <w:pPr>
              <w:pStyle w:val="17"/>
              <w:spacing w:before="77" w:line="226" w:lineRule="auto"/>
              <w:ind w:right="9"/>
              <w:jc w:val="right"/>
              <w:rPr>
                <w:sz w:val="18"/>
                <w:szCs w:val="18"/>
              </w:rPr>
            </w:pPr>
            <w:r>
              <w:rPr>
                <w:spacing w:val="-2"/>
                <w:sz w:val="18"/>
                <w:szCs w:val="18"/>
              </w:rPr>
              <w:t>0.00</w:t>
            </w:r>
          </w:p>
        </w:tc>
        <w:tc>
          <w:tcPr>
            <w:tcW w:w="871" w:type="dxa"/>
            <w:vAlign w:val="top"/>
          </w:tcPr>
          <w:p w14:paraId="408978DD">
            <w:pPr>
              <w:pStyle w:val="17"/>
              <w:spacing w:before="77" w:line="226" w:lineRule="auto"/>
              <w:ind w:right="9"/>
              <w:jc w:val="right"/>
              <w:rPr>
                <w:sz w:val="18"/>
                <w:szCs w:val="18"/>
              </w:rPr>
            </w:pPr>
            <w:r>
              <w:rPr>
                <w:spacing w:val="-2"/>
                <w:sz w:val="18"/>
                <w:szCs w:val="18"/>
              </w:rPr>
              <w:t>0.00</w:t>
            </w:r>
          </w:p>
        </w:tc>
        <w:tc>
          <w:tcPr>
            <w:tcW w:w="880" w:type="dxa"/>
            <w:vAlign w:val="top"/>
          </w:tcPr>
          <w:p w14:paraId="559A0186">
            <w:pPr>
              <w:pStyle w:val="17"/>
              <w:spacing w:before="77" w:line="226" w:lineRule="auto"/>
              <w:ind w:right="17"/>
              <w:jc w:val="right"/>
              <w:rPr>
                <w:sz w:val="18"/>
                <w:szCs w:val="18"/>
              </w:rPr>
            </w:pPr>
            <w:r>
              <w:rPr>
                <w:spacing w:val="-2"/>
                <w:sz w:val="18"/>
                <w:szCs w:val="18"/>
              </w:rPr>
              <w:t>0.00</w:t>
            </w:r>
          </w:p>
        </w:tc>
      </w:tr>
    </w:tbl>
    <w:p w14:paraId="7C45474A">
      <w:pPr>
        <w:spacing w:before="133"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6577C4B2">
      <w:pPr>
        <w:spacing w:line="219" w:lineRule="auto"/>
        <w:rPr>
          <w:rFonts w:ascii="宋体" w:hAnsi="宋体" w:eastAsia="宋体" w:cs="宋体"/>
          <w:sz w:val="22"/>
          <w:szCs w:val="22"/>
        </w:rPr>
        <w:sectPr>
          <w:footerReference r:id="rId46" w:type="default"/>
          <w:pgSz w:w="16837" w:h="11905"/>
          <w:pgMar w:top="1953" w:right="1467" w:bottom="686" w:left="1070" w:header="1462" w:footer="374" w:gutter="0"/>
          <w:pgNumType w:fmt="decimal"/>
          <w:cols w:space="720" w:num="1"/>
        </w:sectPr>
      </w:pPr>
    </w:p>
    <w:p w14:paraId="6DE35D61">
      <w:pPr>
        <w:spacing w:before="30"/>
      </w:pPr>
    </w:p>
    <w:p w14:paraId="0829E73D">
      <w:pPr>
        <w:spacing w:before="30"/>
      </w:pPr>
    </w:p>
    <w:p w14:paraId="184AC381">
      <w:pPr>
        <w:spacing w:before="30"/>
      </w:pPr>
    </w:p>
    <w:p w14:paraId="6F28C6CC">
      <w:pPr>
        <w:spacing w:before="29"/>
      </w:pPr>
    </w:p>
    <w:p w14:paraId="214E8C74">
      <w:pPr>
        <w:sectPr>
          <w:headerReference r:id="rId47" w:type="default"/>
          <w:footerReference r:id="rId48" w:type="default"/>
          <w:pgSz w:w="16837" w:h="11905"/>
          <w:pgMar w:top="400" w:right="1649" w:bottom="686" w:left="1070" w:header="0" w:footer="374" w:gutter="0"/>
          <w:pgNumType w:fmt="decimal"/>
          <w:cols w:equalWidth="0" w:num="1">
            <w:col w:w="14117"/>
          </w:cols>
        </w:sectPr>
      </w:pPr>
    </w:p>
    <w:p w14:paraId="697520CE">
      <w:pPr>
        <w:spacing w:before="63" w:line="225" w:lineRule="auto"/>
        <w:ind w:left="82" w:leftChars="0"/>
        <w:outlineLvl w:val="9"/>
        <w:rPr>
          <w:rFonts w:ascii="宋体" w:hAnsi="宋体" w:eastAsia="宋体" w:cs="宋体"/>
          <w:sz w:val="31"/>
          <w:szCs w:val="31"/>
        </w:rPr>
      </w:pPr>
      <w:r>
        <w:rPr>
          <w:rFonts w:ascii="宋体" w:hAnsi="宋体" w:eastAsia="宋体" w:cs="宋体"/>
          <w:spacing w:val="7"/>
          <w:sz w:val="31"/>
          <w:szCs w:val="31"/>
        </w:rPr>
        <w:t>一般公共预算财政拨款支出决算明细表</w:t>
      </w:r>
    </w:p>
    <w:p w14:paraId="186CEEAA">
      <w:pPr>
        <w:spacing w:line="274" w:lineRule="auto"/>
        <w:rPr>
          <w:rFonts w:ascii="Arial"/>
          <w:sz w:val="21"/>
        </w:rPr>
      </w:pPr>
    </w:p>
    <w:p w14:paraId="44532823">
      <w:pPr>
        <w:spacing w:before="62" w:line="216" w:lineRule="auto"/>
        <w:ind w:left="59"/>
        <w:rPr>
          <w:rFonts w:ascii="宋体" w:hAnsi="宋体" w:eastAsia="宋体" w:cs="宋体"/>
          <w:sz w:val="19"/>
          <w:szCs w:val="19"/>
        </w:rPr>
      </w:pPr>
      <w:r>
        <w:rPr>
          <w:rFonts w:ascii="宋体" w:hAnsi="宋体" w:eastAsia="宋体" w:cs="宋体"/>
          <w:spacing w:val="7"/>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7"/>
          <w:sz w:val="19"/>
          <w:szCs w:val="19"/>
        </w:rPr>
        <w:t>2024年度</w:t>
      </w:r>
    </w:p>
    <w:p w14:paraId="50E575F5">
      <w:pPr>
        <w:spacing w:line="14" w:lineRule="auto"/>
        <w:rPr>
          <w:rFonts w:ascii="Arial"/>
          <w:sz w:val="2"/>
        </w:rPr>
      </w:pPr>
      <w:r>
        <w:rPr>
          <w:rFonts w:ascii="Arial" w:hAnsi="Arial" w:eastAsia="Arial" w:cs="Arial"/>
          <w:sz w:val="2"/>
          <w:szCs w:val="2"/>
        </w:rPr>
        <w:br w:type="column"/>
      </w:r>
    </w:p>
    <w:p w14:paraId="77C853A9">
      <w:pPr>
        <w:spacing w:line="433" w:lineRule="auto"/>
        <w:rPr>
          <w:rFonts w:ascii="Arial"/>
          <w:sz w:val="21"/>
        </w:rPr>
      </w:pPr>
    </w:p>
    <w:p w14:paraId="3BDB7819">
      <w:pPr>
        <w:spacing w:before="61" w:line="244" w:lineRule="auto"/>
        <w:ind w:right="31"/>
        <w:rPr>
          <w:rFonts w:hint="default" w:ascii="宋体" w:hAnsi="宋体" w:eastAsia="宋体" w:cs="宋体"/>
          <w:spacing w:val="7"/>
          <w:sz w:val="19"/>
          <w:szCs w:val="19"/>
          <w:lang w:val="en-US" w:eastAsia="zh-CN"/>
        </w:rPr>
      </w:pPr>
      <w:r>
        <w:rPr>
          <w:rFonts w:ascii="宋体" w:hAnsi="宋体" w:eastAsia="宋体" w:cs="宋体"/>
          <w:spacing w:val="7"/>
          <w:sz w:val="18"/>
          <w:szCs w:val="18"/>
        </w:rPr>
        <w:t>财决公开0</w:t>
      </w:r>
      <w:r>
        <w:rPr>
          <w:rFonts w:hint="eastAsia" w:ascii="宋体" w:hAnsi="宋体" w:eastAsia="宋体" w:cs="宋体"/>
          <w:spacing w:val="7"/>
          <w:sz w:val="18"/>
          <w:szCs w:val="18"/>
          <w:lang w:val="en-US" w:eastAsia="zh-CN"/>
        </w:rPr>
        <w:t>7表</w:t>
      </w:r>
    </w:p>
    <w:p w14:paraId="715F4861">
      <w:pPr>
        <w:spacing w:before="61" w:line="244" w:lineRule="auto"/>
        <w:ind w:left="300" w:right="31" w:hanging="300"/>
        <w:rPr>
          <w:rFonts w:ascii="宋体" w:hAnsi="宋体" w:eastAsia="宋体" w:cs="宋体"/>
          <w:sz w:val="19"/>
          <w:szCs w:val="19"/>
        </w:rPr>
      </w:pPr>
      <w:r>
        <w:rPr>
          <w:rFonts w:ascii="宋体" w:hAnsi="宋体" w:eastAsia="宋体" w:cs="宋体"/>
          <w:spacing w:val="6"/>
          <w:sz w:val="19"/>
          <w:szCs w:val="19"/>
        </w:rPr>
        <w:t>单位:万元</w:t>
      </w:r>
    </w:p>
    <w:p w14:paraId="79720A97">
      <w:pPr>
        <w:spacing w:line="244" w:lineRule="auto"/>
        <w:rPr>
          <w:rFonts w:ascii="宋体" w:hAnsi="宋体" w:eastAsia="宋体" w:cs="宋体"/>
          <w:sz w:val="19"/>
          <w:szCs w:val="19"/>
        </w:rPr>
        <w:sectPr>
          <w:type w:val="continuous"/>
          <w:pgSz w:w="16837" w:h="11905"/>
          <w:pgMar w:top="400" w:right="1649" w:bottom="686" w:left="1070" w:header="0" w:footer="374" w:gutter="0"/>
          <w:pgNumType w:fmt="decimal"/>
          <w:cols w:equalWidth="0" w:num="2">
            <w:col w:w="12797" w:space="100"/>
            <w:col w:w="1221"/>
          </w:cols>
        </w:sectPr>
      </w:pPr>
    </w:p>
    <w:tbl>
      <w:tblPr>
        <w:tblStyle w:val="16"/>
        <w:tblW w:w="14101"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5"/>
        <w:gridCol w:w="405"/>
        <w:gridCol w:w="405"/>
        <w:gridCol w:w="3297"/>
        <w:gridCol w:w="1050"/>
        <w:gridCol w:w="870"/>
        <w:gridCol w:w="870"/>
        <w:gridCol w:w="870"/>
        <w:gridCol w:w="870"/>
        <w:gridCol w:w="871"/>
        <w:gridCol w:w="870"/>
        <w:gridCol w:w="870"/>
        <w:gridCol w:w="779"/>
        <w:gridCol w:w="779"/>
        <w:gridCol w:w="880"/>
      </w:tblGrid>
      <w:tr w14:paraId="7060D2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5" w:hRule="atLeast"/>
        </w:trPr>
        <w:tc>
          <w:tcPr>
            <w:tcW w:w="4522" w:type="dxa"/>
            <w:gridSpan w:val="4"/>
            <w:shd w:val="clear" w:color="auto" w:fill="C0C0C0"/>
            <w:vAlign w:val="top"/>
          </w:tcPr>
          <w:p w14:paraId="1E468A6A">
            <w:pPr>
              <w:pStyle w:val="17"/>
              <w:spacing w:before="65" w:line="209" w:lineRule="auto"/>
              <w:ind w:left="2053"/>
              <w:rPr>
                <w:sz w:val="22"/>
                <w:szCs w:val="22"/>
              </w:rPr>
            </w:pPr>
            <w:r>
              <w:rPr>
                <w:spacing w:val="-6"/>
                <w:sz w:val="22"/>
                <w:szCs w:val="22"/>
              </w:rPr>
              <w:t>项目</w:t>
            </w:r>
          </w:p>
        </w:tc>
        <w:tc>
          <w:tcPr>
            <w:tcW w:w="1050" w:type="dxa"/>
            <w:vMerge w:val="restart"/>
            <w:tcBorders>
              <w:bottom w:val="nil"/>
            </w:tcBorders>
            <w:shd w:val="clear" w:color="auto" w:fill="C0C0C0"/>
            <w:vAlign w:val="top"/>
          </w:tcPr>
          <w:p w14:paraId="36B932F0">
            <w:pPr>
              <w:spacing w:line="277" w:lineRule="auto"/>
              <w:rPr>
                <w:rFonts w:ascii="Arial"/>
                <w:sz w:val="21"/>
              </w:rPr>
            </w:pPr>
          </w:p>
          <w:p w14:paraId="4773C3B5">
            <w:pPr>
              <w:spacing w:line="277" w:lineRule="auto"/>
              <w:rPr>
                <w:rFonts w:ascii="Arial"/>
                <w:sz w:val="21"/>
              </w:rPr>
            </w:pPr>
          </w:p>
          <w:p w14:paraId="123027D0">
            <w:pPr>
              <w:pStyle w:val="17"/>
              <w:spacing w:before="71" w:line="221" w:lineRule="auto"/>
              <w:ind w:left="311"/>
              <w:rPr>
                <w:sz w:val="22"/>
                <w:szCs w:val="22"/>
              </w:rPr>
            </w:pPr>
            <w:r>
              <w:rPr>
                <w:spacing w:val="-5"/>
                <w:sz w:val="22"/>
                <w:szCs w:val="22"/>
              </w:rPr>
              <w:t>合计</w:t>
            </w:r>
          </w:p>
        </w:tc>
        <w:tc>
          <w:tcPr>
            <w:tcW w:w="3480" w:type="dxa"/>
            <w:gridSpan w:val="4"/>
            <w:shd w:val="clear" w:color="auto" w:fill="C0C0C0"/>
            <w:vAlign w:val="top"/>
          </w:tcPr>
          <w:p w14:paraId="246AF53B">
            <w:pPr>
              <w:pStyle w:val="17"/>
              <w:spacing w:before="65" w:line="209" w:lineRule="auto"/>
              <w:ind w:left="754"/>
              <w:rPr>
                <w:sz w:val="22"/>
                <w:szCs w:val="22"/>
              </w:rPr>
            </w:pPr>
            <w:r>
              <w:rPr>
                <w:sz w:val="22"/>
                <w:szCs w:val="22"/>
              </w:rPr>
              <w:t>对社会保障基金补助</w:t>
            </w:r>
          </w:p>
        </w:tc>
        <w:tc>
          <w:tcPr>
            <w:tcW w:w="5049" w:type="dxa"/>
            <w:gridSpan w:val="6"/>
            <w:shd w:val="clear" w:color="auto" w:fill="C0C0C0"/>
            <w:vAlign w:val="top"/>
          </w:tcPr>
          <w:p w14:paraId="6FC8D46D">
            <w:pPr>
              <w:pStyle w:val="17"/>
              <w:spacing w:before="65" w:line="209" w:lineRule="auto"/>
              <w:ind w:left="2095"/>
              <w:rPr>
                <w:sz w:val="22"/>
                <w:szCs w:val="22"/>
              </w:rPr>
            </w:pPr>
            <w:r>
              <w:rPr>
                <w:spacing w:val="-2"/>
                <w:sz w:val="22"/>
                <w:szCs w:val="22"/>
              </w:rPr>
              <w:t>其他支出</w:t>
            </w:r>
          </w:p>
        </w:tc>
      </w:tr>
      <w:tr w14:paraId="750A39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15" w:hRule="atLeast"/>
        </w:trPr>
        <w:tc>
          <w:tcPr>
            <w:tcW w:w="1225" w:type="dxa"/>
            <w:gridSpan w:val="3"/>
            <w:shd w:val="clear" w:color="auto" w:fill="C0C0C0"/>
            <w:vAlign w:val="top"/>
          </w:tcPr>
          <w:p w14:paraId="08A7DE60">
            <w:pPr>
              <w:spacing w:line="247" w:lineRule="auto"/>
              <w:rPr>
                <w:rFonts w:ascii="Arial"/>
                <w:sz w:val="21"/>
              </w:rPr>
            </w:pPr>
          </w:p>
          <w:p w14:paraId="1539FE68">
            <w:pPr>
              <w:pStyle w:val="17"/>
              <w:spacing w:before="72" w:line="230" w:lineRule="auto"/>
              <w:ind w:left="68" w:right="46"/>
              <w:rPr>
                <w:sz w:val="22"/>
                <w:szCs w:val="22"/>
              </w:rPr>
            </w:pPr>
            <w:r>
              <w:rPr>
                <w:spacing w:val="-2"/>
                <w:sz w:val="22"/>
                <w:szCs w:val="22"/>
              </w:rPr>
              <w:t>支出功能分</w:t>
            </w:r>
            <w:r>
              <w:rPr>
                <w:spacing w:val="-1"/>
                <w:sz w:val="22"/>
                <w:szCs w:val="22"/>
              </w:rPr>
              <w:t>类科目编码</w:t>
            </w:r>
          </w:p>
        </w:tc>
        <w:tc>
          <w:tcPr>
            <w:tcW w:w="3297" w:type="dxa"/>
            <w:shd w:val="clear" w:color="auto" w:fill="C0C0C0"/>
            <w:vAlign w:val="top"/>
          </w:tcPr>
          <w:p w14:paraId="4AD35D33">
            <w:pPr>
              <w:spacing w:line="383" w:lineRule="auto"/>
              <w:rPr>
                <w:rFonts w:ascii="Arial"/>
                <w:sz w:val="21"/>
              </w:rPr>
            </w:pPr>
          </w:p>
          <w:p w14:paraId="222D3D6D">
            <w:pPr>
              <w:pStyle w:val="17"/>
              <w:spacing w:before="71" w:line="219" w:lineRule="auto"/>
              <w:ind w:left="1212"/>
              <w:rPr>
                <w:sz w:val="22"/>
                <w:szCs w:val="22"/>
              </w:rPr>
            </w:pPr>
            <w:r>
              <w:rPr>
                <w:spacing w:val="-2"/>
                <w:sz w:val="22"/>
                <w:szCs w:val="22"/>
              </w:rPr>
              <w:t>科目名称</w:t>
            </w:r>
          </w:p>
        </w:tc>
        <w:tc>
          <w:tcPr>
            <w:tcW w:w="1050" w:type="dxa"/>
            <w:vMerge w:val="continue"/>
            <w:tcBorders>
              <w:top w:val="nil"/>
            </w:tcBorders>
            <w:vAlign w:val="top"/>
          </w:tcPr>
          <w:p w14:paraId="7E805B59">
            <w:pPr>
              <w:rPr>
                <w:rFonts w:ascii="Arial"/>
                <w:sz w:val="21"/>
              </w:rPr>
            </w:pPr>
          </w:p>
        </w:tc>
        <w:tc>
          <w:tcPr>
            <w:tcW w:w="870" w:type="dxa"/>
            <w:shd w:val="clear" w:color="auto" w:fill="C0C0C0"/>
            <w:vAlign w:val="top"/>
          </w:tcPr>
          <w:p w14:paraId="5E648683">
            <w:pPr>
              <w:spacing w:line="383" w:lineRule="auto"/>
              <w:rPr>
                <w:rFonts w:ascii="Arial"/>
                <w:sz w:val="21"/>
              </w:rPr>
            </w:pPr>
          </w:p>
          <w:p w14:paraId="5E24E664">
            <w:pPr>
              <w:pStyle w:val="17"/>
              <w:spacing w:before="71" w:line="221" w:lineRule="auto"/>
              <w:ind w:left="228"/>
              <w:rPr>
                <w:sz w:val="22"/>
                <w:szCs w:val="22"/>
              </w:rPr>
            </w:pPr>
            <w:r>
              <w:rPr>
                <w:spacing w:val="-7"/>
                <w:sz w:val="22"/>
                <w:szCs w:val="22"/>
              </w:rPr>
              <w:t>小计</w:t>
            </w:r>
          </w:p>
        </w:tc>
        <w:tc>
          <w:tcPr>
            <w:tcW w:w="870" w:type="dxa"/>
            <w:shd w:val="clear" w:color="auto" w:fill="C0C0C0"/>
            <w:vAlign w:val="top"/>
          </w:tcPr>
          <w:p w14:paraId="6DAC4E84">
            <w:pPr>
              <w:pStyle w:val="17"/>
              <w:spacing w:before="186" w:line="219" w:lineRule="auto"/>
              <w:ind w:left="112"/>
              <w:rPr>
                <w:sz w:val="22"/>
                <w:szCs w:val="22"/>
              </w:rPr>
            </w:pPr>
            <w:r>
              <w:rPr>
                <w:spacing w:val="-2"/>
                <w:sz w:val="22"/>
                <w:szCs w:val="22"/>
              </w:rPr>
              <w:t>对社会</w:t>
            </w:r>
          </w:p>
          <w:p w14:paraId="3F8F6CCF">
            <w:pPr>
              <w:pStyle w:val="17"/>
              <w:spacing w:before="10" w:line="220" w:lineRule="auto"/>
              <w:ind w:left="114"/>
              <w:rPr>
                <w:sz w:val="22"/>
                <w:szCs w:val="22"/>
              </w:rPr>
            </w:pPr>
            <w:r>
              <w:rPr>
                <w:spacing w:val="-3"/>
                <w:sz w:val="22"/>
                <w:szCs w:val="22"/>
              </w:rPr>
              <w:t>保险基</w:t>
            </w:r>
          </w:p>
          <w:p w14:paraId="72CB5551">
            <w:pPr>
              <w:pStyle w:val="17"/>
              <w:spacing w:before="6" w:line="220" w:lineRule="auto"/>
              <w:ind w:left="114"/>
              <w:rPr>
                <w:sz w:val="22"/>
                <w:szCs w:val="22"/>
              </w:rPr>
            </w:pPr>
            <w:r>
              <w:rPr>
                <w:spacing w:val="-3"/>
                <w:sz w:val="22"/>
                <w:szCs w:val="22"/>
              </w:rPr>
              <w:t>金补助</w:t>
            </w:r>
          </w:p>
        </w:tc>
        <w:tc>
          <w:tcPr>
            <w:tcW w:w="870" w:type="dxa"/>
            <w:shd w:val="clear" w:color="auto" w:fill="C0C0C0"/>
            <w:vAlign w:val="top"/>
          </w:tcPr>
          <w:p w14:paraId="339A854B">
            <w:pPr>
              <w:pStyle w:val="17"/>
              <w:spacing w:before="49" w:line="220" w:lineRule="auto"/>
              <w:ind w:left="114"/>
              <w:rPr>
                <w:sz w:val="22"/>
                <w:szCs w:val="22"/>
              </w:rPr>
            </w:pPr>
            <w:r>
              <w:rPr>
                <w:spacing w:val="-3"/>
                <w:sz w:val="22"/>
                <w:szCs w:val="22"/>
              </w:rPr>
              <w:t>补充全</w:t>
            </w:r>
          </w:p>
          <w:p w14:paraId="2AF2741F">
            <w:pPr>
              <w:pStyle w:val="17"/>
              <w:spacing w:before="8" w:line="219" w:lineRule="auto"/>
              <w:ind w:left="135"/>
              <w:rPr>
                <w:sz w:val="22"/>
                <w:szCs w:val="22"/>
              </w:rPr>
            </w:pPr>
            <w:r>
              <w:rPr>
                <w:spacing w:val="-10"/>
                <w:sz w:val="22"/>
                <w:szCs w:val="22"/>
              </w:rPr>
              <w:t>国社会</w:t>
            </w:r>
          </w:p>
          <w:p w14:paraId="752AF805">
            <w:pPr>
              <w:pStyle w:val="17"/>
              <w:spacing w:before="11" w:line="215" w:lineRule="auto"/>
              <w:ind w:left="336" w:right="87" w:hanging="221"/>
              <w:rPr>
                <w:sz w:val="22"/>
                <w:szCs w:val="22"/>
              </w:rPr>
            </w:pPr>
            <w:r>
              <w:rPr>
                <w:spacing w:val="-3"/>
                <w:sz w:val="22"/>
                <w:szCs w:val="22"/>
              </w:rPr>
              <w:t>保障基</w:t>
            </w:r>
            <w:r>
              <w:rPr>
                <w:sz w:val="22"/>
                <w:szCs w:val="22"/>
              </w:rPr>
              <w:t>金</w:t>
            </w:r>
          </w:p>
        </w:tc>
        <w:tc>
          <w:tcPr>
            <w:tcW w:w="870" w:type="dxa"/>
            <w:shd w:val="clear" w:color="auto" w:fill="C0C0C0"/>
            <w:vAlign w:val="top"/>
          </w:tcPr>
          <w:p w14:paraId="1FBF6D79">
            <w:pPr>
              <w:pStyle w:val="17"/>
              <w:spacing w:before="25" w:line="219" w:lineRule="auto"/>
              <w:ind w:left="114"/>
              <w:rPr>
                <w:sz w:val="22"/>
                <w:szCs w:val="22"/>
              </w:rPr>
            </w:pPr>
            <w:r>
              <w:rPr>
                <w:spacing w:val="-2"/>
                <w:sz w:val="22"/>
                <w:szCs w:val="22"/>
              </w:rPr>
              <w:t>对机关</w:t>
            </w:r>
          </w:p>
          <w:p w14:paraId="16B7278E">
            <w:pPr>
              <w:pStyle w:val="17"/>
              <w:spacing w:before="8" w:line="220" w:lineRule="auto"/>
              <w:ind w:left="115"/>
              <w:rPr>
                <w:sz w:val="22"/>
                <w:szCs w:val="22"/>
              </w:rPr>
            </w:pPr>
            <w:r>
              <w:rPr>
                <w:spacing w:val="-3"/>
                <w:sz w:val="22"/>
                <w:szCs w:val="22"/>
              </w:rPr>
              <w:t>事业单</w:t>
            </w:r>
          </w:p>
          <w:p w14:paraId="042F59EA">
            <w:pPr>
              <w:pStyle w:val="17"/>
              <w:spacing w:before="8" w:line="221" w:lineRule="auto"/>
              <w:ind w:left="115"/>
              <w:rPr>
                <w:sz w:val="22"/>
                <w:szCs w:val="22"/>
              </w:rPr>
            </w:pPr>
            <w:r>
              <w:rPr>
                <w:spacing w:val="-3"/>
                <w:sz w:val="22"/>
                <w:szCs w:val="22"/>
              </w:rPr>
              <w:t>位职业</w:t>
            </w:r>
          </w:p>
          <w:p w14:paraId="34276199">
            <w:pPr>
              <w:pStyle w:val="17"/>
              <w:spacing w:before="8" w:line="219" w:lineRule="auto"/>
              <w:ind w:left="116"/>
              <w:rPr>
                <w:sz w:val="22"/>
                <w:szCs w:val="22"/>
              </w:rPr>
            </w:pPr>
            <w:r>
              <w:rPr>
                <w:spacing w:val="-3"/>
                <w:sz w:val="22"/>
                <w:szCs w:val="22"/>
              </w:rPr>
              <w:t>年金的</w:t>
            </w:r>
          </w:p>
        </w:tc>
        <w:tc>
          <w:tcPr>
            <w:tcW w:w="871" w:type="dxa"/>
            <w:shd w:val="clear" w:color="auto" w:fill="C0C0C0"/>
            <w:vAlign w:val="top"/>
          </w:tcPr>
          <w:p w14:paraId="006CAFF7">
            <w:pPr>
              <w:spacing w:line="383" w:lineRule="auto"/>
              <w:rPr>
                <w:rFonts w:ascii="Arial"/>
                <w:sz w:val="21"/>
              </w:rPr>
            </w:pPr>
          </w:p>
          <w:p w14:paraId="21E18B79">
            <w:pPr>
              <w:pStyle w:val="17"/>
              <w:spacing w:before="71" w:line="221" w:lineRule="auto"/>
              <w:ind w:left="233"/>
              <w:rPr>
                <w:sz w:val="22"/>
                <w:szCs w:val="22"/>
              </w:rPr>
            </w:pPr>
            <w:r>
              <w:rPr>
                <w:spacing w:val="-7"/>
                <w:sz w:val="22"/>
                <w:szCs w:val="22"/>
              </w:rPr>
              <w:t>小计</w:t>
            </w:r>
          </w:p>
        </w:tc>
        <w:tc>
          <w:tcPr>
            <w:tcW w:w="870" w:type="dxa"/>
            <w:shd w:val="clear" w:color="auto" w:fill="C0C0C0"/>
            <w:vAlign w:val="top"/>
          </w:tcPr>
          <w:p w14:paraId="769011D4">
            <w:pPr>
              <w:pStyle w:val="17"/>
              <w:spacing w:before="187" w:line="219" w:lineRule="auto"/>
              <w:ind w:left="138"/>
              <w:rPr>
                <w:sz w:val="22"/>
                <w:szCs w:val="22"/>
              </w:rPr>
            </w:pPr>
            <w:r>
              <w:rPr>
                <w:spacing w:val="-10"/>
                <w:sz w:val="22"/>
                <w:szCs w:val="22"/>
              </w:rPr>
              <w:t>国家赔</w:t>
            </w:r>
          </w:p>
          <w:p w14:paraId="2CDCA4B4">
            <w:pPr>
              <w:pStyle w:val="17"/>
              <w:spacing w:before="10" w:line="228" w:lineRule="auto"/>
              <w:ind w:left="227" w:right="84" w:hanging="111"/>
              <w:rPr>
                <w:sz w:val="22"/>
                <w:szCs w:val="22"/>
              </w:rPr>
            </w:pPr>
            <w:r>
              <w:rPr>
                <w:spacing w:val="-2"/>
                <w:sz w:val="22"/>
                <w:szCs w:val="22"/>
              </w:rPr>
              <w:t>偿费用</w:t>
            </w:r>
            <w:r>
              <w:rPr>
                <w:spacing w:val="-5"/>
                <w:sz w:val="22"/>
                <w:szCs w:val="22"/>
              </w:rPr>
              <w:t>支出</w:t>
            </w:r>
          </w:p>
        </w:tc>
        <w:tc>
          <w:tcPr>
            <w:tcW w:w="870" w:type="dxa"/>
            <w:shd w:val="clear" w:color="auto" w:fill="C0C0C0"/>
            <w:vAlign w:val="top"/>
          </w:tcPr>
          <w:p w14:paraId="477B0E3D">
            <w:pPr>
              <w:pStyle w:val="17"/>
              <w:spacing w:before="25" w:line="221" w:lineRule="auto"/>
              <w:ind w:left="117"/>
              <w:rPr>
                <w:sz w:val="22"/>
                <w:szCs w:val="22"/>
              </w:rPr>
            </w:pPr>
            <w:r>
              <w:rPr>
                <w:spacing w:val="-2"/>
                <w:sz w:val="22"/>
                <w:szCs w:val="22"/>
              </w:rPr>
              <w:t>对民间</w:t>
            </w:r>
          </w:p>
          <w:p w14:paraId="48F94E11">
            <w:pPr>
              <w:pStyle w:val="17"/>
              <w:spacing w:before="5" w:line="220" w:lineRule="auto"/>
              <w:ind w:left="121"/>
              <w:rPr>
                <w:sz w:val="22"/>
                <w:szCs w:val="22"/>
              </w:rPr>
            </w:pPr>
            <w:r>
              <w:rPr>
                <w:spacing w:val="-4"/>
                <w:sz w:val="22"/>
                <w:szCs w:val="22"/>
              </w:rPr>
              <w:t>非营利</w:t>
            </w:r>
          </w:p>
          <w:p w14:paraId="4351AD8E">
            <w:pPr>
              <w:pStyle w:val="17"/>
              <w:spacing w:before="9" w:line="222" w:lineRule="auto"/>
              <w:ind w:left="120"/>
              <w:rPr>
                <w:sz w:val="22"/>
                <w:szCs w:val="22"/>
              </w:rPr>
            </w:pPr>
            <w:r>
              <w:rPr>
                <w:spacing w:val="-4"/>
                <w:sz w:val="22"/>
                <w:szCs w:val="22"/>
              </w:rPr>
              <w:t>组织和</w:t>
            </w:r>
          </w:p>
          <w:p w14:paraId="6A12225D">
            <w:pPr>
              <w:pStyle w:val="17"/>
              <w:spacing w:before="6" w:line="219" w:lineRule="auto"/>
              <w:ind w:left="118"/>
              <w:rPr>
                <w:sz w:val="22"/>
                <w:szCs w:val="22"/>
              </w:rPr>
            </w:pPr>
            <w:r>
              <w:rPr>
                <w:spacing w:val="-3"/>
                <w:sz w:val="22"/>
                <w:szCs w:val="22"/>
              </w:rPr>
              <w:t>群众性</w:t>
            </w:r>
          </w:p>
        </w:tc>
        <w:tc>
          <w:tcPr>
            <w:tcW w:w="779" w:type="dxa"/>
            <w:shd w:val="clear" w:color="auto" w:fill="C0C0C0"/>
            <w:vAlign w:val="top"/>
          </w:tcPr>
          <w:p w14:paraId="1BE10A90">
            <w:pPr>
              <w:spacing w:line="246" w:lineRule="auto"/>
              <w:rPr>
                <w:rFonts w:ascii="Arial"/>
                <w:sz w:val="21"/>
              </w:rPr>
            </w:pPr>
          </w:p>
          <w:p w14:paraId="54DA55E6">
            <w:pPr>
              <w:pStyle w:val="17"/>
              <w:spacing w:before="72" w:line="231" w:lineRule="auto"/>
              <w:ind w:left="184" w:right="36" w:hanging="109"/>
              <w:rPr>
                <w:sz w:val="22"/>
                <w:szCs w:val="22"/>
              </w:rPr>
            </w:pPr>
            <w:r>
              <w:rPr>
                <w:spacing w:val="-3"/>
                <w:sz w:val="22"/>
                <w:szCs w:val="22"/>
              </w:rPr>
              <w:t>经常性</w:t>
            </w:r>
            <w:r>
              <w:rPr>
                <w:spacing w:val="-5"/>
                <w:sz w:val="22"/>
                <w:szCs w:val="22"/>
              </w:rPr>
              <w:t>赠与</w:t>
            </w:r>
          </w:p>
        </w:tc>
        <w:tc>
          <w:tcPr>
            <w:tcW w:w="779" w:type="dxa"/>
            <w:shd w:val="clear" w:color="auto" w:fill="C0C0C0"/>
            <w:vAlign w:val="top"/>
          </w:tcPr>
          <w:p w14:paraId="5EC7596B">
            <w:pPr>
              <w:spacing w:line="246" w:lineRule="auto"/>
              <w:rPr>
                <w:rFonts w:ascii="Arial"/>
                <w:sz w:val="21"/>
              </w:rPr>
            </w:pPr>
          </w:p>
          <w:p w14:paraId="575283D4">
            <w:pPr>
              <w:pStyle w:val="17"/>
              <w:spacing w:before="72" w:line="231" w:lineRule="auto"/>
              <w:ind w:left="185" w:right="35" w:hanging="101"/>
              <w:rPr>
                <w:sz w:val="22"/>
                <w:szCs w:val="22"/>
              </w:rPr>
            </w:pPr>
            <w:r>
              <w:rPr>
                <w:spacing w:val="-6"/>
                <w:sz w:val="22"/>
                <w:szCs w:val="22"/>
              </w:rPr>
              <w:t>资本性</w:t>
            </w:r>
            <w:r>
              <w:rPr>
                <w:spacing w:val="-5"/>
                <w:sz w:val="22"/>
                <w:szCs w:val="22"/>
              </w:rPr>
              <w:t>赠与</w:t>
            </w:r>
          </w:p>
        </w:tc>
        <w:tc>
          <w:tcPr>
            <w:tcW w:w="880" w:type="dxa"/>
            <w:shd w:val="clear" w:color="auto" w:fill="C0C0C0"/>
            <w:vAlign w:val="top"/>
          </w:tcPr>
          <w:p w14:paraId="3F4CEAA3">
            <w:pPr>
              <w:spacing w:line="247" w:lineRule="auto"/>
              <w:rPr>
                <w:rFonts w:ascii="Arial"/>
                <w:sz w:val="21"/>
              </w:rPr>
            </w:pPr>
          </w:p>
          <w:p w14:paraId="2590D183">
            <w:pPr>
              <w:pStyle w:val="17"/>
              <w:spacing w:before="72" w:line="232" w:lineRule="auto"/>
              <w:ind w:left="361" w:right="90" w:hanging="239"/>
              <w:rPr>
                <w:sz w:val="22"/>
                <w:szCs w:val="22"/>
              </w:rPr>
            </w:pPr>
            <w:r>
              <w:rPr>
                <w:spacing w:val="-3"/>
                <w:sz w:val="22"/>
                <w:szCs w:val="22"/>
              </w:rPr>
              <w:t>其他支</w:t>
            </w:r>
            <w:r>
              <w:rPr>
                <w:sz w:val="22"/>
                <w:szCs w:val="22"/>
              </w:rPr>
              <w:t>出</w:t>
            </w:r>
          </w:p>
        </w:tc>
      </w:tr>
      <w:tr w14:paraId="7ED326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5" w:hRule="atLeast"/>
        </w:trPr>
        <w:tc>
          <w:tcPr>
            <w:tcW w:w="415" w:type="dxa"/>
            <w:vMerge w:val="restart"/>
            <w:tcBorders>
              <w:bottom w:val="nil"/>
            </w:tcBorders>
            <w:shd w:val="clear" w:color="auto" w:fill="C0C0C0"/>
            <w:vAlign w:val="top"/>
          </w:tcPr>
          <w:p w14:paraId="08799C03">
            <w:pPr>
              <w:pStyle w:val="17"/>
              <w:spacing w:before="216" w:line="219" w:lineRule="auto"/>
              <w:ind w:left="104"/>
              <w:rPr>
                <w:sz w:val="22"/>
                <w:szCs w:val="22"/>
              </w:rPr>
            </w:pPr>
            <w:r>
              <w:rPr>
                <w:sz w:val="22"/>
                <w:szCs w:val="22"/>
              </w:rPr>
              <w:t>类</w:t>
            </w:r>
          </w:p>
        </w:tc>
        <w:tc>
          <w:tcPr>
            <w:tcW w:w="405" w:type="dxa"/>
            <w:vMerge w:val="restart"/>
            <w:tcBorders>
              <w:bottom w:val="nil"/>
            </w:tcBorders>
            <w:shd w:val="clear" w:color="auto" w:fill="C0C0C0"/>
            <w:vAlign w:val="top"/>
          </w:tcPr>
          <w:p w14:paraId="6A051C83">
            <w:pPr>
              <w:pStyle w:val="17"/>
              <w:spacing w:before="215" w:line="221" w:lineRule="auto"/>
              <w:ind w:left="95"/>
              <w:rPr>
                <w:sz w:val="22"/>
                <w:szCs w:val="22"/>
              </w:rPr>
            </w:pPr>
            <w:r>
              <w:rPr>
                <w:sz w:val="22"/>
                <w:szCs w:val="22"/>
              </w:rPr>
              <w:t>款</w:t>
            </w:r>
          </w:p>
        </w:tc>
        <w:tc>
          <w:tcPr>
            <w:tcW w:w="405" w:type="dxa"/>
            <w:vMerge w:val="restart"/>
            <w:tcBorders>
              <w:bottom w:val="nil"/>
            </w:tcBorders>
            <w:shd w:val="clear" w:color="auto" w:fill="C0C0C0"/>
            <w:vAlign w:val="top"/>
          </w:tcPr>
          <w:p w14:paraId="3C3B36E6">
            <w:pPr>
              <w:pStyle w:val="17"/>
              <w:spacing w:before="215" w:line="220" w:lineRule="auto"/>
              <w:ind w:left="98"/>
              <w:rPr>
                <w:sz w:val="22"/>
                <w:szCs w:val="22"/>
              </w:rPr>
            </w:pPr>
            <w:r>
              <w:rPr>
                <w:sz w:val="22"/>
                <w:szCs w:val="22"/>
              </w:rPr>
              <w:t>项</w:t>
            </w:r>
          </w:p>
        </w:tc>
        <w:tc>
          <w:tcPr>
            <w:tcW w:w="3297" w:type="dxa"/>
            <w:shd w:val="clear" w:color="auto" w:fill="C0C0C0"/>
            <w:vAlign w:val="top"/>
          </w:tcPr>
          <w:p w14:paraId="719C34DB">
            <w:pPr>
              <w:pStyle w:val="17"/>
              <w:spacing w:before="59" w:line="206" w:lineRule="auto"/>
              <w:ind w:left="1432"/>
              <w:rPr>
                <w:sz w:val="22"/>
                <w:szCs w:val="22"/>
              </w:rPr>
            </w:pPr>
            <w:r>
              <w:rPr>
                <w:spacing w:val="-4"/>
                <w:sz w:val="22"/>
                <w:szCs w:val="22"/>
              </w:rPr>
              <w:t>栏次</w:t>
            </w:r>
          </w:p>
        </w:tc>
        <w:tc>
          <w:tcPr>
            <w:tcW w:w="1050" w:type="dxa"/>
            <w:shd w:val="clear" w:color="auto" w:fill="C0C0C0"/>
            <w:vAlign w:val="top"/>
          </w:tcPr>
          <w:p w14:paraId="758E23EA">
            <w:pPr>
              <w:pStyle w:val="17"/>
              <w:spacing w:before="59" w:line="206" w:lineRule="auto"/>
              <w:ind w:left="491"/>
              <w:rPr>
                <w:sz w:val="22"/>
                <w:szCs w:val="22"/>
              </w:rPr>
            </w:pPr>
            <w:r>
              <w:rPr>
                <w:sz w:val="22"/>
                <w:szCs w:val="22"/>
              </w:rPr>
              <w:t>1</w:t>
            </w:r>
          </w:p>
        </w:tc>
        <w:tc>
          <w:tcPr>
            <w:tcW w:w="870" w:type="dxa"/>
            <w:shd w:val="clear" w:color="auto" w:fill="C0C0C0"/>
            <w:vAlign w:val="top"/>
          </w:tcPr>
          <w:p w14:paraId="286DB440">
            <w:pPr>
              <w:pStyle w:val="17"/>
              <w:spacing w:before="59" w:line="206" w:lineRule="auto"/>
              <w:ind w:left="293"/>
              <w:rPr>
                <w:sz w:val="22"/>
                <w:szCs w:val="22"/>
              </w:rPr>
            </w:pPr>
            <w:r>
              <w:rPr>
                <w:spacing w:val="-9"/>
                <w:sz w:val="22"/>
                <w:szCs w:val="22"/>
              </w:rPr>
              <w:t>102</w:t>
            </w:r>
          </w:p>
        </w:tc>
        <w:tc>
          <w:tcPr>
            <w:tcW w:w="870" w:type="dxa"/>
            <w:shd w:val="clear" w:color="auto" w:fill="C0C0C0"/>
            <w:vAlign w:val="top"/>
          </w:tcPr>
          <w:p w14:paraId="16FE6130">
            <w:pPr>
              <w:pStyle w:val="17"/>
              <w:spacing w:before="59" w:line="206" w:lineRule="auto"/>
              <w:ind w:left="295"/>
              <w:rPr>
                <w:sz w:val="22"/>
                <w:szCs w:val="22"/>
              </w:rPr>
            </w:pPr>
            <w:r>
              <w:rPr>
                <w:spacing w:val="-9"/>
                <w:sz w:val="22"/>
                <w:szCs w:val="22"/>
              </w:rPr>
              <w:t>103</w:t>
            </w:r>
          </w:p>
        </w:tc>
        <w:tc>
          <w:tcPr>
            <w:tcW w:w="870" w:type="dxa"/>
            <w:shd w:val="clear" w:color="auto" w:fill="C0C0C0"/>
            <w:vAlign w:val="top"/>
          </w:tcPr>
          <w:p w14:paraId="6DF1AD6E">
            <w:pPr>
              <w:pStyle w:val="17"/>
              <w:spacing w:before="59" w:line="206" w:lineRule="auto"/>
              <w:ind w:left="296"/>
              <w:rPr>
                <w:sz w:val="22"/>
                <w:szCs w:val="22"/>
              </w:rPr>
            </w:pPr>
            <w:r>
              <w:rPr>
                <w:spacing w:val="-9"/>
                <w:sz w:val="22"/>
                <w:szCs w:val="22"/>
              </w:rPr>
              <w:t>104</w:t>
            </w:r>
          </w:p>
        </w:tc>
        <w:tc>
          <w:tcPr>
            <w:tcW w:w="870" w:type="dxa"/>
            <w:shd w:val="clear" w:color="auto" w:fill="C0C0C0"/>
            <w:vAlign w:val="top"/>
          </w:tcPr>
          <w:p w14:paraId="2B81B9F2">
            <w:pPr>
              <w:pStyle w:val="17"/>
              <w:spacing w:line="305" w:lineRule="exact"/>
              <w:ind w:left="226"/>
              <w:rPr>
                <w:sz w:val="22"/>
                <w:szCs w:val="22"/>
              </w:rPr>
            </w:pPr>
            <w:r>
              <w:rPr>
                <w:spacing w:val="-20"/>
                <w:w w:val="83"/>
                <w:position w:val="1"/>
                <w:sz w:val="22"/>
                <w:szCs w:val="22"/>
              </w:rPr>
              <w:t>补10助5</w:t>
            </w:r>
          </w:p>
        </w:tc>
        <w:tc>
          <w:tcPr>
            <w:tcW w:w="871" w:type="dxa"/>
            <w:shd w:val="clear" w:color="auto" w:fill="C0C0C0"/>
            <w:vAlign w:val="top"/>
          </w:tcPr>
          <w:p w14:paraId="41179169">
            <w:pPr>
              <w:pStyle w:val="17"/>
              <w:spacing w:before="59" w:line="206" w:lineRule="auto"/>
              <w:ind w:left="298"/>
              <w:rPr>
                <w:sz w:val="22"/>
                <w:szCs w:val="22"/>
              </w:rPr>
            </w:pPr>
            <w:r>
              <w:rPr>
                <w:spacing w:val="-9"/>
                <w:sz w:val="22"/>
                <w:szCs w:val="22"/>
              </w:rPr>
              <w:t>106</w:t>
            </w:r>
          </w:p>
        </w:tc>
        <w:tc>
          <w:tcPr>
            <w:tcW w:w="870" w:type="dxa"/>
            <w:shd w:val="clear" w:color="auto" w:fill="C0C0C0"/>
            <w:vAlign w:val="top"/>
          </w:tcPr>
          <w:p w14:paraId="315979D6">
            <w:pPr>
              <w:pStyle w:val="17"/>
              <w:spacing w:before="59" w:line="206" w:lineRule="auto"/>
              <w:ind w:left="298"/>
              <w:rPr>
                <w:sz w:val="22"/>
                <w:szCs w:val="22"/>
              </w:rPr>
            </w:pPr>
            <w:r>
              <w:rPr>
                <w:spacing w:val="-9"/>
                <w:sz w:val="22"/>
                <w:szCs w:val="22"/>
              </w:rPr>
              <w:t>107</w:t>
            </w:r>
          </w:p>
        </w:tc>
        <w:tc>
          <w:tcPr>
            <w:tcW w:w="870" w:type="dxa"/>
            <w:shd w:val="clear" w:color="auto" w:fill="C0C0C0"/>
            <w:vAlign w:val="top"/>
          </w:tcPr>
          <w:p w14:paraId="5C6E361F">
            <w:pPr>
              <w:pStyle w:val="17"/>
              <w:spacing w:line="205" w:lineRule="auto"/>
              <w:ind w:left="154"/>
              <w:rPr>
                <w:sz w:val="22"/>
                <w:szCs w:val="22"/>
              </w:rPr>
            </w:pPr>
            <w:r>
              <w:rPr>
                <w:spacing w:val="-28"/>
                <w:w w:val="84"/>
                <w:position w:val="4"/>
                <w:sz w:val="22"/>
                <w:szCs w:val="22"/>
              </w:rPr>
              <w:t>自</w:t>
            </w:r>
            <w:r>
              <w:rPr>
                <w:spacing w:val="-28"/>
                <w:w w:val="84"/>
                <w:position w:val="-2"/>
                <w:sz w:val="22"/>
                <w:szCs w:val="22"/>
              </w:rPr>
              <w:t>1治08</w:t>
            </w:r>
            <w:r>
              <w:rPr>
                <w:spacing w:val="-28"/>
                <w:w w:val="84"/>
                <w:position w:val="4"/>
                <w:sz w:val="22"/>
                <w:szCs w:val="22"/>
              </w:rPr>
              <w:t>组</w:t>
            </w:r>
          </w:p>
        </w:tc>
        <w:tc>
          <w:tcPr>
            <w:tcW w:w="779" w:type="dxa"/>
            <w:shd w:val="clear" w:color="auto" w:fill="C0C0C0"/>
            <w:vAlign w:val="top"/>
          </w:tcPr>
          <w:p w14:paraId="578A9F5A">
            <w:pPr>
              <w:pStyle w:val="17"/>
              <w:spacing w:before="59" w:line="206" w:lineRule="auto"/>
              <w:ind w:left="255"/>
              <w:rPr>
                <w:sz w:val="22"/>
                <w:szCs w:val="22"/>
              </w:rPr>
            </w:pPr>
            <w:r>
              <w:rPr>
                <w:spacing w:val="-9"/>
                <w:sz w:val="22"/>
                <w:szCs w:val="22"/>
              </w:rPr>
              <w:t>109</w:t>
            </w:r>
          </w:p>
        </w:tc>
        <w:tc>
          <w:tcPr>
            <w:tcW w:w="779" w:type="dxa"/>
            <w:shd w:val="clear" w:color="auto" w:fill="C0C0C0"/>
            <w:vAlign w:val="top"/>
          </w:tcPr>
          <w:p w14:paraId="3D7986FA">
            <w:pPr>
              <w:pStyle w:val="17"/>
              <w:spacing w:before="59" w:line="206" w:lineRule="auto"/>
              <w:ind w:left="256"/>
              <w:rPr>
                <w:sz w:val="22"/>
                <w:szCs w:val="22"/>
              </w:rPr>
            </w:pPr>
            <w:r>
              <w:rPr>
                <w:spacing w:val="-9"/>
                <w:sz w:val="22"/>
                <w:szCs w:val="22"/>
              </w:rPr>
              <w:t>110</w:t>
            </w:r>
          </w:p>
        </w:tc>
        <w:tc>
          <w:tcPr>
            <w:tcW w:w="880" w:type="dxa"/>
            <w:shd w:val="clear" w:color="auto" w:fill="C0C0C0"/>
            <w:vAlign w:val="top"/>
          </w:tcPr>
          <w:p w14:paraId="714D7C09">
            <w:pPr>
              <w:pStyle w:val="17"/>
              <w:spacing w:before="59" w:line="206" w:lineRule="auto"/>
              <w:ind w:left="303"/>
              <w:rPr>
                <w:sz w:val="22"/>
                <w:szCs w:val="22"/>
              </w:rPr>
            </w:pPr>
            <w:r>
              <w:rPr>
                <w:spacing w:val="-9"/>
                <w:sz w:val="22"/>
                <w:szCs w:val="22"/>
              </w:rPr>
              <w:t>111</w:t>
            </w:r>
          </w:p>
        </w:tc>
      </w:tr>
      <w:tr w14:paraId="682BA4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15" w:type="dxa"/>
            <w:vMerge w:val="continue"/>
            <w:tcBorders>
              <w:top w:val="nil"/>
            </w:tcBorders>
            <w:vAlign w:val="top"/>
          </w:tcPr>
          <w:p w14:paraId="23ACA049">
            <w:pPr>
              <w:rPr>
                <w:rFonts w:ascii="Arial"/>
                <w:sz w:val="21"/>
              </w:rPr>
            </w:pPr>
          </w:p>
        </w:tc>
        <w:tc>
          <w:tcPr>
            <w:tcW w:w="405" w:type="dxa"/>
            <w:vMerge w:val="continue"/>
            <w:tcBorders>
              <w:top w:val="nil"/>
            </w:tcBorders>
            <w:vAlign w:val="top"/>
          </w:tcPr>
          <w:p w14:paraId="796EDA02">
            <w:pPr>
              <w:rPr>
                <w:rFonts w:ascii="Arial"/>
                <w:sz w:val="21"/>
              </w:rPr>
            </w:pPr>
          </w:p>
        </w:tc>
        <w:tc>
          <w:tcPr>
            <w:tcW w:w="405" w:type="dxa"/>
            <w:vMerge w:val="continue"/>
            <w:tcBorders>
              <w:top w:val="nil"/>
            </w:tcBorders>
            <w:vAlign w:val="top"/>
          </w:tcPr>
          <w:p w14:paraId="05AE8A2A">
            <w:pPr>
              <w:rPr>
                <w:rFonts w:ascii="Arial"/>
                <w:sz w:val="21"/>
              </w:rPr>
            </w:pPr>
          </w:p>
        </w:tc>
        <w:tc>
          <w:tcPr>
            <w:tcW w:w="3297" w:type="dxa"/>
            <w:shd w:val="clear" w:color="auto" w:fill="C0C0C0"/>
            <w:vAlign w:val="top"/>
          </w:tcPr>
          <w:p w14:paraId="70106384">
            <w:pPr>
              <w:pStyle w:val="17"/>
              <w:spacing w:before="52" w:line="198" w:lineRule="auto"/>
              <w:ind w:left="1433"/>
              <w:rPr>
                <w:sz w:val="22"/>
                <w:szCs w:val="22"/>
              </w:rPr>
            </w:pPr>
            <w:r>
              <w:rPr>
                <w:spacing w:val="-5"/>
                <w:sz w:val="22"/>
                <w:szCs w:val="22"/>
              </w:rPr>
              <w:t>合计</w:t>
            </w:r>
          </w:p>
        </w:tc>
        <w:tc>
          <w:tcPr>
            <w:tcW w:w="1050" w:type="dxa"/>
            <w:vAlign w:val="top"/>
          </w:tcPr>
          <w:p w14:paraId="7F6FA9B2">
            <w:pPr>
              <w:pStyle w:val="17"/>
              <w:spacing w:before="69" w:line="216" w:lineRule="auto"/>
              <w:ind w:right="18"/>
              <w:jc w:val="right"/>
              <w:rPr>
                <w:sz w:val="18"/>
                <w:szCs w:val="18"/>
              </w:rPr>
            </w:pPr>
            <w:r>
              <w:rPr>
                <w:sz w:val="18"/>
                <w:szCs w:val="18"/>
              </w:rPr>
              <w:t>4,041.10</w:t>
            </w:r>
          </w:p>
        </w:tc>
        <w:tc>
          <w:tcPr>
            <w:tcW w:w="870" w:type="dxa"/>
            <w:vAlign w:val="top"/>
          </w:tcPr>
          <w:p w14:paraId="4F5223AD">
            <w:pPr>
              <w:pStyle w:val="17"/>
              <w:spacing w:before="68" w:line="225" w:lineRule="auto"/>
              <w:ind w:right="16"/>
              <w:jc w:val="right"/>
              <w:rPr>
                <w:sz w:val="18"/>
                <w:szCs w:val="18"/>
              </w:rPr>
            </w:pPr>
            <w:r>
              <w:rPr>
                <w:spacing w:val="-2"/>
                <w:sz w:val="18"/>
                <w:szCs w:val="18"/>
              </w:rPr>
              <w:t>0.00</w:t>
            </w:r>
          </w:p>
        </w:tc>
        <w:tc>
          <w:tcPr>
            <w:tcW w:w="870" w:type="dxa"/>
            <w:vAlign w:val="top"/>
          </w:tcPr>
          <w:p w14:paraId="0CBB89E3">
            <w:pPr>
              <w:pStyle w:val="17"/>
              <w:spacing w:before="68" w:line="225" w:lineRule="auto"/>
              <w:ind w:right="15"/>
              <w:jc w:val="right"/>
              <w:rPr>
                <w:sz w:val="18"/>
                <w:szCs w:val="18"/>
              </w:rPr>
            </w:pPr>
            <w:r>
              <w:rPr>
                <w:spacing w:val="-2"/>
                <w:sz w:val="18"/>
                <w:szCs w:val="18"/>
              </w:rPr>
              <w:t>0.00</w:t>
            </w:r>
          </w:p>
        </w:tc>
        <w:tc>
          <w:tcPr>
            <w:tcW w:w="870" w:type="dxa"/>
            <w:vAlign w:val="top"/>
          </w:tcPr>
          <w:p w14:paraId="3AA769E7">
            <w:pPr>
              <w:pStyle w:val="17"/>
              <w:spacing w:before="68" w:line="225" w:lineRule="auto"/>
              <w:ind w:right="14"/>
              <w:jc w:val="right"/>
              <w:rPr>
                <w:sz w:val="18"/>
                <w:szCs w:val="18"/>
              </w:rPr>
            </w:pPr>
            <w:r>
              <w:rPr>
                <w:spacing w:val="-2"/>
                <w:sz w:val="18"/>
                <w:szCs w:val="18"/>
              </w:rPr>
              <w:t>0.00</w:t>
            </w:r>
          </w:p>
        </w:tc>
        <w:tc>
          <w:tcPr>
            <w:tcW w:w="870" w:type="dxa"/>
            <w:vAlign w:val="top"/>
          </w:tcPr>
          <w:p w14:paraId="7F4BA406">
            <w:pPr>
              <w:pStyle w:val="17"/>
              <w:spacing w:before="68" w:line="225" w:lineRule="auto"/>
              <w:ind w:right="13"/>
              <w:jc w:val="right"/>
              <w:rPr>
                <w:sz w:val="18"/>
                <w:szCs w:val="18"/>
              </w:rPr>
            </w:pPr>
            <w:r>
              <w:rPr>
                <w:spacing w:val="-2"/>
                <w:sz w:val="18"/>
                <w:szCs w:val="18"/>
              </w:rPr>
              <w:t>0.00</w:t>
            </w:r>
          </w:p>
        </w:tc>
        <w:tc>
          <w:tcPr>
            <w:tcW w:w="871" w:type="dxa"/>
            <w:vAlign w:val="top"/>
          </w:tcPr>
          <w:p w14:paraId="2F63DBE7">
            <w:pPr>
              <w:pStyle w:val="17"/>
              <w:spacing w:before="68" w:line="225" w:lineRule="auto"/>
              <w:ind w:right="12"/>
              <w:jc w:val="right"/>
              <w:rPr>
                <w:sz w:val="18"/>
                <w:szCs w:val="18"/>
              </w:rPr>
            </w:pPr>
            <w:r>
              <w:rPr>
                <w:spacing w:val="-2"/>
                <w:sz w:val="18"/>
                <w:szCs w:val="18"/>
              </w:rPr>
              <w:t>0.00</w:t>
            </w:r>
          </w:p>
        </w:tc>
        <w:tc>
          <w:tcPr>
            <w:tcW w:w="870" w:type="dxa"/>
            <w:vAlign w:val="top"/>
          </w:tcPr>
          <w:p w14:paraId="6314AD0E">
            <w:pPr>
              <w:pStyle w:val="17"/>
              <w:spacing w:before="68" w:line="225" w:lineRule="auto"/>
              <w:ind w:right="11"/>
              <w:jc w:val="right"/>
              <w:rPr>
                <w:sz w:val="18"/>
                <w:szCs w:val="18"/>
              </w:rPr>
            </w:pPr>
            <w:r>
              <w:rPr>
                <w:spacing w:val="-2"/>
                <w:sz w:val="18"/>
                <w:szCs w:val="18"/>
              </w:rPr>
              <w:t>0.00</w:t>
            </w:r>
          </w:p>
        </w:tc>
        <w:tc>
          <w:tcPr>
            <w:tcW w:w="870" w:type="dxa"/>
            <w:vAlign w:val="top"/>
          </w:tcPr>
          <w:p w14:paraId="6C3907DB">
            <w:pPr>
              <w:pStyle w:val="17"/>
              <w:spacing w:before="68" w:line="225" w:lineRule="auto"/>
              <w:ind w:right="10"/>
              <w:jc w:val="right"/>
              <w:rPr>
                <w:sz w:val="18"/>
                <w:szCs w:val="18"/>
              </w:rPr>
            </w:pPr>
            <w:r>
              <w:rPr>
                <w:spacing w:val="-2"/>
                <w:sz w:val="18"/>
                <w:szCs w:val="18"/>
              </w:rPr>
              <w:t>0.00</w:t>
            </w:r>
          </w:p>
        </w:tc>
        <w:tc>
          <w:tcPr>
            <w:tcW w:w="779" w:type="dxa"/>
            <w:vAlign w:val="top"/>
          </w:tcPr>
          <w:p w14:paraId="5B8AE976">
            <w:pPr>
              <w:pStyle w:val="17"/>
              <w:spacing w:before="68" w:line="225" w:lineRule="auto"/>
              <w:ind w:right="9"/>
              <w:jc w:val="right"/>
              <w:rPr>
                <w:sz w:val="18"/>
                <w:szCs w:val="18"/>
              </w:rPr>
            </w:pPr>
            <w:r>
              <w:rPr>
                <w:spacing w:val="-2"/>
                <w:sz w:val="18"/>
                <w:szCs w:val="18"/>
              </w:rPr>
              <w:t>0.00</w:t>
            </w:r>
          </w:p>
        </w:tc>
        <w:tc>
          <w:tcPr>
            <w:tcW w:w="779" w:type="dxa"/>
            <w:vAlign w:val="top"/>
          </w:tcPr>
          <w:p w14:paraId="7AAB9C61">
            <w:pPr>
              <w:pStyle w:val="17"/>
              <w:spacing w:before="68" w:line="225" w:lineRule="auto"/>
              <w:ind w:right="8"/>
              <w:jc w:val="right"/>
              <w:rPr>
                <w:sz w:val="18"/>
                <w:szCs w:val="18"/>
              </w:rPr>
            </w:pPr>
            <w:r>
              <w:rPr>
                <w:spacing w:val="-2"/>
                <w:sz w:val="18"/>
                <w:szCs w:val="18"/>
              </w:rPr>
              <w:t>0.00</w:t>
            </w:r>
          </w:p>
        </w:tc>
        <w:tc>
          <w:tcPr>
            <w:tcW w:w="880" w:type="dxa"/>
            <w:vAlign w:val="top"/>
          </w:tcPr>
          <w:p w14:paraId="18CD02A7">
            <w:pPr>
              <w:pStyle w:val="17"/>
              <w:spacing w:before="68" w:line="225" w:lineRule="auto"/>
              <w:ind w:right="17"/>
              <w:jc w:val="right"/>
              <w:rPr>
                <w:sz w:val="18"/>
                <w:szCs w:val="18"/>
              </w:rPr>
            </w:pPr>
            <w:r>
              <w:rPr>
                <w:spacing w:val="-2"/>
                <w:sz w:val="18"/>
                <w:szCs w:val="18"/>
              </w:rPr>
              <w:t>0.00</w:t>
            </w:r>
          </w:p>
        </w:tc>
      </w:tr>
      <w:tr w14:paraId="0EE336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FAC961B">
            <w:pPr>
              <w:pStyle w:val="17"/>
              <w:spacing w:before="69" w:line="225" w:lineRule="auto"/>
              <w:ind w:left="44"/>
              <w:rPr>
                <w:sz w:val="18"/>
                <w:szCs w:val="18"/>
              </w:rPr>
            </w:pPr>
            <w:r>
              <w:rPr>
                <w:b/>
                <w:bCs/>
                <w:spacing w:val="-3"/>
                <w:sz w:val="18"/>
                <w:szCs w:val="18"/>
              </w:rPr>
              <w:t>208</w:t>
            </w:r>
          </w:p>
        </w:tc>
        <w:tc>
          <w:tcPr>
            <w:tcW w:w="3297" w:type="dxa"/>
            <w:vAlign w:val="top"/>
          </w:tcPr>
          <w:p w14:paraId="3ECDD818">
            <w:pPr>
              <w:pStyle w:val="17"/>
              <w:spacing w:before="69" w:line="219" w:lineRule="auto"/>
              <w:ind w:left="33"/>
              <w:rPr>
                <w:sz w:val="18"/>
                <w:szCs w:val="18"/>
              </w:rPr>
            </w:pPr>
            <w:r>
              <w:rPr>
                <w:b/>
                <w:bCs/>
                <w:spacing w:val="-2"/>
                <w:sz w:val="18"/>
                <w:szCs w:val="18"/>
              </w:rPr>
              <w:t>社会保障和就业支出</w:t>
            </w:r>
          </w:p>
        </w:tc>
        <w:tc>
          <w:tcPr>
            <w:tcW w:w="1050" w:type="dxa"/>
            <w:vAlign w:val="top"/>
          </w:tcPr>
          <w:p w14:paraId="36E14B9F">
            <w:pPr>
              <w:pStyle w:val="17"/>
              <w:spacing w:before="69" w:line="225" w:lineRule="auto"/>
              <w:ind w:right="20"/>
              <w:jc w:val="right"/>
              <w:rPr>
                <w:sz w:val="18"/>
                <w:szCs w:val="18"/>
              </w:rPr>
            </w:pPr>
            <w:r>
              <w:rPr>
                <w:b/>
                <w:bCs/>
                <w:sz w:val="18"/>
                <w:szCs w:val="18"/>
              </w:rPr>
              <w:t>48.20</w:t>
            </w:r>
          </w:p>
        </w:tc>
        <w:tc>
          <w:tcPr>
            <w:tcW w:w="870" w:type="dxa"/>
            <w:vAlign w:val="top"/>
          </w:tcPr>
          <w:p w14:paraId="47BDBE40">
            <w:pPr>
              <w:pStyle w:val="17"/>
              <w:spacing w:before="69" w:line="225" w:lineRule="auto"/>
              <w:ind w:right="19"/>
              <w:jc w:val="right"/>
              <w:rPr>
                <w:sz w:val="18"/>
                <w:szCs w:val="18"/>
              </w:rPr>
            </w:pPr>
            <w:r>
              <w:rPr>
                <w:b/>
                <w:bCs/>
                <w:spacing w:val="-2"/>
                <w:sz w:val="18"/>
                <w:szCs w:val="18"/>
              </w:rPr>
              <w:t>0.00</w:t>
            </w:r>
          </w:p>
        </w:tc>
        <w:tc>
          <w:tcPr>
            <w:tcW w:w="870" w:type="dxa"/>
            <w:vAlign w:val="top"/>
          </w:tcPr>
          <w:p w14:paraId="50AC5796">
            <w:pPr>
              <w:pStyle w:val="17"/>
              <w:spacing w:before="69" w:line="225" w:lineRule="auto"/>
              <w:ind w:right="18"/>
              <w:jc w:val="right"/>
              <w:rPr>
                <w:sz w:val="18"/>
                <w:szCs w:val="18"/>
              </w:rPr>
            </w:pPr>
            <w:r>
              <w:rPr>
                <w:b/>
                <w:bCs/>
                <w:spacing w:val="-2"/>
                <w:sz w:val="18"/>
                <w:szCs w:val="18"/>
              </w:rPr>
              <w:t>0.00</w:t>
            </w:r>
          </w:p>
        </w:tc>
        <w:tc>
          <w:tcPr>
            <w:tcW w:w="870" w:type="dxa"/>
            <w:vAlign w:val="top"/>
          </w:tcPr>
          <w:p w14:paraId="2BDCCA46">
            <w:pPr>
              <w:pStyle w:val="17"/>
              <w:spacing w:before="69" w:line="225" w:lineRule="auto"/>
              <w:ind w:right="17"/>
              <w:jc w:val="right"/>
              <w:rPr>
                <w:sz w:val="18"/>
                <w:szCs w:val="18"/>
              </w:rPr>
            </w:pPr>
            <w:r>
              <w:rPr>
                <w:b/>
                <w:bCs/>
                <w:spacing w:val="-2"/>
                <w:sz w:val="18"/>
                <w:szCs w:val="18"/>
              </w:rPr>
              <w:t>0.00</w:t>
            </w:r>
          </w:p>
        </w:tc>
        <w:tc>
          <w:tcPr>
            <w:tcW w:w="870" w:type="dxa"/>
            <w:vAlign w:val="top"/>
          </w:tcPr>
          <w:p w14:paraId="4D22A904">
            <w:pPr>
              <w:pStyle w:val="17"/>
              <w:spacing w:before="69" w:line="225" w:lineRule="auto"/>
              <w:ind w:right="16"/>
              <w:jc w:val="right"/>
              <w:rPr>
                <w:sz w:val="18"/>
                <w:szCs w:val="18"/>
              </w:rPr>
            </w:pPr>
            <w:r>
              <w:rPr>
                <w:b/>
                <w:bCs/>
                <w:spacing w:val="-2"/>
                <w:sz w:val="18"/>
                <w:szCs w:val="18"/>
              </w:rPr>
              <w:t>0.00</w:t>
            </w:r>
          </w:p>
        </w:tc>
        <w:tc>
          <w:tcPr>
            <w:tcW w:w="871" w:type="dxa"/>
            <w:vAlign w:val="top"/>
          </w:tcPr>
          <w:p w14:paraId="577B3B25">
            <w:pPr>
              <w:pStyle w:val="17"/>
              <w:spacing w:before="69" w:line="225" w:lineRule="auto"/>
              <w:ind w:right="15"/>
              <w:jc w:val="right"/>
              <w:rPr>
                <w:sz w:val="18"/>
                <w:szCs w:val="18"/>
              </w:rPr>
            </w:pPr>
            <w:r>
              <w:rPr>
                <w:b/>
                <w:bCs/>
                <w:spacing w:val="-2"/>
                <w:sz w:val="18"/>
                <w:szCs w:val="18"/>
              </w:rPr>
              <w:t>0.00</w:t>
            </w:r>
          </w:p>
        </w:tc>
        <w:tc>
          <w:tcPr>
            <w:tcW w:w="870" w:type="dxa"/>
            <w:vAlign w:val="top"/>
          </w:tcPr>
          <w:p w14:paraId="75A1F8F3">
            <w:pPr>
              <w:pStyle w:val="17"/>
              <w:spacing w:before="69" w:line="225" w:lineRule="auto"/>
              <w:ind w:right="14"/>
              <w:jc w:val="right"/>
              <w:rPr>
                <w:sz w:val="18"/>
                <w:szCs w:val="18"/>
              </w:rPr>
            </w:pPr>
            <w:r>
              <w:rPr>
                <w:b/>
                <w:bCs/>
                <w:spacing w:val="-2"/>
                <w:sz w:val="18"/>
                <w:szCs w:val="18"/>
              </w:rPr>
              <w:t>0.00</w:t>
            </w:r>
          </w:p>
        </w:tc>
        <w:tc>
          <w:tcPr>
            <w:tcW w:w="870" w:type="dxa"/>
            <w:vAlign w:val="top"/>
          </w:tcPr>
          <w:p w14:paraId="371DEA88">
            <w:pPr>
              <w:pStyle w:val="17"/>
              <w:spacing w:before="69" w:line="225" w:lineRule="auto"/>
              <w:ind w:right="13"/>
              <w:jc w:val="right"/>
              <w:rPr>
                <w:sz w:val="18"/>
                <w:szCs w:val="18"/>
              </w:rPr>
            </w:pPr>
            <w:r>
              <w:rPr>
                <w:b/>
                <w:bCs/>
                <w:spacing w:val="-2"/>
                <w:sz w:val="18"/>
                <w:szCs w:val="18"/>
              </w:rPr>
              <w:t>0.00</w:t>
            </w:r>
          </w:p>
        </w:tc>
        <w:tc>
          <w:tcPr>
            <w:tcW w:w="779" w:type="dxa"/>
            <w:vAlign w:val="top"/>
          </w:tcPr>
          <w:p w14:paraId="653DE6B8">
            <w:pPr>
              <w:pStyle w:val="17"/>
              <w:spacing w:before="69" w:line="225" w:lineRule="auto"/>
              <w:ind w:right="12"/>
              <w:jc w:val="right"/>
              <w:rPr>
                <w:sz w:val="18"/>
                <w:szCs w:val="18"/>
              </w:rPr>
            </w:pPr>
            <w:r>
              <w:rPr>
                <w:b/>
                <w:bCs/>
                <w:spacing w:val="-2"/>
                <w:sz w:val="18"/>
                <w:szCs w:val="18"/>
              </w:rPr>
              <w:t>0.00</w:t>
            </w:r>
          </w:p>
        </w:tc>
        <w:tc>
          <w:tcPr>
            <w:tcW w:w="779" w:type="dxa"/>
            <w:vAlign w:val="top"/>
          </w:tcPr>
          <w:p w14:paraId="32B11AE1">
            <w:pPr>
              <w:pStyle w:val="17"/>
              <w:spacing w:before="69" w:line="225" w:lineRule="auto"/>
              <w:ind w:right="11"/>
              <w:jc w:val="right"/>
              <w:rPr>
                <w:sz w:val="18"/>
                <w:szCs w:val="18"/>
              </w:rPr>
            </w:pPr>
            <w:r>
              <w:rPr>
                <w:b/>
                <w:bCs/>
                <w:spacing w:val="-2"/>
                <w:sz w:val="18"/>
                <w:szCs w:val="18"/>
              </w:rPr>
              <w:t>0.00</w:t>
            </w:r>
          </w:p>
        </w:tc>
        <w:tc>
          <w:tcPr>
            <w:tcW w:w="880" w:type="dxa"/>
            <w:vAlign w:val="top"/>
          </w:tcPr>
          <w:p w14:paraId="7B161EC1">
            <w:pPr>
              <w:pStyle w:val="17"/>
              <w:spacing w:before="69" w:line="225" w:lineRule="auto"/>
              <w:ind w:right="20"/>
              <w:jc w:val="right"/>
              <w:rPr>
                <w:sz w:val="18"/>
                <w:szCs w:val="18"/>
              </w:rPr>
            </w:pPr>
            <w:r>
              <w:rPr>
                <w:b/>
                <w:bCs/>
                <w:spacing w:val="-2"/>
                <w:sz w:val="18"/>
                <w:szCs w:val="18"/>
              </w:rPr>
              <w:t>0.00</w:t>
            </w:r>
          </w:p>
        </w:tc>
      </w:tr>
      <w:tr w14:paraId="3AF2238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3A23E5BA">
            <w:pPr>
              <w:pStyle w:val="17"/>
              <w:spacing w:before="70" w:line="224" w:lineRule="auto"/>
              <w:ind w:left="44"/>
              <w:rPr>
                <w:sz w:val="18"/>
                <w:szCs w:val="18"/>
              </w:rPr>
            </w:pPr>
            <w:r>
              <w:rPr>
                <w:b/>
                <w:bCs/>
                <w:spacing w:val="-1"/>
                <w:sz w:val="18"/>
                <w:szCs w:val="18"/>
              </w:rPr>
              <w:t>20805</w:t>
            </w:r>
          </w:p>
        </w:tc>
        <w:tc>
          <w:tcPr>
            <w:tcW w:w="3297" w:type="dxa"/>
            <w:vAlign w:val="top"/>
          </w:tcPr>
          <w:p w14:paraId="1C1A6F36">
            <w:pPr>
              <w:pStyle w:val="17"/>
              <w:spacing w:before="71" w:line="219" w:lineRule="auto"/>
              <w:ind w:left="34"/>
              <w:rPr>
                <w:sz w:val="18"/>
                <w:szCs w:val="18"/>
              </w:rPr>
            </w:pPr>
            <w:r>
              <w:rPr>
                <w:b/>
                <w:bCs/>
                <w:spacing w:val="-2"/>
                <w:sz w:val="18"/>
                <w:szCs w:val="18"/>
              </w:rPr>
              <w:t>行政事业单位养老支出</w:t>
            </w:r>
          </w:p>
        </w:tc>
        <w:tc>
          <w:tcPr>
            <w:tcW w:w="1050" w:type="dxa"/>
            <w:vAlign w:val="top"/>
          </w:tcPr>
          <w:p w14:paraId="5D3AEDB6">
            <w:pPr>
              <w:pStyle w:val="17"/>
              <w:spacing w:before="70" w:line="224" w:lineRule="auto"/>
              <w:ind w:right="20"/>
              <w:jc w:val="right"/>
              <w:rPr>
                <w:sz w:val="18"/>
                <w:szCs w:val="18"/>
              </w:rPr>
            </w:pPr>
            <w:r>
              <w:rPr>
                <w:b/>
                <w:bCs/>
                <w:sz w:val="18"/>
                <w:szCs w:val="18"/>
              </w:rPr>
              <w:t>48.20</w:t>
            </w:r>
          </w:p>
        </w:tc>
        <w:tc>
          <w:tcPr>
            <w:tcW w:w="870" w:type="dxa"/>
            <w:vAlign w:val="top"/>
          </w:tcPr>
          <w:p w14:paraId="6B5C67BB">
            <w:pPr>
              <w:pStyle w:val="17"/>
              <w:spacing w:before="70" w:line="224" w:lineRule="auto"/>
              <w:ind w:right="19"/>
              <w:jc w:val="right"/>
              <w:rPr>
                <w:sz w:val="18"/>
                <w:szCs w:val="18"/>
              </w:rPr>
            </w:pPr>
            <w:r>
              <w:rPr>
                <w:b/>
                <w:bCs/>
                <w:spacing w:val="-2"/>
                <w:sz w:val="18"/>
                <w:szCs w:val="18"/>
              </w:rPr>
              <w:t>0.00</w:t>
            </w:r>
          </w:p>
        </w:tc>
        <w:tc>
          <w:tcPr>
            <w:tcW w:w="870" w:type="dxa"/>
            <w:vAlign w:val="top"/>
          </w:tcPr>
          <w:p w14:paraId="23BA8260">
            <w:pPr>
              <w:pStyle w:val="17"/>
              <w:spacing w:before="70" w:line="224" w:lineRule="auto"/>
              <w:ind w:right="18"/>
              <w:jc w:val="right"/>
              <w:rPr>
                <w:sz w:val="18"/>
                <w:szCs w:val="18"/>
              </w:rPr>
            </w:pPr>
            <w:r>
              <w:rPr>
                <w:b/>
                <w:bCs/>
                <w:spacing w:val="-2"/>
                <w:sz w:val="18"/>
                <w:szCs w:val="18"/>
              </w:rPr>
              <w:t>0.00</w:t>
            </w:r>
          </w:p>
        </w:tc>
        <w:tc>
          <w:tcPr>
            <w:tcW w:w="870" w:type="dxa"/>
            <w:vAlign w:val="top"/>
          </w:tcPr>
          <w:p w14:paraId="55E971CD">
            <w:pPr>
              <w:pStyle w:val="17"/>
              <w:spacing w:before="70" w:line="224" w:lineRule="auto"/>
              <w:ind w:right="17"/>
              <w:jc w:val="right"/>
              <w:rPr>
                <w:sz w:val="18"/>
                <w:szCs w:val="18"/>
              </w:rPr>
            </w:pPr>
            <w:r>
              <w:rPr>
                <w:b/>
                <w:bCs/>
                <w:spacing w:val="-2"/>
                <w:sz w:val="18"/>
                <w:szCs w:val="18"/>
              </w:rPr>
              <w:t>0.00</w:t>
            </w:r>
          </w:p>
        </w:tc>
        <w:tc>
          <w:tcPr>
            <w:tcW w:w="870" w:type="dxa"/>
            <w:vAlign w:val="top"/>
          </w:tcPr>
          <w:p w14:paraId="35078E46">
            <w:pPr>
              <w:pStyle w:val="17"/>
              <w:spacing w:before="70" w:line="224" w:lineRule="auto"/>
              <w:ind w:right="16"/>
              <w:jc w:val="right"/>
              <w:rPr>
                <w:sz w:val="18"/>
                <w:szCs w:val="18"/>
              </w:rPr>
            </w:pPr>
            <w:r>
              <w:rPr>
                <w:b/>
                <w:bCs/>
                <w:spacing w:val="-2"/>
                <w:sz w:val="18"/>
                <w:szCs w:val="18"/>
              </w:rPr>
              <w:t>0.00</w:t>
            </w:r>
          </w:p>
        </w:tc>
        <w:tc>
          <w:tcPr>
            <w:tcW w:w="871" w:type="dxa"/>
            <w:vAlign w:val="top"/>
          </w:tcPr>
          <w:p w14:paraId="17ACBE7B">
            <w:pPr>
              <w:pStyle w:val="17"/>
              <w:spacing w:before="70" w:line="224" w:lineRule="auto"/>
              <w:ind w:right="15"/>
              <w:jc w:val="right"/>
              <w:rPr>
                <w:sz w:val="18"/>
                <w:szCs w:val="18"/>
              </w:rPr>
            </w:pPr>
            <w:r>
              <w:rPr>
                <w:b/>
                <w:bCs/>
                <w:spacing w:val="-2"/>
                <w:sz w:val="18"/>
                <w:szCs w:val="18"/>
              </w:rPr>
              <w:t>0.00</w:t>
            </w:r>
          </w:p>
        </w:tc>
        <w:tc>
          <w:tcPr>
            <w:tcW w:w="870" w:type="dxa"/>
            <w:vAlign w:val="top"/>
          </w:tcPr>
          <w:p w14:paraId="761801ED">
            <w:pPr>
              <w:pStyle w:val="17"/>
              <w:spacing w:before="70" w:line="224" w:lineRule="auto"/>
              <w:ind w:right="14"/>
              <w:jc w:val="right"/>
              <w:rPr>
                <w:sz w:val="18"/>
                <w:szCs w:val="18"/>
              </w:rPr>
            </w:pPr>
            <w:r>
              <w:rPr>
                <w:b/>
                <w:bCs/>
                <w:spacing w:val="-2"/>
                <w:sz w:val="18"/>
                <w:szCs w:val="18"/>
              </w:rPr>
              <w:t>0.00</w:t>
            </w:r>
          </w:p>
        </w:tc>
        <w:tc>
          <w:tcPr>
            <w:tcW w:w="870" w:type="dxa"/>
            <w:vAlign w:val="top"/>
          </w:tcPr>
          <w:p w14:paraId="34F29B4D">
            <w:pPr>
              <w:pStyle w:val="17"/>
              <w:spacing w:before="70" w:line="224" w:lineRule="auto"/>
              <w:ind w:right="13"/>
              <w:jc w:val="right"/>
              <w:rPr>
                <w:sz w:val="18"/>
                <w:szCs w:val="18"/>
              </w:rPr>
            </w:pPr>
            <w:r>
              <w:rPr>
                <w:b/>
                <w:bCs/>
                <w:spacing w:val="-2"/>
                <w:sz w:val="18"/>
                <w:szCs w:val="18"/>
              </w:rPr>
              <w:t>0.00</w:t>
            </w:r>
          </w:p>
        </w:tc>
        <w:tc>
          <w:tcPr>
            <w:tcW w:w="779" w:type="dxa"/>
            <w:vAlign w:val="top"/>
          </w:tcPr>
          <w:p w14:paraId="411214CC">
            <w:pPr>
              <w:pStyle w:val="17"/>
              <w:spacing w:before="70" w:line="224" w:lineRule="auto"/>
              <w:ind w:right="12"/>
              <w:jc w:val="right"/>
              <w:rPr>
                <w:sz w:val="18"/>
                <w:szCs w:val="18"/>
              </w:rPr>
            </w:pPr>
            <w:r>
              <w:rPr>
                <w:b/>
                <w:bCs/>
                <w:spacing w:val="-2"/>
                <w:sz w:val="18"/>
                <w:szCs w:val="18"/>
              </w:rPr>
              <w:t>0.00</w:t>
            </w:r>
          </w:p>
        </w:tc>
        <w:tc>
          <w:tcPr>
            <w:tcW w:w="779" w:type="dxa"/>
            <w:vAlign w:val="top"/>
          </w:tcPr>
          <w:p w14:paraId="46EF3768">
            <w:pPr>
              <w:pStyle w:val="17"/>
              <w:spacing w:before="70" w:line="224" w:lineRule="auto"/>
              <w:ind w:right="11"/>
              <w:jc w:val="right"/>
              <w:rPr>
                <w:sz w:val="18"/>
                <w:szCs w:val="18"/>
              </w:rPr>
            </w:pPr>
            <w:r>
              <w:rPr>
                <w:b/>
                <w:bCs/>
                <w:spacing w:val="-2"/>
                <w:sz w:val="18"/>
                <w:szCs w:val="18"/>
              </w:rPr>
              <w:t>0.00</w:t>
            </w:r>
          </w:p>
        </w:tc>
        <w:tc>
          <w:tcPr>
            <w:tcW w:w="880" w:type="dxa"/>
            <w:vAlign w:val="top"/>
          </w:tcPr>
          <w:p w14:paraId="353B58EC">
            <w:pPr>
              <w:pStyle w:val="17"/>
              <w:spacing w:before="70" w:line="224" w:lineRule="auto"/>
              <w:ind w:right="20"/>
              <w:jc w:val="right"/>
              <w:rPr>
                <w:sz w:val="18"/>
                <w:szCs w:val="18"/>
              </w:rPr>
            </w:pPr>
            <w:r>
              <w:rPr>
                <w:b/>
                <w:bCs/>
                <w:spacing w:val="-2"/>
                <w:sz w:val="18"/>
                <w:szCs w:val="18"/>
              </w:rPr>
              <w:t>0.00</w:t>
            </w:r>
          </w:p>
        </w:tc>
      </w:tr>
      <w:tr w14:paraId="6A0443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428434C4">
            <w:pPr>
              <w:pStyle w:val="17"/>
              <w:spacing w:before="70" w:line="223" w:lineRule="auto"/>
              <w:ind w:left="44"/>
              <w:rPr>
                <w:sz w:val="18"/>
                <w:szCs w:val="18"/>
              </w:rPr>
            </w:pPr>
            <w:r>
              <w:rPr>
                <w:spacing w:val="-1"/>
                <w:sz w:val="18"/>
                <w:szCs w:val="18"/>
              </w:rPr>
              <w:t>2080505</w:t>
            </w:r>
          </w:p>
        </w:tc>
        <w:tc>
          <w:tcPr>
            <w:tcW w:w="3297" w:type="dxa"/>
            <w:vAlign w:val="top"/>
          </w:tcPr>
          <w:p w14:paraId="583A4EE7">
            <w:pPr>
              <w:pStyle w:val="17"/>
              <w:spacing w:before="70" w:line="219" w:lineRule="auto"/>
              <w:ind w:left="30"/>
              <w:rPr>
                <w:sz w:val="18"/>
                <w:szCs w:val="18"/>
              </w:rPr>
            </w:pPr>
            <w:r>
              <w:rPr>
                <w:spacing w:val="-1"/>
                <w:sz w:val="18"/>
                <w:szCs w:val="18"/>
              </w:rPr>
              <w:t>机关事业单位基本养老保险缴费支出</w:t>
            </w:r>
          </w:p>
        </w:tc>
        <w:tc>
          <w:tcPr>
            <w:tcW w:w="1050" w:type="dxa"/>
            <w:vAlign w:val="top"/>
          </w:tcPr>
          <w:p w14:paraId="756948E8">
            <w:pPr>
              <w:pStyle w:val="17"/>
              <w:spacing w:before="70" w:line="223" w:lineRule="auto"/>
              <w:ind w:right="18"/>
              <w:jc w:val="right"/>
              <w:rPr>
                <w:sz w:val="18"/>
                <w:szCs w:val="18"/>
              </w:rPr>
            </w:pPr>
            <w:r>
              <w:rPr>
                <w:spacing w:val="-2"/>
                <w:sz w:val="18"/>
                <w:szCs w:val="18"/>
              </w:rPr>
              <w:t>32.34</w:t>
            </w:r>
          </w:p>
        </w:tc>
        <w:tc>
          <w:tcPr>
            <w:tcW w:w="870" w:type="dxa"/>
            <w:vAlign w:val="top"/>
          </w:tcPr>
          <w:p w14:paraId="578DCD3E">
            <w:pPr>
              <w:pStyle w:val="17"/>
              <w:spacing w:before="70" w:line="223" w:lineRule="auto"/>
              <w:ind w:right="16"/>
              <w:jc w:val="right"/>
              <w:rPr>
                <w:sz w:val="18"/>
                <w:szCs w:val="18"/>
              </w:rPr>
            </w:pPr>
            <w:r>
              <w:rPr>
                <w:spacing w:val="-2"/>
                <w:sz w:val="18"/>
                <w:szCs w:val="18"/>
              </w:rPr>
              <w:t>0.00</w:t>
            </w:r>
          </w:p>
        </w:tc>
        <w:tc>
          <w:tcPr>
            <w:tcW w:w="870" w:type="dxa"/>
            <w:vAlign w:val="top"/>
          </w:tcPr>
          <w:p w14:paraId="0494DC19">
            <w:pPr>
              <w:pStyle w:val="17"/>
              <w:spacing w:before="70" w:line="223" w:lineRule="auto"/>
              <w:ind w:right="15"/>
              <w:jc w:val="right"/>
              <w:rPr>
                <w:sz w:val="18"/>
                <w:szCs w:val="18"/>
              </w:rPr>
            </w:pPr>
            <w:r>
              <w:rPr>
                <w:spacing w:val="-2"/>
                <w:sz w:val="18"/>
                <w:szCs w:val="18"/>
              </w:rPr>
              <w:t>0.00</w:t>
            </w:r>
          </w:p>
        </w:tc>
        <w:tc>
          <w:tcPr>
            <w:tcW w:w="870" w:type="dxa"/>
            <w:vAlign w:val="top"/>
          </w:tcPr>
          <w:p w14:paraId="759DC068">
            <w:pPr>
              <w:pStyle w:val="17"/>
              <w:spacing w:before="70" w:line="223" w:lineRule="auto"/>
              <w:ind w:right="14"/>
              <w:jc w:val="right"/>
              <w:rPr>
                <w:sz w:val="18"/>
                <w:szCs w:val="18"/>
              </w:rPr>
            </w:pPr>
            <w:r>
              <w:rPr>
                <w:spacing w:val="-2"/>
                <w:sz w:val="18"/>
                <w:szCs w:val="18"/>
              </w:rPr>
              <w:t>0.00</w:t>
            </w:r>
          </w:p>
        </w:tc>
        <w:tc>
          <w:tcPr>
            <w:tcW w:w="870" w:type="dxa"/>
            <w:vAlign w:val="top"/>
          </w:tcPr>
          <w:p w14:paraId="471064E8">
            <w:pPr>
              <w:pStyle w:val="17"/>
              <w:spacing w:before="70" w:line="223" w:lineRule="auto"/>
              <w:ind w:right="13"/>
              <w:jc w:val="right"/>
              <w:rPr>
                <w:sz w:val="18"/>
                <w:szCs w:val="18"/>
              </w:rPr>
            </w:pPr>
            <w:r>
              <w:rPr>
                <w:spacing w:val="-2"/>
                <w:sz w:val="18"/>
                <w:szCs w:val="18"/>
              </w:rPr>
              <w:t>0.00</w:t>
            </w:r>
          </w:p>
        </w:tc>
        <w:tc>
          <w:tcPr>
            <w:tcW w:w="871" w:type="dxa"/>
            <w:vAlign w:val="top"/>
          </w:tcPr>
          <w:p w14:paraId="553A8CD8">
            <w:pPr>
              <w:pStyle w:val="17"/>
              <w:spacing w:before="70" w:line="223" w:lineRule="auto"/>
              <w:ind w:right="12"/>
              <w:jc w:val="right"/>
              <w:rPr>
                <w:sz w:val="18"/>
                <w:szCs w:val="18"/>
              </w:rPr>
            </w:pPr>
            <w:r>
              <w:rPr>
                <w:spacing w:val="-2"/>
                <w:sz w:val="18"/>
                <w:szCs w:val="18"/>
              </w:rPr>
              <w:t>0.00</w:t>
            </w:r>
          </w:p>
        </w:tc>
        <w:tc>
          <w:tcPr>
            <w:tcW w:w="870" w:type="dxa"/>
            <w:vAlign w:val="top"/>
          </w:tcPr>
          <w:p w14:paraId="49713A3D">
            <w:pPr>
              <w:pStyle w:val="17"/>
              <w:spacing w:before="70" w:line="223" w:lineRule="auto"/>
              <w:ind w:right="11"/>
              <w:jc w:val="right"/>
              <w:rPr>
                <w:sz w:val="18"/>
                <w:szCs w:val="18"/>
              </w:rPr>
            </w:pPr>
            <w:r>
              <w:rPr>
                <w:spacing w:val="-2"/>
                <w:sz w:val="18"/>
                <w:szCs w:val="18"/>
              </w:rPr>
              <w:t>0.00</w:t>
            </w:r>
          </w:p>
        </w:tc>
        <w:tc>
          <w:tcPr>
            <w:tcW w:w="870" w:type="dxa"/>
            <w:vAlign w:val="top"/>
          </w:tcPr>
          <w:p w14:paraId="2461F8E2">
            <w:pPr>
              <w:pStyle w:val="17"/>
              <w:spacing w:before="70" w:line="223" w:lineRule="auto"/>
              <w:ind w:right="10"/>
              <w:jc w:val="right"/>
              <w:rPr>
                <w:sz w:val="18"/>
                <w:szCs w:val="18"/>
              </w:rPr>
            </w:pPr>
            <w:r>
              <w:rPr>
                <w:spacing w:val="-2"/>
                <w:sz w:val="18"/>
                <w:szCs w:val="18"/>
              </w:rPr>
              <w:t>0.00</w:t>
            </w:r>
          </w:p>
        </w:tc>
        <w:tc>
          <w:tcPr>
            <w:tcW w:w="779" w:type="dxa"/>
            <w:vAlign w:val="top"/>
          </w:tcPr>
          <w:p w14:paraId="2ED69D50">
            <w:pPr>
              <w:pStyle w:val="17"/>
              <w:spacing w:before="70" w:line="223" w:lineRule="auto"/>
              <w:ind w:right="9"/>
              <w:jc w:val="right"/>
              <w:rPr>
                <w:sz w:val="18"/>
                <w:szCs w:val="18"/>
              </w:rPr>
            </w:pPr>
            <w:r>
              <w:rPr>
                <w:spacing w:val="-2"/>
                <w:sz w:val="18"/>
                <w:szCs w:val="18"/>
              </w:rPr>
              <w:t>0.00</w:t>
            </w:r>
          </w:p>
        </w:tc>
        <w:tc>
          <w:tcPr>
            <w:tcW w:w="779" w:type="dxa"/>
            <w:vAlign w:val="top"/>
          </w:tcPr>
          <w:p w14:paraId="2B285F25">
            <w:pPr>
              <w:pStyle w:val="17"/>
              <w:spacing w:before="70" w:line="223" w:lineRule="auto"/>
              <w:ind w:right="8"/>
              <w:jc w:val="right"/>
              <w:rPr>
                <w:sz w:val="18"/>
                <w:szCs w:val="18"/>
              </w:rPr>
            </w:pPr>
            <w:r>
              <w:rPr>
                <w:spacing w:val="-2"/>
                <w:sz w:val="18"/>
                <w:szCs w:val="18"/>
              </w:rPr>
              <w:t>0.00</w:t>
            </w:r>
          </w:p>
        </w:tc>
        <w:tc>
          <w:tcPr>
            <w:tcW w:w="880" w:type="dxa"/>
            <w:vAlign w:val="top"/>
          </w:tcPr>
          <w:p w14:paraId="6E07E754">
            <w:pPr>
              <w:pStyle w:val="17"/>
              <w:spacing w:before="70" w:line="223" w:lineRule="auto"/>
              <w:ind w:right="17"/>
              <w:jc w:val="right"/>
              <w:rPr>
                <w:sz w:val="18"/>
                <w:szCs w:val="18"/>
              </w:rPr>
            </w:pPr>
            <w:r>
              <w:rPr>
                <w:spacing w:val="-2"/>
                <w:sz w:val="18"/>
                <w:szCs w:val="18"/>
              </w:rPr>
              <w:t>0.00</w:t>
            </w:r>
          </w:p>
        </w:tc>
      </w:tr>
      <w:tr w14:paraId="0015AC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66F82B9F">
            <w:pPr>
              <w:pStyle w:val="17"/>
              <w:spacing w:before="72" w:line="221" w:lineRule="auto"/>
              <w:ind w:left="44"/>
              <w:rPr>
                <w:sz w:val="18"/>
                <w:szCs w:val="18"/>
              </w:rPr>
            </w:pPr>
            <w:r>
              <w:rPr>
                <w:spacing w:val="-1"/>
                <w:sz w:val="18"/>
                <w:szCs w:val="18"/>
              </w:rPr>
              <w:t>2080506</w:t>
            </w:r>
          </w:p>
        </w:tc>
        <w:tc>
          <w:tcPr>
            <w:tcW w:w="3297" w:type="dxa"/>
            <w:vAlign w:val="top"/>
          </w:tcPr>
          <w:p w14:paraId="74B4158E">
            <w:pPr>
              <w:pStyle w:val="17"/>
              <w:spacing w:before="72" w:line="219" w:lineRule="auto"/>
              <w:ind w:left="30"/>
              <w:rPr>
                <w:sz w:val="18"/>
                <w:szCs w:val="18"/>
              </w:rPr>
            </w:pPr>
            <w:r>
              <w:rPr>
                <w:spacing w:val="-1"/>
                <w:sz w:val="18"/>
                <w:szCs w:val="18"/>
              </w:rPr>
              <w:t>机关事业单位职业年金缴费支出</w:t>
            </w:r>
          </w:p>
        </w:tc>
        <w:tc>
          <w:tcPr>
            <w:tcW w:w="1050" w:type="dxa"/>
            <w:vAlign w:val="top"/>
          </w:tcPr>
          <w:p w14:paraId="1FA95C7E">
            <w:pPr>
              <w:pStyle w:val="17"/>
              <w:spacing w:before="72" w:line="221" w:lineRule="auto"/>
              <w:ind w:right="18"/>
              <w:jc w:val="right"/>
              <w:rPr>
                <w:sz w:val="18"/>
                <w:szCs w:val="18"/>
              </w:rPr>
            </w:pPr>
            <w:r>
              <w:rPr>
                <w:spacing w:val="-4"/>
                <w:sz w:val="18"/>
                <w:szCs w:val="18"/>
              </w:rPr>
              <w:t>15.86</w:t>
            </w:r>
          </w:p>
        </w:tc>
        <w:tc>
          <w:tcPr>
            <w:tcW w:w="870" w:type="dxa"/>
            <w:vAlign w:val="top"/>
          </w:tcPr>
          <w:p w14:paraId="4C1E32E2">
            <w:pPr>
              <w:pStyle w:val="17"/>
              <w:spacing w:before="72" w:line="221" w:lineRule="auto"/>
              <w:ind w:right="16"/>
              <w:jc w:val="right"/>
              <w:rPr>
                <w:sz w:val="18"/>
                <w:szCs w:val="18"/>
              </w:rPr>
            </w:pPr>
            <w:r>
              <w:rPr>
                <w:spacing w:val="-2"/>
                <w:sz w:val="18"/>
                <w:szCs w:val="18"/>
              </w:rPr>
              <w:t>0.00</w:t>
            </w:r>
          </w:p>
        </w:tc>
        <w:tc>
          <w:tcPr>
            <w:tcW w:w="870" w:type="dxa"/>
            <w:vAlign w:val="top"/>
          </w:tcPr>
          <w:p w14:paraId="3B77CB7A">
            <w:pPr>
              <w:pStyle w:val="17"/>
              <w:spacing w:before="72" w:line="221" w:lineRule="auto"/>
              <w:ind w:right="15"/>
              <w:jc w:val="right"/>
              <w:rPr>
                <w:sz w:val="18"/>
                <w:szCs w:val="18"/>
              </w:rPr>
            </w:pPr>
            <w:r>
              <w:rPr>
                <w:spacing w:val="-2"/>
                <w:sz w:val="18"/>
                <w:szCs w:val="18"/>
              </w:rPr>
              <w:t>0.00</w:t>
            </w:r>
          </w:p>
        </w:tc>
        <w:tc>
          <w:tcPr>
            <w:tcW w:w="870" w:type="dxa"/>
            <w:vAlign w:val="top"/>
          </w:tcPr>
          <w:p w14:paraId="2EF72E2D">
            <w:pPr>
              <w:pStyle w:val="17"/>
              <w:spacing w:before="72" w:line="221" w:lineRule="auto"/>
              <w:ind w:right="14"/>
              <w:jc w:val="right"/>
              <w:rPr>
                <w:sz w:val="18"/>
                <w:szCs w:val="18"/>
              </w:rPr>
            </w:pPr>
            <w:r>
              <w:rPr>
                <w:spacing w:val="-2"/>
                <w:sz w:val="18"/>
                <w:szCs w:val="18"/>
              </w:rPr>
              <w:t>0.00</w:t>
            </w:r>
          </w:p>
        </w:tc>
        <w:tc>
          <w:tcPr>
            <w:tcW w:w="870" w:type="dxa"/>
            <w:vAlign w:val="top"/>
          </w:tcPr>
          <w:p w14:paraId="6BF65463">
            <w:pPr>
              <w:pStyle w:val="17"/>
              <w:spacing w:before="72" w:line="221" w:lineRule="auto"/>
              <w:ind w:right="13"/>
              <w:jc w:val="right"/>
              <w:rPr>
                <w:sz w:val="18"/>
                <w:szCs w:val="18"/>
              </w:rPr>
            </w:pPr>
            <w:r>
              <w:rPr>
                <w:spacing w:val="-2"/>
                <w:sz w:val="18"/>
                <w:szCs w:val="18"/>
              </w:rPr>
              <w:t>0.00</w:t>
            </w:r>
          </w:p>
        </w:tc>
        <w:tc>
          <w:tcPr>
            <w:tcW w:w="871" w:type="dxa"/>
            <w:vAlign w:val="top"/>
          </w:tcPr>
          <w:p w14:paraId="107277B9">
            <w:pPr>
              <w:pStyle w:val="17"/>
              <w:spacing w:before="72" w:line="221" w:lineRule="auto"/>
              <w:ind w:right="12"/>
              <w:jc w:val="right"/>
              <w:rPr>
                <w:sz w:val="18"/>
                <w:szCs w:val="18"/>
              </w:rPr>
            </w:pPr>
            <w:r>
              <w:rPr>
                <w:spacing w:val="-2"/>
                <w:sz w:val="18"/>
                <w:szCs w:val="18"/>
              </w:rPr>
              <w:t>0.00</w:t>
            </w:r>
          </w:p>
        </w:tc>
        <w:tc>
          <w:tcPr>
            <w:tcW w:w="870" w:type="dxa"/>
            <w:vAlign w:val="top"/>
          </w:tcPr>
          <w:p w14:paraId="1E96F089">
            <w:pPr>
              <w:pStyle w:val="17"/>
              <w:spacing w:before="72" w:line="221" w:lineRule="auto"/>
              <w:ind w:right="11"/>
              <w:jc w:val="right"/>
              <w:rPr>
                <w:sz w:val="18"/>
                <w:szCs w:val="18"/>
              </w:rPr>
            </w:pPr>
            <w:r>
              <w:rPr>
                <w:spacing w:val="-2"/>
                <w:sz w:val="18"/>
                <w:szCs w:val="18"/>
              </w:rPr>
              <w:t>0.00</w:t>
            </w:r>
          </w:p>
        </w:tc>
        <w:tc>
          <w:tcPr>
            <w:tcW w:w="870" w:type="dxa"/>
            <w:vAlign w:val="top"/>
          </w:tcPr>
          <w:p w14:paraId="4E8063F5">
            <w:pPr>
              <w:pStyle w:val="17"/>
              <w:spacing w:before="72" w:line="221" w:lineRule="auto"/>
              <w:ind w:right="10"/>
              <w:jc w:val="right"/>
              <w:rPr>
                <w:sz w:val="18"/>
                <w:szCs w:val="18"/>
              </w:rPr>
            </w:pPr>
            <w:r>
              <w:rPr>
                <w:spacing w:val="-2"/>
                <w:sz w:val="18"/>
                <w:szCs w:val="18"/>
              </w:rPr>
              <w:t>0.00</w:t>
            </w:r>
          </w:p>
        </w:tc>
        <w:tc>
          <w:tcPr>
            <w:tcW w:w="779" w:type="dxa"/>
            <w:vAlign w:val="top"/>
          </w:tcPr>
          <w:p w14:paraId="34D8CB2F">
            <w:pPr>
              <w:pStyle w:val="17"/>
              <w:spacing w:before="72" w:line="221" w:lineRule="auto"/>
              <w:ind w:right="9"/>
              <w:jc w:val="right"/>
              <w:rPr>
                <w:sz w:val="18"/>
                <w:szCs w:val="18"/>
              </w:rPr>
            </w:pPr>
            <w:r>
              <w:rPr>
                <w:spacing w:val="-2"/>
                <w:sz w:val="18"/>
                <w:szCs w:val="18"/>
              </w:rPr>
              <w:t>0.00</w:t>
            </w:r>
          </w:p>
        </w:tc>
        <w:tc>
          <w:tcPr>
            <w:tcW w:w="779" w:type="dxa"/>
            <w:vAlign w:val="top"/>
          </w:tcPr>
          <w:p w14:paraId="16A42A71">
            <w:pPr>
              <w:pStyle w:val="17"/>
              <w:spacing w:before="72" w:line="221" w:lineRule="auto"/>
              <w:ind w:right="8"/>
              <w:jc w:val="right"/>
              <w:rPr>
                <w:sz w:val="18"/>
                <w:szCs w:val="18"/>
              </w:rPr>
            </w:pPr>
            <w:r>
              <w:rPr>
                <w:spacing w:val="-2"/>
                <w:sz w:val="18"/>
                <w:szCs w:val="18"/>
              </w:rPr>
              <w:t>0.00</w:t>
            </w:r>
          </w:p>
        </w:tc>
        <w:tc>
          <w:tcPr>
            <w:tcW w:w="880" w:type="dxa"/>
            <w:vAlign w:val="top"/>
          </w:tcPr>
          <w:p w14:paraId="35C2E1F4">
            <w:pPr>
              <w:pStyle w:val="17"/>
              <w:spacing w:before="72" w:line="221" w:lineRule="auto"/>
              <w:ind w:right="17"/>
              <w:jc w:val="right"/>
              <w:rPr>
                <w:sz w:val="18"/>
                <w:szCs w:val="18"/>
              </w:rPr>
            </w:pPr>
            <w:r>
              <w:rPr>
                <w:spacing w:val="-2"/>
                <w:sz w:val="18"/>
                <w:szCs w:val="18"/>
              </w:rPr>
              <w:t>0.00</w:t>
            </w:r>
          </w:p>
        </w:tc>
      </w:tr>
      <w:tr w14:paraId="322D73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EE3B7D5">
            <w:pPr>
              <w:pStyle w:val="17"/>
              <w:spacing w:before="73" w:line="221" w:lineRule="auto"/>
              <w:ind w:left="44"/>
              <w:rPr>
                <w:sz w:val="18"/>
                <w:szCs w:val="18"/>
              </w:rPr>
            </w:pPr>
            <w:r>
              <w:rPr>
                <w:b/>
                <w:bCs/>
                <w:spacing w:val="-3"/>
                <w:sz w:val="18"/>
                <w:szCs w:val="18"/>
              </w:rPr>
              <w:t>210</w:t>
            </w:r>
          </w:p>
        </w:tc>
        <w:tc>
          <w:tcPr>
            <w:tcW w:w="3297" w:type="dxa"/>
            <w:vAlign w:val="top"/>
          </w:tcPr>
          <w:p w14:paraId="574B0C22">
            <w:pPr>
              <w:pStyle w:val="17"/>
              <w:spacing w:before="74" w:line="219" w:lineRule="auto"/>
              <w:ind w:left="33"/>
              <w:rPr>
                <w:sz w:val="18"/>
                <w:szCs w:val="18"/>
              </w:rPr>
            </w:pPr>
            <w:r>
              <w:rPr>
                <w:b/>
                <w:bCs/>
                <w:spacing w:val="-2"/>
                <w:sz w:val="18"/>
                <w:szCs w:val="18"/>
              </w:rPr>
              <w:t>卫生健康支出</w:t>
            </w:r>
          </w:p>
        </w:tc>
        <w:tc>
          <w:tcPr>
            <w:tcW w:w="1050" w:type="dxa"/>
            <w:vAlign w:val="top"/>
          </w:tcPr>
          <w:p w14:paraId="0DBE6F99">
            <w:pPr>
              <w:pStyle w:val="17"/>
              <w:spacing w:before="73" w:line="221" w:lineRule="auto"/>
              <w:ind w:right="20"/>
              <w:jc w:val="right"/>
              <w:rPr>
                <w:sz w:val="18"/>
                <w:szCs w:val="18"/>
              </w:rPr>
            </w:pPr>
            <w:r>
              <w:rPr>
                <w:b/>
                <w:bCs/>
                <w:spacing w:val="-3"/>
                <w:sz w:val="18"/>
                <w:szCs w:val="18"/>
              </w:rPr>
              <w:t>19.00</w:t>
            </w:r>
          </w:p>
        </w:tc>
        <w:tc>
          <w:tcPr>
            <w:tcW w:w="870" w:type="dxa"/>
            <w:vAlign w:val="top"/>
          </w:tcPr>
          <w:p w14:paraId="6704AE47">
            <w:pPr>
              <w:pStyle w:val="17"/>
              <w:spacing w:before="73" w:line="221" w:lineRule="auto"/>
              <w:ind w:right="19"/>
              <w:jc w:val="right"/>
              <w:rPr>
                <w:sz w:val="18"/>
                <w:szCs w:val="18"/>
              </w:rPr>
            </w:pPr>
            <w:r>
              <w:rPr>
                <w:b/>
                <w:bCs/>
                <w:spacing w:val="-2"/>
                <w:sz w:val="18"/>
                <w:szCs w:val="18"/>
              </w:rPr>
              <w:t>0.00</w:t>
            </w:r>
          </w:p>
        </w:tc>
        <w:tc>
          <w:tcPr>
            <w:tcW w:w="870" w:type="dxa"/>
            <w:vAlign w:val="top"/>
          </w:tcPr>
          <w:p w14:paraId="2718A851">
            <w:pPr>
              <w:pStyle w:val="17"/>
              <w:spacing w:before="73" w:line="221" w:lineRule="auto"/>
              <w:ind w:right="18"/>
              <w:jc w:val="right"/>
              <w:rPr>
                <w:sz w:val="18"/>
                <w:szCs w:val="18"/>
              </w:rPr>
            </w:pPr>
            <w:r>
              <w:rPr>
                <w:b/>
                <w:bCs/>
                <w:spacing w:val="-2"/>
                <w:sz w:val="18"/>
                <w:szCs w:val="18"/>
              </w:rPr>
              <w:t>0.00</w:t>
            </w:r>
          </w:p>
        </w:tc>
        <w:tc>
          <w:tcPr>
            <w:tcW w:w="870" w:type="dxa"/>
            <w:vAlign w:val="top"/>
          </w:tcPr>
          <w:p w14:paraId="3D259E4E">
            <w:pPr>
              <w:pStyle w:val="17"/>
              <w:spacing w:before="73" w:line="221" w:lineRule="auto"/>
              <w:ind w:right="17"/>
              <w:jc w:val="right"/>
              <w:rPr>
                <w:sz w:val="18"/>
                <w:szCs w:val="18"/>
              </w:rPr>
            </w:pPr>
            <w:r>
              <w:rPr>
                <w:b/>
                <w:bCs/>
                <w:spacing w:val="-2"/>
                <w:sz w:val="18"/>
                <w:szCs w:val="18"/>
              </w:rPr>
              <w:t>0.00</w:t>
            </w:r>
          </w:p>
        </w:tc>
        <w:tc>
          <w:tcPr>
            <w:tcW w:w="870" w:type="dxa"/>
            <w:vAlign w:val="top"/>
          </w:tcPr>
          <w:p w14:paraId="2F4F7E41">
            <w:pPr>
              <w:pStyle w:val="17"/>
              <w:spacing w:before="73" w:line="221" w:lineRule="auto"/>
              <w:ind w:right="16"/>
              <w:jc w:val="right"/>
              <w:rPr>
                <w:sz w:val="18"/>
                <w:szCs w:val="18"/>
              </w:rPr>
            </w:pPr>
            <w:r>
              <w:rPr>
                <w:b/>
                <w:bCs/>
                <w:spacing w:val="-2"/>
                <w:sz w:val="18"/>
                <w:szCs w:val="18"/>
              </w:rPr>
              <w:t>0.00</w:t>
            </w:r>
          </w:p>
        </w:tc>
        <w:tc>
          <w:tcPr>
            <w:tcW w:w="871" w:type="dxa"/>
            <w:vAlign w:val="top"/>
          </w:tcPr>
          <w:p w14:paraId="4A450084">
            <w:pPr>
              <w:pStyle w:val="17"/>
              <w:spacing w:before="73" w:line="221" w:lineRule="auto"/>
              <w:ind w:right="15"/>
              <w:jc w:val="right"/>
              <w:rPr>
                <w:sz w:val="18"/>
                <w:szCs w:val="18"/>
              </w:rPr>
            </w:pPr>
            <w:r>
              <w:rPr>
                <w:b/>
                <w:bCs/>
                <w:spacing w:val="-2"/>
                <w:sz w:val="18"/>
                <w:szCs w:val="18"/>
              </w:rPr>
              <w:t>0.00</w:t>
            </w:r>
          </w:p>
        </w:tc>
        <w:tc>
          <w:tcPr>
            <w:tcW w:w="870" w:type="dxa"/>
            <w:vAlign w:val="top"/>
          </w:tcPr>
          <w:p w14:paraId="375232D8">
            <w:pPr>
              <w:pStyle w:val="17"/>
              <w:spacing w:before="73" w:line="221" w:lineRule="auto"/>
              <w:ind w:right="14"/>
              <w:jc w:val="right"/>
              <w:rPr>
                <w:sz w:val="18"/>
                <w:szCs w:val="18"/>
              </w:rPr>
            </w:pPr>
            <w:r>
              <w:rPr>
                <w:b/>
                <w:bCs/>
                <w:spacing w:val="-2"/>
                <w:sz w:val="18"/>
                <w:szCs w:val="18"/>
              </w:rPr>
              <w:t>0.00</w:t>
            </w:r>
          </w:p>
        </w:tc>
        <w:tc>
          <w:tcPr>
            <w:tcW w:w="870" w:type="dxa"/>
            <w:vAlign w:val="top"/>
          </w:tcPr>
          <w:p w14:paraId="23BA8010">
            <w:pPr>
              <w:pStyle w:val="17"/>
              <w:spacing w:before="73" w:line="221" w:lineRule="auto"/>
              <w:ind w:right="13"/>
              <w:jc w:val="right"/>
              <w:rPr>
                <w:sz w:val="18"/>
                <w:szCs w:val="18"/>
              </w:rPr>
            </w:pPr>
            <w:r>
              <w:rPr>
                <w:b/>
                <w:bCs/>
                <w:spacing w:val="-2"/>
                <w:sz w:val="18"/>
                <w:szCs w:val="18"/>
              </w:rPr>
              <w:t>0.00</w:t>
            </w:r>
          </w:p>
        </w:tc>
        <w:tc>
          <w:tcPr>
            <w:tcW w:w="779" w:type="dxa"/>
            <w:vAlign w:val="top"/>
          </w:tcPr>
          <w:p w14:paraId="7D3BCF47">
            <w:pPr>
              <w:pStyle w:val="17"/>
              <w:spacing w:before="73" w:line="221" w:lineRule="auto"/>
              <w:ind w:right="12"/>
              <w:jc w:val="right"/>
              <w:rPr>
                <w:sz w:val="18"/>
                <w:szCs w:val="18"/>
              </w:rPr>
            </w:pPr>
            <w:r>
              <w:rPr>
                <w:b/>
                <w:bCs/>
                <w:spacing w:val="-2"/>
                <w:sz w:val="18"/>
                <w:szCs w:val="18"/>
              </w:rPr>
              <w:t>0.00</w:t>
            </w:r>
          </w:p>
        </w:tc>
        <w:tc>
          <w:tcPr>
            <w:tcW w:w="779" w:type="dxa"/>
            <w:vAlign w:val="top"/>
          </w:tcPr>
          <w:p w14:paraId="66C06824">
            <w:pPr>
              <w:pStyle w:val="17"/>
              <w:spacing w:before="73" w:line="221" w:lineRule="auto"/>
              <w:ind w:right="11"/>
              <w:jc w:val="right"/>
              <w:rPr>
                <w:sz w:val="18"/>
                <w:szCs w:val="18"/>
              </w:rPr>
            </w:pPr>
            <w:r>
              <w:rPr>
                <w:b/>
                <w:bCs/>
                <w:spacing w:val="-2"/>
                <w:sz w:val="18"/>
                <w:szCs w:val="18"/>
              </w:rPr>
              <w:t>0.00</w:t>
            </w:r>
          </w:p>
        </w:tc>
        <w:tc>
          <w:tcPr>
            <w:tcW w:w="880" w:type="dxa"/>
            <w:vAlign w:val="top"/>
          </w:tcPr>
          <w:p w14:paraId="22633F66">
            <w:pPr>
              <w:pStyle w:val="17"/>
              <w:spacing w:before="73" w:line="221" w:lineRule="auto"/>
              <w:ind w:right="20"/>
              <w:jc w:val="right"/>
              <w:rPr>
                <w:sz w:val="18"/>
                <w:szCs w:val="18"/>
              </w:rPr>
            </w:pPr>
            <w:r>
              <w:rPr>
                <w:b/>
                <w:bCs/>
                <w:spacing w:val="-2"/>
                <w:sz w:val="18"/>
                <w:szCs w:val="18"/>
              </w:rPr>
              <w:t>0.00</w:t>
            </w:r>
          </w:p>
        </w:tc>
      </w:tr>
      <w:tr w14:paraId="7E2306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1225" w:type="dxa"/>
            <w:gridSpan w:val="3"/>
            <w:vAlign w:val="top"/>
          </w:tcPr>
          <w:p w14:paraId="58C38883">
            <w:pPr>
              <w:pStyle w:val="17"/>
              <w:spacing w:before="73" w:line="220" w:lineRule="auto"/>
              <w:ind w:left="44"/>
              <w:rPr>
                <w:sz w:val="18"/>
                <w:szCs w:val="18"/>
              </w:rPr>
            </w:pPr>
            <w:r>
              <w:rPr>
                <w:b/>
                <w:bCs/>
                <w:spacing w:val="-1"/>
                <w:sz w:val="18"/>
                <w:szCs w:val="18"/>
              </w:rPr>
              <w:t>21011</w:t>
            </w:r>
          </w:p>
        </w:tc>
        <w:tc>
          <w:tcPr>
            <w:tcW w:w="3297" w:type="dxa"/>
            <w:vAlign w:val="top"/>
          </w:tcPr>
          <w:p w14:paraId="384C9485">
            <w:pPr>
              <w:pStyle w:val="17"/>
              <w:spacing w:before="73" w:line="220" w:lineRule="auto"/>
              <w:ind w:left="34"/>
              <w:rPr>
                <w:sz w:val="18"/>
                <w:szCs w:val="18"/>
              </w:rPr>
            </w:pPr>
            <w:r>
              <w:rPr>
                <w:b/>
                <w:bCs/>
                <w:spacing w:val="-2"/>
                <w:sz w:val="18"/>
                <w:szCs w:val="18"/>
              </w:rPr>
              <w:t>行政事业单位医疗</w:t>
            </w:r>
          </w:p>
        </w:tc>
        <w:tc>
          <w:tcPr>
            <w:tcW w:w="1050" w:type="dxa"/>
            <w:vAlign w:val="top"/>
          </w:tcPr>
          <w:p w14:paraId="35350535">
            <w:pPr>
              <w:pStyle w:val="17"/>
              <w:spacing w:before="73" w:line="220" w:lineRule="auto"/>
              <w:ind w:right="20"/>
              <w:jc w:val="right"/>
              <w:rPr>
                <w:sz w:val="18"/>
                <w:szCs w:val="18"/>
              </w:rPr>
            </w:pPr>
            <w:r>
              <w:rPr>
                <w:b/>
                <w:bCs/>
                <w:spacing w:val="-3"/>
                <w:sz w:val="18"/>
                <w:szCs w:val="18"/>
              </w:rPr>
              <w:t>19.00</w:t>
            </w:r>
          </w:p>
        </w:tc>
        <w:tc>
          <w:tcPr>
            <w:tcW w:w="870" w:type="dxa"/>
            <w:vAlign w:val="top"/>
          </w:tcPr>
          <w:p w14:paraId="3F79A628">
            <w:pPr>
              <w:pStyle w:val="17"/>
              <w:spacing w:before="73" w:line="220" w:lineRule="auto"/>
              <w:ind w:right="19"/>
              <w:jc w:val="right"/>
              <w:rPr>
                <w:sz w:val="18"/>
                <w:szCs w:val="18"/>
              </w:rPr>
            </w:pPr>
            <w:r>
              <w:rPr>
                <w:b/>
                <w:bCs/>
                <w:spacing w:val="-2"/>
                <w:sz w:val="18"/>
                <w:szCs w:val="18"/>
              </w:rPr>
              <w:t>0.00</w:t>
            </w:r>
          </w:p>
        </w:tc>
        <w:tc>
          <w:tcPr>
            <w:tcW w:w="870" w:type="dxa"/>
            <w:vAlign w:val="top"/>
          </w:tcPr>
          <w:p w14:paraId="3F09D2B1">
            <w:pPr>
              <w:pStyle w:val="17"/>
              <w:spacing w:before="73" w:line="220" w:lineRule="auto"/>
              <w:ind w:right="18"/>
              <w:jc w:val="right"/>
              <w:rPr>
                <w:sz w:val="18"/>
                <w:szCs w:val="18"/>
              </w:rPr>
            </w:pPr>
            <w:r>
              <w:rPr>
                <w:b/>
                <w:bCs/>
                <w:spacing w:val="-2"/>
                <w:sz w:val="18"/>
                <w:szCs w:val="18"/>
              </w:rPr>
              <w:t>0.00</w:t>
            </w:r>
          </w:p>
        </w:tc>
        <w:tc>
          <w:tcPr>
            <w:tcW w:w="870" w:type="dxa"/>
            <w:vAlign w:val="top"/>
          </w:tcPr>
          <w:p w14:paraId="3C70DAB6">
            <w:pPr>
              <w:pStyle w:val="17"/>
              <w:spacing w:before="73" w:line="220" w:lineRule="auto"/>
              <w:ind w:right="17"/>
              <w:jc w:val="right"/>
              <w:rPr>
                <w:sz w:val="18"/>
                <w:szCs w:val="18"/>
              </w:rPr>
            </w:pPr>
            <w:r>
              <w:rPr>
                <w:b/>
                <w:bCs/>
                <w:spacing w:val="-2"/>
                <w:sz w:val="18"/>
                <w:szCs w:val="18"/>
              </w:rPr>
              <w:t>0.00</w:t>
            </w:r>
          </w:p>
        </w:tc>
        <w:tc>
          <w:tcPr>
            <w:tcW w:w="870" w:type="dxa"/>
            <w:vAlign w:val="top"/>
          </w:tcPr>
          <w:p w14:paraId="1C4227B0">
            <w:pPr>
              <w:pStyle w:val="17"/>
              <w:spacing w:before="73" w:line="220" w:lineRule="auto"/>
              <w:ind w:right="16"/>
              <w:jc w:val="right"/>
              <w:rPr>
                <w:sz w:val="18"/>
                <w:szCs w:val="18"/>
              </w:rPr>
            </w:pPr>
            <w:r>
              <w:rPr>
                <w:b/>
                <w:bCs/>
                <w:spacing w:val="-2"/>
                <w:sz w:val="18"/>
                <w:szCs w:val="18"/>
              </w:rPr>
              <w:t>0.00</w:t>
            </w:r>
          </w:p>
        </w:tc>
        <w:tc>
          <w:tcPr>
            <w:tcW w:w="871" w:type="dxa"/>
            <w:vAlign w:val="top"/>
          </w:tcPr>
          <w:p w14:paraId="60240D4F">
            <w:pPr>
              <w:pStyle w:val="17"/>
              <w:spacing w:before="73" w:line="220" w:lineRule="auto"/>
              <w:ind w:right="15"/>
              <w:jc w:val="right"/>
              <w:rPr>
                <w:sz w:val="18"/>
                <w:szCs w:val="18"/>
              </w:rPr>
            </w:pPr>
            <w:r>
              <w:rPr>
                <w:b/>
                <w:bCs/>
                <w:spacing w:val="-2"/>
                <w:sz w:val="18"/>
                <w:szCs w:val="18"/>
              </w:rPr>
              <w:t>0.00</w:t>
            </w:r>
          </w:p>
        </w:tc>
        <w:tc>
          <w:tcPr>
            <w:tcW w:w="870" w:type="dxa"/>
            <w:vAlign w:val="top"/>
          </w:tcPr>
          <w:p w14:paraId="31F827CB">
            <w:pPr>
              <w:pStyle w:val="17"/>
              <w:spacing w:before="73" w:line="220" w:lineRule="auto"/>
              <w:ind w:right="14"/>
              <w:jc w:val="right"/>
              <w:rPr>
                <w:sz w:val="18"/>
                <w:szCs w:val="18"/>
              </w:rPr>
            </w:pPr>
            <w:r>
              <w:rPr>
                <w:b/>
                <w:bCs/>
                <w:spacing w:val="-2"/>
                <w:sz w:val="18"/>
                <w:szCs w:val="18"/>
              </w:rPr>
              <w:t>0.00</w:t>
            </w:r>
          </w:p>
        </w:tc>
        <w:tc>
          <w:tcPr>
            <w:tcW w:w="870" w:type="dxa"/>
            <w:vAlign w:val="top"/>
          </w:tcPr>
          <w:p w14:paraId="41A097D5">
            <w:pPr>
              <w:pStyle w:val="17"/>
              <w:spacing w:before="73" w:line="220" w:lineRule="auto"/>
              <w:ind w:right="13"/>
              <w:jc w:val="right"/>
              <w:rPr>
                <w:sz w:val="18"/>
                <w:szCs w:val="18"/>
              </w:rPr>
            </w:pPr>
            <w:r>
              <w:rPr>
                <w:b/>
                <w:bCs/>
                <w:spacing w:val="-2"/>
                <w:sz w:val="18"/>
                <w:szCs w:val="18"/>
              </w:rPr>
              <w:t>0.00</w:t>
            </w:r>
          </w:p>
        </w:tc>
        <w:tc>
          <w:tcPr>
            <w:tcW w:w="779" w:type="dxa"/>
            <w:vAlign w:val="top"/>
          </w:tcPr>
          <w:p w14:paraId="3375A54B">
            <w:pPr>
              <w:pStyle w:val="17"/>
              <w:spacing w:before="73" w:line="220" w:lineRule="auto"/>
              <w:ind w:right="12"/>
              <w:jc w:val="right"/>
              <w:rPr>
                <w:sz w:val="18"/>
                <w:szCs w:val="18"/>
              </w:rPr>
            </w:pPr>
            <w:r>
              <w:rPr>
                <w:b/>
                <w:bCs/>
                <w:spacing w:val="-2"/>
                <w:sz w:val="18"/>
                <w:szCs w:val="18"/>
              </w:rPr>
              <w:t>0.00</w:t>
            </w:r>
          </w:p>
        </w:tc>
        <w:tc>
          <w:tcPr>
            <w:tcW w:w="779" w:type="dxa"/>
            <w:vAlign w:val="top"/>
          </w:tcPr>
          <w:p w14:paraId="64DFE484">
            <w:pPr>
              <w:pStyle w:val="17"/>
              <w:spacing w:before="73" w:line="220" w:lineRule="auto"/>
              <w:ind w:right="11"/>
              <w:jc w:val="right"/>
              <w:rPr>
                <w:sz w:val="18"/>
                <w:szCs w:val="18"/>
              </w:rPr>
            </w:pPr>
            <w:r>
              <w:rPr>
                <w:b/>
                <w:bCs/>
                <w:spacing w:val="-2"/>
                <w:sz w:val="18"/>
                <w:szCs w:val="18"/>
              </w:rPr>
              <w:t>0.00</w:t>
            </w:r>
          </w:p>
        </w:tc>
        <w:tc>
          <w:tcPr>
            <w:tcW w:w="880" w:type="dxa"/>
            <w:vAlign w:val="top"/>
          </w:tcPr>
          <w:p w14:paraId="15EB6622">
            <w:pPr>
              <w:pStyle w:val="17"/>
              <w:spacing w:before="73" w:line="220" w:lineRule="auto"/>
              <w:ind w:right="20"/>
              <w:jc w:val="right"/>
              <w:rPr>
                <w:sz w:val="18"/>
                <w:szCs w:val="18"/>
              </w:rPr>
            </w:pPr>
            <w:r>
              <w:rPr>
                <w:b/>
                <w:bCs/>
                <w:spacing w:val="-2"/>
                <w:sz w:val="18"/>
                <w:szCs w:val="18"/>
              </w:rPr>
              <w:t>0.00</w:t>
            </w:r>
          </w:p>
        </w:tc>
      </w:tr>
      <w:tr w14:paraId="046F11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15DA7171">
            <w:pPr>
              <w:pStyle w:val="17"/>
              <w:spacing w:before="76" w:line="218" w:lineRule="auto"/>
              <w:ind w:left="44"/>
              <w:rPr>
                <w:sz w:val="18"/>
                <w:szCs w:val="18"/>
              </w:rPr>
            </w:pPr>
            <w:r>
              <w:rPr>
                <w:spacing w:val="-1"/>
                <w:sz w:val="18"/>
                <w:szCs w:val="18"/>
              </w:rPr>
              <w:t>2101102</w:t>
            </w:r>
          </w:p>
        </w:tc>
        <w:tc>
          <w:tcPr>
            <w:tcW w:w="3297" w:type="dxa"/>
            <w:vAlign w:val="top"/>
          </w:tcPr>
          <w:p w14:paraId="4EE076C1">
            <w:pPr>
              <w:pStyle w:val="17"/>
              <w:spacing w:before="76" w:line="218" w:lineRule="auto"/>
              <w:ind w:left="31"/>
              <w:rPr>
                <w:sz w:val="18"/>
                <w:szCs w:val="18"/>
              </w:rPr>
            </w:pPr>
            <w:r>
              <w:rPr>
                <w:spacing w:val="-2"/>
                <w:sz w:val="18"/>
                <w:szCs w:val="18"/>
              </w:rPr>
              <w:t>事业单位医疗</w:t>
            </w:r>
          </w:p>
        </w:tc>
        <w:tc>
          <w:tcPr>
            <w:tcW w:w="1050" w:type="dxa"/>
            <w:vAlign w:val="top"/>
          </w:tcPr>
          <w:p w14:paraId="1EFB060C">
            <w:pPr>
              <w:pStyle w:val="17"/>
              <w:spacing w:before="76" w:line="218" w:lineRule="auto"/>
              <w:ind w:right="18"/>
              <w:jc w:val="right"/>
              <w:rPr>
                <w:sz w:val="18"/>
                <w:szCs w:val="18"/>
              </w:rPr>
            </w:pPr>
            <w:r>
              <w:rPr>
                <w:spacing w:val="-4"/>
                <w:sz w:val="18"/>
                <w:szCs w:val="18"/>
              </w:rPr>
              <w:t>19.00</w:t>
            </w:r>
          </w:p>
        </w:tc>
        <w:tc>
          <w:tcPr>
            <w:tcW w:w="870" w:type="dxa"/>
            <w:vAlign w:val="top"/>
          </w:tcPr>
          <w:p w14:paraId="36CD8DA0">
            <w:pPr>
              <w:pStyle w:val="17"/>
              <w:spacing w:before="76" w:line="218" w:lineRule="auto"/>
              <w:ind w:right="16"/>
              <w:jc w:val="right"/>
              <w:rPr>
                <w:sz w:val="18"/>
                <w:szCs w:val="18"/>
              </w:rPr>
            </w:pPr>
            <w:r>
              <w:rPr>
                <w:spacing w:val="-2"/>
                <w:sz w:val="18"/>
                <w:szCs w:val="18"/>
              </w:rPr>
              <w:t>0.00</w:t>
            </w:r>
          </w:p>
        </w:tc>
        <w:tc>
          <w:tcPr>
            <w:tcW w:w="870" w:type="dxa"/>
            <w:vAlign w:val="top"/>
          </w:tcPr>
          <w:p w14:paraId="5E7E36C7">
            <w:pPr>
              <w:pStyle w:val="17"/>
              <w:spacing w:before="76" w:line="218" w:lineRule="auto"/>
              <w:ind w:right="15"/>
              <w:jc w:val="right"/>
              <w:rPr>
                <w:sz w:val="18"/>
                <w:szCs w:val="18"/>
              </w:rPr>
            </w:pPr>
            <w:r>
              <w:rPr>
                <w:spacing w:val="-2"/>
                <w:sz w:val="18"/>
                <w:szCs w:val="18"/>
              </w:rPr>
              <w:t>0.00</w:t>
            </w:r>
          </w:p>
        </w:tc>
        <w:tc>
          <w:tcPr>
            <w:tcW w:w="870" w:type="dxa"/>
            <w:vAlign w:val="top"/>
          </w:tcPr>
          <w:p w14:paraId="75C39B21">
            <w:pPr>
              <w:pStyle w:val="17"/>
              <w:spacing w:before="76" w:line="218" w:lineRule="auto"/>
              <w:ind w:right="14"/>
              <w:jc w:val="right"/>
              <w:rPr>
                <w:sz w:val="18"/>
                <w:szCs w:val="18"/>
              </w:rPr>
            </w:pPr>
            <w:r>
              <w:rPr>
                <w:spacing w:val="-2"/>
                <w:sz w:val="18"/>
                <w:szCs w:val="18"/>
              </w:rPr>
              <w:t>0.00</w:t>
            </w:r>
          </w:p>
        </w:tc>
        <w:tc>
          <w:tcPr>
            <w:tcW w:w="870" w:type="dxa"/>
            <w:vAlign w:val="top"/>
          </w:tcPr>
          <w:p w14:paraId="54F7556F">
            <w:pPr>
              <w:pStyle w:val="17"/>
              <w:spacing w:before="76" w:line="218" w:lineRule="auto"/>
              <w:ind w:right="13"/>
              <w:jc w:val="right"/>
              <w:rPr>
                <w:sz w:val="18"/>
                <w:szCs w:val="18"/>
              </w:rPr>
            </w:pPr>
            <w:r>
              <w:rPr>
                <w:spacing w:val="-2"/>
                <w:sz w:val="18"/>
                <w:szCs w:val="18"/>
              </w:rPr>
              <w:t>0.00</w:t>
            </w:r>
          </w:p>
        </w:tc>
        <w:tc>
          <w:tcPr>
            <w:tcW w:w="871" w:type="dxa"/>
            <w:vAlign w:val="top"/>
          </w:tcPr>
          <w:p w14:paraId="76A8DDB3">
            <w:pPr>
              <w:pStyle w:val="17"/>
              <w:spacing w:before="76" w:line="218" w:lineRule="auto"/>
              <w:ind w:right="12"/>
              <w:jc w:val="right"/>
              <w:rPr>
                <w:sz w:val="18"/>
                <w:szCs w:val="18"/>
              </w:rPr>
            </w:pPr>
            <w:r>
              <w:rPr>
                <w:spacing w:val="-2"/>
                <w:sz w:val="18"/>
                <w:szCs w:val="18"/>
              </w:rPr>
              <w:t>0.00</w:t>
            </w:r>
          </w:p>
        </w:tc>
        <w:tc>
          <w:tcPr>
            <w:tcW w:w="870" w:type="dxa"/>
            <w:vAlign w:val="top"/>
          </w:tcPr>
          <w:p w14:paraId="573D9030">
            <w:pPr>
              <w:pStyle w:val="17"/>
              <w:spacing w:before="76" w:line="218" w:lineRule="auto"/>
              <w:ind w:right="11"/>
              <w:jc w:val="right"/>
              <w:rPr>
                <w:sz w:val="18"/>
                <w:szCs w:val="18"/>
              </w:rPr>
            </w:pPr>
            <w:r>
              <w:rPr>
                <w:spacing w:val="-2"/>
                <w:sz w:val="18"/>
                <w:szCs w:val="18"/>
              </w:rPr>
              <w:t>0.00</w:t>
            </w:r>
          </w:p>
        </w:tc>
        <w:tc>
          <w:tcPr>
            <w:tcW w:w="870" w:type="dxa"/>
            <w:vAlign w:val="top"/>
          </w:tcPr>
          <w:p w14:paraId="6A2C2E23">
            <w:pPr>
              <w:pStyle w:val="17"/>
              <w:spacing w:before="76" w:line="218" w:lineRule="auto"/>
              <w:ind w:right="10"/>
              <w:jc w:val="right"/>
              <w:rPr>
                <w:sz w:val="18"/>
                <w:szCs w:val="18"/>
              </w:rPr>
            </w:pPr>
            <w:r>
              <w:rPr>
                <w:spacing w:val="-2"/>
                <w:sz w:val="18"/>
                <w:szCs w:val="18"/>
              </w:rPr>
              <w:t>0.00</w:t>
            </w:r>
          </w:p>
        </w:tc>
        <w:tc>
          <w:tcPr>
            <w:tcW w:w="779" w:type="dxa"/>
            <w:vAlign w:val="top"/>
          </w:tcPr>
          <w:p w14:paraId="3F6A9059">
            <w:pPr>
              <w:pStyle w:val="17"/>
              <w:spacing w:before="76" w:line="218" w:lineRule="auto"/>
              <w:ind w:right="9"/>
              <w:jc w:val="right"/>
              <w:rPr>
                <w:sz w:val="18"/>
                <w:szCs w:val="18"/>
              </w:rPr>
            </w:pPr>
            <w:r>
              <w:rPr>
                <w:spacing w:val="-2"/>
                <w:sz w:val="18"/>
                <w:szCs w:val="18"/>
              </w:rPr>
              <w:t>0.00</w:t>
            </w:r>
          </w:p>
        </w:tc>
        <w:tc>
          <w:tcPr>
            <w:tcW w:w="779" w:type="dxa"/>
            <w:vAlign w:val="top"/>
          </w:tcPr>
          <w:p w14:paraId="53417989">
            <w:pPr>
              <w:pStyle w:val="17"/>
              <w:spacing w:before="76" w:line="218" w:lineRule="auto"/>
              <w:ind w:right="8"/>
              <w:jc w:val="right"/>
              <w:rPr>
                <w:sz w:val="18"/>
                <w:szCs w:val="18"/>
              </w:rPr>
            </w:pPr>
            <w:r>
              <w:rPr>
                <w:spacing w:val="-2"/>
                <w:sz w:val="18"/>
                <w:szCs w:val="18"/>
              </w:rPr>
              <w:t>0.00</w:t>
            </w:r>
          </w:p>
        </w:tc>
        <w:tc>
          <w:tcPr>
            <w:tcW w:w="880" w:type="dxa"/>
            <w:vAlign w:val="top"/>
          </w:tcPr>
          <w:p w14:paraId="54298DCB">
            <w:pPr>
              <w:pStyle w:val="17"/>
              <w:spacing w:before="76" w:line="218" w:lineRule="auto"/>
              <w:ind w:right="17"/>
              <w:jc w:val="right"/>
              <w:rPr>
                <w:sz w:val="18"/>
                <w:szCs w:val="18"/>
              </w:rPr>
            </w:pPr>
            <w:r>
              <w:rPr>
                <w:spacing w:val="-2"/>
                <w:sz w:val="18"/>
                <w:szCs w:val="18"/>
              </w:rPr>
              <w:t>0.00</w:t>
            </w:r>
          </w:p>
        </w:tc>
      </w:tr>
      <w:tr w14:paraId="071685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6E9EE11E">
            <w:pPr>
              <w:pStyle w:val="17"/>
              <w:spacing w:before="76" w:line="218" w:lineRule="auto"/>
              <w:ind w:left="44"/>
              <w:rPr>
                <w:sz w:val="18"/>
                <w:szCs w:val="18"/>
              </w:rPr>
            </w:pPr>
            <w:r>
              <w:rPr>
                <w:b/>
                <w:bCs/>
                <w:spacing w:val="-3"/>
                <w:sz w:val="18"/>
                <w:szCs w:val="18"/>
              </w:rPr>
              <w:t>215</w:t>
            </w:r>
          </w:p>
        </w:tc>
        <w:tc>
          <w:tcPr>
            <w:tcW w:w="3297" w:type="dxa"/>
            <w:vAlign w:val="top"/>
          </w:tcPr>
          <w:p w14:paraId="2B433320">
            <w:pPr>
              <w:pStyle w:val="17"/>
              <w:spacing w:before="76" w:line="218" w:lineRule="auto"/>
              <w:ind w:left="39"/>
              <w:rPr>
                <w:sz w:val="18"/>
                <w:szCs w:val="18"/>
              </w:rPr>
            </w:pPr>
            <w:r>
              <w:rPr>
                <w:b/>
                <w:bCs/>
                <w:spacing w:val="-2"/>
                <w:sz w:val="18"/>
                <w:szCs w:val="18"/>
              </w:rPr>
              <w:t>资源勘探工业信息等支出</w:t>
            </w:r>
          </w:p>
        </w:tc>
        <w:tc>
          <w:tcPr>
            <w:tcW w:w="1050" w:type="dxa"/>
            <w:vAlign w:val="top"/>
          </w:tcPr>
          <w:p w14:paraId="71883661">
            <w:pPr>
              <w:pStyle w:val="17"/>
              <w:spacing w:before="76" w:line="216" w:lineRule="auto"/>
              <w:ind w:right="21"/>
              <w:jc w:val="right"/>
              <w:rPr>
                <w:sz w:val="18"/>
                <w:szCs w:val="18"/>
              </w:rPr>
            </w:pPr>
            <w:r>
              <w:rPr>
                <w:b/>
                <w:bCs/>
                <w:sz w:val="18"/>
                <w:szCs w:val="18"/>
              </w:rPr>
              <w:t>3,950.01</w:t>
            </w:r>
          </w:p>
        </w:tc>
        <w:tc>
          <w:tcPr>
            <w:tcW w:w="870" w:type="dxa"/>
            <w:vAlign w:val="top"/>
          </w:tcPr>
          <w:p w14:paraId="49BA12A8">
            <w:pPr>
              <w:pStyle w:val="17"/>
              <w:spacing w:before="76" w:line="218" w:lineRule="auto"/>
              <w:ind w:right="19"/>
              <w:jc w:val="right"/>
              <w:rPr>
                <w:sz w:val="18"/>
                <w:szCs w:val="18"/>
              </w:rPr>
            </w:pPr>
            <w:r>
              <w:rPr>
                <w:b/>
                <w:bCs/>
                <w:spacing w:val="-2"/>
                <w:sz w:val="18"/>
                <w:szCs w:val="18"/>
              </w:rPr>
              <w:t>0.00</w:t>
            </w:r>
          </w:p>
        </w:tc>
        <w:tc>
          <w:tcPr>
            <w:tcW w:w="870" w:type="dxa"/>
            <w:vAlign w:val="top"/>
          </w:tcPr>
          <w:p w14:paraId="2B7C3505">
            <w:pPr>
              <w:pStyle w:val="17"/>
              <w:spacing w:before="76" w:line="218" w:lineRule="auto"/>
              <w:ind w:right="18"/>
              <w:jc w:val="right"/>
              <w:rPr>
                <w:sz w:val="18"/>
                <w:szCs w:val="18"/>
              </w:rPr>
            </w:pPr>
            <w:r>
              <w:rPr>
                <w:b/>
                <w:bCs/>
                <w:spacing w:val="-2"/>
                <w:sz w:val="18"/>
                <w:szCs w:val="18"/>
              </w:rPr>
              <w:t>0.00</w:t>
            </w:r>
          </w:p>
        </w:tc>
        <w:tc>
          <w:tcPr>
            <w:tcW w:w="870" w:type="dxa"/>
            <w:vAlign w:val="top"/>
          </w:tcPr>
          <w:p w14:paraId="724EEE00">
            <w:pPr>
              <w:pStyle w:val="17"/>
              <w:spacing w:before="76" w:line="218" w:lineRule="auto"/>
              <w:ind w:right="17"/>
              <w:jc w:val="right"/>
              <w:rPr>
                <w:sz w:val="18"/>
                <w:szCs w:val="18"/>
              </w:rPr>
            </w:pPr>
            <w:r>
              <w:rPr>
                <w:b/>
                <w:bCs/>
                <w:spacing w:val="-2"/>
                <w:sz w:val="18"/>
                <w:szCs w:val="18"/>
              </w:rPr>
              <w:t>0.00</w:t>
            </w:r>
          </w:p>
        </w:tc>
        <w:tc>
          <w:tcPr>
            <w:tcW w:w="870" w:type="dxa"/>
            <w:vAlign w:val="top"/>
          </w:tcPr>
          <w:p w14:paraId="27E2EA10">
            <w:pPr>
              <w:pStyle w:val="17"/>
              <w:spacing w:before="76" w:line="218" w:lineRule="auto"/>
              <w:ind w:right="16"/>
              <w:jc w:val="right"/>
              <w:rPr>
                <w:sz w:val="18"/>
                <w:szCs w:val="18"/>
              </w:rPr>
            </w:pPr>
            <w:r>
              <w:rPr>
                <w:b/>
                <w:bCs/>
                <w:spacing w:val="-2"/>
                <w:sz w:val="18"/>
                <w:szCs w:val="18"/>
              </w:rPr>
              <w:t>0.00</w:t>
            </w:r>
          </w:p>
        </w:tc>
        <w:tc>
          <w:tcPr>
            <w:tcW w:w="871" w:type="dxa"/>
            <w:vAlign w:val="top"/>
          </w:tcPr>
          <w:p w14:paraId="22426721">
            <w:pPr>
              <w:pStyle w:val="17"/>
              <w:spacing w:before="76" w:line="218" w:lineRule="auto"/>
              <w:ind w:right="15"/>
              <w:jc w:val="right"/>
              <w:rPr>
                <w:sz w:val="18"/>
                <w:szCs w:val="18"/>
              </w:rPr>
            </w:pPr>
            <w:r>
              <w:rPr>
                <w:b/>
                <w:bCs/>
                <w:spacing w:val="-2"/>
                <w:sz w:val="18"/>
                <w:szCs w:val="18"/>
              </w:rPr>
              <w:t>0.00</w:t>
            </w:r>
          </w:p>
        </w:tc>
        <w:tc>
          <w:tcPr>
            <w:tcW w:w="870" w:type="dxa"/>
            <w:vAlign w:val="top"/>
          </w:tcPr>
          <w:p w14:paraId="13EA181A">
            <w:pPr>
              <w:pStyle w:val="17"/>
              <w:spacing w:before="76" w:line="218" w:lineRule="auto"/>
              <w:ind w:right="14"/>
              <w:jc w:val="right"/>
              <w:rPr>
                <w:sz w:val="18"/>
                <w:szCs w:val="18"/>
              </w:rPr>
            </w:pPr>
            <w:r>
              <w:rPr>
                <w:b/>
                <w:bCs/>
                <w:spacing w:val="-2"/>
                <w:sz w:val="18"/>
                <w:szCs w:val="18"/>
              </w:rPr>
              <w:t>0.00</w:t>
            </w:r>
          </w:p>
        </w:tc>
        <w:tc>
          <w:tcPr>
            <w:tcW w:w="870" w:type="dxa"/>
            <w:vAlign w:val="top"/>
          </w:tcPr>
          <w:p w14:paraId="2B5CA23C">
            <w:pPr>
              <w:pStyle w:val="17"/>
              <w:spacing w:before="76" w:line="218" w:lineRule="auto"/>
              <w:ind w:right="13"/>
              <w:jc w:val="right"/>
              <w:rPr>
                <w:sz w:val="18"/>
                <w:szCs w:val="18"/>
              </w:rPr>
            </w:pPr>
            <w:r>
              <w:rPr>
                <w:b/>
                <w:bCs/>
                <w:spacing w:val="-2"/>
                <w:sz w:val="18"/>
                <w:szCs w:val="18"/>
              </w:rPr>
              <w:t>0.00</w:t>
            </w:r>
          </w:p>
        </w:tc>
        <w:tc>
          <w:tcPr>
            <w:tcW w:w="779" w:type="dxa"/>
            <w:vAlign w:val="top"/>
          </w:tcPr>
          <w:p w14:paraId="3C18DBB8">
            <w:pPr>
              <w:pStyle w:val="17"/>
              <w:spacing w:before="76" w:line="218" w:lineRule="auto"/>
              <w:ind w:right="12"/>
              <w:jc w:val="right"/>
              <w:rPr>
                <w:sz w:val="18"/>
                <w:szCs w:val="18"/>
              </w:rPr>
            </w:pPr>
            <w:r>
              <w:rPr>
                <w:b/>
                <w:bCs/>
                <w:spacing w:val="-2"/>
                <w:sz w:val="18"/>
                <w:szCs w:val="18"/>
              </w:rPr>
              <w:t>0.00</w:t>
            </w:r>
          </w:p>
        </w:tc>
        <w:tc>
          <w:tcPr>
            <w:tcW w:w="779" w:type="dxa"/>
            <w:vAlign w:val="top"/>
          </w:tcPr>
          <w:p w14:paraId="18BA9B36">
            <w:pPr>
              <w:pStyle w:val="17"/>
              <w:spacing w:before="76" w:line="218" w:lineRule="auto"/>
              <w:ind w:right="11"/>
              <w:jc w:val="right"/>
              <w:rPr>
                <w:sz w:val="18"/>
                <w:szCs w:val="18"/>
              </w:rPr>
            </w:pPr>
            <w:r>
              <w:rPr>
                <w:b/>
                <w:bCs/>
                <w:spacing w:val="-2"/>
                <w:sz w:val="18"/>
                <w:szCs w:val="18"/>
              </w:rPr>
              <w:t>0.00</w:t>
            </w:r>
          </w:p>
        </w:tc>
        <w:tc>
          <w:tcPr>
            <w:tcW w:w="880" w:type="dxa"/>
            <w:vAlign w:val="top"/>
          </w:tcPr>
          <w:p w14:paraId="0B1E47D6">
            <w:pPr>
              <w:pStyle w:val="17"/>
              <w:spacing w:before="76" w:line="218" w:lineRule="auto"/>
              <w:ind w:right="20"/>
              <w:jc w:val="right"/>
              <w:rPr>
                <w:sz w:val="18"/>
                <w:szCs w:val="18"/>
              </w:rPr>
            </w:pPr>
            <w:r>
              <w:rPr>
                <w:b/>
                <w:bCs/>
                <w:spacing w:val="-2"/>
                <w:sz w:val="18"/>
                <w:szCs w:val="18"/>
              </w:rPr>
              <w:t>0.00</w:t>
            </w:r>
          </w:p>
        </w:tc>
      </w:tr>
      <w:tr w14:paraId="255015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42219B8">
            <w:pPr>
              <w:pStyle w:val="17"/>
              <w:spacing w:before="77" w:line="217" w:lineRule="auto"/>
              <w:ind w:left="44"/>
              <w:rPr>
                <w:sz w:val="18"/>
                <w:szCs w:val="18"/>
              </w:rPr>
            </w:pPr>
            <w:r>
              <w:rPr>
                <w:b/>
                <w:bCs/>
                <w:spacing w:val="-1"/>
                <w:sz w:val="18"/>
                <w:szCs w:val="18"/>
              </w:rPr>
              <w:t>21505</w:t>
            </w:r>
          </w:p>
        </w:tc>
        <w:tc>
          <w:tcPr>
            <w:tcW w:w="3297" w:type="dxa"/>
            <w:vAlign w:val="top"/>
          </w:tcPr>
          <w:p w14:paraId="15949C4C">
            <w:pPr>
              <w:pStyle w:val="17"/>
              <w:spacing w:before="77" w:line="217" w:lineRule="auto"/>
              <w:ind w:left="33"/>
              <w:rPr>
                <w:sz w:val="18"/>
                <w:szCs w:val="18"/>
              </w:rPr>
            </w:pPr>
            <w:r>
              <w:rPr>
                <w:b/>
                <w:bCs/>
                <w:spacing w:val="-2"/>
                <w:sz w:val="18"/>
                <w:szCs w:val="18"/>
              </w:rPr>
              <w:t>工业和信息产业监管</w:t>
            </w:r>
          </w:p>
        </w:tc>
        <w:tc>
          <w:tcPr>
            <w:tcW w:w="1050" w:type="dxa"/>
            <w:vAlign w:val="top"/>
          </w:tcPr>
          <w:p w14:paraId="754A5EA3">
            <w:pPr>
              <w:pStyle w:val="17"/>
              <w:spacing w:before="77" w:line="216" w:lineRule="auto"/>
              <w:ind w:right="21"/>
              <w:jc w:val="right"/>
              <w:rPr>
                <w:sz w:val="18"/>
                <w:szCs w:val="18"/>
              </w:rPr>
            </w:pPr>
            <w:r>
              <w:rPr>
                <w:b/>
                <w:bCs/>
                <w:sz w:val="18"/>
                <w:szCs w:val="18"/>
              </w:rPr>
              <w:t>3,950.01</w:t>
            </w:r>
          </w:p>
        </w:tc>
        <w:tc>
          <w:tcPr>
            <w:tcW w:w="870" w:type="dxa"/>
            <w:vAlign w:val="top"/>
          </w:tcPr>
          <w:p w14:paraId="7663633B">
            <w:pPr>
              <w:pStyle w:val="17"/>
              <w:spacing w:before="77" w:line="217" w:lineRule="auto"/>
              <w:ind w:right="19"/>
              <w:jc w:val="right"/>
              <w:rPr>
                <w:sz w:val="18"/>
                <w:szCs w:val="18"/>
              </w:rPr>
            </w:pPr>
            <w:r>
              <w:rPr>
                <w:b/>
                <w:bCs/>
                <w:spacing w:val="-2"/>
                <w:sz w:val="18"/>
                <w:szCs w:val="18"/>
              </w:rPr>
              <w:t>0.00</w:t>
            </w:r>
          </w:p>
        </w:tc>
        <w:tc>
          <w:tcPr>
            <w:tcW w:w="870" w:type="dxa"/>
            <w:vAlign w:val="top"/>
          </w:tcPr>
          <w:p w14:paraId="494BFB3B">
            <w:pPr>
              <w:pStyle w:val="17"/>
              <w:spacing w:before="77" w:line="217" w:lineRule="auto"/>
              <w:ind w:right="18"/>
              <w:jc w:val="right"/>
              <w:rPr>
                <w:sz w:val="18"/>
                <w:szCs w:val="18"/>
              </w:rPr>
            </w:pPr>
            <w:r>
              <w:rPr>
                <w:b/>
                <w:bCs/>
                <w:spacing w:val="-2"/>
                <w:sz w:val="18"/>
                <w:szCs w:val="18"/>
              </w:rPr>
              <w:t>0.00</w:t>
            </w:r>
          </w:p>
        </w:tc>
        <w:tc>
          <w:tcPr>
            <w:tcW w:w="870" w:type="dxa"/>
            <w:vAlign w:val="top"/>
          </w:tcPr>
          <w:p w14:paraId="2B3643D9">
            <w:pPr>
              <w:pStyle w:val="17"/>
              <w:spacing w:before="77" w:line="217" w:lineRule="auto"/>
              <w:ind w:right="17"/>
              <w:jc w:val="right"/>
              <w:rPr>
                <w:sz w:val="18"/>
                <w:szCs w:val="18"/>
              </w:rPr>
            </w:pPr>
            <w:r>
              <w:rPr>
                <w:b/>
                <w:bCs/>
                <w:spacing w:val="-2"/>
                <w:sz w:val="18"/>
                <w:szCs w:val="18"/>
              </w:rPr>
              <w:t>0.00</w:t>
            </w:r>
          </w:p>
        </w:tc>
        <w:tc>
          <w:tcPr>
            <w:tcW w:w="870" w:type="dxa"/>
            <w:vAlign w:val="top"/>
          </w:tcPr>
          <w:p w14:paraId="1AE4ACBD">
            <w:pPr>
              <w:pStyle w:val="17"/>
              <w:spacing w:before="77" w:line="217" w:lineRule="auto"/>
              <w:ind w:right="16"/>
              <w:jc w:val="right"/>
              <w:rPr>
                <w:sz w:val="18"/>
                <w:szCs w:val="18"/>
              </w:rPr>
            </w:pPr>
            <w:r>
              <w:rPr>
                <w:b/>
                <w:bCs/>
                <w:spacing w:val="-2"/>
                <w:sz w:val="18"/>
                <w:szCs w:val="18"/>
              </w:rPr>
              <w:t>0.00</w:t>
            </w:r>
          </w:p>
        </w:tc>
        <w:tc>
          <w:tcPr>
            <w:tcW w:w="871" w:type="dxa"/>
            <w:vAlign w:val="top"/>
          </w:tcPr>
          <w:p w14:paraId="5F5AE1F7">
            <w:pPr>
              <w:pStyle w:val="17"/>
              <w:spacing w:before="77" w:line="217" w:lineRule="auto"/>
              <w:ind w:right="15"/>
              <w:jc w:val="right"/>
              <w:rPr>
                <w:sz w:val="18"/>
                <w:szCs w:val="18"/>
              </w:rPr>
            </w:pPr>
            <w:r>
              <w:rPr>
                <w:b/>
                <w:bCs/>
                <w:spacing w:val="-2"/>
                <w:sz w:val="18"/>
                <w:szCs w:val="18"/>
              </w:rPr>
              <w:t>0.00</w:t>
            </w:r>
          </w:p>
        </w:tc>
        <w:tc>
          <w:tcPr>
            <w:tcW w:w="870" w:type="dxa"/>
            <w:vAlign w:val="top"/>
          </w:tcPr>
          <w:p w14:paraId="246A4848">
            <w:pPr>
              <w:pStyle w:val="17"/>
              <w:spacing w:before="77" w:line="217" w:lineRule="auto"/>
              <w:ind w:right="14"/>
              <w:jc w:val="right"/>
              <w:rPr>
                <w:sz w:val="18"/>
                <w:szCs w:val="18"/>
              </w:rPr>
            </w:pPr>
            <w:r>
              <w:rPr>
                <w:b/>
                <w:bCs/>
                <w:spacing w:val="-2"/>
                <w:sz w:val="18"/>
                <w:szCs w:val="18"/>
              </w:rPr>
              <w:t>0.00</w:t>
            </w:r>
          </w:p>
        </w:tc>
        <w:tc>
          <w:tcPr>
            <w:tcW w:w="870" w:type="dxa"/>
            <w:vAlign w:val="top"/>
          </w:tcPr>
          <w:p w14:paraId="2AB5EECA">
            <w:pPr>
              <w:pStyle w:val="17"/>
              <w:spacing w:before="77" w:line="217" w:lineRule="auto"/>
              <w:ind w:right="13"/>
              <w:jc w:val="right"/>
              <w:rPr>
                <w:sz w:val="18"/>
                <w:szCs w:val="18"/>
              </w:rPr>
            </w:pPr>
            <w:r>
              <w:rPr>
                <w:b/>
                <w:bCs/>
                <w:spacing w:val="-2"/>
                <w:sz w:val="18"/>
                <w:szCs w:val="18"/>
              </w:rPr>
              <w:t>0.00</w:t>
            </w:r>
          </w:p>
        </w:tc>
        <w:tc>
          <w:tcPr>
            <w:tcW w:w="779" w:type="dxa"/>
            <w:vAlign w:val="top"/>
          </w:tcPr>
          <w:p w14:paraId="7A473040">
            <w:pPr>
              <w:pStyle w:val="17"/>
              <w:spacing w:before="77" w:line="217" w:lineRule="auto"/>
              <w:ind w:right="12"/>
              <w:jc w:val="right"/>
              <w:rPr>
                <w:sz w:val="18"/>
                <w:szCs w:val="18"/>
              </w:rPr>
            </w:pPr>
            <w:r>
              <w:rPr>
                <w:b/>
                <w:bCs/>
                <w:spacing w:val="-2"/>
                <w:sz w:val="18"/>
                <w:szCs w:val="18"/>
              </w:rPr>
              <w:t>0.00</w:t>
            </w:r>
          </w:p>
        </w:tc>
        <w:tc>
          <w:tcPr>
            <w:tcW w:w="779" w:type="dxa"/>
            <w:vAlign w:val="top"/>
          </w:tcPr>
          <w:p w14:paraId="181FF5C8">
            <w:pPr>
              <w:pStyle w:val="17"/>
              <w:spacing w:before="77" w:line="217" w:lineRule="auto"/>
              <w:ind w:right="11"/>
              <w:jc w:val="right"/>
              <w:rPr>
                <w:sz w:val="18"/>
                <w:szCs w:val="18"/>
              </w:rPr>
            </w:pPr>
            <w:r>
              <w:rPr>
                <w:b/>
                <w:bCs/>
                <w:spacing w:val="-2"/>
                <w:sz w:val="18"/>
                <w:szCs w:val="18"/>
              </w:rPr>
              <w:t>0.00</w:t>
            </w:r>
          </w:p>
        </w:tc>
        <w:tc>
          <w:tcPr>
            <w:tcW w:w="880" w:type="dxa"/>
            <w:vAlign w:val="top"/>
          </w:tcPr>
          <w:p w14:paraId="0B618F19">
            <w:pPr>
              <w:pStyle w:val="17"/>
              <w:spacing w:before="77" w:line="217" w:lineRule="auto"/>
              <w:ind w:right="20"/>
              <w:jc w:val="right"/>
              <w:rPr>
                <w:sz w:val="18"/>
                <w:szCs w:val="18"/>
              </w:rPr>
            </w:pPr>
            <w:r>
              <w:rPr>
                <w:b/>
                <w:bCs/>
                <w:spacing w:val="-2"/>
                <w:sz w:val="18"/>
                <w:szCs w:val="18"/>
              </w:rPr>
              <w:t>0.00</w:t>
            </w:r>
          </w:p>
        </w:tc>
      </w:tr>
      <w:tr w14:paraId="6F3EC1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096D7201">
            <w:pPr>
              <w:pStyle w:val="17"/>
              <w:spacing w:before="77" w:line="217" w:lineRule="auto"/>
              <w:ind w:left="44"/>
              <w:rPr>
                <w:sz w:val="18"/>
                <w:szCs w:val="18"/>
              </w:rPr>
            </w:pPr>
            <w:r>
              <w:rPr>
                <w:spacing w:val="-1"/>
                <w:sz w:val="18"/>
                <w:szCs w:val="18"/>
              </w:rPr>
              <w:t>2150508</w:t>
            </w:r>
          </w:p>
        </w:tc>
        <w:tc>
          <w:tcPr>
            <w:tcW w:w="3297" w:type="dxa"/>
            <w:vAlign w:val="top"/>
          </w:tcPr>
          <w:p w14:paraId="03EA84E5">
            <w:pPr>
              <w:pStyle w:val="17"/>
              <w:spacing w:before="77" w:line="217" w:lineRule="auto"/>
              <w:ind w:left="33"/>
              <w:rPr>
                <w:sz w:val="18"/>
                <w:szCs w:val="18"/>
              </w:rPr>
            </w:pPr>
            <w:r>
              <w:rPr>
                <w:spacing w:val="-1"/>
                <w:sz w:val="18"/>
                <w:szCs w:val="18"/>
              </w:rPr>
              <w:t>无线电及信息通信监管</w:t>
            </w:r>
          </w:p>
        </w:tc>
        <w:tc>
          <w:tcPr>
            <w:tcW w:w="1050" w:type="dxa"/>
            <w:vAlign w:val="top"/>
          </w:tcPr>
          <w:p w14:paraId="5042E670">
            <w:pPr>
              <w:pStyle w:val="17"/>
              <w:spacing w:before="77" w:line="216" w:lineRule="auto"/>
              <w:ind w:right="18"/>
              <w:jc w:val="right"/>
              <w:rPr>
                <w:sz w:val="18"/>
                <w:szCs w:val="18"/>
              </w:rPr>
            </w:pPr>
            <w:r>
              <w:rPr>
                <w:spacing w:val="-1"/>
                <w:sz w:val="18"/>
                <w:szCs w:val="18"/>
              </w:rPr>
              <w:t>3,950.01</w:t>
            </w:r>
          </w:p>
        </w:tc>
        <w:tc>
          <w:tcPr>
            <w:tcW w:w="870" w:type="dxa"/>
            <w:vAlign w:val="top"/>
          </w:tcPr>
          <w:p w14:paraId="596D5A1C">
            <w:pPr>
              <w:pStyle w:val="17"/>
              <w:spacing w:before="77" w:line="217" w:lineRule="auto"/>
              <w:ind w:right="16"/>
              <w:jc w:val="right"/>
              <w:rPr>
                <w:sz w:val="18"/>
                <w:szCs w:val="18"/>
              </w:rPr>
            </w:pPr>
            <w:r>
              <w:rPr>
                <w:spacing w:val="-2"/>
                <w:sz w:val="18"/>
                <w:szCs w:val="18"/>
              </w:rPr>
              <w:t>0.00</w:t>
            </w:r>
          </w:p>
        </w:tc>
        <w:tc>
          <w:tcPr>
            <w:tcW w:w="870" w:type="dxa"/>
            <w:vAlign w:val="top"/>
          </w:tcPr>
          <w:p w14:paraId="4D792FBF">
            <w:pPr>
              <w:pStyle w:val="17"/>
              <w:spacing w:before="77" w:line="217" w:lineRule="auto"/>
              <w:ind w:right="15"/>
              <w:jc w:val="right"/>
              <w:rPr>
                <w:sz w:val="18"/>
                <w:szCs w:val="18"/>
              </w:rPr>
            </w:pPr>
            <w:r>
              <w:rPr>
                <w:spacing w:val="-2"/>
                <w:sz w:val="18"/>
                <w:szCs w:val="18"/>
              </w:rPr>
              <w:t>0.00</w:t>
            </w:r>
          </w:p>
        </w:tc>
        <w:tc>
          <w:tcPr>
            <w:tcW w:w="870" w:type="dxa"/>
            <w:vAlign w:val="top"/>
          </w:tcPr>
          <w:p w14:paraId="1D3CA3B4">
            <w:pPr>
              <w:pStyle w:val="17"/>
              <w:spacing w:before="77" w:line="217" w:lineRule="auto"/>
              <w:ind w:right="14"/>
              <w:jc w:val="right"/>
              <w:rPr>
                <w:sz w:val="18"/>
                <w:szCs w:val="18"/>
              </w:rPr>
            </w:pPr>
            <w:r>
              <w:rPr>
                <w:spacing w:val="-2"/>
                <w:sz w:val="18"/>
                <w:szCs w:val="18"/>
              </w:rPr>
              <w:t>0.00</w:t>
            </w:r>
          </w:p>
        </w:tc>
        <w:tc>
          <w:tcPr>
            <w:tcW w:w="870" w:type="dxa"/>
            <w:vAlign w:val="top"/>
          </w:tcPr>
          <w:p w14:paraId="74B6FC7F">
            <w:pPr>
              <w:pStyle w:val="17"/>
              <w:spacing w:before="77" w:line="217" w:lineRule="auto"/>
              <w:ind w:right="13"/>
              <w:jc w:val="right"/>
              <w:rPr>
                <w:sz w:val="18"/>
                <w:szCs w:val="18"/>
              </w:rPr>
            </w:pPr>
            <w:r>
              <w:rPr>
                <w:spacing w:val="-2"/>
                <w:sz w:val="18"/>
                <w:szCs w:val="18"/>
              </w:rPr>
              <w:t>0.00</w:t>
            </w:r>
          </w:p>
        </w:tc>
        <w:tc>
          <w:tcPr>
            <w:tcW w:w="871" w:type="dxa"/>
            <w:vAlign w:val="top"/>
          </w:tcPr>
          <w:p w14:paraId="1CDA89BC">
            <w:pPr>
              <w:pStyle w:val="17"/>
              <w:spacing w:before="77" w:line="217" w:lineRule="auto"/>
              <w:ind w:right="12"/>
              <w:jc w:val="right"/>
              <w:rPr>
                <w:sz w:val="18"/>
                <w:szCs w:val="18"/>
              </w:rPr>
            </w:pPr>
            <w:r>
              <w:rPr>
                <w:spacing w:val="-2"/>
                <w:sz w:val="18"/>
                <w:szCs w:val="18"/>
              </w:rPr>
              <w:t>0.00</w:t>
            </w:r>
          </w:p>
        </w:tc>
        <w:tc>
          <w:tcPr>
            <w:tcW w:w="870" w:type="dxa"/>
            <w:vAlign w:val="top"/>
          </w:tcPr>
          <w:p w14:paraId="4443A170">
            <w:pPr>
              <w:pStyle w:val="17"/>
              <w:spacing w:before="77" w:line="217" w:lineRule="auto"/>
              <w:ind w:right="11"/>
              <w:jc w:val="right"/>
              <w:rPr>
                <w:sz w:val="18"/>
                <w:szCs w:val="18"/>
              </w:rPr>
            </w:pPr>
            <w:r>
              <w:rPr>
                <w:spacing w:val="-2"/>
                <w:sz w:val="18"/>
                <w:szCs w:val="18"/>
              </w:rPr>
              <w:t>0.00</w:t>
            </w:r>
          </w:p>
        </w:tc>
        <w:tc>
          <w:tcPr>
            <w:tcW w:w="870" w:type="dxa"/>
            <w:vAlign w:val="top"/>
          </w:tcPr>
          <w:p w14:paraId="3D58E3F1">
            <w:pPr>
              <w:pStyle w:val="17"/>
              <w:spacing w:before="77" w:line="217" w:lineRule="auto"/>
              <w:ind w:right="10"/>
              <w:jc w:val="right"/>
              <w:rPr>
                <w:sz w:val="18"/>
                <w:szCs w:val="18"/>
              </w:rPr>
            </w:pPr>
            <w:r>
              <w:rPr>
                <w:spacing w:val="-2"/>
                <w:sz w:val="18"/>
                <w:szCs w:val="18"/>
              </w:rPr>
              <w:t>0.00</w:t>
            </w:r>
          </w:p>
        </w:tc>
        <w:tc>
          <w:tcPr>
            <w:tcW w:w="779" w:type="dxa"/>
            <w:vAlign w:val="top"/>
          </w:tcPr>
          <w:p w14:paraId="299EDCCF">
            <w:pPr>
              <w:pStyle w:val="17"/>
              <w:spacing w:before="77" w:line="217" w:lineRule="auto"/>
              <w:ind w:right="9"/>
              <w:jc w:val="right"/>
              <w:rPr>
                <w:sz w:val="18"/>
                <w:szCs w:val="18"/>
              </w:rPr>
            </w:pPr>
            <w:r>
              <w:rPr>
                <w:spacing w:val="-2"/>
                <w:sz w:val="18"/>
                <w:szCs w:val="18"/>
              </w:rPr>
              <w:t>0.00</w:t>
            </w:r>
          </w:p>
        </w:tc>
        <w:tc>
          <w:tcPr>
            <w:tcW w:w="779" w:type="dxa"/>
            <w:vAlign w:val="top"/>
          </w:tcPr>
          <w:p w14:paraId="7B04DD46">
            <w:pPr>
              <w:pStyle w:val="17"/>
              <w:spacing w:before="77" w:line="217" w:lineRule="auto"/>
              <w:ind w:right="8"/>
              <w:jc w:val="right"/>
              <w:rPr>
                <w:sz w:val="18"/>
                <w:szCs w:val="18"/>
              </w:rPr>
            </w:pPr>
            <w:r>
              <w:rPr>
                <w:spacing w:val="-2"/>
                <w:sz w:val="18"/>
                <w:szCs w:val="18"/>
              </w:rPr>
              <w:t>0.00</w:t>
            </w:r>
          </w:p>
        </w:tc>
        <w:tc>
          <w:tcPr>
            <w:tcW w:w="880" w:type="dxa"/>
            <w:vAlign w:val="top"/>
          </w:tcPr>
          <w:p w14:paraId="5DD044AC">
            <w:pPr>
              <w:pStyle w:val="17"/>
              <w:spacing w:before="77" w:line="217" w:lineRule="auto"/>
              <w:ind w:right="17"/>
              <w:jc w:val="right"/>
              <w:rPr>
                <w:sz w:val="18"/>
                <w:szCs w:val="18"/>
              </w:rPr>
            </w:pPr>
            <w:r>
              <w:rPr>
                <w:spacing w:val="-2"/>
                <w:sz w:val="18"/>
                <w:szCs w:val="18"/>
              </w:rPr>
              <w:t>0.00</w:t>
            </w:r>
          </w:p>
        </w:tc>
      </w:tr>
      <w:tr w14:paraId="4D22F81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1B581228">
            <w:pPr>
              <w:pStyle w:val="17"/>
              <w:spacing w:before="77" w:line="217" w:lineRule="auto"/>
              <w:ind w:left="44"/>
              <w:rPr>
                <w:sz w:val="18"/>
                <w:szCs w:val="18"/>
              </w:rPr>
            </w:pPr>
            <w:r>
              <w:rPr>
                <w:b/>
                <w:bCs/>
                <w:spacing w:val="-3"/>
                <w:sz w:val="18"/>
                <w:szCs w:val="18"/>
              </w:rPr>
              <w:t>221</w:t>
            </w:r>
          </w:p>
        </w:tc>
        <w:tc>
          <w:tcPr>
            <w:tcW w:w="3297" w:type="dxa"/>
            <w:vAlign w:val="top"/>
          </w:tcPr>
          <w:p w14:paraId="052DE62A">
            <w:pPr>
              <w:pStyle w:val="17"/>
              <w:spacing w:before="77" w:line="217" w:lineRule="auto"/>
              <w:ind w:left="30"/>
              <w:rPr>
                <w:sz w:val="18"/>
                <w:szCs w:val="18"/>
              </w:rPr>
            </w:pPr>
            <w:r>
              <w:rPr>
                <w:b/>
                <w:bCs/>
                <w:spacing w:val="-2"/>
                <w:sz w:val="18"/>
                <w:szCs w:val="18"/>
              </w:rPr>
              <w:t>住房保障支出</w:t>
            </w:r>
          </w:p>
        </w:tc>
        <w:tc>
          <w:tcPr>
            <w:tcW w:w="1050" w:type="dxa"/>
            <w:vAlign w:val="top"/>
          </w:tcPr>
          <w:p w14:paraId="166DA42C">
            <w:pPr>
              <w:pStyle w:val="17"/>
              <w:spacing w:before="77" w:line="217" w:lineRule="auto"/>
              <w:ind w:right="20"/>
              <w:jc w:val="right"/>
              <w:rPr>
                <w:sz w:val="18"/>
                <w:szCs w:val="18"/>
              </w:rPr>
            </w:pPr>
            <w:r>
              <w:rPr>
                <w:b/>
                <w:bCs/>
                <w:spacing w:val="-1"/>
                <w:sz w:val="18"/>
                <w:szCs w:val="18"/>
              </w:rPr>
              <w:t>23.89</w:t>
            </w:r>
          </w:p>
        </w:tc>
        <w:tc>
          <w:tcPr>
            <w:tcW w:w="870" w:type="dxa"/>
            <w:vAlign w:val="top"/>
          </w:tcPr>
          <w:p w14:paraId="49BDB860">
            <w:pPr>
              <w:pStyle w:val="17"/>
              <w:spacing w:before="77" w:line="217" w:lineRule="auto"/>
              <w:ind w:right="19"/>
              <w:jc w:val="right"/>
              <w:rPr>
                <w:sz w:val="18"/>
                <w:szCs w:val="18"/>
              </w:rPr>
            </w:pPr>
            <w:r>
              <w:rPr>
                <w:b/>
                <w:bCs/>
                <w:spacing w:val="-2"/>
                <w:sz w:val="18"/>
                <w:szCs w:val="18"/>
              </w:rPr>
              <w:t>0.00</w:t>
            </w:r>
          </w:p>
        </w:tc>
        <w:tc>
          <w:tcPr>
            <w:tcW w:w="870" w:type="dxa"/>
            <w:vAlign w:val="top"/>
          </w:tcPr>
          <w:p w14:paraId="41699DA1">
            <w:pPr>
              <w:pStyle w:val="17"/>
              <w:spacing w:before="77" w:line="217" w:lineRule="auto"/>
              <w:ind w:right="18"/>
              <w:jc w:val="right"/>
              <w:rPr>
                <w:sz w:val="18"/>
                <w:szCs w:val="18"/>
              </w:rPr>
            </w:pPr>
            <w:r>
              <w:rPr>
                <w:b/>
                <w:bCs/>
                <w:spacing w:val="-2"/>
                <w:sz w:val="18"/>
                <w:szCs w:val="18"/>
              </w:rPr>
              <w:t>0.00</w:t>
            </w:r>
          </w:p>
        </w:tc>
        <w:tc>
          <w:tcPr>
            <w:tcW w:w="870" w:type="dxa"/>
            <w:vAlign w:val="top"/>
          </w:tcPr>
          <w:p w14:paraId="21328648">
            <w:pPr>
              <w:pStyle w:val="17"/>
              <w:spacing w:before="77" w:line="217" w:lineRule="auto"/>
              <w:ind w:right="17"/>
              <w:jc w:val="right"/>
              <w:rPr>
                <w:sz w:val="18"/>
                <w:szCs w:val="18"/>
              </w:rPr>
            </w:pPr>
            <w:r>
              <w:rPr>
                <w:b/>
                <w:bCs/>
                <w:spacing w:val="-2"/>
                <w:sz w:val="18"/>
                <w:szCs w:val="18"/>
              </w:rPr>
              <w:t>0.00</w:t>
            </w:r>
          </w:p>
        </w:tc>
        <w:tc>
          <w:tcPr>
            <w:tcW w:w="870" w:type="dxa"/>
            <w:vAlign w:val="top"/>
          </w:tcPr>
          <w:p w14:paraId="6568B923">
            <w:pPr>
              <w:pStyle w:val="17"/>
              <w:spacing w:before="77" w:line="217" w:lineRule="auto"/>
              <w:ind w:right="16"/>
              <w:jc w:val="right"/>
              <w:rPr>
                <w:sz w:val="18"/>
                <w:szCs w:val="18"/>
              </w:rPr>
            </w:pPr>
            <w:r>
              <w:rPr>
                <w:b/>
                <w:bCs/>
                <w:spacing w:val="-2"/>
                <w:sz w:val="18"/>
                <w:szCs w:val="18"/>
              </w:rPr>
              <w:t>0.00</w:t>
            </w:r>
          </w:p>
        </w:tc>
        <w:tc>
          <w:tcPr>
            <w:tcW w:w="871" w:type="dxa"/>
            <w:vAlign w:val="top"/>
          </w:tcPr>
          <w:p w14:paraId="0014853B">
            <w:pPr>
              <w:pStyle w:val="17"/>
              <w:spacing w:before="77" w:line="217" w:lineRule="auto"/>
              <w:ind w:right="15"/>
              <w:jc w:val="right"/>
              <w:rPr>
                <w:sz w:val="18"/>
                <w:szCs w:val="18"/>
              </w:rPr>
            </w:pPr>
            <w:r>
              <w:rPr>
                <w:b/>
                <w:bCs/>
                <w:spacing w:val="-2"/>
                <w:sz w:val="18"/>
                <w:szCs w:val="18"/>
              </w:rPr>
              <w:t>0.00</w:t>
            </w:r>
          </w:p>
        </w:tc>
        <w:tc>
          <w:tcPr>
            <w:tcW w:w="870" w:type="dxa"/>
            <w:vAlign w:val="top"/>
          </w:tcPr>
          <w:p w14:paraId="769CCC58">
            <w:pPr>
              <w:pStyle w:val="17"/>
              <w:spacing w:before="77" w:line="217" w:lineRule="auto"/>
              <w:ind w:right="14"/>
              <w:jc w:val="right"/>
              <w:rPr>
                <w:sz w:val="18"/>
                <w:szCs w:val="18"/>
              </w:rPr>
            </w:pPr>
            <w:r>
              <w:rPr>
                <w:b/>
                <w:bCs/>
                <w:spacing w:val="-2"/>
                <w:sz w:val="18"/>
                <w:szCs w:val="18"/>
              </w:rPr>
              <w:t>0.00</w:t>
            </w:r>
          </w:p>
        </w:tc>
        <w:tc>
          <w:tcPr>
            <w:tcW w:w="870" w:type="dxa"/>
            <w:vAlign w:val="top"/>
          </w:tcPr>
          <w:p w14:paraId="0BFA8A97">
            <w:pPr>
              <w:pStyle w:val="17"/>
              <w:spacing w:before="77" w:line="217" w:lineRule="auto"/>
              <w:ind w:right="13"/>
              <w:jc w:val="right"/>
              <w:rPr>
                <w:sz w:val="18"/>
                <w:szCs w:val="18"/>
              </w:rPr>
            </w:pPr>
            <w:r>
              <w:rPr>
                <w:b/>
                <w:bCs/>
                <w:spacing w:val="-2"/>
                <w:sz w:val="18"/>
                <w:szCs w:val="18"/>
              </w:rPr>
              <w:t>0.00</w:t>
            </w:r>
          </w:p>
        </w:tc>
        <w:tc>
          <w:tcPr>
            <w:tcW w:w="779" w:type="dxa"/>
            <w:vAlign w:val="top"/>
          </w:tcPr>
          <w:p w14:paraId="5C3E074B">
            <w:pPr>
              <w:pStyle w:val="17"/>
              <w:spacing w:before="77" w:line="217" w:lineRule="auto"/>
              <w:ind w:right="12"/>
              <w:jc w:val="right"/>
              <w:rPr>
                <w:sz w:val="18"/>
                <w:szCs w:val="18"/>
              </w:rPr>
            </w:pPr>
            <w:r>
              <w:rPr>
                <w:b/>
                <w:bCs/>
                <w:spacing w:val="-2"/>
                <w:sz w:val="18"/>
                <w:szCs w:val="18"/>
              </w:rPr>
              <w:t>0.00</w:t>
            </w:r>
          </w:p>
        </w:tc>
        <w:tc>
          <w:tcPr>
            <w:tcW w:w="779" w:type="dxa"/>
            <w:vAlign w:val="top"/>
          </w:tcPr>
          <w:p w14:paraId="66EA57CF">
            <w:pPr>
              <w:pStyle w:val="17"/>
              <w:spacing w:before="77" w:line="217" w:lineRule="auto"/>
              <w:ind w:right="11"/>
              <w:jc w:val="right"/>
              <w:rPr>
                <w:sz w:val="18"/>
                <w:szCs w:val="18"/>
              </w:rPr>
            </w:pPr>
            <w:r>
              <w:rPr>
                <w:b/>
                <w:bCs/>
                <w:spacing w:val="-2"/>
                <w:sz w:val="18"/>
                <w:szCs w:val="18"/>
              </w:rPr>
              <w:t>0.00</w:t>
            </w:r>
          </w:p>
        </w:tc>
        <w:tc>
          <w:tcPr>
            <w:tcW w:w="880" w:type="dxa"/>
            <w:vAlign w:val="top"/>
          </w:tcPr>
          <w:p w14:paraId="30595F56">
            <w:pPr>
              <w:pStyle w:val="17"/>
              <w:spacing w:before="77" w:line="217" w:lineRule="auto"/>
              <w:ind w:right="20"/>
              <w:jc w:val="right"/>
              <w:rPr>
                <w:sz w:val="18"/>
                <w:szCs w:val="18"/>
              </w:rPr>
            </w:pPr>
            <w:r>
              <w:rPr>
                <w:b/>
                <w:bCs/>
                <w:spacing w:val="-2"/>
                <w:sz w:val="18"/>
                <w:szCs w:val="18"/>
              </w:rPr>
              <w:t>0.00</w:t>
            </w:r>
          </w:p>
        </w:tc>
      </w:tr>
      <w:tr w14:paraId="5A79DA9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1225" w:type="dxa"/>
            <w:gridSpan w:val="3"/>
            <w:vAlign w:val="top"/>
          </w:tcPr>
          <w:p w14:paraId="5A66F758">
            <w:pPr>
              <w:pStyle w:val="17"/>
              <w:spacing w:before="78" w:line="216" w:lineRule="auto"/>
              <w:ind w:left="44"/>
              <w:rPr>
                <w:sz w:val="18"/>
                <w:szCs w:val="18"/>
              </w:rPr>
            </w:pPr>
            <w:r>
              <w:rPr>
                <w:b/>
                <w:bCs/>
                <w:spacing w:val="-1"/>
                <w:sz w:val="18"/>
                <w:szCs w:val="18"/>
              </w:rPr>
              <w:t>22102</w:t>
            </w:r>
          </w:p>
        </w:tc>
        <w:tc>
          <w:tcPr>
            <w:tcW w:w="3297" w:type="dxa"/>
            <w:vAlign w:val="top"/>
          </w:tcPr>
          <w:p w14:paraId="02AF8339">
            <w:pPr>
              <w:pStyle w:val="17"/>
              <w:spacing w:before="78" w:line="216" w:lineRule="auto"/>
              <w:ind w:left="30"/>
              <w:rPr>
                <w:sz w:val="18"/>
                <w:szCs w:val="18"/>
              </w:rPr>
            </w:pPr>
            <w:r>
              <w:rPr>
                <w:b/>
                <w:bCs/>
                <w:spacing w:val="-2"/>
                <w:sz w:val="18"/>
                <w:szCs w:val="18"/>
              </w:rPr>
              <w:t>住房改革支出</w:t>
            </w:r>
          </w:p>
        </w:tc>
        <w:tc>
          <w:tcPr>
            <w:tcW w:w="1050" w:type="dxa"/>
            <w:vAlign w:val="top"/>
          </w:tcPr>
          <w:p w14:paraId="65C4B193">
            <w:pPr>
              <w:pStyle w:val="17"/>
              <w:spacing w:before="78" w:line="216" w:lineRule="auto"/>
              <w:ind w:right="20"/>
              <w:jc w:val="right"/>
              <w:rPr>
                <w:sz w:val="18"/>
                <w:szCs w:val="18"/>
              </w:rPr>
            </w:pPr>
            <w:r>
              <w:rPr>
                <w:b/>
                <w:bCs/>
                <w:spacing w:val="-1"/>
                <w:sz w:val="18"/>
                <w:szCs w:val="18"/>
              </w:rPr>
              <w:t>23.89</w:t>
            </w:r>
          </w:p>
        </w:tc>
        <w:tc>
          <w:tcPr>
            <w:tcW w:w="870" w:type="dxa"/>
            <w:vAlign w:val="top"/>
          </w:tcPr>
          <w:p w14:paraId="383F7160">
            <w:pPr>
              <w:pStyle w:val="17"/>
              <w:spacing w:before="78" w:line="216" w:lineRule="auto"/>
              <w:ind w:right="19"/>
              <w:jc w:val="right"/>
              <w:rPr>
                <w:sz w:val="18"/>
                <w:szCs w:val="18"/>
              </w:rPr>
            </w:pPr>
            <w:r>
              <w:rPr>
                <w:b/>
                <w:bCs/>
                <w:spacing w:val="-2"/>
                <w:sz w:val="18"/>
                <w:szCs w:val="18"/>
              </w:rPr>
              <w:t>0.00</w:t>
            </w:r>
          </w:p>
        </w:tc>
        <w:tc>
          <w:tcPr>
            <w:tcW w:w="870" w:type="dxa"/>
            <w:vAlign w:val="top"/>
          </w:tcPr>
          <w:p w14:paraId="2AE0C138">
            <w:pPr>
              <w:pStyle w:val="17"/>
              <w:spacing w:before="78" w:line="216" w:lineRule="auto"/>
              <w:ind w:right="18"/>
              <w:jc w:val="right"/>
              <w:rPr>
                <w:sz w:val="18"/>
                <w:szCs w:val="18"/>
              </w:rPr>
            </w:pPr>
            <w:r>
              <w:rPr>
                <w:b/>
                <w:bCs/>
                <w:spacing w:val="-2"/>
                <w:sz w:val="18"/>
                <w:szCs w:val="18"/>
              </w:rPr>
              <w:t>0.00</w:t>
            </w:r>
          </w:p>
        </w:tc>
        <w:tc>
          <w:tcPr>
            <w:tcW w:w="870" w:type="dxa"/>
            <w:vAlign w:val="top"/>
          </w:tcPr>
          <w:p w14:paraId="015D28E3">
            <w:pPr>
              <w:pStyle w:val="17"/>
              <w:spacing w:before="78" w:line="216" w:lineRule="auto"/>
              <w:ind w:right="17"/>
              <w:jc w:val="right"/>
              <w:rPr>
                <w:sz w:val="18"/>
                <w:szCs w:val="18"/>
              </w:rPr>
            </w:pPr>
            <w:r>
              <w:rPr>
                <w:b/>
                <w:bCs/>
                <w:spacing w:val="-2"/>
                <w:sz w:val="18"/>
                <w:szCs w:val="18"/>
              </w:rPr>
              <w:t>0.00</w:t>
            </w:r>
          </w:p>
        </w:tc>
        <w:tc>
          <w:tcPr>
            <w:tcW w:w="870" w:type="dxa"/>
            <w:vAlign w:val="top"/>
          </w:tcPr>
          <w:p w14:paraId="1BEABFFC">
            <w:pPr>
              <w:pStyle w:val="17"/>
              <w:spacing w:before="78" w:line="216" w:lineRule="auto"/>
              <w:ind w:right="16"/>
              <w:jc w:val="right"/>
              <w:rPr>
                <w:sz w:val="18"/>
                <w:szCs w:val="18"/>
              </w:rPr>
            </w:pPr>
            <w:r>
              <w:rPr>
                <w:b/>
                <w:bCs/>
                <w:spacing w:val="-2"/>
                <w:sz w:val="18"/>
                <w:szCs w:val="18"/>
              </w:rPr>
              <w:t>0.00</w:t>
            </w:r>
          </w:p>
        </w:tc>
        <w:tc>
          <w:tcPr>
            <w:tcW w:w="871" w:type="dxa"/>
            <w:vAlign w:val="top"/>
          </w:tcPr>
          <w:p w14:paraId="3004E5CA">
            <w:pPr>
              <w:pStyle w:val="17"/>
              <w:spacing w:before="78" w:line="216" w:lineRule="auto"/>
              <w:ind w:right="15"/>
              <w:jc w:val="right"/>
              <w:rPr>
                <w:sz w:val="18"/>
                <w:szCs w:val="18"/>
              </w:rPr>
            </w:pPr>
            <w:r>
              <w:rPr>
                <w:b/>
                <w:bCs/>
                <w:spacing w:val="-2"/>
                <w:sz w:val="18"/>
                <w:szCs w:val="18"/>
              </w:rPr>
              <w:t>0.00</w:t>
            </w:r>
          </w:p>
        </w:tc>
        <w:tc>
          <w:tcPr>
            <w:tcW w:w="870" w:type="dxa"/>
            <w:vAlign w:val="top"/>
          </w:tcPr>
          <w:p w14:paraId="43554781">
            <w:pPr>
              <w:pStyle w:val="17"/>
              <w:spacing w:before="78" w:line="216" w:lineRule="auto"/>
              <w:ind w:right="14"/>
              <w:jc w:val="right"/>
              <w:rPr>
                <w:sz w:val="18"/>
                <w:szCs w:val="18"/>
              </w:rPr>
            </w:pPr>
            <w:r>
              <w:rPr>
                <w:b/>
                <w:bCs/>
                <w:spacing w:val="-2"/>
                <w:sz w:val="18"/>
                <w:szCs w:val="18"/>
              </w:rPr>
              <w:t>0.00</w:t>
            </w:r>
          </w:p>
        </w:tc>
        <w:tc>
          <w:tcPr>
            <w:tcW w:w="870" w:type="dxa"/>
            <w:vAlign w:val="top"/>
          </w:tcPr>
          <w:p w14:paraId="352C3834">
            <w:pPr>
              <w:pStyle w:val="17"/>
              <w:spacing w:before="78" w:line="216" w:lineRule="auto"/>
              <w:ind w:right="13"/>
              <w:jc w:val="right"/>
              <w:rPr>
                <w:sz w:val="18"/>
                <w:szCs w:val="18"/>
              </w:rPr>
            </w:pPr>
            <w:r>
              <w:rPr>
                <w:b/>
                <w:bCs/>
                <w:spacing w:val="-2"/>
                <w:sz w:val="18"/>
                <w:szCs w:val="18"/>
              </w:rPr>
              <w:t>0.00</w:t>
            </w:r>
          </w:p>
        </w:tc>
        <w:tc>
          <w:tcPr>
            <w:tcW w:w="779" w:type="dxa"/>
            <w:vAlign w:val="top"/>
          </w:tcPr>
          <w:p w14:paraId="5BECFC68">
            <w:pPr>
              <w:pStyle w:val="17"/>
              <w:spacing w:before="78" w:line="216" w:lineRule="auto"/>
              <w:ind w:right="12"/>
              <w:jc w:val="right"/>
              <w:rPr>
                <w:sz w:val="18"/>
                <w:szCs w:val="18"/>
              </w:rPr>
            </w:pPr>
            <w:r>
              <w:rPr>
                <w:b/>
                <w:bCs/>
                <w:spacing w:val="-2"/>
                <w:sz w:val="18"/>
                <w:szCs w:val="18"/>
              </w:rPr>
              <w:t>0.00</w:t>
            </w:r>
          </w:p>
        </w:tc>
        <w:tc>
          <w:tcPr>
            <w:tcW w:w="779" w:type="dxa"/>
            <w:vAlign w:val="top"/>
          </w:tcPr>
          <w:p w14:paraId="3AAE44C0">
            <w:pPr>
              <w:pStyle w:val="17"/>
              <w:spacing w:before="78" w:line="216" w:lineRule="auto"/>
              <w:ind w:right="11"/>
              <w:jc w:val="right"/>
              <w:rPr>
                <w:sz w:val="18"/>
                <w:szCs w:val="18"/>
              </w:rPr>
            </w:pPr>
            <w:r>
              <w:rPr>
                <w:b/>
                <w:bCs/>
                <w:spacing w:val="-2"/>
                <w:sz w:val="18"/>
                <w:szCs w:val="18"/>
              </w:rPr>
              <w:t>0.00</w:t>
            </w:r>
          </w:p>
        </w:tc>
        <w:tc>
          <w:tcPr>
            <w:tcW w:w="880" w:type="dxa"/>
            <w:vAlign w:val="top"/>
          </w:tcPr>
          <w:p w14:paraId="62E4A158">
            <w:pPr>
              <w:pStyle w:val="17"/>
              <w:spacing w:before="78" w:line="216" w:lineRule="auto"/>
              <w:ind w:right="20"/>
              <w:jc w:val="right"/>
              <w:rPr>
                <w:sz w:val="18"/>
                <w:szCs w:val="18"/>
              </w:rPr>
            </w:pPr>
            <w:r>
              <w:rPr>
                <w:b/>
                <w:bCs/>
                <w:spacing w:val="-2"/>
                <w:sz w:val="18"/>
                <w:szCs w:val="18"/>
              </w:rPr>
              <w:t>0.00</w:t>
            </w:r>
          </w:p>
        </w:tc>
      </w:tr>
      <w:tr w14:paraId="5CC9F8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8" w:hRule="atLeast"/>
        </w:trPr>
        <w:tc>
          <w:tcPr>
            <w:tcW w:w="1225" w:type="dxa"/>
            <w:gridSpan w:val="3"/>
            <w:vAlign w:val="top"/>
          </w:tcPr>
          <w:p w14:paraId="63B3375C">
            <w:pPr>
              <w:pStyle w:val="17"/>
              <w:spacing w:before="77" w:line="226" w:lineRule="auto"/>
              <w:ind w:left="44"/>
              <w:rPr>
                <w:sz w:val="18"/>
                <w:szCs w:val="18"/>
              </w:rPr>
            </w:pPr>
            <w:r>
              <w:rPr>
                <w:spacing w:val="-1"/>
                <w:sz w:val="18"/>
                <w:szCs w:val="18"/>
              </w:rPr>
              <w:t>2210201</w:t>
            </w:r>
          </w:p>
        </w:tc>
        <w:tc>
          <w:tcPr>
            <w:tcW w:w="3297" w:type="dxa"/>
            <w:vAlign w:val="top"/>
          </w:tcPr>
          <w:p w14:paraId="56A84324">
            <w:pPr>
              <w:pStyle w:val="17"/>
              <w:spacing w:before="78" w:line="220" w:lineRule="auto"/>
              <w:ind w:left="30"/>
              <w:rPr>
                <w:sz w:val="18"/>
                <w:szCs w:val="18"/>
              </w:rPr>
            </w:pPr>
            <w:r>
              <w:rPr>
                <w:spacing w:val="-2"/>
                <w:sz w:val="18"/>
                <w:szCs w:val="18"/>
              </w:rPr>
              <w:t>住房公积金</w:t>
            </w:r>
          </w:p>
        </w:tc>
        <w:tc>
          <w:tcPr>
            <w:tcW w:w="1050" w:type="dxa"/>
            <w:vAlign w:val="top"/>
          </w:tcPr>
          <w:p w14:paraId="7DFF5D91">
            <w:pPr>
              <w:pStyle w:val="17"/>
              <w:spacing w:before="77" w:line="226" w:lineRule="auto"/>
              <w:ind w:right="18"/>
              <w:jc w:val="right"/>
              <w:rPr>
                <w:sz w:val="18"/>
                <w:szCs w:val="18"/>
              </w:rPr>
            </w:pPr>
            <w:r>
              <w:rPr>
                <w:spacing w:val="-2"/>
                <w:sz w:val="18"/>
                <w:szCs w:val="18"/>
              </w:rPr>
              <w:t>23.89</w:t>
            </w:r>
          </w:p>
        </w:tc>
        <w:tc>
          <w:tcPr>
            <w:tcW w:w="870" w:type="dxa"/>
            <w:vAlign w:val="top"/>
          </w:tcPr>
          <w:p w14:paraId="566DBE90">
            <w:pPr>
              <w:pStyle w:val="17"/>
              <w:spacing w:before="77" w:line="226" w:lineRule="auto"/>
              <w:ind w:right="16"/>
              <w:jc w:val="right"/>
              <w:rPr>
                <w:sz w:val="18"/>
                <w:szCs w:val="18"/>
              </w:rPr>
            </w:pPr>
            <w:r>
              <w:rPr>
                <w:spacing w:val="-2"/>
                <w:sz w:val="18"/>
                <w:szCs w:val="18"/>
              </w:rPr>
              <w:t>0.00</w:t>
            </w:r>
          </w:p>
        </w:tc>
        <w:tc>
          <w:tcPr>
            <w:tcW w:w="870" w:type="dxa"/>
            <w:vAlign w:val="top"/>
          </w:tcPr>
          <w:p w14:paraId="2A71A6A5">
            <w:pPr>
              <w:pStyle w:val="17"/>
              <w:spacing w:before="77" w:line="226" w:lineRule="auto"/>
              <w:ind w:right="15"/>
              <w:jc w:val="right"/>
              <w:rPr>
                <w:sz w:val="18"/>
                <w:szCs w:val="18"/>
              </w:rPr>
            </w:pPr>
            <w:r>
              <w:rPr>
                <w:spacing w:val="-2"/>
                <w:sz w:val="18"/>
                <w:szCs w:val="18"/>
              </w:rPr>
              <w:t>0.00</w:t>
            </w:r>
          </w:p>
        </w:tc>
        <w:tc>
          <w:tcPr>
            <w:tcW w:w="870" w:type="dxa"/>
            <w:vAlign w:val="top"/>
          </w:tcPr>
          <w:p w14:paraId="719031ED">
            <w:pPr>
              <w:pStyle w:val="17"/>
              <w:spacing w:before="77" w:line="226" w:lineRule="auto"/>
              <w:ind w:right="14"/>
              <w:jc w:val="right"/>
              <w:rPr>
                <w:sz w:val="18"/>
                <w:szCs w:val="18"/>
              </w:rPr>
            </w:pPr>
            <w:r>
              <w:rPr>
                <w:spacing w:val="-2"/>
                <w:sz w:val="18"/>
                <w:szCs w:val="18"/>
              </w:rPr>
              <w:t>0.00</w:t>
            </w:r>
          </w:p>
        </w:tc>
        <w:tc>
          <w:tcPr>
            <w:tcW w:w="870" w:type="dxa"/>
            <w:vAlign w:val="top"/>
          </w:tcPr>
          <w:p w14:paraId="51173476">
            <w:pPr>
              <w:pStyle w:val="17"/>
              <w:spacing w:before="77" w:line="226" w:lineRule="auto"/>
              <w:ind w:right="13"/>
              <w:jc w:val="right"/>
              <w:rPr>
                <w:sz w:val="18"/>
                <w:szCs w:val="18"/>
              </w:rPr>
            </w:pPr>
            <w:r>
              <w:rPr>
                <w:spacing w:val="-2"/>
                <w:sz w:val="18"/>
                <w:szCs w:val="18"/>
              </w:rPr>
              <w:t>0.00</w:t>
            </w:r>
          </w:p>
        </w:tc>
        <w:tc>
          <w:tcPr>
            <w:tcW w:w="871" w:type="dxa"/>
            <w:vAlign w:val="top"/>
          </w:tcPr>
          <w:p w14:paraId="7E96A14F">
            <w:pPr>
              <w:pStyle w:val="17"/>
              <w:spacing w:before="77" w:line="226" w:lineRule="auto"/>
              <w:ind w:right="12"/>
              <w:jc w:val="right"/>
              <w:rPr>
                <w:sz w:val="18"/>
                <w:szCs w:val="18"/>
              </w:rPr>
            </w:pPr>
            <w:r>
              <w:rPr>
                <w:spacing w:val="-2"/>
                <w:sz w:val="18"/>
                <w:szCs w:val="18"/>
              </w:rPr>
              <w:t>0.00</w:t>
            </w:r>
          </w:p>
        </w:tc>
        <w:tc>
          <w:tcPr>
            <w:tcW w:w="870" w:type="dxa"/>
            <w:vAlign w:val="top"/>
          </w:tcPr>
          <w:p w14:paraId="22219B3F">
            <w:pPr>
              <w:pStyle w:val="17"/>
              <w:spacing w:before="77" w:line="226" w:lineRule="auto"/>
              <w:ind w:right="11"/>
              <w:jc w:val="right"/>
              <w:rPr>
                <w:sz w:val="18"/>
                <w:szCs w:val="18"/>
              </w:rPr>
            </w:pPr>
            <w:r>
              <w:rPr>
                <w:spacing w:val="-2"/>
                <w:sz w:val="18"/>
                <w:szCs w:val="18"/>
              </w:rPr>
              <w:t>0.00</w:t>
            </w:r>
          </w:p>
        </w:tc>
        <w:tc>
          <w:tcPr>
            <w:tcW w:w="870" w:type="dxa"/>
            <w:vAlign w:val="top"/>
          </w:tcPr>
          <w:p w14:paraId="25769BE7">
            <w:pPr>
              <w:pStyle w:val="17"/>
              <w:spacing w:before="77" w:line="226" w:lineRule="auto"/>
              <w:ind w:right="10"/>
              <w:jc w:val="right"/>
              <w:rPr>
                <w:sz w:val="18"/>
                <w:szCs w:val="18"/>
              </w:rPr>
            </w:pPr>
            <w:r>
              <w:rPr>
                <w:spacing w:val="-2"/>
                <w:sz w:val="18"/>
                <w:szCs w:val="18"/>
              </w:rPr>
              <w:t>0.00</w:t>
            </w:r>
          </w:p>
        </w:tc>
        <w:tc>
          <w:tcPr>
            <w:tcW w:w="779" w:type="dxa"/>
            <w:vAlign w:val="top"/>
          </w:tcPr>
          <w:p w14:paraId="01535E4F">
            <w:pPr>
              <w:pStyle w:val="17"/>
              <w:spacing w:before="77" w:line="226" w:lineRule="auto"/>
              <w:ind w:right="9"/>
              <w:jc w:val="right"/>
              <w:rPr>
                <w:sz w:val="18"/>
                <w:szCs w:val="18"/>
              </w:rPr>
            </w:pPr>
            <w:r>
              <w:rPr>
                <w:spacing w:val="-2"/>
                <w:sz w:val="18"/>
                <w:szCs w:val="18"/>
              </w:rPr>
              <w:t>0.00</w:t>
            </w:r>
          </w:p>
        </w:tc>
        <w:tc>
          <w:tcPr>
            <w:tcW w:w="779" w:type="dxa"/>
            <w:vAlign w:val="top"/>
          </w:tcPr>
          <w:p w14:paraId="13D5BE6C">
            <w:pPr>
              <w:pStyle w:val="17"/>
              <w:spacing w:before="77" w:line="226" w:lineRule="auto"/>
              <w:ind w:right="8"/>
              <w:jc w:val="right"/>
              <w:rPr>
                <w:sz w:val="18"/>
                <w:szCs w:val="18"/>
              </w:rPr>
            </w:pPr>
            <w:r>
              <w:rPr>
                <w:spacing w:val="-2"/>
                <w:sz w:val="18"/>
                <w:szCs w:val="18"/>
              </w:rPr>
              <w:t>0.00</w:t>
            </w:r>
          </w:p>
        </w:tc>
        <w:tc>
          <w:tcPr>
            <w:tcW w:w="880" w:type="dxa"/>
            <w:vAlign w:val="top"/>
          </w:tcPr>
          <w:p w14:paraId="57EAA27E">
            <w:pPr>
              <w:pStyle w:val="17"/>
              <w:spacing w:before="77" w:line="226" w:lineRule="auto"/>
              <w:ind w:right="17"/>
              <w:jc w:val="right"/>
              <w:rPr>
                <w:sz w:val="18"/>
                <w:szCs w:val="18"/>
              </w:rPr>
            </w:pPr>
            <w:r>
              <w:rPr>
                <w:spacing w:val="-2"/>
                <w:sz w:val="18"/>
                <w:szCs w:val="18"/>
              </w:rPr>
              <w:t>0.00</w:t>
            </w:r>
          </w:p>
        </w:tc>
      </w:tr>
    </w:tbl>
    <w:p w14:paraId="5C024C37">
      <w:pPr>
        <w:spacing w:before="134" w:line="184"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注：本表反映部门本年度一般公共预算财政拨款支出明细</w:t>
      </w:r>
    </w:p>
    <w:p w14:paraId="451F670B">
      <w:pPr>
        <w:spacing w:line="184" w:lineRule="auto"/>
        <w:rPr>
          <w:rFonts w:ascii="宋体" w:hAnsi="宋体" w:eastAsia="宋体" w:cs="宋体"/>
          <w:sz w:val="22"/>
          <w:szCs w:val="22"/>
        </w:rPr>
        <w:sectPr>
          <w:type w:val="continuous"/>
          <w:pgSz w:w="16837" w:h="11905"/>
          <w:pgMar w:top="400" w:right="1649" w:bottom="686" w:left="1070" w:header="0" w:footer="374" w:gutter="0"/>
          <w:pgNumType w:fmt="decimal"/>
          <w:cols w:equalWidth="0" w:num="1">
            <w:col w:w="14117"/>
          </w:cols>
        </w:sectPr>
      </w:pPr>
    </w:p>
    <w:p w14:paraId="392F0A84">
      <w:pPr>
        <w:spacing w:line="260" w:lineRule="auto"/>
        <w:rPr>
          <w:rFonts w:ascii="Arial"/>
          <w:sz w:val="21"/>
        </w:rPr>
      </w:pPr>
    </w:p>
    <w:p w14:paraId="14FD5441">
      <w:pPr>
        <w:spacing w:line="260" w:lineRule="auto"/>
        <w:rPr>
          <w:rFonts w:ascii="Arial"/>
          <w:sz w:val="21"/>
        </w:rPr>
      </w:pPr>
    </w:p>
    <w:p w14:paraId="40AD4AB5">
      <w:pPr>
        <w:spacing w:line="260" w:lineRule="auto"/>
        <w:rPr>
          <w:rFonts w:ascii="Arial"/>
          <w:sz w:val="21"/>
        </w:rPr>
      </w:pPr>
    </w:p>
    <w:p w14:paraId="6E00B14F">
      <w:pPr>
        <w:spacing w:line="261" w:lineRule="auto"/>
        <w:rPr>
          <w:rFonts w:ascii="Arial"/>
          <w:sz w:val="21"/>
        </w:rPr>
      </w:pPr>
    </w:p>
    <w:p w14:paraId="46077BF3">
      <w:pPr>
        <w:spacing w:before="101" w:line="224" w:lineRule="auto"/>
        <w:ind w:left="4306" w:leftChars="0"/>
        <w:outlineLvl w:val="9"/>
        <w:rPr>
          <w:rFonts w:ascii="宋体" w:hAnsi="宋体" w:eastAsia="宋体" w:cs="宋体"/>
          <w:sz w:val="31"/>
          <w:szCs w:val="31"/>
        </w:rPr>
      </w:pPr>
      <w:r>
        <w:rPr>
          <w:rFonts w:ascii="宋体" w:hAnsi="宋体" w:eastAsia="宋体" w:cs="宋体"/>
          <w:spacing w:val="8"/>
          <w:sz w:val="31"/>
          <w:szCs w:val="31"/>
        </w:rPr>
        <w:t>一般公共预算财政拨款基本支出决算明细表</w:t>
      </w:r>
    </w:p>
    <w:p w14:paraId="48BA2C93">
      <w:pPr>
        <w:spacing w:before="65" w:line="228" w:lineRule="auto"/>
        <w:ind w:right="31"/>
        <w:jc w:val="right"/>
        <w:rPr>
          <w:rFonts w:ascii="宋体" w:hAnsi="宋体" w:eastAsia="宋体" w:cs="宋体"/>
          <w:sz w:val="19"/>
          <w:szCs w:val="19"/>
        </w:rPr>
      </w:pPr>
      <w:r>
        <w:rPr>
          <w:rFonts w:ascii="宋体" w:hAnsi="宋体" w:eastAsia="宋体" w:cs="宋体"/>
          <w:spacing w:val="6"/>
          <w:sz w:val="19"/>
          <w:szCs w:val="19"/>
        </w:rPr>
        <w:t>财决公开08表</w:t>
      </w:r>
    </w:p>
    <w:p w14:paraId="1B63F346">
      <w:pPr>
        <w:spacing w:before="41" w:line="200" w:lineRule="auto"/>
        <w:ind w:left="59"/>
        <w:rPr>
          <w:rFonts w:ascii="宋体" w:hAnsi="宋体" w:eastAsia="宋体" w:cs="宋体"/>
          <w:sz w:val="19"/>
          <w:szCs w:val="19"/>
        </w:rPr>
      </w:pPr>
      <w:r>
        <w:rPr>
          <w:rFonts w:ascii="宋体" w:hAnsi="宋体" w:eastAsia="宋体" w:cs="宋体"/>
          <w:spacing w:val="6"/>
          <w:sz w:val="19"/>
          <w:szCs w:val="19"/>
        </w:rPr>
        <w:t xml:space="preserve">单位名称：四川省无线电监测站           </w:t>
      </w:r>
      <w:r>
        <w:rPr>
          <w:rFonts w:ascii="宋体" w:hAnsi="宋体" w:eastAsia="宋体" w:cs="宋体"/>
          <w:spacing w:val="5"/>
          <w:sz w:val="19"/>
          <w:szCs w:val="19"/>
        </w:rPr>
        <w:t xml:space="preserve">                                </w:t>
      </w:r>
      <w:r>
        <w:rPr>
          <w:rFonts w:ascii="宋体" w:hAnsi="宋体" w:eastAsia="宋体" w:cs="宋体"/>
          <w:spacing w:val="5"/>
          <w:position w:val="-1"/>
          <w:sz w:val="19"/>
          <w:szCs w:val="19"/>
        </w:rPr>
        <w:t xml:space="preserve">2024年度                                                    </w:t>
      </w:r>
      <w:r>
        <w:rPr>
          <w:rFonts w:ascii="宋体" w:hAnsi="宋体" w:eastAsia="宋体" w:cs="宋体"/>
          <w:spacing w:val="5"/>
          <w:sz w:val="19"/>
          <w:szCs w:val="19"/>
        </w:rPr>
        <w:t>单位:万元</w:t>
      </w:r>
    </w:p>
    <w:tbl>
      <w:tblPr>
        <w:tblStyle w:val="16"/>
        <w:tblW w:w="14603"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60"/>
        <w:gridCol w:w="3043"/>
        <w:gridCol w:w="1079"/>
        <w:gridCol w:w="750"/>
        <w:gridCol w:w="2697"/>
        <w:gridCol w:w="839"/>
        <w:gridCol w:w="750"/>
        <w:gridCol w:w="3551"/>
        <w:gridCol w:w="1134"/>
      </w:tblGrid>
      <w:tr w14:paraId="12D6A3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1" w:hRule="atLeast"/>
        </w:trPr>
        <w:tc>
          <w:tcPr>
            <w:tcW w:w="4882" w:type="dxa"/>
            <w:gridSpan w:val="3"/>
            <w:tcBorders>
              <w:top w:val="single" w:color="808080" w:sz="6" w:space="0"/>
              <w:left w:val="single" w:color="808080" w:sz="6" w:space="0"/>
              <w:bottom w:val="single" w:color="808080" w:sz="6" w:space="0"/>
            </w:tcBorders>
            <w:shd w:val="clear" w:color="auto" w:fill="C0C0C0"/>
            <w:vAlign w:val="top"/>
          </w:tcPr>
          <w:p w14:paraId="0E665FD2">
            <w:pPr>
              <w:pStyle w:val="17"/>
              <w:spacing w:before="219" w:line="220" w:lineRule="auto"/>
              <w:ind w:left="2010"/>
              <w:rPr>
                <w:sz w:val="22"/>
                <w:szCs w:val="22"/>
              </w:rPr>
            </w:pPr>
            <w:r>
              <w:rPr>
                <w:spacing w:val="-2"/>
                <w:sz w:val="22"/>
                <w:szCs w:val="22"/>
              </w:rPr>
              <w:t>人员经费</w:t>
            </w:r>
          </w:p>
        </w:tc>
        <w:tc>
          <w:tcPr>
            <w:tcW w:w="9721" w:type="dxa"/>
            <w:gridSpan w:val="6"/>
            <w:tcBorders>
              <w:top w:val="single" w:color="808080" w:sz="6" w:space="0"/>
              <w:bottom w:val="single" w:color="808080" w:sz="6" w:space="0"/>
              <w:right w:val="single" w:color="808080" w:sz="6" w:space="0"/>
            </w:tcBorders>
            <w:shd w:val="clear" w:color="auto" w:fill="C0C0C0"/>
            <w:vAlign w:val="top"/>
          </w:tcPr>
          <w:p w14:paraId="5D768FE6">
            <w:pPr>
              <w:pStyle w:val="17"/>
              <w:spacing w:before="219" w:line="220" w:lineRule="auto"/>
              <w:ind w:left="4432"/>
              <w:rPr>
                <w:sz w:val="22"/>
                <w:szCs w:val="22"/>
              </w:rPr>
            </w:pPr>
            <w:r>
              <w:rPr>
                <w:spacing w:val="-4"/>
                <w:sz w:val="22"/>
                <w:szCs w:val="22"/>
              </w:rPr>
              <w:t>公用经费</w:t>
            </w:r>
          </w:p>
        </w:tc>
      </w:tr>
      <w:tr w14:paraId="29E3D0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2" w:hRule="atLeast"/>
        </w:trPr>
        <w:tc>
          <w:tcPr>
            <w:tcW w:w="760" w:type="dxa"/>
            <w:tcBorders>
              <w:top w:val="single" w:color="808080" w:sz="6" w:space="0"/>
              <w:left w:val="single" w:color="808080" w:sz="6" w:space="0"/>
              <w:right w:val="single" w:color="808080" w:sz="6" w:space="0"/>
            </w:tcBorders>
            <w:shd w:val="clear" w:color="auto" w:fill="C0C0C0"/>
            <w:vAlign w:val="top"/>
          </w:tcPr>
          <w:p w14:paraId="48B56B99">
            <w:pPr>
              <w:pStyle w:val="17"/>
              <w:spacing w:before="75" w:line="225" w:lineRule="auto"/>
              <w:ind w:left="276" w:right="35" w:hanging="220"/>
              <w:rPr>
                <w:sz w:val="22"/>
                <w:szCs w:val="22"/>
              </w:rPr>
            </w:pPr>
            <w:r>
              <w:rPr>
                <w:spacing w:val="-3"/>
                <w:sz w:val="22"/>
                <w:szCs w:val="22"/>
              </w:rPr>
              <w:t>科目编</w:t>
            </w:r>
            <w:r>
              <w:rPr>
                <w:sz w:val="22"/>
                <w:szCs w:val="22"/>
              </w:rPr>
              <w:t>码</w:t>
            </w:r>
          </w:p>
        </w:tc>
        <w:tc>
          <w:tcPr>
            <w:tcW w:w="3043" w:type="dxa"/>
            <w:tcBorders>
              <w:top w:val="single" w:color="808080" w:sz="6" w:space="0"/>
              <w:left w:val="single" w:color="808080" w:sz="6" w:space="0"/>
              <w:right w:val="single" w:color="808080" w:sz="6" w:space="0"/>
            </w:tcBorders>
            <w:shd w:val="clear" w:color="auto" w:fill="C0C0C0"/>
            <w:vAlign w:val="top"/>
          </w:tcPr>
          <w:p w14:paraId="46FF9411">
            <w:pPr>
              <w:pStyle w:val="17"/>
              <w:spacing w:before="210" w:line="219" w:lineRule="auto"/>
              <w:ind w:left="1084"/>
              <w:rPr>
                <w:sz w:val="22"/>
                <w:szCs w:val="22"/>
              </w:rPr>
            </w:pPr>
            <w:r>
              <w:rPr>
                <w:spacing w:val="-2"/>
                <w:sz w:val="22"/>
                <w:szCs w:val="22"/>
              </w:rPr>
              <w:t>科目名称</w:t>
            </w:r>
          </w:p>
        </w:tc>
        <w:tc>
          <w:tcPr>
            <w:tcW w:w="1079" w:type="dxa"/>
            <w:tcBorders>
              <w:top w:val="single" w:color="808080" w:sz="6" w:space="0"/>
              <w:left w:val="single" w:color="808080" w:sz="6" w:space="0"/>
              <w:bottom w:val="single" w:color="808080" w:sz="6" w:space="0"/>
              <w:right w:val="single" w:color="808080" w:sz="6" w:space="0"/>
            </w:tcBorders>
            <w:shd w:val="clear" w:color="auto" w:fill="C0C0C0"/>
            <w:vAlign w:val="top"/>
          </w:tcPr>
          <w:p w14:paraId="0F3BE10E">
            <w:pPr>
              <w:pStyle w:val="17"/>
              <w:spacing w:before="211" w:line="219" w:lineRule="auto"/>
              <w:ind w:left="220"/>
              <w:rPr>
                <w:sz w:val="22"/>
                <w:szCs w:val="22"/>
              </w:rPr>
            </w:pPr>
            <w:r>
              <w:rPr>
                <w:spacing w:val="-5"/>
                <w:sz w:val="22"/>
                <w:szCs w:val="22"/>
              </w:rPr>
              <w:t>决算数</w:t>
            </w:r>
          </w:p>
        </w:tc>
        <w:tc>
          <w:tcPr>
            <w:tcW w:w="750" w:type="dxa"/>
            <w:tcBorders>
              <w:top w:val="single" w:color="808080" w:sz="6" w:space="0"/>
              <w:left w:val="single" w:color="808080" w:sz="6" w:space="0"/>
              <w:right w:val="single" w:color="808080" w:sz="6" w:space="0"/>
            </w:tcBorders>
            <w:shd w:val="clear" w:color="auto" w:fill="C0C0C0"/>
            <w:vAlign w:val="top"/>
          </w:tcPr>
          <w:p w14:paraId="0F0C8D21">
            <w:pPr>
              <w:pStyle w:val="17"/>
              <w:spacing w:before="75" w:line="225" w:lineRule="auto"/>
              <w:ind w:left="270" w:right="30" w:hanging="219"/>
              <w:rPr>
                <w:sz w:val="22"/>
                <w:szCs w:val="22"/>
              </w:rPr>
            </w:pPr>
            <w:r>
              <w:rPr>
                <w:spacing w:val="-3"/>
                <w:sz w:val="22"/>
                <w:szCs w:val="22"/>
              </w:rPr>
              <w:t>科目编</w:t>
            </w:r>
            <w:r>
              <w:rPr>
                <w:sz w:val="22"/>
                <w:szCs w:val="22"/>
              </w:rPr>
              <w:t>码</w:t>
            </w:r>
          </w:p>
        </w:tc>
        <w:tc>
          <w:tcPr>
            <w:tcW w:w="2697" w:type="dxa"/>
            <w:tcBorders>
              <w:top w:val="single" w:color="808080" w:sz="6" w:space="0"/>
              <w:left w:val="single" w:color="808080" w:sz="6" w:space="0"/>
              <w:right w:val="single" w:color="808080" w:sz="6" w:space="0"/>
            </w:tcBorders>
            <w:shd w:val="clear" w:color="auto" w:fill="C0C0C0"/>
            <w:vAlign w:val="top"/>
          </w:tcPr>
          <w:p w14:paraId="60C86925">
            <w:pPr>
              <w:pStyle w:val="17"/>
              <w:spacing w:before="210" w:line="219" w:lineRule="auto"/>
              <w:ind w:left="916"/>
              <w:rPr>
                <w:sz w:val="22"/>
                <w:szCs w:val="22"/>
              </w:rPr>
            </w:pPr>
            <w:r>
              <w:rPr>
                <w:spacing w:val="-2"/>
                <w:sz w:val="22"/>
                <w:szCs w:val="22"/>
              </w:rPr>
              <w:t>科目名称</w:t>
            </w:r>
          </w:p>
        </w:tc>
        <w:tc>
          <w:tcPr>
            <w:tcW w:w="839" w:type="dxa"/>
            <w:tcBorders>
              <w:top w:val="single" w:color="808080" w:sz="6" w:space="0"/>
              <w:left w:val="single" w:color="808080" w:sz="6" w:space="0"/>
              <w:bottom w:val="single" w:color="808080" w:sz="6" w:space="0"/>
              <w:right w:val="single" w:color="808080" w:sz="6" w:space="0"/>
            </w:tcBorders>
            <w:shd w:val="clear" w:color="auto" w:fill="C0C0C0"/>
            <w:vAlign w:val="top"/>
          </w:tcPr>
          <w:p w14:paraId="5E5E8A97">
            <w:pPr>
              <w:pStyle w:val="17"/>
              <w:spacing w:before="211" w:line="219" w:lineRule="auto"/>
              <w:ind w:left="104"/>
              <w:rPr>
                <w:sz w:val="22"/>
                <w:szCs w:val="22"/>
              </w:rPr>
            </w:pPr>
            <w:r>
              <w:rPr>
                <w:spacing w:val="-5"/>
                <w:sz w:val="22"/>
                <w:szCs w:val="22"/>
              </w:rPr>
              <w:t>决算数</w:t>
            </w:r>
          </w:p>
        </w:tc>
        <w:tc>
          <w:tcPr>
            <w:tcW w:w="750" w:type="dxa"/>
            <w:tcBorders>
              <w:top w:val="single" w:color="808080" w:sz="6" w:space="0"/>
              <w:left w:val="single" w:color="808080" w:sz="6" w:space="0"/>
              <w:right w:val="single" w:color="808080" w:sz="6" w:space="0"/>
            </w:tcBorders>
            <w:shd w:val="clear" w:color="auto" w:fill="C0C0C0"/>
            <w:vAlign w:val="top"/>
          </w:tcPr>
          <w:p w14:paraId="2C826295">
            <w:pPr>
              <w:pStyle w:val="17"/>
              <w:spacing w:before="75" w:line="225" w:lineRule="auto"/>
              <w:ind w:left="276" w:right="25" w:hanging="220"/>
              <w:rPr>
                <w:sz w:val="22"/>
                <w:szCs w:val="22"/>
              </w:rPr>
            </w:pPr>
            <w:r>
              <w:rPr>
                <w:spacing w:val="-3"/>
                <w:sz w:val="22"/>
                <w:szCs w:val="22"/>
              </w:rPr>
              <w:t>科目编</w:t>
            </w:r>
            <w:r>
              <w:rPr>
                <w:sz w:val="22"/>
                <w:szCs w:val="22"/>
              </w:rPr>
              <w:t>码</w:t>
            </w:r>
          </w:p>
        </w:tc>
        <w:tc>
          <w:tcPr>
            <w:tcW w:w="3551" w:type="dxa"/>
            <w:tcBorders>
              <w:top w:val="single" w:color="808080" w:sz="6" w:space="0"/>
              <w:left w:val="single" w:color="808080" w:sz="6" w:space="0"/>
              <w:right w:val="single" w:color="808080" w:sz="6" w:space="0"/>
            </w:tcBorders>
            <w:shd w:val="clear" w:color="auto" w:fill="C0C0C0"/>
            <w:vAlign w:val="top"/>
          </w:tcPr>
          <w:p w14:paraId="39EA3556">
            <w:pPr>
              <w:pStyle w:val="17"/>
              <w:spacing w:before="210" w:line="219" w:lineRule="auto"/>
              <w:ind w:left="1348"/>
              <w:rPr>
                <w:sz w:val="22"/>
                <w:szCs w:val="22"/>
              </w:rPr>
            </w:pPr>
            <w:r>
              <w:rPr>
                <w:spacing w:val="-2"/>
                <w:sz w:val="22"/>
                <w:szCs w:val="22"/>
              </w:rPr>
              <w:t>科目名称</w:t>
            </w:r>
          </w:p>
        </w:tc>
        <w:tc>
          <w:tcPr>
            <w:tcW w:w="1134" w:type="dxa"/>
            <w:tcBorders>
              <w:top w:val="single" w:color="808080" w:sz="6" w:space="0"/>
              <w:left w:val="single" w:color="808080" w:sz="6" w:space="0"/>
              <w:bottom w:val="single" w:color="808080" w:sz="6" w:space="0"/>
              <w:right w:val="single" w:color="808080" w:sz="6" w:space="0"/>
            </w:tcBorders>
            <w:shd w:val="clear" w:color="auto" w:fill="C0C0C0"/>
            <w:vAlign w:val="top"/>
          </w:tcPr>
          <w:p w14:paraId="2924A2DE">
            <w:pPr>
              <w:pStyle w:val="17"/>
              <w:spacing w:before="211" w:line="219" w:lineRule="auto"/>
              <w:ind w:left="255"/>
              <w:rPr>
                <w:sz w:val="22"/>
                <w:szCs w:val="22"/>
              </w:rPr>
            </w:pPr>
            <w:r>
              <w:rPr>
                <w:spacing w:val="-5"/>
                <w:sz w:val="22"/>
                <w:szCs w:val="22"/>
              </w:rPr>
              <w:t>决算数</w:t>
            </w:r>
          </w:p>
        </w:tc>
      </w:tr>
      <w:tr w14:paraId="78504E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5152730E">
            <w:pPr>
              <w:pStyle w:val="17"/>
              <w:spacing w:before="72" w:line="234" w:lineRule="auto"/>
              <w:ind w:left="46"/>
              <w:rPr>
                <w:sz w:val="18"/>
                <w:szCs w:val="18"/>
              </w:rPr>
            </w:pPr>
            <w:r>
              <w:rPr>
                <w:spacing w:val="-3"/>
                <w:sz w:val="18"/>
                <w:szCs w:val="18"/>
              </w:rPr>
              <w:t>301</w:t>
            </w:r>
          </w:p>
        </w:tc>
        <w:tc>
          <w:tcPr>
            <w:tcW w:w="3043" w:type="dxa"/>
            <w:vAlign w:val="top"/>
          </w:tcPr>
          <w:p w14:paraId="71A8223A">
            <w:pPr>
              <w:pStyle w:val="17"/>
              <w:spacing w:before="72" w:line="220" w:lineRule="auto"/>
              <w:ind w:left="35"/>
              <w:rPr>
                <w:sz w:val="18"/>
                <w:szCs w:val="18"/>
              </w:rPr>
            </w:pPr>
            <w:r>
              <w:rPr>
                <w:spacing w:val="-2"/>
                <w:sz w:val="18"/>
                <w:szCs w:val="18"/>
              </w:rPr>
              <w:t>工资福利支出</w:t>
            </w:r>
          </w:p>
        </w:tc>
        <w:tc>
          <w:tcPr>
            <w:tcW w:w="1079" w:type="dxa"/>
            <w:tcBorders>
              <w:top w:val="single" w:color="808080" w:sz="6" w:space="0"/>
              <w:bottom w:val="single" w:color="808080" w:sz="6" w:space="0"/>
            </w:tcBorders>
            <w:vAlign w:val="top"/>
          </w:tcPr>
          <w:p w14:paraId="656B5A26">
            <w:pPr>
              <w:pStyle w:val="17"/>
              <w:spacing w:before="72" w:line="234" w:lineRule="auto"/>
              <w:ind w:right="19"/>
              <w:jc w:val="right"/>
              <w:rPr>
                <w:sz w:val="18"/>
                <w:szCs w:val="18"/>
              </w:rPr>
            </w:pPr>
            <w:r>
              <w:rPr>
                <w:spacing w:val="-1"/>
                <w:sz w:val="18"/>
                <w:szCs w:val="18"/>
              </w:rPr>
              <w:t>296.11</w:t>
            </w:r>
          </w:p>
        </w:tc>
        <w:tc>
          <w:tcPr>
            <w:tcW w:w="750" w:type="dxa"/>
            <w:vAlign w:val="top"/>
          </w:tcPr>
          <w:p w14:paraId="0BFF52F9">
            <w:pPr>
              <w:pStyle w:val="17"/>
              <w:spacing w:before="72" w:line="234" w:lineRule="auto"/>
              <w:ind w:left="38"/>
              <w:rPr>
                <w:sz w:val="18"/>
                <w:szCs w:val="18"/>
              </w:rPr>
            </w:pPr>
            <w:r>
              <w:rPr>
                <w:spacing w:val="-3"/>
                <w:sz w:val="18"/>
                <w:szCs w:val="18"/>
              </w:rPr>
              <w:t>302</w:t>
            </w:r>
          </w:p>
        </w:tc>
        <w:tc>
          <w:tcPr>
            <w:tcW w:w="2697" w:type="dxa"/>
            <w:vAlign w:val="top"/>
          </w:tcPr>
          <w:p w14:paraId="62EF18D4">
            <w:pPr>
              <w:pStyle w:val="17"/>
              <w:spacing w:before="72" w:line="219" w:lineRule="auto"/>
              <w:ind w:left="42"/>
              <w:rPr>
                <w:sz w:val="18"/>
                <w:szCs w:val="18"/>
              </w:rPr>
            </w:pPr>
            <w:r>
              <w:rPr>
                <w:spacing w:val="-2"/>
                <w:sz w:val="18"/>
                <w:szCs w:val="18"/>
              </w:rPr>
              <w:t>商品和服务支出</w:t>
            </w:r>
          </w:p>
        </w:tc>
        <w:tc>
          <w:tcPr>
            <w:tcW w:w="839" w:type="dxa"/>
            <w:tcBorders>
              <w:top w:val="single" w:color="808080" w:sz="6" w:space="0"/>
              <w:bottom w:val="single" w:color="808080" w:sz="6" w:space="0"/>
            </w:tcBorders>
            <w:vAlign w:val="top"/>
          </w:tcPr>
          <w:p w14:paraId="21E1CF2D">
            <w:pPr>
              <w:pStyle w:val="17"/>
              <w:spacing w:before="72" w:line="234" w:lineRule="auto"/>
              <w:ind w:right="13"/>
              <w:jc w:val="right"/>
              <w:rPr>
                <w:sz w:val="18"/>
                <w:szCs w:val="18"/>
              </w:rPr>
            </w:pPr>
            <w:r>
              <w:rPr>
                <w:spacing w:val="-2"/>
                <w:sz w:val="18"/>
                <w:szCs w:val="18"/>
              </w:rPr>
              <w:t>9.49</w:t>
            </w:r>
          </w:p>
        </w:tc>
        <w:tc>
          <w:tcPr>
            <w:tcW w:w="750" w:type="dxa"/>
            <w:vAlign w:val="top"/>
          </w:tcPr>
          <w:p w14:paraId="486314A4">
            <w:pPr>
              <w:pStyle w:val="17"/>
              <w:spacing w:before="72" w:line="234" w:lineRule="auto"/>
              <w:ind w:left="46"/>
              <w:rPr>
                <w:sz w:val="18"/>
                <w:szCs w:val="18"/>
              </w:rPr>
            </w:pPr>
            <w:r>
              <w:rPr>
                <w:spacing w:val="-3"/>
                <w:sz w:val="18"/>
                <w:szCs w:val="18"/>
              </w:rPr>
              <w:t>307</w:t>
            </w:r>
          </w:p>
        </w:tc>
        <w:tc>
          <w:tcPr>
            <w:tcW w:w="3551" w:type="dxa"/>
            <w:vAlign w:val="top"/>
          </w:tcPr>
          <w:p w14:paraId="54948B07">
            <w:pPr>
              <w:pStyle w:val="17"/>
              <w:spacing w:before="72" w:line="219" w:lineRule="auto"/>
              <w:ind w:left="44"/>
              <w:rPr>
                <w:sz w:val="18"/>
                <w:szCs w:val="18"/>
              </w:rPr>
            </w:pPr>
            <w:r>
              <w:rPr>
                <w:spacing w:val="-1"/>
                <w:sz w:val="18"/>
                <w:szCs w:val="18"/>
              </w:rPr>
              <w:t>债务利息及费用支出</w:t>
            </w:r>
          </w:p>
        </w:tc>
        <w:tc>
          <w:tcPr>
            <w:tcW w:w="1134" w:type="dxa"/>
            <w:tcBorders>
              <w:top w:val="single" w:color="808080" w:sz="6" w:space="0"/>
              <w:bottom w:val="single" w:color="808080" w:sz="6" w:space="0"/>
              <w:right w:val="single" w:color="808080" w:sz="6" w:space="0"/>
            </w:tcBorders>
            <w:vAlign w:val="top"/>
          </w:tcPr>
          <w:p w14:paraId="54B460F7">
            <w:pPr>
              <w:pStyle w:val="17"/>
              <w:spacing w:before="72" w:line="234" w:lineRule="auto"/>
              <w:ind w:right="17"/>
              <w:jc w:val="right"/>
              <w:rPr>
                <w:sz w:val="18"/>
                <w:szCs w:val="18"/>
              </w:rPr>
            </w:pPr>
            <w:r>
              <w:rPr>
                <w:spacing w:val="-2"/>
                <w:sz w:val="18"/>
                <w:szCs w:val="18"/>
              </w:rPr>
              <w:t>0.00</w:t>
            </w:r>
          </w:p>
        </w:tc>
      </w:tr>
      <w:tr w14:paraId="514841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53107BAB">
            <w:pPr>
              <w:pStyle w:val="17"/>
              <w:spacing w:before="72" w:line="234" w:lineRule="auto"/>
              <w:ind w:left="46"/>
              <w:rPr>
                <w:sz w:val="18"/>
                <w:szCs w:val="18"/>
              </w:rPr>
            </w:pPr>
            <w:r>
              <w:rPr>
                <w:spacing w:val="-2"/>
                <w:sz w:val="18"/>
                <w:szCs w:val="18"/>
              </w:rPr>
              <w:t>30101</w:t>
            </w:r>
          </w:p>
        </w:tc>
        <w:tc>
          <w:tcPr>
            <w:tcW w:w="3043" w:type="dxa"/>
            <w:vAlign w:val="top"/>
          </w:tcPr>
          <w:p w14:paraId="14DF5E6B">
            <w:pPr>
              <w:pStyle w:val="17"/>
              <w:spacing w:before="72" w:line="219" w:lineRule="auto"/>
              <w:ind w:left="213"/>
              <w:rPr>
                <w:sz w:val="18"/>
                <w:szCs w:val="18"/>
              </w:rPr>
            </w:pPr>
            <w:r>
              <w:rPr>
                <w:spacing w:val="-2"/>
                <w:sz w:val="18"/>
                <w:szCs w:val="18"/>
              </w:rPr>
              <w:t>基本工资</w:t>
            </w:r>
          </w:p>
        </w:tc>
        <w:tc>
          <w:tcPr>
            <w:tcW w:w="1079" w:type="dxa"/>
            <w:tcBorders>
              <w:top w:val="single" w:color="808080" w:sz="6" w:space="0"/>
              <w:bottom w:val="single" w:color="808080" w:sz="6" w:space="0"/>
            </w:tcBorders>
            <w:vAlign w:val="top"/>
          </w:tcPr>
          <w:p w14:paraId="37FF55C6">
            <w:pPr>
              <w:pStyle w:val="17"/>
              <w:spacing w:before="72" w:line="234" w:lineRule="auto"/>
              <w:ind w:right="19"/>
              <w:jc w:val="right"/>
              <w:rPr>
                <w:sz w:val="18"/>
                <w:szCs w:val="18"/>
              </w:rPr>
            </w:pPr>
            <w:r>
              <w:rPr>
                <w:spacing w:val="-3"/>
                <w:sz w:val="18"/>
                <w:szCs w:val="18"/>
              </w:rPr>
              <w:t>107.09</w:t>
            </w:r>
          </w:p>
        </w:tc>
        <w:tc>
          <w:tcPr>
            <w:tcW w:w="750" w:type="dxa"/>
            <w:vAlign w:val="top"/>
          </w:tcPr>
          <w:p w14:paraId="64C9878A">
            <w:pPr>
              <w:pStyle w:val="17"/>
              <w:spacing w:before="72" w:line="234" w:lineRule="auto"/>
              <w:ind w:left="38"/>
              <w:rPr>
                <w:sz w:val="18"/>
                <w:szCs w:val="18"/>
              </w:rPr>
            </w:pPr>
            <w:r>
              <w:rPr>
                <w:spacing w:val="-2"/>
                <w:sz w:val="18"/>
                <w:szCs w:val="18"/>
              </w:rPr>
              <w:t>30201</w:t>
            </w:r>
          </w:p>
        </w:tc>
        <w:tc>
          <w:tcPr>
            <w:tcW w:w="2697" w:type="dxa"/>
            <w:vAlign w:val="top"/>
          </w:tcPr>
          <w:p w14:paraId="04FCFA93">
            <w:pPr>
              <w:pStyle w:val="17"/>
              <w:spacing w:before="72" w:line="219" w:lineRule="auto"/>
              <w:ind w:left="224"/>
              <w:rPr>
                <w:sz w:val="18"/>
                <w:szCs w:val="18"/>
              </w:rPr>
            </w:pPr>
            <w:r>
              <w:rPr>
                <w:spacing w:val="-4"/>
                <w:sz w:val="18"/>
                <w:szCs w:val="18"/>
              </w:rPr>
              <w:t>办公费</w:t>
            </w:r>
          </w:p>
        </w:tc>
        <w:tc>
          <w:tcPr>
            <w:tcW w:w="839" w:type="dxa"/>
            <w:tcBorders>
              <w:top w:val="single" w:color="808080" w:sz="6" w:space="0"/>
              <w:bottom w:val="single" w:color="808080" w:sz="6" w:space="0"/>
            </w:tcBorders>
            <w:vAlign w:val="top"/>
          </w:tcPr>
          <w:p w14:paraId="433C2CAA">
            <w:pPr>
              <w:pStyle w:val="17"/>
              <w:spacing w:before="72" w:line="234" w:lineRule="auto"/>
              <w:ind w:right="13"/>
              <w:jc w:val="right"/>
              <w:rPr>
                <w:sz w:val="18"/>
                <w:szCs w:val="18"/>
              </w:rPr>
            </w:pPr>
            <w:r>
              <w:rPr>
                <w:spacing w:val="-5"/>
                <w:sz w:val="18"/>
                <w:szCs w:val="18"/>
              </w:rPr>
              <w:t>1.41</w:t>
            </w:r>
          </w:p>
        </w:tc>
        <w:tc>
          <w:tcPr>
            <w:tcW w:w="750" w:type="dxa"/>
            <w:vAlign w:val="top"/>
          </w:tcPr>
          <w:p w14:paraId="1E4E4E65">
            <w:pPr>
              <w:pStyle w:val="17"/>
              <w:spacing w:before="72" w:line="234" w:lineRule="auto"/>
              <w:ind w:left="46"/>
              <w:rPr>
                <w:sz w:val="18"/>
                <w:szCs w:val="18"/>
              </w:rPr>
            </w:pPr>
            <w:r>
              <w:rPr>
                <w:spacing w:val="-2"/>
                <w:sz w:val="18"/>
                <w:szCs w:val="18"/>
              </w:rPr>
              <w:t>30701</w:t>
            </w:r>
          </w:p>
        </w:tc>
        <w:tc>
          <w:tcPr>
            <w:tcW w:w="3551" w:type="dxa"/>
            <w:vAlign w:val="top"/>
          </w:tcPr>
          <w:p w14:paraId="231788DD">
            <w:pPr>
              <w:pStyle w:val="17"/>
              <w:spacing w:before="72" w:line="219" w:lineRule="auto"/>
              <w:ind w:left="241"/>
              <w:rPr>
                <w:sz w:val="18"/>
                <w:szCs w:val="18"/>
              </w:rPr>
            </w:pPr>
            <w:r>
              <w:rPr>
                <w:spacing w:val="-5"/>
                <w:sz w:val="18"/>
                <w:szCs w:val="18"/>
              </w:rPr>
              <w:t>国内债务付息</w:t>
            </w:r>
          </w:p>
        </w:tc>
        <w:tc>
          <w:tcPr>
            <w:tcW w:w="1134" w:type="dxa"/>
            <w:tcBorders>
              <w:top w:val="single" w:color="808080" w:sz="6" w:space="0"/>
              <w:bottom w:val="single" w:color="808080" w:sz="6" w:space="0"/>
              <w:right w:val="single" w:color="808080" w:sz="6" w:space="0"/>
            </w:tcBorders>
            <w:vAlign w:val="top"/>
          </w:tcPr>
          <w:p w14:paraId="60905A26">
            <w:pPr>
              <w:pStyle w:val="17"/>
              <w:spacing w:before="72" w:line="234" w:lineRule="auto"/>
              <w:ind w:right="17"/>
              <w:jc w:val="right"/>
              <w:rPr>
                <w:sz w:val="18"/>
                <w:szCs w:val="18"/>
              </w:rPr>
            </w:pPr>
            <w:r>
              <w:rPr>
                <w:spacing w:val="-2"/>
                <w:sz w:val="18"/>
                <w:szCs w:val="18"/>
              </w:rPr>
              <w:t>0.00</w:t>
            </w:r>
          </w:p>
        </w:tc>
      </w:tr>
      <w:tr w14:paraId="362443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58F5A89B">
            <w:pPr>
              <w:pStyle w:val="17"/>
              <w:spacing w:before="72" w:line="234" w:lineRule="auto"/>
              <w:ind w:left="46"/>
              <w:rPr>
                <w:sz w:val="18"/>
                <w:szCs w:val="18"/>
              </w:rPr>
            </w:pPr>
            <w:r>
              <w:rPr>
                <w:spacing w:val="-2"/>
                <w:sz w:val="18"/>
                <w:szCs w:val="18"/>
              </w:rPr>
              <w:t>30102</w:t>
            </w:r>
          </w:p>
        </w:tc>
        <w:tc>
          <w:tcPr>
            <w:tcW w:w="3043" w:type="dxa"/>
            <w:vAlign w:val="top"/>
          </w:tcPr>
          <w:p w14:paraId="03469D53">
            <w:pPr>
              <w:pStyle w:val="17"/>
              <w:spacing w:before="72" w:line="219" w:lineRule="auto"/>
              <w:ind w:left="213"/>
              <w:rPr>
                <w:sz w:val="18"/>
                <w:szCs w:val="18"/>
              </w:rPr>
            </w:pPr>
            <w:r>
              <w:rPr>
                <w:spacing w:val="-2"/>
                <w:sz w:val="18"/>
                <w:szCs w:val="18"/>
              </w:rPr>
              <w:t>津贴补贴</w:t>
            </w:r>
          </w:p>
        </w:tc>
        <w:tc>
          <w:tcPr>
            <w:tcW w:w="1079" w:type="dxa"/>
            <w:tcBorders>
              <w:top w:val="single" w:color="808080" w:sz="6" w:space="0"/>
              <w:bottom w:val="single" w:color="808080" w:sz="6" w:space="0"/>
            </w:tcBorders>
            <w:vAlign w:val="top"/>
          </w:tcPr>
          <w:p w14:paraId="548DCC62">
            <w:pPr>
              <w:pStyle w:val="17"/>
              <w:spacing w:before="72" w:line="234" w:lineRule="auto"/>
              <w:ind w:right="19"/>
              <w:jc w:val="right"/>
              <w:rPr>
                <w:sz w:val="18"/>
                <w:szCs w:val="18"/>
              </w:rPr>
            </w:pPr>
            <w:r>
              <w:rPr>
                <w:spacing w:val="-5"/>
                <w:sz w:val="18"/>
                <w:szCs w:val="18"/>
              </w:rPr>
              <w:t>1.95</w:t>
            </w:r>
          </w:p>
        </w:tc>
        <w:tc>
          <w:tcPr>
            <w:tcW w:w="750" w:type="dxa"/>
            <w:vAlign w:val="top"/>
          </w:tcPr>
          <w:p w14:paraId="297B486B">
            <w:pPr>
              <w:pStyle w:val="17"/>
              <w:spacing w:before="72" w:line="234" w:lineRule="auto"/>
              <w:ind w:left="38"/>
              <w:rPr>
                <w:sz w:val="18"/>
                <w:szCs w:val="18"/>
              </w:rPr>
            </w:pPr>
            <w:r>
              <w:rPr>
                <w:spacing w:val="-2"/>
                <w:sz w:val="18"/>
                <w:szCs w:val="18"/>
              </w:rPr>
              <w:t>30202</w:t>
            </w:r>
          </w:p>
        </w:tc>
        <w:tc>
          <w:tcPr>
            <w:tcW w:w="2697" w:type="dxa"/>
            <w:vAlign w:val="top"/>
          </w:tcPr>
          <w:p w14:paraId="2AB72F0C">
            <w:pPr>
              <w:pStyle w:val="17"/>
              <w:spacing w:before="72" w:line="219" w:lineRule="auto"/>
              <w:ind w:left="234"/>
              <w:rPr>
                <w:sz w:val="18"/>
                <w:szCs w:val="18"/>
              </w:rPr>
            </w:pPr>
            <w:r>
              <w:rPr>
                <w:spacing w:val="-8"/>
                <w:sz w:val="18"/>
                <w:szCs w:val="18"/>
              </w:rPr>
              <w:t>印刷费</w:t>
            </w:r>
          </w:p>
        </w:tc>
        <w:tc>
          <w:tcPr>
            <w:tcW w:w="839" w:type="dxa"/>
            <w:tcBorders>
              <w:top w:val="single" w:color="808080" w:sz="6" w:space="0"/>
              <w:bottom w:val="single" w:color="808080" w:sz="6" w:space="0"/>
            </w:tcBorders>
            <w:vAlign w:val="top"/>
          </w:tcPr>
          <w:p w14:paraId="1624F650">
            <w:pPr>
              <w:pStyle w:val="17"/>
              <w:spacing w:before="72" w:line="234" w:lineRule="auto"/>
              <w:ind w:right="13"/>
              <w:jc w:val="right"/>
              <w:rPr>
                <w:sz w:val="18"/>
                <w:szCs w:val="18"/>
              </w:rPr>
            </w:pPr>
            <w:r>
              <w:rPr>
                <w:spacing w:val="-2"/>
                <w:sz w:val="18"/>
                <w:szCs w:val="18"/>
              </w:rPr>
              <w:t>0.00</w:t>
            </w:r>
          </w:p>
        </w:tc>
        <w:tc>
          <w:tcPr>
            <w:tcW w:w="750" w:type="dxa"/>
            <w:vAlign w:val="top"/>
          </w:tcPr>
          <w:p w14:paraId="0D99C648">
            <w:pPr>
              <w:pStyle w:val="17"/>
              <w:spacing w:before="72" w:line="234" w:lineRule="auto"/>
              <w:ind w:left="46"/>
              <w:rPr>
                <w:sz w:val="18"/>
                <w:szCs w:val="18"/>
              </w:rPr>
            </w:pPr>
            <w:r>
              <w:rPr>
                <w:spacing w:val="-2"/>
                <w:sz w:val="18"/>
                <w:szCs w:val="18"/>
              </w:rPr>
              <w:t>30702</w:t>
            </w:r>
          </w:p>
        </w:tc>
        <w:tc>
          <w:tcPr>
            <w:tcW w:w="3551" w:type="dxa"/>
            <w:vAlign w:val="top"/>
          </w:tcPr>
          <w:p w14:paraId="30F2FCDA">
            <w:pPr>
              <w:pStyle w:val="17"/>
              <w:spacing w:before="72" w:line="219" w:lineRule="auto"/>
              <w:ind w:left="241"/>
              <w:rPr>
                <w:sz w:val="18"/>
                <w:szCs w:val="18"/>
              </w:rPr>
            </w:pPr>
            <w:r>
              <w:rPr>
                <w:spacing w:val="-5"/>
                <w:sz w:val="18"/>
                <w:szCs w:val="18"/>
              </w:rPr>
              <w:t>国外债务付息</w:t>
            </w:r>
          </w:p>
        </w:tc>
        <w:tc>
          <w:tcPr>
            <w:tcW w:w="1134" w:type="dxa"/>
            <w:tcBorders>
              <w:top w:val="single" w:color="808080" w:sz="6" w:space="0"/>
              <w:bottom w:val="single" w:color="808080" w:sz="6" w:space="0"/>
              <w:right w:val="single" w:color="808080" w:sz="6" w:space="0"/>
            </w:tcBorders>
            <w:vAlign w:val="top"/>
          </w:tcPr>
          <w:p w14:paraId="1616AA1F">
            <w:pPr>
              <w:pStyle w:val="17"/>
              <w:spacing w:before="72" w:line="234" w:lineRule="auto"/>
              <w:ind w:right="17"/>
              <w:jc w:val="right"/>
              <w:rPr>
                <w:sz w:val="18"/>
                <w:szCs w:val="18"/>
              </w:rPr>
            </w:pPr>
            <w:r>
              <w:rPr>
                <w:spacing w:val="-2"/>
                <w:sz w:val="18"/>
                <w:szCs w:val="18"/>
              </w:rPr>
              <w:t>0.00</w:t>
            </w:r>
          </w:p>
        </w:tc>
      </w:tr>
      <w:tr w14:paraId="6036E6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7743199C">
            <w:pPr>
              <w:pStyle w:val="17"/>
              <w:spacing w:before="73" w:line="232" w:lineRule="auto"/>
              <w:ind w:left="46"/>
              <w:rPr>
                <w:sz w:val="18"/>
                <w:szCs w:val="18"/>
              </w:rPr>
            </w:pPr>
            <w:r>
              <w:rPr>
                <w:spacing w:val="-2"/>
                <w:sz w:val="18"/>
                <w:szCs w:val="18"/>
              </w:rPr>
              <w:t>30103</w:t>
            </w:r>
          </w:p>
        </w:tc>
        <w:tc>
          <w:tcPr>
            <w:tcW w:w="3043" w:type="dxa"/>
            <w:vAlign w:val="top"/>
          </w:tcPr>
          <w:p w14:paraId="5BF92228">
            <w:pPr>
              <w:pStyle w:val="17"/>
              <w:spacing w:before="73" w:line="220" w:lineRule="auto"/>
              <w:ind w:left="215"/>
              <w:rPr>
                <w:sz w:val="18"/>
                <w:szCs w:val="18"/>
              </w:rPr>
            </w:pPr>
            <w:r>
              <w:rPr>
                <w:spacing w:val="-5"/>
                <w:sz w:val="18"/>
                <w:szCs w:val="18"/>
              </w:rPr>
              <w:t>奖金</w:t>
            </w:r>
          </w:p>
        </w:tc>
        <w:tc>
          <w:tcPr>
            <w:tcW w:w="1079" w:type="dxa"/>
            <w:tcBorders>
              <w:top w:val="single" w:color="808080" w:sz="6" w:space="0"/>
              <w:bottom w:val="single" w:color="808080" w:sz="6" w:space="0"/>
            </w:tcBorders>
            <w:vAlign w:val="top"/>
          </w:tcPr>
          <w:p w14:paraId="3844F68E">
            <w:pPr>
              <w:pStyle w:val="17"/>
              <w:spacing w:before="73" w:line="232" w:lineRule="auto"/>
              <w:ind w:right="19"/>
              <w:jc w:val="right"/>
              <w:rPr>
                <w:sz w:val="18"/>
                <w:szCs w:val="18"/>
              </w:rPr>
            </w:pPr>
            <w:r>
              <w:rPr>
                <w:spacing w:val="-2"/>
                <w:sz w:val="18"/>
                <w:szCs w:val="18"/>
              </w:rPr>
              <w:t>0.00</w:t>
            </w:r>
          </w:p>
        </w:tc>
        <w:tc>
          <w:tcPr>
            <w:tcW w:w="750" w:type="dxa"/>
            <w:vAlign w:val="top"/>
          </w:tcPr>
          <w:p w14:paraId="2FD0A9CC">
            <w:pPr>
              <w:pStyle w:val="17"/>
              <w:spacing w:before="73" w:line="232" w:lineRule="auto"/>
              <w:ind w:left="38"/>
              <w:rPr>
                <w:sz w:val="18"/>
                <w:szCs w:val="18"/>
              </w:rPr>
            </w:pPr>
            <w:r>
              <w:rPr>
                <w:spacing w:val="-2"/>
                <w:sz w:val="18"/>
                <w:szCs w:val="18"/>
              </w:rPr>
              <w:t>30203</w:t>
            </w:r>
          </w:p>
        </w:tc>
        <w:tc>
          <w:tcPr>
            <w:tcW w:w="2697" w:type="dxa"/>
            <w:vAlign w:val="top"/>
          </w:tcPr>
          <w:p w14:paraId="5C785F9C">
            <w:pPr>
              <w:pStyle w:val="17"/>
              <w:spacing w:before="73" w:line="220" w:lineRule="auto"/>
              <w:ind w:left="227"/>
              <w:rPr>
                <w:sz w:val="18"/>
                <w:szCs w:val="18"/>
              </w:rPr>
            </w:pPr>
            <w:r>
              <w:rPr>
                <w:spacing w:val="-5"/>
                <w:sz w:val="18"/>
                <w:szCs w:val="18"/>
              </w:rPr>
              <w:t>咨询费</w:t>
            </w:r>
          </w:p>
        </w:tc>
        <w:tc>
          <w:tcPr>
            <w:tcW w:w="839" w:type="dxa"/>
            <w:tcBorders>
              <w:top w:val="single" w:color="808080" w:sz="6" w:space="0"/>
              <w:bottom w:val="single" w:color="808080" w:sz="6" w:space="0"/>
            </w:tcBorders>
            <w:vAlign w:val="top"/>
          </w:tcPr>
          <w:p w14:paraId="75EC74D9">
            <w:pPr>
              <w:pStyle w:val="17"/>
              <w:spacing w:before="73" w:line="232" w:lineRule="auto"/>
              <w:ind w:right="13"/>
              <w:jc w:val="right"/>
              <w:rPr>
                <w:sz w:val="18"/>
                <w:szCs w:val="18"/>
              </w:rPr>
            </w:pPr>
            <w:r>
              <w:rPr>
                <w:spacing w:val="-2"/>
                <w:sz w:val="18"/>
                <w:szCs w:val="18"/>
              </w:rPr>
              <w:t>0.00</w:t>
            </w:r>
          </w:p>
        </w:tc>
        <w:tc>
          <w:tcPr>
            <w:tcW w:w="750" w:type="dxa"/>
            <w:vAlign w:val="top"/>
          </w:tcPr>
          <w:p w14:paraId="318D6931">
            <w:pPr>
              <w:pStyle w:val="17"/>
              <w:spacing w:before="73" w:line="232" w:lineRule="auto"/>
              <w:ind w:left="46"/>
              <w:rPr>
                <w:sz w:val="18"/>
                <w:szCs w:val="18"/>
              </w:rPr>
            </w:pPr>
            <w:r>
              <w:rPr>
                <w:spacing w:val="-3"/>
                <w:sz w:val="18"/>
                <w:szCs w:val="18"/>
              </w:rPr>
              <w:t>310</w:t>
            </w:r>
          </w:p>
        </w:tc>
        <w:tc>
          <w:tcPr>
            <w:tcW w:w="3551" w:type="dxa"/>
            <w:vAlign w:val="top"/>
          </w:tcPr>
          <w:p w14:paraId="14A35283">
            <w:pPr>
              <w:pStyle w:val="17"/>
              <w:spacing w:before="73" w:line="219" w:lineRule="auto"/>
              <w:ind w:left="231"/>
              <w:rPr>
                <w:sz w:val="18"/>
                <w:szCs w:val="18"/>
              </w:rPr>
            </w:pPr>
            <w:r>
              <w:rPr>
                <w:spacing w:val="-3"/>
                <w:sz w:val="18"/>
                <w:szCs w:val="18"/>
              </w:rPr>
              <w:t>资本性支出</w:t>
            </w:r>
          </w:p>
        </w:tc>
        <w:tc>
          <w:tcPr>
            <w:tcW w:w="1134" w:type="dxa"/>
            <w:tcBorders>
              <w:top w:val="single" w:color="808080" w:sz="6" w:space="0"/>
              <w:bottom w:val="single" w:color="808080" w:sz="6" w:space="0"/>
              <w:right w:val="single" w:color="808080" w:sz="6" w:space="0"/>
            </w:tcBorders>
            <w:vAlign w:val="top"/>
          </w:tcPr>
          <w:p w14:paraId="15AC4E08">
            <w:pPr>
              <w:pStyle w:val="17"/>
              <w:spacing w:before="73" w:line="232" w:lineRule="auto"/>
              <w:ind w:right="17"/>
              <w:jc w:val="right"/>
              <w:rPr>
                <w:sz w:val="18"/>
                <w:szCs w:val="18"/>
              </w:rPr>
            </w:pPr>
            <w:r>
              <w:rPr>
                <w:spacing w:val="-2"/>
                <w:sz w:val="18"/>
                <w:szCs w:val="18"/>
              </w:rPr>
              <w:t>0.00</w:t>
            </w:r>
          </w:p>
        </w:tc>
      </w:tr>
      <w:tr w14:paraId="6D31A9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1917989E">
            <w:pPr>
              <w:pStyle w:val="17"/>
              <w:spacing w:before="74" w:line="232" w:lineRule="auto"/>
              <w:ind w:left="46"/>
              <w:rPr>
                <w:sz w:val="18"/>
                <w:szCs w:val="18"/>
              </w:rPr>
            </w:pPr>
            <w:r>
              <w:rPr>
                <w:spacing w:val="-2"/>
                <w:sz w:val="18"/>
                <w:szCs w:val="18"/>
              </w:rPr>
              <w:t>30106</w:t>
            </w:r>
          </w:p>
        </w:tc>
        <w:tc>
          <w:tcPr>
            <w:tcW w:w="3043" w:type="dxa"/>
            <w:vAlign w:val="top"/>
          </w:tcPr>
          <w:p w14:paraId="42AF7E6A">
            <w:pPr>
              <w:pStyle w:val="17"/>
              <w:spacing w:before="74" w:line="219" w:lineRule="auto"/>
              <w:ind w:left="214"/>
              <w:rPr>
                <w:sz w:val="18"/>
                <w:szCs w:val="18"/>
              </w:rPr>
            </w:pPr>
            <w:r>
              <w:rPr>
                <w:spacing w:val="-2"/>
                <w:sz w:val="18"/>
                <w:szCs w:val="18"/>
              </w:rPr>
              <w:t>伙食补助费</w:t>
            </w:r>
          </w:p>
        </w:tc>
        <w:tc>
          <w:tcPr>
            <w:tcW w:w="1079" w:type="dxa"/>
            <w:tcBorders>
              <w:top w:val="single" w:color="808080" w:sz="6" w:space="0"/>
              <w:bottom w:val="single" w:color="808080" w:sz="6" w:space="0"/>
            </w:tcBorders>
            <w:vAlign w:val="top"/>
          </w:tcPr>
          <w:p w14:paraId="79AE19CF">
            <w:pPr>
              <w:pStyle w:val="17"/>
              <w:spacing w:before="74" w:line="232" w:lineRule="auto"/>
              <w:ind w:right="19"/>
              <w:jc w:val="right"/>
              <w:rPr>
                <w:sz w:val="18"/>
                <w:szCs w:val="18"/>
              </w:rPr>
            </w:pPr>
            <w:r>
              <w:rPr>
                <w:spacing w:val="-2"/>
                <w:sz w:val="18"/>
                <w:szCs w:val="18"/>
              </w:rPr>
              <w:t>0.00</w:t>
            </w:r>
          </w:p>
        </w:tc>
        <w:tc>
          <w:tcPr>
            <w:tcW w:w="750" w:type="dxa"/>
            <w:vAlign w:val="top"/>
          </w:tcPr>
          <w:p w14:paraId="7F9C90BF">
            <w:pPr>
              <w:pStyle w:val="17"/>
              <w:spacing w:before="74" w:line="232" w:lineRule="auto"/>
              <w:ind w:left="38"/>
              <w:rPr>
                <w:sz w:val="18"/>
                <w:szCs w:val="18"/>
              </w:rPr>
            </w:pPr>
            <w:r>
              <w:rPr>
                <w:spacing w:val="-2"/>
                <w:sz w:val="18"/>
                <w:szCs w:val="18"/>
              </w:rPr>
              <w:t>30204</w:t>
            </w:r>
          </w:p>
        </w:tc>
        <w:tc>
          <w:tcPr>
            <w:tcW w:w="2697" w:type="dxa"/>
            <w:vAlign w:val="top"/>
          </w:tcPr>
          <w:p w14:paraId="05B64B53">
            <w:pPr>
              <w:pStyle w:val="17"/>
              <w:spacing w:before="74" w:line="220" w:lineRule="auto"/>
              <w:ind w:left="220"/>
              <w:rPr>
                <w:sz w:val="18"/>
                <w:szCs w:val="18"/>
              </w:rPr>
            </w:pPr>
            <w:r>
              <w:rPr>
                <w:spacing w:val="-3"/>
                <w:sz w:val="18"/>
                <w:szCs w:val="18"/>
              </w:rPr>
              <w:t>手续费</w:t>
            </w:r>
          </w:p>
        </w:tc>
        <w:tc>
          <w:tcPr>
            <w:tcW w:w="839" w:type="dxa"/>
            <w:tcBorders>
              <w:top w:val="single" w:color="808080" w:sz="6" w:space="0"/>
              <w:bottom w:val="single" w:color="808080" w:sz="6" w:space="0"/>
            </w:tcBorders>
            <w:vAlign w:val="top"/>
          </w:tcPr>
          <w:p w14:paraId="31372F16">
            <w:pPr>
              <w:pStyle w:val="17"/>
              <w:spacing w:before="74" w:line="232" w:lineRule="auto"/>
              <w:ind w:right="13"/>
              <w:jc w:val="right"/>
              <w:rPr>
                <w:sz w:val="18"/>
                <w:szCs w:val="18"/>
              </w:rPr>
            </w:pPr>
            <w:r>
              <w:rPr>
                <w:spacing w:val="-2"/>
                <w:sz w:val="18"/>
                <w:szCs w:val="18"/>
              </w:rPr>
              <w:t>0.00</w:t>
            </w:r>
          </w:p>
        </w:tc>
        <w:tc>
          <w:tcPr>
            <w:tcW w:w="750" w:type="dxa"/>
            <w:vAlign w:val="top"/>
          </w:tcPr>
          <w:p w14:paraId="22356E13">
            <w:pPr>
              <w:pStyle w:val="17"/>
              <w:spacing w:before="74" w:line="232" w:lineRule="auto"/>
              <w:ind w:left="46"/>
              <w:rPr>
                <w:sz w:val="18"/>
                <w:szCs w:val="18"/>
              </w:rPr>
            </w:pPr>
            <w:r>
              <w:rPr>
                <w:spacing w:val="-2"/>
                <w:sz w:val="18"/>
                <w:szCs w:val="18"/>
              </w:rPr>
              <w:t>31001</w:t>
            </w:r>
          </w:p>
        </w:tc>
        <w:tc>
          <w:tcPr>
            <w:tcW w:w="3551" w:type="dxa"/>
            <w:vAlign w:val="top"/>
          </w:tcPr>
          <w:p w14:paraId="3BB5BB88">
            <w:pPr>
              <w:pStyle w:val="17"/>
              <w:spacing w:before="74" w:line="220" w:lineRule="auto"/>
              <w:ind w:left="224"/>
              <w:rPr>
                <w:sz w:val="18"/>
                <w:szCs w:val="18"/>
              </w:rPr>
            </w:pPr>
            <w:r>
              <w:rPr>
                <w:spacing w:val="-2"/>
                <w:sz w:val="18"/>
                <w:szCs w:val="18"/>
              </w:rPr>
              <w:t>房屋建筑物购建</w:t>
            </w:r>
          </w:p>
        </w:tc>
        <w:tc>
          <w:tcPr>
            <w:tcW w:w="1134" w:type="dxa"/>
            <w:tcBorders>
              <w:top w:val="single" w:color="808080" w:sz="6" w:space="0"/>
              <w:bottom w:val="single" w:color="808080" w:sz="6" w:space="0"/>
              <w:right w:val="single" w:color="808080" w:sz="6" w:space="0"/>
            </w:tcBorders>
            <w:vAlign w:val="top"/>
          </w:tcPr>
          <w:p w14:paraId="514AC1A8">
            <w:pPr>
              <w:pStyle w:val="17"/>
              <w:spacing w:before="74" w:line="232" w:lineRule="auto"/>
              <w:ind w:right="17"/>
              <w:jc w:val="right"/>
              <w:rPr>
                <w:sz w:val="18"/>
                <w:szCs w:val="18"/>
              </w:rPr>
            </w:pPr>
            <w:r>
              <w:rPr>
                <w:spacing w:val="-2"/>
                <w:sz w:val="18"/>
                <w:szCs w:val="18"/>
              </w:rPr>
              <w:t>0.00</w:t>
            </w:r>
          </w:p>
        </w:tc>
      </w:tr>
      <w:tr w14:paraId="165CF4F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6AED954A">
            <w:pPr>
              <w:pStyle w:val="17"/>
              <w:spacing w:before="75" w:line="231" w:lineRule="auto"/>
              <w:ind w:left="46"/>
              <w:rPr>
                <w:sz w:val="18"/>
                <w:szCs w:val="18"/>
              </w:rPr>
            </w:pPr>
            <w:r>
              <w:rPr>
                <w:spacing w:val="-2"/>
                <w:sz w:val="18"/>
                <w:szCs w:val="18"/>
              </w:rPr>
              <w:t>30107</w:t>
            </w:r>
          </w:p>
        </w:tc>
        <w:tc>
          <w:tcPr>
            <w:tcW w:w="3043" w:type="dxa"/>
            <w:vAlign w:val="top"/>
          </w:tcPr>
          <w:p w14:paraId="4FBDEAAE">
            <w:pPr>
              <w:pStyle w:val="17"/>
              <w:spacing w:before="75" w:line="220" w:lineRule="auto"/>
              <w:ind w:left="216"/>
              <w:rPr>
                <w:sz w:val="18"/>
                <w:szCs w:val="18"/>
              </w:rPr>
            </w:pPr>
            <w:r>
              <w:rPr>
                <w:spacing w:val="-3"/>
                <w:sz w:val="18"/>
                <w:szCs w:val="18"/>
              </w:rPr>
              <w:t>绩效工资</w:t>
            </w:r>
          </w:p>
        </w:tc>
        <w:tc>
          <w:tcPr>
            <w:tcW w:w="1079" w:type="dxa"/>
            <w:tcBorders>
              <w:top w:val="single" w:color="808080" w:sz="6" w:space="0"/>
              <w:bottom w:val="single" w:color="808080" w:sz="6" w:space="0"/>
            </w:tcBorders>
            <w:vAlign w:val="top"/>
          </w:tcPr>
          <w:p w14:paraId="5C2658E6">
            <w:pPr>
              <w:pStyle w:val="17"/>
              <w:spacing w:before="75" w:line="231" w:lineRule="auto"/>
              <w:ind w:right="19"/>
              <w:jc w:val="right"/>
              <w:rPr>
                <w:sz w:val="18"/>
                <w:szCs w:val="18"/>
              </w:rPr>
            </w:pPr>
            <w:r>
              <w:rPr>
                <w:spacing w:val="-1"/>
                <w:sz w:val="18"/>
                <w:szCs w:val="18"/>
              </w:rPr>
              <w:t>94.36</w:t>
            </w:r>
          </w:p>
        </w:tc>
        <w:tc>
          <w:tcPr>
            <w:tcW w:w="750" w:type="dxa"/>
            <w:vAlign w:val="top"/>
          </w:tcPr>
          <w:p w14:paraId="350E5843">
            <w:pPr>
              <w:pStyle w:val="17"/>
              <w:spacing w:before="75" w:line="231" w:lineRule="auto"/>
              <w:ind w:left="38"/>
              <w:rPr>
                <w:sz w:val="18"/>
                <w:szCs w:val="18"/>
              </w:rPr>
            </w:pPr>
            <w:r>
              <w:rPr>
                <w:spacing w:val="-2"/>
                <w:sz w:val="18"/>
                <w:szCs w:val="18"/>
              </w:rPr>
              <w:t>30205</w:t>
            </w:r>
          </w:p>
        </w:tc>
        <w:tc>
          <w:tcPr>
            <w:tcW w:w="2697" w:type="dxa"/>
            <w:vAlign w:val="top"/>
          </w:tcPr>
          <w:p w14:paraId="013B2F79">
            <w:pPr>
              <w:pStyle w:val="17"/>
              <w:spacing w:before="75" w:line="219" w:lineRule="auto"/>
              <w:ind w:left="222"/>
              <w:rPr>
                <w:sz w:val="18"/>
                <w:szCs w:val="18"/>
              </w:rPr>
            </w:pPr>
            <w:r>
              <w:rPr>
                <w:spacing w:val="-5"/>
                <w:sz w:val="18"/>
                <w:szCs w:val="18"/>
              </w:rPr>
              <w:t>水费</w:t>
            </w:r>
          </w:p>
        </w:tc>
        <w:tc>
          <w:tcPr>
            <w:tcW w:w="839" w:type="dxa"/>
            <w:tcBorders>
              <w:top w:val="single" w:color="808080" w:sz="6" w:space="0"/>
              <w:bottom w:val="single" w:color="808080" w:sz="6" w:space="0"/>
            </w:tcBorders>
            <w:vAlign w:val="top"/>
          </w:tcPr>
          <w:p w14:paraId="1A22FECF">
            <w:pPr>
              <w:pStyle w:val="17"/>
              <w:spacing w:before="75" w:line="231" w:lineRule="auto"/>
              <w:ind w:right="13"/>
              <w:jc w:val="right"/>
              <w:rPr>
                <w:sz w:val="18"/>
                <w:szCs w:val="18"/>
              </w:rPr>
            </w:pPr>
            <w:r>
              <w:rPr>
                <w:spacing w:val="-2"/>
                <w:sz w:val="18"/>
                <w:szCs w:val="18"/>
              </w:rPr>
              <w:t>0.20</w:t>
            </w:r>
          </w:p>
        </w:tc>
        <w:tc>
          <w:tcPr>
            <w:tcW w:w="750" w:type="dxa"/>
            <w:vAlign w:val="top"/>
          </w:tcPr>
          <w:p w14:paraId="37E0B8E9">
            <w:pPr>
              <w:pStyle w:val="17"/>
              <w:spacing w:before="75" w:line="231" w:lineRule="auto"/>
              <w:ind w:left="46"/>
              <w:rPr>
                <w:sz w:val="18"/>
                <w:szCs w:val="18"/>
              </w:rPr>
            </w:pPr>
            <w:r>
              <w:rPr>
                <w:spacing w:val="-2"/>
                <w:sz w:val="18"/>
                <w:szCs w:val="18"/>
              </w:rPr>
              <w:t>31002</w:t>
            </w:r>
          </w:p>
        </w:tc>
        <w:tc>
          <w:tcPr>
            <w:tcW w:w="3551" w:type="dxa"/>
            <w:vAlign w:val="top"/>
          </w:tcPr>
          <w:p w14:paraId="3A59667E">
            <w:pPr>
              <w:pStyle w:val="17"/>
              <w:spacing w:before="75" w:line="219" w:lineRule="auto"/>
              <w:ind w:left="227"/>
              <w:rPr>
                <w:sz w:val="18"/>
                <w:szCs w:val="18"/>
              </w:rPr>
            </w:pPr>
            <w:r>
              <w:rPr>
                <w:spacing w:val="-2"/>
                <w:sz w:val="18"/>
                <w:szCs w:val="18"/>
              </w:rPr>
              <w:t>办公设备购置</w:t>
            </w:r>
          </w:p>
        </w:tc>
        <w:tc>
          <w:tcPr>
            <w:tcW w:w="1134" w:type="dxa"/>
            <w:tcBorders>
              <w:top w:val="single" w:color="808080" w:sz="6" w:space="0"/>
              <w:bottom w:val="single" w:color="808080" w:sz="6" w:space="0"/>
              <w:right w:val="single" w:color="808080" w:sz="6" w:space="0"/>
            </w:tcBorders>
            <w:vAlign w:val="top"/>
          </w:tcPr>
          <w:p w14:paraId="56100762">
            <w:pPr>
              <w:pStyle w:val="17"/>
              <w:spacing w:before="75" w:line="231" w:lineRule="auto"/>
              <w:ind w:right="17"/>
              <w:jc w:val="right"/>
              <w:rPr>
                <w:sz w:val="18"/>
                <w:szCs w:val="18"/>
              </w:rPr>
            </w:pPr>
            <w:r>
              <w:rPr>
                <w:spacing w:val="-2"/>
                <w:sz w:val="18"/>
                <w:szCs w:val="18"/>
              </w:rPr>
              <w:t>0.00</w:t>
            </w:r>
          </w:p>
        </w:tc>
      </w:tr>
      <w:tr w14:paraId="5366232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571A4744">
            <w:pPr>
              <w:pStyle w:val="17"/>
              <w:spacing w:before="75" w:line="231" w:lineRule="auto"/>
              <w:ind w:left="46"/>
              <w:rPr>
                <w:sz w:val="18"/>
                <w:szCs w:val="18"/>
              </w:rPr>
            </w:pPr>
            <w:r>
              <w:rPr>
                <w:spacing w:val="-2"/>
                <w:sz w:val="18"/>
                <w:szCs w:val="18"/>
              </w:rPr>
              <w:t>30108</w:t>
            </w:r>
          </w:p>
        </w:tc>
        <w:tc>
          <w:tcPr>
            <w:tcW w:w="3043" w:type="dxa"/>
            <w:vAlign w:val="top"/>
          </w:tcPr>
          <w:p w14:paraId="208FE318">
            <w:pPr>
              <w:pStyle w:val="17"/>
              <w:spacing w:before="75" w:line="219" w:lineRule="auto"/>
              <w:ind w:left="212"/>
              <w:rPr>
                <w:sz w:val="18"/>
                <w:szCs w:val="18"/>
              </w:rPr>
            </w:pPr>
            <w:r>
              <w:rPr>
                <w:spacing w:val="-1"/>
                <w:sz w:val="18"/>
                <w:szCs w:val="18"/>
              </w:rPr>
              <w:t>机关事业单位基本养老保险缴费</w:t>
            </w:r>
          </w:p>
        </w:tc>
        <w:tc>
          <w:tcPr>
            <w:tcW w:w="1079" w:type="dxa"/>
            <w:tcBorders>
              <w:top w:val="single" w:color="808080" w:sz="6" w:space="0"/>
              <w:bottom w:val="single" w:color="808080" w:sz="6" w:space="0"/>
            </w:tcBorders>
            <w:vAlign w:val="top"/>
          </w:tcPr>
          <w:p w14:paraId="553B125B">
            <w:pPr>
              <w:pStyle w:val="17"/>
              <w:spacing w:before="75" w:line="231" w:lineRule="auto"/>
              <w:ind w:right="19"/>
              <w:jc w:val="right"/>
              <w:rPr>
                <w:sz w:val="18"/>
                <w:szCs w:val="18"/>
              </w:rPr>
            </w:pPr>
            <w:r>
              <w:rPr>
                <w:spacing w:val="-2"/>
                <w:sz w:val="18"/>
                <w:szCs w:val="18"/>
              </w:rPr>
              <w:t>32.34</w:t>
            </w:r>
          </w:p>
        </w:tc>
        <w:tc>
          <w:tcPr>
            <w:tcW w:w="750" w:type="dxa"/>
            <w:vAlign w:val="top"/>
          </w:tcPr>
          <w:p w14:paraId="1023DB03">
            <w:pPr>
              <w:pStyle w:val="17"/>
              <w:spacing w:before="75" w:line="231" w:lineRule="auto"/>
              <w:ind w:left="38"/>
              <w:rPr>
                <w:sz w:val="18"/>
                <w:szCs w:val="18"/>
              </w:rPr>
            </w:pPr>
            <w:r>
              <w:rPr>
                <w:spacing w:val="-2"/>
                <w:sz w:val="18"/>
                <w:szCs w:val="18"/>
              </w:rPr>
              <w:t>30206</w:t>
            </w:r>
          </w:p>
        </w:tc>
        <w:tc>
          <w:tcPr>
            <w:tcW w:w="2697" w:type="dxa"/>
            <w:vAlign w:val="top"/>
          </w:tcPr>
          <w:p w14:paraId="48248AE0">
            <w:pPr>
              <w:pStyle w:val="17"/>
              <w:spacing w:before="75" w:line="220" w:lineRule="auto"/>
              <w:ind w:left="241"/>
              <w:rPr>
                <w:sz w:val="18"/>
                <w:szCs w:val="18"/>
              </w:rPr>
            </w:pPr>
            <w:r>
              <w:rPr>
                <w:spacing w:val="-15"/>
                <w:sz w:val="18"/>
                <w:szCs w:val="18"/>
              </w:rPr>
              <w:t>电费</w:t>
            </w:r>
          </w:p>
        </w:tc>
        <w:tc>
          <w:tcPr>
            <w:tcW w:w="839" w:type="dxa"/>
            <w:tcBorders>
              <w:top w:val="single" w:color="808080" w:sz="6" w:space="0"/>
              <w:bottom w:val="single" w:color="808080" w:sz="6" w:space="0"/>
            </w:tcBorders>
            <w:vAlign w:val="top"/>
          </w:tcPr>
          <w:p w14:paraId="5703F238">
            <w:pPr>
              <w:pStyle w:val="17"/>
              <w:spacing w:before="75" w:line="231" w:lineRule="auto"/>
              <w:ind w:right="13"/>
              <w:jc w:val="right"/>
              <w:rPr>
                <w:sz w:val="18"/>
                <w:szCs w:val="18"/>
              </w:rPr>
            </w:pPr>
            <w:r>
              <w:rPr>
                <w:spacing w:val="-2"/>
                <w:sz w:val="18"/>
                <w:szCs w:val="18"/>
              </w:rPr>
              <w:t>0.30</w:t>
            </w:r>
          </w:p>
        </w:tc>
        <w:tc>
          <w:tcPr>
            <w:tcW w:w="750" w:type="dxa"/>
            <w:vAlign w:val="top"/>
          </w:tcPr>
          <w:p w14:paraId="4F5BCF1E">
            <w:pPr>
              <w:pStyle w:val="17"/>
              <w:spacing w:before="75" w:line="231" w:lineRule="auto"/>
              <w:ind w:left="46"/>
              <w:rPr>
                <w:sz w:val="18"/>
                <w:szCs w:val="18"/>
              </w:rPr>
            </w:pPr>
            <w:r>
              <w:rPr>
                <w:spacing w:val="-2"/>
                <w:sz w:val="18"/>
                <w:szCs w:val="18"/>
              </w:rPr>
              <w:t>31003</w:t>
            </w:r>
          </w:p>
        </w:tc>
        <w:tc>
          <w:tcPr>
            <w:tcW w:w="3551" w:type="dxa"/>
            <w:vAlign w:val="top"/>
          </w:tcPr>
          <w:p w14:paraId="54EEC20A">
            <w:pPr>
              <w:pStyle w:val="17"/>
              <w:spacing w:before="75" w:line="220" w:lineRule="auto"/>
              <w:ind w:left="224"/>
              <w:rPr>
                <w:sz w:val="18"/>
                <w:szCs w:val="18"/>
              </w:rPr>
            </w:pPr>
            <w:r>
              <w:rPr>
                <w:spacing w:val="-2"/>
                <w:sz w:val="18"/>
                <w:szCs w:val="18"/>
              </w:rPr>
              <w:t>专用设备购置</w:t>
            </w:r>
          </w:p>
        </w:tc>
        <w:tc>
          <w:tcPr>
            <w:tcW w:w="1134" w:type="dxa"/>
            <w:tcBorders>
              <w:top w:val="single" w:color="808080" w:sz="6" w:space="0"/>
              <w:bottom w:val="single" w:color="808080" w:sz="6" w:space="0"/>
              <w:right w:val="single" w:color="808080" w:sz="6" w:space="0"/>
            </w:tcBorders>
            <w:vAlign w:val="top"/>
          </w:tcPr>
          <w:p w14:paraId="0964D0A2">
            <w:pPr>
              <w:pStyle w:val="17"/>
              <w:spacing w:before="75" w:line="231" w:lineRule="auto"/>
              <w:ind w:right="17"/>
              <w:jc w:val="right"/>
              <w:rPr>
                <w:sz w:val="18"/>
                <w:szCs w:val="18"/>
              </w:rPr>
            </w:pPr>
            <w:r>
              <w:rPr>
                <w:spacing w:val="-2"/>
                <w:sz w:val="18"/>
                <w:szCs w:val="18"/>
              </w:rPr>
              <w:t>0.00</w:t>
            </w:r>
          </w:p>
        </w:tc>
      </w:tr>
      <w:tr w14:paraId="3961008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3CEC83CF">
            <w:pPr>
              <w:pStyle w:val="17"/>
              <w:spacing w:before="75" w:line="230" w:lineRule="auto"/>
              <w:ind w:left="46"/>
              <w:rPr>
                <w:sz w:val="18"/>
                <w:szCs w:val="18"/>
              </w:rPr>
            </w:pPr>
            <w:r>
              <w:rPr>
                <w:spacing w:val="-2"/>
                <w:sz w:val="18"/>
                <w:szCs w:val="18"/>
              </w:rPr>
              <w:t>30109</w:t>
            </w:r>
          </w:p>
        </w:tc>
        <w:tc>
          <w:tcPr>
            <w:tcW w:w="3043" w:type="dxa"/>
            <w:vAlign w:val="top"/>
          </w:tcPr>
          <w:p w14:paraId="527C5A2A">
            <w:pPr>
              <w:pStyle w:val="17"/>
              <w:spacing w:before="75" w:line="219" w:lineRule="auto"/>
              <w:ind w:left="214"/>
              <w:rPr>
                <w:sz w:val="18"/>
                <w:szCs w:val="18"/>
              </w:rPr>
            </w:pPr>
            <w:r>
              <w:rPr>
                <w:spacing w:val="-2"/>
                <w:sz w:val="18"/>
                <w:szCs w:val="18"/>
              </w:rPr>
              <w:t>职业年金缴费</w:t>
            </w:r>
          </w:p>
        </w:tc>
        <w:tc>
          <w:tcPr>
            <w:tcW w:w="1079" w:type="dxa"/>
            <w:tcBorders>
              <w:top w:val="single" w:color="808080" w:sz="6" w:space="0"/>
              <w:bottom w:val="single" w:color="808080" w:sz="6" w:space="0"/>
            </w:tcBorders>
            <w:vAlign w:val="top"/>
          </w:tcPr>
          <w:p w14:paraId="0ED95CFF">
            <w:pPr>
              <w:pStyle w:val="17"/>
              <w:spacing w:before="75" w:line="230" w:lineRule="auto"/>
              <w:ind w:right="19"/>
              <w:jc w:val="right"/>
              <w:rPr>
                <w:sz w:val="18"/>
                <w:szCs w:val="18"/>
              </w:rPr>
            </w:pPr>
            <w:r>
              <w:rPr>
                <w:spacing w:val="-4"/>
                <w:sz w:val="18"/>
                <w:szCs w:val="18"/>
              </w:rPr>
              <w:t>15.86</w:t>
            </w:r>
          </w:p>
        </w:tc>
        <w:tc>
          <w:tcPr>
            <w:tcW w:w="750" w:type="dxa"/>
            <w:vAlign w:val="top"/>
          </w:tcPr>
          <w:p w14:paraId="693614E6">
            <w:pPr>
              <w:pStyle w:val="17"/>
              <w:spacing w:before="75" w:line="230" w:lineRule="auto"/>
              <w:ind w:left="38"/>
              <w:rPr>
                <w:sz w:val="18"/>
                <w:szCs w:val="18"/>
              </w:rPr>
            </w:pPr>
            <w:r>
              <w:rPr>
                <w:spacing w:val="-2"/>
                <w:sz w:val="18"/>
                <w:szCs w:val="18"/>
              </w:rPr>
              <w:t>30207</w:t>
            </w:r>
          </w:p>
        </w:tc>
        <w:tc>
          <w:tcPr>
            <w:tcW w:w="2697" w:type="dxa"/>
            <w:vAlign w:val="top"/>
          </w:tcPr>
          <w:p w14:paraId="0BCA7F84">
            <w:pPr>
              <w:pStyle w:val="17"/>
              <w:spacing w:before="75" w:line="220" w:lineRule="auto"/>
              <w:ind w:left="233"/>
              <w:rPr>
                <w:sz w:val="18"/>
                <w:szCs w:val="18"/>
              </w:rPr>
            </w:pPr>
            <w:r>
              <w:rPr>
                <w:spacing w:val="-7"/>
                <w:sz w:val="18"/>
                <w:szCs w:val="18"/>
              </w:rPr>
              <w:t>邮电费</w:t>
            </w:r>
          </w:p>
        </w:tc>
        <w:tc>
          <w:tcPr>
            <w:tcW w:w="839" w:type="dxa"/>
            <w:tcBorders>
              <w:top w:val="single" w:color="808080" w:sz="6" w:space="0"/>
              <w:bottom w:val="single" w:color="808080" w:sz="6" w:space="0"/>
            </w:tcBorders>
            <w:vAlign w:val="top"/>
          </w:tcPr>
          <w:p w14:paraId="55F587C2">
            <w:pPr>
              <w:pStyle w:val="17"/>
              <w:spacing w:before="75" w:line="230" w:lineRule="auto"/>
              <w:ind w:right="13"/>
              <w:jc w:val="right"/>
              <w:rPr>
                <w:sz w:val="18"/>
                <w:szCs w:val="18"/>
              </w:rPr>
            </w:pPr>
            <w:r>
              <w:rPr>
                <w:spacing w:val="-2"/>
                <w:sz w:val="18"/>
                <w:szCs w:val="18"/>
              </w:rPr>
              <w:t>0.00</w:t>
            </w:r>
          </w:p>
        </w:tc>
        <w:tc>
          <w:tcPr>
            <w:tcW w:w="750" w:type="dxa"/>
            <w:vAlign w:val="top"/>
          </w:tcPr>
          <w:p w14:paraId="0DDB12DB">
            <w:pPr>
              <w:pStyle w:val="17"/>
              <w:spacing w:before="75" w:line="230" w:lineRule="auto"/>
              <w:ind w:left="46"/>
              <w:rPr>
                <w:sz w:val="18"/>
                <w:szCs w:val="18"/>
              </w:rPr>
            </w:pPr>
            <w:r>
              <w:rPr>
                <w:spacing w:val="-2"/>
                <w:sz w:val="18"/>
                <w:szCs w:val="18"/>
              </w:rPr>
              <w:t>31005</w:t>
            </w:r>
          </w:p>
        </w:tc>
        <w:tc>
          <w:tcPr>
            <w:tcW w:w="3551" w:type="dxa"/>
            <w:vAlign w:val="top"/>
          </w:tcPr>
          <w:p w14:paraId="2A6A0337">
            <w:pPr>
              <w:pStyle w:val="17"/>
              <w:spacing w:before="75" w:line="221" w:lineRule="auto"/>
              <w:ind w:left="223"/>
              <w:rPr>
                <w:sz w:val="18"/>
                <w:szCs w:val="18"/>
              </w:rPr>
            </w:pPr>
            <w:r>
              <w:rPr>
                <w:spacing w:val="-2"/>
                <w:sz w:val="18"/>
                <w:szCs w:val="18"/>
              </w:rPr>
              <w:t>基础设施建设</w:t>
            </w:r>
          </w:p>
        </w:tc>
        <w:tc>
          <w:tcPr>
            <w:tcW w:w="1134" w:type="dxa"/>
            <w:tcBorders>
              <w:top w:val="single" w:color="808080" w:sz="6" w:space="0"/>
              <w:bottom w:val="single" w:color="808080" w:sz="6" w:space="0"/>
              <w:right w:val="single" w:color="808080" w:sz="6" w:space="0"/>
            </w:tcBorders>
            <w:vAlign w:val="top"/>
          </w:tcPr>
          <w:p w14:paraId="34EFCDCA">
            <w:pPr>
              <w:pStyle w:val="17"/>
              <w:spacing w:before="75" w:line="230" w:lineRule="auto"/>
              <w:ind w:right="17"/>
              <w:jc w:val="right"/>
              <w:rPr>
                <w:sz w:val="18"/>
                <w:szCs w:val="18"/>
              </w:rPr>
            </w:pPr>
            <w:r>
              <w:rPr>
                <w:spacing w:val="-2"/>
                <w:sz w:val="18"/>
                <w:szCs w:val="18"/>
              </w:rPr>
              <w:t>0.00</w:t>
            </w:r>
          </w:p>
        </w:tc>
      </w:tr>
      <w:tr w14:paraId="5AC4BA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62ECD8EB">
            <w:pPr>
              <w:pStyle w:val="17"/>
              <w:spacing w:before="77" w:line="229" w:lineRule="auto"/>
              <w:ind w:left="46"/>
              <w:rPr>
                <w:sz w:val="18"/>
                <w:szCs w:val="18"/>
              </w:rPr>
            </w:pPr>
            <w:r>
              <w:rPr>
                <w:spacing w:val="-2"/>
                <w:sz w:val="18"/>
                <w:szCs w:val="18"/>
              </w:rPr>
              <w:t>30110</w:t>
            </w:r>
          </w:p>
        </w:tc>
        <w:tc>
          <w:tcPr>
            <w:tcW w:w="3043" w:type="dxa"/>
            <w:vAlign w:val="top"/>
          </w:tcPr>
          <w:p w14:paraId="437B84C4">
            <w:pPr>
              <w:pStyle w:val="17"/>
              <w:spacing w:before="77" w:line="219" w:lineRule="auto"/>
              <w:ind w:left="214"/>
              <w:rPr>
                <w:sz w:val="18"/>
                <w:szCs w:val="18"/>
              </w:rPr>
            </w:pPr>
            <w:r>
              <w:rPr>
                <w:spacing w:val="-1"/>
                <w:sz w:val="18"/>
                <w:szCs w:val="18"/>
              </w:rPr>
              <w:t>职工基本医疗保险缴费</w:t>
            </w:r>
          </w:p>
        </w:tc>
        <w:tc>
          <w:tcPr>
            <w:tcW w:w="1079" w:type="dxa"/>
            <w:tcBorders>
              <w:top w:val="single" w:color="808080" w:sz="6" w:space="0"/>
              <w:bottom w:val="single" w:color="808080" w:sz="6" w:space="0"/>
            </w:tcBorders>
            <w:vAlign w:val="top"/>
          </w:tcPr>
          <w:p w14:paraId="3F79F02D">
            <w:pPr>
              <w:pStyle w:val="17"/>
              <w:spacing w:before="77" w:line="229" w:lineRule="auto"/>
              <w:ind w:right="19"/>
              <w:jc w:val="right"/>
              <w:rPr>
                <w:sz w:val="18"/>
                <w:szCs w:val="18"/>
              </w:rPr>
            </w:pPr>
            <w:r>
              <w:rPr>
                <w:spacing w:val="-4"/>
                <w:sz w:val="18"/>
                <w:szCs w:val="18"/>
              </w:rPr>
              <w:t>19.00</w:t>
            </w:r>
          </w:p>
        </w:tc>
        <w:tc>
          <w:tcPr>
            <w:tcW w:w="750" w:type="dxa"/>
            <w:vAlign w:val="top"/>
          </w:tcPr>
          <w:p w14:paraId="42FD4933">
            <w:pPr>
              <w:pStyle w:val="17"/>
              <w:spacing w:before="77" w:line="229" w:lineRule="auto"/>
              <w:ind w:left="38"/>
              <w:rPr>
                <w:sz w:val="18"/>
                <w:szCs w:val="18"/>
              </w:rPr>
            </w:pPr>
            <w:r>
              <w:rPr>
                <w:spacing w:val="-2"/>
                <w:sz w:val="18"/>
                <w:szCs w:val="18"/>
              </w:rPr>
              <w:t>30208</w:t>
            </w:r>
          </w:p>
        </w:tc>
        <w:tc>
          <w:tcPr>
            <w:tcW w:w="2697" w:type="dxa"/>
            <w:vAlign w:val="top"/>
          </w:tcPr>
          <w:p w14:paraId="466BE091">
            <w:pPr>
              <w:pStyle w:val="17"/>
              <w:spacing w:before="77" w:line="220" w:lineRule="auto"/>
              <w:ind w:left="222"/>
              <w:rPr>
                <w:sz w:val="18"/>
                <w:szCs w:val="18"/>
              </w:rPr>
            </w:pPr>
            <w:r>
              <w:rPr>
                <w:spacing w:val="-4"/>
                <w:sz w:val="18"/>
                <w:szCs w:val="18"/>
              </w:rPr>
              <w:t>取暖费</w:t>
            </w:r>
          </w:p>
        </w:tc>
        <w:tc>
          <w:tcPr>
            <w:tcW w:w="839" w:type="dxa"/>
            <w:tcBorders>
              <w:top w:val="single" w:color="808080" w:sz="6" w:space="0"/>
              <w:bottom w:val="single" w:color="808080" w:sz="6" w:space="0"/>
            </w:tcBorders>
            <w:vAlign w:val="top"/>
          </w:tcPr>
          <w:p w14:paraId="077645B1">
            <w:pPr>
              <w:pStyle w:val="17"/>
              <w:spacing w:before="77" w:line="229" w:lineRule="auto"/>
              <w:ind w:right="13"/>
              <w:jc w:val="right"/>
              <w:rPr>
                <w:sz w:val="18"/>
                <w:szCs w:val="18"/>
              </w:rPr>
            </w:pPr>
            <w:r>
              <w:rPr>
                <w:spacing w:val="-2"/>
                <w:sz w:val="18"/>
                <w:szCs w:val="18"/>
              </w:rPr>
              <w:t>0.00</w:t>
            </w:r>
          </w:p>
        </w:tc>
        <w:tc>
          <w:tcPr>
            <w:tcW w:w="750" w:type="dxa"/>
            <w:vAlign w:val="top"/>
          </w:tcPr>
          <w:p w14:paraId="478329C3">
            <w:pPr>
              <w:pStyle w:val="17"/>
              <w:spacing w:before="77" w:line="229" w:lineRule="auto"/>
              <w:ind w:left="46"/>
              <w:rPr>
                <w:sz w:val="18"/>
                <w:szCs w:val="18"/>
              </w:rPr>
            </w:pPr>
            <w:r>
              <w:rPr>
                <w:spacing w:val="-2"/>
                <w:sz w:val="18"/>
                <w:szCs w:val="18"/>
              </w:rPr>
              <w:t>31006</w:t>
            </w:r>
          </w:p>
        </w:tc>
        <w:tc>
          <w:tcPr>
            <w:tcW w:w="3551" w:type="dxa"/>
            <w:vAlign w:val="top"/>
          </w:tcPr>
          <w:p w14:paraId="1C0C93B1">
            <w:pPr>
              <w:pStyle w:val="17"/>
              <w:spacing w:before="77" w:line="219" w:lineRule="auto"/>
              <w:ind w:left="225"/>
              <w:rPr>
                <w:sz w:val="18"/>
                <w:szCs w:val="18"/>
              </w:rPr>
            </w:pPr>
            <w:r>
              <w:rPr>
                <w:spacing w:val="-3"/>
                <w:sz w:val="18"/>
                <w:szCs w:val="18"/>
              </w:rPr>
              <w:t>大型修缮</w:t>
            </w:r>
          </w:p>
        </w:tc>
        <w:tc>
          <w:tcPr>
            <w:tcW w:w="1134" w:type="dxa"/>
            <w:tcBorders>
              <w:top w:val="single" w:color="808080" w:sz="6" w:space="0"/>
              <w:bottom w:val="single" w:color="808080" w:sz="6" w:space="0"/>
              <w:right w:val="single" w:color="808080" w:sz="6" w:space="0"/>
            </w:tcBorders>
            <w:vAlign w:val="top"/>
          </w:tcPr>
          <w:p w14:paraId="31FA67FD">
            <w:pPr>
              <w:pStyle w:val="17"/>
              <w:spacing w:before="77" w:line="229" w:lineRule="auto"/>
              <w:ind w:right="17"/>
              <w:jc w:val="right"/>
              <w:rPr>
                <w:sz w:val="18"/>
                <w:szCs w:val="18"/>
              </w:rPr>
            </w:pPr>
            <w:r>
              <w:rPr>
                <w:spacing w:val="-2"/>
                <w:sz w:val="18"/>
                <w:szCs w:val="18"/>
              </w:rPr>
              <w:t>0.00</w:t>
            </w:r>
          </w:p>
        </w:tc>
      </w:tr>
      <w:tr w14:paraId="53A35F7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17C6535C">
            <w:pPr>
              <w:pStyle w:val="17"/>
              <w:spacing w:before="77" w:line="229" w:lineRule="auto"/>
              <w:ind w:left="46"/>
              <w:rPr>
                <w:sz w:val="18"/>
                <w:szCs w:val="18"/>
              </w:rPr>
            </w:pPr>
            <w:r>
              <w:rPr>
                <w:spacing w:val="-2"/>
                <w:sz w:val="18"/>
                <w:szCs w:val="18"/>
              </w:rPr>
              <w:t>30111</w:t>
            </w:r>
          </w:p>
        </w:tc>
        <w:tc>
          <w:tcPr>
            <w:tcW w:w="3043" w:type="dxa"/>
            <w:vAlign w:val="top"/>
          </w:tcPr>
          <w:p w14:paraId="6D2BA39A">
            <w:pPr>
              <w:pStyle w:val="17"/>
              <w:spacing w:before="77" w:line="219" w:lineRule="auto"/>
              <w:ind w:left="219"/>
              <w:rPr>
                <w:sz w:val="18"/>
                <w:szCs w:val="18"/>
              </w:rPr>
            </w:pPr>
            <w:r>
              <w:rPr>
                <w:spacing w:val="-2"/>
                <w:sz w:val="18"/>
                <w:szCs w:val="18"/>
              </w:rPr>
              <w:t>公务员医疗补助缴费</w:t>
            </w:r>
          </w:p>
        </w:tc>
        <w:tc>
          <w:tcPr>
            <w:tcW w:w="1079" w:type="dxa"/>
            <w:tcBorders>
              <w:top w:val="single" w:color="808080" w:sz="6" w:space="0"/>
              <w:bottom w:val="single" w:color="808080" w:sz="6" w:space="0"/>
            </w:tcBorders>
            <w:vAlign w:val="top"/>
          </w:tcPr>
          <w:p w14:paraId="69688A37">
            <w:pPr>
              <w:pStyle w:val="17"/>
              <w:spacing w:before="77" w:line="229" w:lineRule="auto"/>
              <w:ind w:right="19"/>
              <w:jc w:val="right"/>
              <w:rPr>
                <w:sz w:val="18"/>
                <w:szCs w:val="18"/>
              </w:rPr>
            </w:pPr>
            <w:r>
              <w:rPr>
                <w:spacing w:val="-2"/>
                <w:sz w:val="18"/>
                <w:szCs w:val="18"/>
              </w:rPr>
              <w:t>0.00</w:t>
            </w:r>
          </w:p>
        </w:tc>
        <w:tc>
          <w:tcPr>
            <w:tcW w:w="750" w:type="dxa"/>
            <w:vAlign w:val="top"/>
          </w:tcPr>
          <w:p w14:paraId="603BC759">
            <w:pPr>
              <w:pStyle w:val="17"/>
              <w:spacing w:before="77" w:line="229" w:lineRule="auto"/>
              <w:ind w:left="38"/>
              <w:rPr>
                <w:sz w:val="18"/>
                <w:szCs w:val="18"/>
              </w:rPr>
            </w:pPr>
            <w:r>
              <w:rPr>
                <w:spacing w:val="-2"/>
                <w:sz w:val="18"/>
                <w:szCs w:val="18"/>
              </w:rPr>
              <w:t>30209</w:t>
            </w:r>
          </w:p>
        </w:tc>
        <w:tc>
          <w:tcPr>
            <w:tcW w:w="2697" w:type="dxa"/>
            <w:vAlign w:val="top"/>
          </w:tcPr>
          <w:p w14:paraId="6657148B">
            <w:pPr>
              <w:pStyle w:val="17"/>
              <w:spacing w:before="77" w:line="219" w:lineRule="auto"/>
              <w:ind w:left="220"/>
              <w:rPr>
                <w:sz w:val="18"/>
                <w:szCs w:val="18"/>
              </w:rPr>
            </w:pPr>
            <w:r>
              <w:rPr>
                <w:spacing w:val="-2"/>
                <w:sz w:val="18"/>
                <w:szCs w:val="18"/>
              </w:rPr>
              <w:t>物业管理费</w:t>
            </w:r>
          </w:p>
        </w:tc>
        <w:tc>
          <w:tcPr>
            <w:tcW w:w="839" w:type="dxa"/>
            <w:tcBorders>
              <w:top w:val="single" w:color="808080" w:sz="6" w:space="0"/>
              <w:bottom w:val="single" w:color="808080" w:sz="6" w:space="0"/>
            </w:tcBorders>
            <w:vAlign w:val="top"/>
          </w:tcPr>
          <w:p w14:paraId="58ED24A1">
            <w:pPr>
              <w:pStyle w:val="17"/>
              <w:spacing w:before="77" w:line="229" w:lineRule="auto"/>
              <w:ind w:right="13"/>
              <w:jc w:val="right"/>
              <w:rPr>
                <w:sz w:val="18"/>
                <w:szCs w:val="18"/>
              </w:rPr>
            </w:pPr>
            <w:r>
              <w:rPr>
                <w:spacing w:val="-2"/>
                <w:sz w:val="18"/>
                <w:szCs w:val="18"/>
              </w:rPr>
              <w:t>0.00</w:t>
            </w:r>
          </w:p>
        </w:tc>
        <w:tc>
          <w:tcPr>
            <w:tcW w:w="750" w:type="dxa"/>
            <w:vAlign w:val="top"/>
          </w:tcPr>
          <w:p w14:paraId="50BB5364">
            <w:pPr>
              <w:pStyle w:val="17"/>
              <w:spacing w:before="77" w:line="229" w:lineRule="auto"/>
              <w:ind w:left="46"/>
              <w:rPr>
                <w:sz w:val="18"/>
                <w:szCs w:val="18"/>
              </w:rPr>
            </w:pPr>
            <w:r>
              <w:rPr>
                <w:spacing w:val="-2"/>
                <w:sz w:val="18"/>
                <w:szCs w:val="18"/>
              </w:rPr>
              <w:t>31007</w:t>
            </w:r>
          </w:p>
        </w:tc>
        <w:tc>
          <w:tcPr>
            <w:tcW w:w="3551" w:type="dxa"/>
            <w:vAlign w:val="top"/>
          </w:tcPr>
          <w:p w14:paraId="47B27B5B">
            <w:pPr>
              <w:pStyle w:val="17"/>
              <w:spacing w:before="77" w:line="219" w:lineRule="auto"/>
              <w:ind w:left="223"/>
              <w:rPr>
                <w:sz w:val="18"/>
                <w:szCs w:val="18"/>
              </w:rPr>
            </w:pPr>
            <w:r>
              <w:rPr>
                <w:spacing w:val="-1"/>
                <w:sz w:val="18"/>
                <w:szCs w:val="18"/>
              </w:rPr>
              <w:t>信息网络及软件购置更新</w:t>
            </w:r>
          </w:p>
        </w:tc>
        <w:tc>
          <w:tcPr>
            <w:tcW w:w="1134" w:type="dxa"/>
            <w:tcBorders>
              <w:top w:val="single" w:color="808080" w:sz="6" w:space="0"/>
              <w:bottom w:val="single" w:color="808080" w:sz="6" w:space="0"/>
              <w:right w:val="single" w:color="808080" w:sz="6" w:space="0"/>
            </w:tcBorders>
            <w:vAlign w:val="top"/>
          </w:tcPr>
          <w:p w14:paraId="5F9DB6FF">
            <w:pPr>
              <w:pStyle w:val="17"/>
              <w:spacing w:before="77" w:line="229" w:lineRule="auto"/>
              <w:ind w:right="17"/>
              <w:jc w:val="right"/>
              <w:rPr>
                <w:sz w:val="18"/>
                <w:szCs w:val="18"/>
              </w:rPr>
            </w:pPr>
            <w:r>
              <w:rPr>
                <w:spacing w:val="-2"/>
                <w:sz w:val="18"/>
                <w:szCs w:val="18"/>
              </w:rPr>
              <w:t>0.00</w:t>
            </w:r>
          </w:p>
        </w:tc>
      </w:tr>
      <w:tr w14:paraId="6F4391B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645B00CB">
            <w:pPr>
              <w:pStyle w:val="17"/>
              <w:spacing w:before="78" w:line="228" w:lineRule="auto"/>
              <w:ind w:left="46"/>
              <w:rPr>
                <w:sz w:val="18"/>
                <w:szCs w:val="18"/>
              </w:rPr>
            </w:pPr>
            <w:r>
              <w:rPr>
                <w:spacing w:val="-2"/>
                <w:sz w:val="18"/>
                <w:szCs w:val="18"/>
              </w:rPr>
              <w:t>30112</w:t>
            </w:r>
          </w:p>
        </w:tc>
        <w:tc>
          <w:tcPr>
            <w:tcW w:w="3043" w:type="dxa"/>
            <w:vAlign w:val="top"/>
          </w:tcPr>
          <w:p w14:paraId="34BAE59A">
            <w:pPr>
              <w:pStyle w:val="17"/>
              <w:spacing w:before="78" w:line="219" w:lineRule="auto"/>
              <w:ind w:left="214"/>
              <w:rPr>
                <w:sz w:val="18"/>
                <w:szCs w:val="18"/>
              </w:rPr>
            </w:pPr>
            <w:r>
              <w:rPr>
                <w:spacing w:val="-1"/>
                <w:sz w:val="18"/>
                <w:szCs w:val="18"/>
              </w:rPr>
              <w:t>其他社会保障缴费</w:t>
            </w:r>
          </w:p>
        </w:tc>
        <w:tc>
          <w:tcPr>
            <w:tcW w:w="1079" w:type="dxa"/>
            <w:tcBorders>
              <w:top w:val="single" w:color="808080" w:sz="6" w:space="0"/>
              <w:bottom w:val="single" w:color="808080" w:sz="6" w:space="0"/>
            </w:tcBorders>
            <w:vAlign w:val="top"/>
          </w:tcPr>
          <w:p w14:paraId="72827D02">
            <w:pPr>
              <w:pStyle w:val="17"/>
              <w:spacing w:before="78" w:line="228" w:lineRule="auto"/>
              <w:ind w:right="19"/>
              <w:jc w:val="right"/>
              <w:rPr>
                <w:sz w:val="18"/>
                <w:szCs w:val="18"/>
              </w:rPr>
            </w:pPr>
            <w:r>
              <w:rPr>
                <w:spacing w:val="-5"/>
                <w:sz w:val="18"/>
                <w:szCs w:val="18"/>
              </w:rPr>
              <w:t>1.62</w:t>
            </w:r>
          </w:p>
        </w:tc>
        <w:tc>
          <w:tcPr>
            <w:tcW w:w="750" w:type="dxa"/>
            <w:vAlign w:val="top"/>
          </w:tcPr>
          <w:p w14:paraId="14F0A02B">
            <w:pPr>
              <w:pStyle w:val="17"/>
              <w:spacing w:before="78" w:line="228" w:lineRule="auto"/>
              <w:ind w:left="38"/>
              <w:rPr>
                <w:sz w:val="18"/>
                <w:szCs w:val="18"/>
              </w:rPr>
            </w:pPr>
            <w:r>
              <w:rPr>
                <w:spacing w:val="-2"/>
                <w:sz w:val="18"/>
                <w:szCs w:val="18"/>
              </w:rPr>
              <w:t>30211</w:t>
            </w:r>
          </w:p>
        </w:tc>
        <w:tc>
          <w:tcPr>
            <w:tcW w:w="2697" w:type="dxa"/>
            <w:vAlign w:val="top"/>
          </w:tcPr>
          <w:p w14:paraId="1D839A47">
            <w:pPr>
              <w:pStyle w:val="17"/>
              <w:spacing w:before="78" w:line="220" w:lineRule="auto"/>
              <w:ind w:left="222"/>
              <w:rPr>
                <w:sz w:val="18"/>
                <w:szCs w:val="18"/>
              </w:rPr>
            </w:pPr>
            <w:r>
              <w:rPr>
                <w:spacing w:val="-4"/>
                <w:sz w:val="18"/>
                <w:szCs w:val="18"/>
              </w:rPr>
              <w:t>差旅费</w:t>
            </w:r>
          </w:p>
        </w:tc>
        <w:tc>
          <w:tcPr>
            <w:tcW w:w="839" w:type="dxa"/>
            <w:tcBorders>
              <w:top w:val="single" w:color="808080" w:sz="6" w:space="0"/>
              <w:bottom w:val="single" w:color="808080" w:sz="6" w:space="0"/>
            </w:tcBorders>
            <w:vAlign w:val="top"/>
          </w:tcPr>
          <w:p w14:paraId="058788FE">
            <w:pPr>
              <w:pStyle w:val="17"/>
              <w:spacing w:before="78" w:line="228" w:lineRule="auto"/>
              <w:ind w:right="13"/>
              <w:jc w:val="right"/>
              <w:rPr>
                <w:sz w:val="18"/>
                <w:szCs w:val="18"/>
              </w:rPr>
            </w:pPr>
            <w:r>
              <w:rPr>
                <w:spacing w:val="-2"/>
                <w:sz w:val="18"/>
                <w:szCs w:val="18"/>
              </w:rPr>
              <w:t>0.00</w:t>
            </w:r>
          </w:p>
        </w:tc>
        <w:tc>
          <w:tcPr>
            <w:tcW w:w="750" w:type="dxa"/>
            <w:vAlign w:val="top"/>
          </w:tcPr>
          <w:p w14:paraId="7F4DBBEF">
            <w:pPr>
              <w:pStyle w:val="17"/>
              <w:spacing w:before="78" w:line="228" w:lineRule="auto"/>
              <w:ind w:left="46"/>
              <w:rPr>
                <w:sz w:val="18"/>
                <w:szCs w:val="18"/>
              </w:rPr>
            </w:pPr>
            <w:r>
              <w:rPr>
                <w:spacing w:val="-2"/>
                <w:sz w:val="18"/>
                <w:szCs w:val="18"/>
              </w:rPr>
              <w:t>31008</w:t>
            </w:r>
          </w:p>
        </w:tc>
        <w:tc>
          <w:tcPr>
            <w:tcW w:w="3551" w:type="dxa"/>
            <w:vAlign w:val="top"/>
          </w:tcPr>
          <w:p w14:paraId="554EE2C8">
            <w:pPr>
              <w:pStyle w:val="17"/>
              <w:spacing w:before="78" w:line="220" w:lineRule="auto"/>
              <w:ind w:left="223"/>
              <w:rPr>
                <w:sz w:val="18"/>
                <w:szCs w:val="18"/>
              </w:rPr>
            </w:pPr>
            <w:r>
              <w:rPr>
                <w:spacing w:val="-2"/>
                <w:sz w:val="18"/>
                <w:szCs w:val="18"/>
              </w:rPr>
              <w:t>物资储备</w:t>
            </w:r>
          </w:p>
        </w:tc>
        <w:tc>
          <w:tcPr>
            <w:tcW w:w="1134" w:type="dxa"/>
            <w:tcBorders>
              <w:top w:val="single" w:color="808080" w:sz="6" w:space="0"/>
              <w:bottom w:val="single" w:color="808080" w:sz="6" w:space="0"/>
              <w:right w:val="single" w:color="808080" w:sz="6" w:space="0"/>
            </w:tcBorders>
            <w:vAlign w:val="top"/>
          </w:tcPr>
          <w:p w14:paraId="3C4DAD43">
            <w:pPr>
              <w:pStyle w:val="17"/>
              <w:spacing w:before="78" w:line="228" w:lineRule="auto"/>
              <w:ind w:right="17"/>
              <w:jc w:val="right"/>
              <w:rPr>
                <w:sz w:val="18"/>
                <w:szCs w:val="18"/>
              </w:rPr>
            </w:pPr>
            <w:r>
              <w:rPr>
                <w:spacing w:val="-2"/>
                <w:sz w:val="18"/>
                <w:szCs w:val="18"/>
              </w:rPr>
              <w:t>0.00</w:t>
            </w:r>
          </w:p>
        </w:tc>
      </w:tr>
      <w:tr w14:paraId="3417AE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325F8F69">
            <w:pPr>
              <w:pStyle w:val="17"/>
              <w:spacing w:before="78" w:line="228" w:lineRule="auto"/>
              <w:ind w:left="46"/>
              <w:rPr>
                <w:sz w:val="18"/>
                <w:szCs w:val="18"/>
              </w:rPr>
            </w:pPr>
            <w:r>
              <w:rPr>
                <w:spacing w:val="-2"/>
                <w:sz w:val="18"/>
                <w:szCs w:val="18"/>
              </w:rPr>
              <w:t>30113</w:t>
            </w:r>
          </w:p>
        </w:tc>
        <w:tc>
          <w:tcPr>
            <w:tcW w:w="3043" w:type="dxa"/>
            <w:vAlign w:val="top"/>
          </w:tcPr>
          <w:p w14:paraId="55DBEC43">
            <w:pPr>
              <w:pStyle w:val="17"/>
              <w:spacing w:before="78" w:line="220" w:lineRule="auto"/>
              <w:ind w:left="212"/>
              <w:rPr>
                <w:sz w:val="18"/>
                <w:szCs w:val="18"/>
              </w:rPr>
            </w:pPr>
            <w:r>
              <w:rPr>
                <w:spacing w:val="-2"/>
                <w:sz w:val="18"/>
                <w:szCs w:val="18"/>
              </w:rPr>
              <w:t>住房公积金</w:t>
            </w:r>
          </w:p>
        </w:tc>
        <w:tc>
          <w:tcPr>
            <w:tcW w:w="1079" w:type="dxa"/>
            <w:tcBorders>
              <w:top w:val="single" w:color="808080" w:sz="6" w:space="0"/>
              <w:bottom w:val="single" w:color="808080" w:sz="6" w:space="0"/>
            </w:tcBorders>
            <w:vAlign w:val="top"/>
          </w:tcPr>
          <w:p w14:paraId="44A28C4C">
            <w:pPr>
              <w:pStyle w:val="17"/>
              <w:spacing w:before="78" w:line="228" w:lineRule="auto"/>
              <w:ind w:right="19"/>
              <w:jc w:val="right"/>
              <w:rPr>
                <w:sz w:val="18"/>
                <w:szCs w:val="18"/>
              </w:rPr>
            </w:pPr>
            <w:r>
              <w:rPr>
                <w:spacing w:val="-2"/>
                <w:sz w:val="18"/>
                <w:szCs w:val="18"/>
              </w:rPr>
              <w:t>23.89</w:t>
            </w:r>
          </w:p>
        </w:tc>
        <w:tc>
          <w:tcPr>
            <w:tcW w:w="750" w:type="dxa"/>
            <w:vAlign w:val="top"/>
          </w:tcPr>
          <w:p w14:paraId="5FABCCB8">
            <w:pPr>
              <w:pStyle w:val="17"/>
              <w:spacing w:before="78" w:line="228" w:lineRule="auto"/>
              <w:ind w:left="38"/>
              <w:rPr>
                <w:sz w:val="18"/>
                <w:szCs w:val="18"/>
              </w:rPr>
            </w:pPr>
            <w:r>
              <w:rPr>
                <w:spacing w:val="-2"/>
                <w:sz w:val="18"/>
                <w:szCs w:val="18"/>
              </w:rPr>
              <w:t>30212</w:t>
            </w:r>
          </w:p>
        </w:tc>
        <w:tc>
          <w:tcPr>
            <w:tcW w:w="2697" w:type="dxa"/>
            <w:vAlign w:val="top"/>
          </w:tcPr>
          <w:p w14:paraId="6F605E91">
            <w:pPr>
              <w:pStyle w:val="17"/>
              <w:spacing w:before="78" w:line="220" w:lineRule="auto"/>
              <w:ind w:left="234"/>
              <w:rPr>
                <w:sz w:val="18"/>
                <w:szCs w:val="18"/>
              </w:rPr>
            </w:pPr>
            <w:r>
              <w:rPr>
                <w:spacing w:val="-3"/>
                <w:sz w:val="18"/>
                <w:szCs w:val="18"/>
              </w:rPr>
              <w:t>因公出国（境）费用</w:t>
            </w:r>
          </w:p>
        </w:tc>
        <w:tc>
          <w:tcPr>
            <w:tcW w:w="839" w:type="dxa"/>
            <w:tcBorders>
              <w:top w:val="single" w:color="808080" w:sz="6" w:space="0"/>
              <w:bottom w:val="single" w:color="808080" w:sz="6" w:space="0"/>
            </w:tcBorders>
            <w:vAlign w:val="top"/>
          </w:tcPr>
          <w:p w14:paraId="3C8501C2">
            <w:pPr>
              <w:pStyle w:val="17"/>
              <w:spacing w:before="78" w:line="228" w:lineRule="auto"/>
              <w:ind w:right="13"/>
              <w:jc w:val="right"/>
              <w:rPr>
                <w:sz w:val="18"/>
                <w:szCs w:val="18"/>
              </w:rPr>
            </w:pPr>
            <w:r>
              <w:rPr>
                <w:spacing w:val="-2"/>
                <w:sz w:val="18"/>
                <w:szCs w:val="18"/>
              </w:rPr>
              <w:t>0.00</w:t>
            </w:r>
          </w:p>
        </w:tc>
        <w:tc>
          <w:tcPr>
            <w:tcW w:w="750" w:type="dxa"/>
            <w:vAlign w:val="top"/>
          </w:tcPr>
          <w:p w14:paraId="03F04E35">
            <w:pPr>
              <w:pStyle w:val="17"/>
              <w:spacing w:before="78" w:line="228" w:lineRule="auto"/>
              <w:ind w:left="46"/>
              <w:rPr>
                <w:sz w:val="18"/>
                <w:szCs w:val="18"/>
              </w:rPr>
            </w:pPr>
            <w:r>
              <w:rPr>
                <w:spacing w:val="-2"/>
                <w:sz w:val="18"/>
                <w:szCs w:val="18"/>
              </w:rPr>
              <w:t>31009</w:t>
            </w:r>
          </w:p>
        </w:tc>
        <w:tc>
          <w:tcPr>
            <w:tcW w:w="3551" w:type="dxa"/>
            <w:vAlign w:val="top"/>
          </w:tcPr>
          <w:p w14:paraId="0969C735">
            <w:pPr>
              <w:pStyle w:val="17"/>
              <w:spacing w:before="78" w:line="220" w:lineRule="auto"/>
              <w:ind w:left="224"/>
              <w:rPr>
                <w:sz w:val="18"/>
                <w:szCs w:val="18"/>
              </w:rPr>
            </w:pPr>
            <w:r>
              <w:rPr>
                <w:spacing w:val="-2"/>
                <w:sz w:val="18"/>
                <w:szCs w:val="18"/>
              </w:rPr>
              <w:t>土地补偿</w:t>
            </w:r>
          </w:p>
        </w:tc>
        <w:tc>
          <w:tcPr>
            <w:tcW w:w="1134" w:type="dxa"/>
            <w:tcBorders>
              <w:top w:val="single" w:color="808080" w:sz="6" w:space="0"/>
              <w:bottom w:val="single" w:color="808080" w:sz="6" w:space="0"/>
              <w:right w:val="single" w:color="808080" w:sz="6" w:space="0"/>
            </w:tcBorders>
            <w:vAlign w:val="top"/>
          </w:tcPr>
          <w:p w14:paraId="0BF25108">
            <w:pPr>
              <w:pStyle w:val="17"/>
              <w:spacing w:before="78" w:line="228" w:lineRule="auto"/>
              <w:ind w:right="17"/>
              <w:jc w:val="right"/>
              <w:rPr>
                <w:sz w:val="18"/>
                <w:szCs w:val="18"/>
              </w:rPr>
            </w:pPr>
            <w:r>
              <w:rPr>
                <w:spacing w:val="-2"/>
                <w:sz w:val="18"/>
                <w:szCs w:val="18"/>
              </w:rPr>
              <w:t>0.00</w:t>
            </w:r>
          </w:p>
        </w:tc>
      </w:tr>
      <w:tr w14:paraId="3D51BD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19FE4434">
            <w:pPr>
              <w:pStyle w:val="17"/>
              <w:spacing w:before="78" w:line="227" w:lineRule="auto"/>
              <w:ind w:left="46"/>
              <w:rPr>
                <w:sz w:val="18"/>
                <w:szCs w:val="18"/>
              </w:rPr>
            </w:pPr>
            <w:r>
              <w:rPr>
                <w:spacing w:val="-2"/>
                <w:sz w:val="18"/>
                <w:szCs w:val="18"/>
              </w:rPr>
              <w:t>30114</w:t>
            </w:r>
          </w:p>
        </w:tc>
        <w:tc>
          <w:tcPr>
            <w:tcW w:w="3043" w:type="dxa"/>
            <w:vAlign w:val="top"/>
          </w:tcPr>
          <w:p w14:paraId="0E88C628">
            <w:pPr>
              <w:pStyle w:val="17"/>
              <w:spacing w:before="78" w:line="220" w:lineRule="auto"/>
              <w:ind w:left="222"/>
              <w:rPr>
                <w:sz w:val="18"/>
                <w:szCs w:val="18"/>
              </w:rPr>
            </w:pPr>
            <w:r>
              <w:rPr>
                <w:spacing w:val="-6"/>
                <w:sz w:val="18"/>
                <w:szCs w:val="18"/>
              </w:rPr>
              <w:t>医疗费</w:t>
            </w:r>
          </w:p>
        </w:tc>
        <w:tc>
          <w:tcPr>
            <w:tcW w:w="1079" w:type="dxa"/>
            <w:tcBorders>
              <w:top w:val="single" w:color="808080" w:sz="6" w:space="0"/>
              <w:bottom w:val="single" w:color="808080" w:sz="6" w:space="0"/>
            </w:tcBorders>
            <w:vAlign w:val="top"/>
          </w:tcPr>
          <w:p w14:paraId="7692D709">
            <w:pPr>
              <w:pStyle w:val="17"/>
              <w:spacing w:before="78" w:line="227" w:lineRule="auto"/>
              <w:ind w:right="19"/>
              <w:jc w:val="right"/>
              <w:rPr>
                <w:sz w:val="18"/>
                <w:szCs w:val="18"/>
              </w:rPr>
            </w:pPr>
            <w:r>
              <w:rPr>
                <w:spacing w:val="-2"/>
                <w:sz w:val="18"/>
                <w:szCs w:val="18"/>
              </w:rPr>
              <w:t>0.00</w:t>
            </w:r>
          </w:p>
        </w:tc>
        <w:tc>
          <w:tcPr>
            <w:tcW w:w="750" w:type="dxa"/>
            <w:vAlign w:val="top"/>
          </w:tcPr>
          <w:p w14:paraId="700A4F59">
            <w:pPr>
              <w:pStyle w:val="17"/>
              <w:spacing w:before="78" w:line="227" w:lineRule="auto"/>
              <w:ind w:left="38"/>
              <w:rPr>
                <w:sz w:val="18"/>
                <w:szCs w:val="18"/>
              </w:rPr>
            </w:pPr>
            <w:r>
              <w:rPr>
                <w:spacing w:val="-2"/>
                <w:sz w:val="18"/>
                <w:szCs w:val="18"/>
              </w:rPr>
              <w:t>30213</w:t>
            </w:r>
          </w:p>
        </w:tc>
        <w:tc>
          <w:tcPr>
            <w:tcW w:w="2697" w:type="dxa"/>
            <w:vAlign w:val="top"/>
          </w:tcPr>
          <w:p w14:paraId="3977BEFA">
            <w:pPr>
              <w:pStyle w:val="17"/>
              <w:spacing w:before="78" w:line="219" w:lineRule="auto"/>
              <w:ind w:left="223"/>
              <w:rPr>
                <w:sz w:val="18"/>
                <w:szCs w:val="18"/>
              </w:rPr>
            </w:pPr>
            <w:r>
              <w:rPr>
                <w:spacing w:val="1"/>
                <w:sz w:val="18"/>
                <w:szCs w:val="18"/>
              </w:rPr>
              <w:t>维修（护）费</w:t>
            </w:r>
          </w:p>
        </w:tc>
        <w:tc>
          <w:tcPr>
            <w:tcW w:w="839" w:type="dxa"/>
            <w:tcBorders>
              <w:top w:val="single" w:color="808080" w:sz="6" w:space="0"/>
              <w:bottom w:val="single" w:color="808080" w:sz="6" w:space="0"/>
            </w:tcBorders>
            <w:vAlign w:val="top"/>
          </w:tcPr>
          <w:p w14:paraId="6A31B59D">
            <w:pPr>
              <w:pStyle w:val="17"/>
              <w:spacing w:before="78" w:line="227" w:lineRule="auto"/>
              <w:ind w:right="13"/>
              <w:jc w:val="right"/>
              <w:rPr>
                <w:sz w:val="18"/>
                <w:szCs w:val="18"/>
              </w:rPr>
            </w:pPr>
            <w:r>
              <w:rPr>
                <w:spacing w:val="-2"/>
                <w:sz w:val="18"/>
                <w:szCs w:val="18"/>
              </w:rPr>
              <w:t>0.00</w:t>
            </w:r>
          </w:p>
        </w:tc>
        <w:tc>
          <w:tcPr>
            <w:tcW w:w="750" w:type="dxa"/>
            <w:vAlign w:val="top"/>
          </w:tcPr>
          <w:p w14:paraId="3C59749C">
            <w:pPr>
              <w:pStyle w:val="17"/>
              <w:spacing w:before="78" w:line="227" w:lineRule="auto"/>
              <w:ind w:left="46"/>
              <w:rPr>
                <w:sz w:val="18"/>
                <w:szCs w:val="18"/>
              </w:rPr>
            </w:pPr>
            <w:r>
              <w:rPr>
                <w:spacing w:val="-2"/>
                <w:sz w:val="18"/>
                <w:szCs w:val="18"/>
              </w:rPr>
              <w:t>31010</w:t>
            </w:r>
          </w:p>
        </w:tc>
        <w:tc>
          <w:tcPr>
            <w:tcW w:w="3551" w:type="dxa"/>
            <w:vAlign w:val="top"/>
          </w:tcPr>
          <w:p w14:paraId="66C89BA4">
            <w:pPr>
              <w:pStyle w:val="17"/>
              <w:spacing w:before="78" w:line="220" w:lineRule="auto"/>
              <w:ind w:left="227"/>
              <w:rPr>
                <w:sz w:val="18"/>
                <w:szCs w:val="18"/>
              </w:rPr>
            </w:pPr>
            <w:r>
              <w:rPr>
                <w:spacing w:val="-3"/>
                <w:sz w:val="18"/>
                <w:szCs w:val="18"/>
              </w:rPr>
              <w:t>安置补助</w:t>
            </w:r>
          </w:p>
        </w:tc>
        <w:tc>
          <w:tcPr>
            <w:tcW w:w="1134" w:type="dxa"/>
            <w:tcBorders>
              <w:top w:val="single" w:color="808080" w:sz="6" w:space="0"/>
              <w:bottom w:val="single" w:color="808080" w:sz="6" w:space="0"/>
              <w:right w:val="single" w:color="808080" w:sz="6" w:space="0"/>
            </w:tcBorders>
            <w:vAlign w:val="top"/>
          </w:tcPr>
          <w:p w14:paraId="44538543">
            <w:pPr>
              <w:pStyle w:val="17"/>
              <w:spacing w:before="78" w:line="227" w:lineRule="auto"/>
              <w:ind w:right="17"/>
              <w:jc w:val="right"/>
              <w:rPr>
                <w:sz w:val="18"/>
                <w:szCs w:val="18"/>
              </w:rPr>
            </w:pPr>
            <w:r>
              <w:rPr>
                <w:spacing w:val="-2"/>
                <w:sz w:val="18"/>
                <w:szCs w:val="18"/>
              </w:rPr>
              <w:t>0.00</w:t>
            </w:r>
          </w:p>
        </w:tc>
      </w:tr>
      <w:tr w14:paraId="33DDC7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1BCE7ECC">
            <w:pPr>
              <w:pStyle w:val="17"/>
              <w:spacing w:before="80" w:line="226" w:lineRule="auto"/>
              <w:ind w:left="46"/>
              <w:rPr>
                <w:sz w:val="18"/>
                <w:szCs w:val="18"/>
              </w:rPr>
            </w:pPr>
            <w:r>
              <w:rPr>
                <w:spacing w:val="-2"/>
                <w:sz w:val="18"/>
                <w:szCs w:val="18"/>
              </w:rPr>
              <w:t>30199</w:t>
            </w:r>
          </w:p>
        </w:tc>
        <w:tc>
          <w:tcPr>
            <w:tcW w:w="3043" w:type="dxa"/>
            <w:vAlign w:val="top"/>
          </w:tcPr>
          <w:p w14:paraId="343D63DE">
            <w:pPr>
              <w:pStyle w:val="17"/>
              <w:spacing w:before="80" w:line="220" w:lineRule="auto"/>
              <w:ind w:left="214"/>
              <w:rPr>
                <w:sz w:val="18"/>
                <w:szCs w:val="18"/>
              </w:rPr>
            </w:pPr>
            <w:r>
              <w:rPr>
                <w:spacing w:val="-1"/>
                <w:sz w:val="18"/>
                <w:szCs w:val="18"/>
              </w:rPr>
              <w:t>其他工资福利支出</w:t>
            </w:r>
          </w:p>
        </w:tc>
        <w:tc>
          <w:tcPr>
            <w:tcW w:w="1079" w:type="dxa"/>
            <w:tcBorders>
              <w:top w:val="single" w:color="808080" w:sz="6" w:space="0"/>
              <w:bottom w:val="single" w:color="808080" w:sz="6" w:space="0"/>
            </w:tcBorders>
            <w:vAlign w:val="top"/>
          </w:tcPr>
          <w:p w14:paraId="794D4BB3">
            <w:pPr>
              <w:pStyle w:val="17"/>
              <w:spacing w:before="80" w:line="226" w:lineRule="auto"/>
              <w:ind w:right="19"/>
              <w:jc w:val="right"/>
              <w:rPr>
                <w:sz w:val="18"/>
                <w:szCs w:val="18"/>
              </w:rPr>
            </w:pPr>
            <w:r>
              <w:rPr>
                <w:spacing w:val="-2"/>
                <w:sz w:val="18"/>
                <w:szCs w:val="18"/>
              </w:rPr>
              <w:t>0.00</w:t>
            </w:r>
          </w:p>
        </w:tc>
        <w:tc>
          <w:tcPr>
            <w:tcW w:w="750" w:type="dxa"/>
            <w:vAlign w:val="top"/>
          </w:tcPr>
          <w:p w14:paraId="24837DA1">
            <w:pPr>
              <w:pStyle w:val="17"/>
              <w:spacing w:before="80" w:line="226" w:lineRule="auto"/>
              <w:ind w:left="38"/>
              <w:rPr>
                <w:sz w:val="18"/>
                <w:szCs w:val="18"/>
              </w:rPr>
            </w:pPr>
            <w:r>
              <w:rPr>
                <w:spacing w:val="-2"/>
                <w:sz w:val="18"/>
                <w:szCs w:val="18"/>
              </w:rPr>
              <w:t>30214</w:t>
            </w:r>
          </w:p>
        </w:tc>
        <w:tc>
          <w:tcPr>
            <w:tcW w:w="2697" w:type="dxa"/>
            <w:vAlign w:val="top"/>
          </w:tcPr>
          <w:p w14:paraId="3C96FE2E">
            <w:pPr>
              <w:pStyle w:val="17"/>
              <w:spacing w:before="80" w:line="220" w:lineRule="auto"/>
              <w:ind w:left="222"/>
              <w:rPr>
                <w:sz w:val="18"/>
                <w:szCs w:val="18"/>
              </w:rPr>
            </w:pPr>
            <w:r>
              <w:rPr>
                <w:spacing w:val="-3"/>
                <w:sz w:val="18"/>
                <w:szCs w:val="18"/>
              </w:rPr>
              <w:t>租赁费</w:t>
            </w:r>
          </w:p>
        </w:tc>
        <w:tc>
          <w:tcPr>
            <w:tcW w:w="839" w:type="dxa"/>
            <w:tcBorders>
              <w:top w:val="single" w:color="808080" w:sz="6" w:space="0"/>
              <w:bottom w:val="single" w:color="808080" w:sz="6" w:space="0"/>
            </w:tcBorders>
            <w:vAlign w:val="top"/>
          </w:tcPr>
          <w:p w14:paraId="43B3A1DD">
            <w:pPr>
              <w:pStyle w:val="17"/>
              <w:spacing w:before="80" w:line="226" w:lineRule="auto"/>
              <w:ind w:right="13"/>
              <w:jc w:val="right"/>
              <w:rPr>
                <w:sz w:val="18"/>
                <w:szCs w:val="18"/>
              </w:rPr>
            </w:pPr>
            <w:r>
              <w:rPr>
                <w:spacing w:val="-2"/>
                <w:sz w:val="18"/>
                <w:szCs w:val="18"/>
              </w:rPr>
              <w:t>0.36</w:t>
            </w:r>
          </w:p>
        </w:tc>
        <w:tc>
          <w:tcPr>
            <w:tcW w:w="750" w:type="dxa"/>
            <w:vAlign w:val="top"/>
          </w:tcPr>
          <w:p w14:paraId="0AC6AFE0">
            <w:pPr>
              <w:pStyle w:val="17"/>
              <w:spacing w:before="80" w:line="226" w:lineRule="auto"/>
              <w:ind w:left="46"/>
              <w:rPr>
                <w:sz w:val="18"/>
                <w:szCs w:val="18"/>
              </w:rPr>
            </w:pPr>
            <w:r>
              <w:rPr>
                <w:spacing w:val="-2"/>
                <w:sz w:val="18"/>
                <w:szCs w:val="18"/>
              </w:rPr>
              <w:t>31011</w:t>
            </w:r>
          </w:p>
        </w:tc>
        <w:tc>
          <w:tcPr>
            <w:tcW w:w="3551" w:type="dxa"/>
            <w:vAlign w:val="top"/>
          </w:tcPr>
          <w:p w14:paraId="0CED3712">
            <w:pPr>
              <w:pStyle w:val="17"/>
              <w:spacing w:before="80" w:line="219" w:lineRule="auto"/>
              <w:ind w:left="223"/>
              <w:rPr>
                <w:sz w:val="18"/>
                <w:szCs w:val="18"/>
              </w:rPr>
            </w:pPr>
            <w:r>
              <w:rPr>
                <w:spacing w:val="-1"/>
                <w:sz w:val="18"/>
                <w:szCs w:val="18"/>
              </w:rPr>
              <w:t>地上附着物和青苗补偿</w:t>
            </w:r>
          </w:p>
        </w:tc>
        <w:tc>
          <w:tcPr>
            <w:tcW w:w="1134" w:type="dxa"/>
            <w:tcBorders>
              <w:top w:val="single" w:color="808080" w:sz="6" w:space="0"/>
              <w:bottom w:val="single" w:color="808080" w:sz="6" w:space="0"/>
              <w:right w:val="single" w:color="808080" w:sz="6" w:space="0"/>
            </w:tcBorders>
            <w:vAlign w:val="top"/>
          </w:tcPr>
          <w:p w14:paraId="1149BA38">
            <w:pPr>
              <w:pStyle w:val="17"/>
              <w:spacing w:before="80" w:line="226" w:lineRule="auto"/>
              <w:ind w:right="17"/>
              <w:jc w:val="right"/>
              <w:rPr>
                <w:sz w:val="18"/>
                <w:szCs w:val="18"/>
              </w:rPr>
            </w:pPr>
            <w:r>
              <w:rPr>
                <w:spacing w:val="-2"/>
                <w:sz w:val="18"/>
                <w:szCs w:val="18"/>
              </w:rPr>
              <w:t>0.00</w:t>
            </w:r>
          </w:p>
        </w:tc>
      </w:tr>
      <w:tr w14:paraId="1E19CC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6FBB36EF">
            <w:pPr>
              <w:pStyle w:val="17"/>
              <w:spacing w:before="80" w:line="226" w:lineRule="auto"/>
              <w:ind w:left="46"/>
              <w:rPr>
                <w:sz w:val="18"/>
                <w:szCs w:val="18"/>
              </w:rPr>
            </w:pPr>
            <w:r>
              <w:rPr>
                <w:spacing w:val="-3"/>
                <w:sz w:val="18"/>
                <w:szCs w:val="18"/>
              </w:rPr>
              <w:t>303</w:t>
            </w:r>
          </w:p>
        </w:tc>
        <w:tc>
          <w:tcPr>
            <w:tcW w:w="3043" w:type="dxa"/>
            <w:vAlign w:val="top"/>
          </w:tcPr>
          <w:p w14:paraId="413A3BD1">
            <w:pPr>
              <w:pStyle w:val="17"/>
              <w:spacing w:before="80" w:line="219" w:lineRule="auto"/>
              <w:ind w:left="32"/>
              <w:rPr>
                <w:sz w:val="18"/>
                <w:szCs w:val="18"/>
              </w:rPr>
            </w:pPr>
            <w:r>
              <w:rPr>
                <w:spacing w:val="-1"/>
                <w:sz w:val="18"/>
                <w:szCs w:val="18"/>
              </w:rPr>
              <w:t>对个人和家庭的补助</w:t>
            </w:r>
          </w:p>
        </w:tc>
        <w:tc>
          <w:tcPr>
            <w:tcW w:w="1079" w:type="dxa"/>
            <w:tcBorders>
              <w:top w:val="single" w:color="808080" w:sz="6" w:space="0"/>
              <w:bottom w:val="single" w:color="808080" w:sz="6" w:space="0"/>
            </w:tcBorders>
            <w:vAlign w:val="top"/>
          </w:tcPr>
          <w:p w14:paraId="3C662E23">
            <w:pPr>
              <w:pStyle w:val="17"/>
              <w:spacing w:before="80" w:line="226" w:lineRule="auto"/>
              <w:ind w:right="19"/>
              <w:jc w:val="right"/>
              <w:rPr>
                <w:sz w:val="18"/>
                <w:szCs w:val="18"/>
              </w:rPr>
            </w:pPr>
            <w:r>
              <w:rPr>
                <w:spacing w:val="-2"/>
                <w:sz w:val="18"/>
                <w:szCs w:val="18"/>
              </w:rPr>
              <w:t>6.87</w:t>
            </w:r>
          </w:p>
        </w:tc>
        <w:tc>
          <w:tcPr>
            <w:tcW w:w="750" w:type="dxa"/>
            <w:vAlign w:val="top"/>
          </w:tcPr>
          <w:p w14:paraId="67C3EDFE">
            <w:pPr>
              <w:pStyle w:val="17"/>
              <w:spacing w:before="80" w:line="226" w:lineRule="auto"/>
              <w:ind w:left="38"/>
              <w:rPr>
                <w:sz w:val="18"/>
                <w:szCs w:val="18"/>
              </w:rPr>
            </w:pPr>
            <w:r>
              <w:rPr>
                <w:spacing w:val="-2"/>
                <w:sz w:val="18"/>
                <w:szCs w:val="18"/>
              </w:rPr>
              <w:t>30215</w:t>
            </w:r>
          </w:p>
        </w:tc>
        <w:tc>
          <w:tcPr>
            <w:tcW w:w="2697" w:type="dxa"/>
            <w:vAlign w:val="top"/>
          </w:tcPr>
          <w:p w14:paraId="05A65A97">
            <w:pPr>
              <w:pStyle w:val="17"/>
              <w:spacing w:before="80" w:line="219" w:lineRule="auto"/>
              <w:ind w:left="219"/>
              <w:rPr>
                <w:sz w:val="18"/>
                <w:szCs w:val="18"/>
              </w:rPr>
            </w:pPr>
            <w:r>
              <w:rPr>
                <w:spacing w:val="-3"/>
                <w:sz w:val="18"/>
                <w:szCs w:val="18"/>
              </w:rPr>
              <w:t>会议费</w:t>
            </w:r>
          </w:p>
        </w:tc>
        <w:tc>
          <w:tcPr>
            <w:tcW w:w="839" w:type="dxa"/>
            <w:tcBorders>
              <w:top w:val="single" w:color="808080" w:sz="6" w:space="0"/>
              <w:bottom w:val="single" w:color="808080" w:sz="6" w:space="0"/>
            </w:tcBorders>
            <w:vAlign w:val="top"/>
          </w:tcPr>
          <w:p w14:paraId="4E195232">
            <w:pPr>
              <w:pStyle w:val="17"/>
              <w:spacing w:before="80" w:line="226" w:lineRule="auto"/>
              <w:ind w:right="13"/>
              <w:jc w:val="right"/>
              <w:rPr>
                <w:sz w:val="18"/>
                <w:szCs w:val="18"/>
              </w:rPr>
            </w:pPr>
            <w:r>
              <w:rPr>
                <w:spacing w:val="-2"/>
                <w:sz w:val="18"/>
                <w:szCs w:val="18"/>
              </w:rPr>
              <w:t>0.00</w:t>
            </w:r>
          </w:p>
        </w:tc>
        <w:tc>
          <w:tcPr>
            <w:tcW w:w="750" w:type="dxa"/>
            <w:vAlign w:val="top"/>
          </w:tcPr>
          <w:p w14:paraId="424EA38C">
            <w:pPr>
              <w:pStyle w:val="17"/>
              <w:spacing w:before="80" w:line="226" w:lineRule="auto"/>
              <w:ind w:left="46"/>
              <w:rPr>
                <w:sz w:val="18"/>
                <w:szCs w:val="18"/>
              </w:rPr>
            </w:pPr>
            <w:r>
              <w:rPr>
                <w:spacing w:val="-2"/>
                <w:sz w:val="18"/>
                <w:szCs w:val="18"/>
              </w:rPr>
              <w:t>31012</w:t>
            </w:r>
          </w:p>
        </w:tc>
        <w:tc>
          <w:tcPr>
            <w:tcW w:w="3551" w:type="dxa"/>
            <w:vAlign w:val="top"/>
          </w:tcPr>
          <w:p w14:paraId="5F80BBFD">
            <w:pPr>
              <w:pStyle w:val="17"/>
              <w:spacing w:before="80" w:line="220" w:lineRule="auto"/>
              <w:ind w:left="223"/>
              <w:rPr>
                <w:sz w:val="18"/>
                <w:szCs w:val="18"/>
              </w:rPr>
            </w:pPr>
            <w:r>
              <w:rPr>
                <w:spacing w:val="-2"/>
                <w:sz w:val="18"/>
                <w:szCs w:val="18"/>
              </w:rPr>
              <w:t>拆迁补偿</w:t>
            </w:r>
          </w:p>
        </w:tc>
        <w:tc>
          <w:tcPr>
            <w:tcW w:w="1134" w:type="dxa"/>
            <w:tcBorders>
              <w:top w:val="single" w:color="808080" w:sz="6" w:space="0"/>
              <w:bottom w:val="single" w:color="808080" w:sz="6" w:space="0"/>
              <w:right w:val="single" w:color="808080" w:sz="6" w:space="0"/>
            </w:tcBorders>
            <w:vAlign w:val="top"/>
          </w:tcPr>
          <w:p w14:paraId="531BD5A9">
            <w:pPr>
              <w:pStyle w:val="17"/>
              <w:spacing w:before="80" w:line="226" w:lineRule="auto"/>
              <w:ind w:right="17"/>
              <w:jc w:val="right"/>
              <w:rPr>
                <w:sz w:val="18"/>
                <w:szCs w:val="18"/>
              </w:rPr>
            </w:pPr>
            <w:r>
              <w:rPr>
                <w:spacing w:val="-2"/>
                <w:sz w:val="18"/>
                <w:szCs w:val="18"/>
              </w:rPr>
              <w:t>0.00</w:t>
            </w:r>
          </w:p>
        </w:tc>
      </w:tr>
      <w:tr w14:paraId="16CB516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50F82FAB">
            <w:pPr>
              <w:pStyle w:val="17"/>
              <w:spacing w:before="81" w:line="225" w:lineRule="auto"/>
              <w:ind w:left="46"/>
              <w:rPr>
                <w:sz w:val="18"/>
                <w:szCs w:val="18"/>
              </w:rPr>
            </w:pPr>
            <w:r>
              <w:rPr>
                <w:spacing w:val="-2"/>
                <w:sz w:val="18"/>
                <w:szCs w:val="18"/>
              </w:rPr>
              <w:t>30301</w:t>
            </w:r>
          </w:p>
        </w:tc>
        <w:tc>
          <w:tcPr>
            <w:tcW w:w="3043" w:type="dxa"/>
            <w:vAlign w:val="top"/>
          </w:tcPr>
          <w:p w14:paraId="773479BA">
            <w:pPr>
              <w:pStyle w:val="17"/>
              <w:spacing w:before="81" w:line="219" w:lineRule="auto"/>
              <w:ind w:left="216"/>
              <w:rPr>
                <w:sz w:val="18"/>
                <w:szCs w:val="18"/>
              </w:rPr>
            </w:pPr>
            <w:r>
              <w:rPr>
                <w:spacing w:val="-4"/>
                <w:sz w:val="18"/>
                <w:szCs w:val="18"/>
              </w:rPr>
              <w:t>离休费</w:t>
            </w:r>
          </w:p>
        </w:tc>
        <w:tc>
          <w:tcPr>
            <w:tcW w:w="1079" w:type="dxa"/>
            <w:tcBorders>
              <w:top w:val="single" w:color="808080" w:sz="6" w:space="0"/>
              <w:bottom w:val="single" w:color="808080" w:sz="6" w:space="0"/>
            </w:tcBorders>
            <w:vAlign w:val="top"/>
          </w:tcPr>
          <w:p w14:paraId="3EB9132D">
            <w:pPr>
              <w:pStyle w:val="17"/>
              <w:spacing w:before="81" w:line="225" w:lineRule="auto"/>
              <w:ind w:right="19"/>
              <w:jc w:val="right"/>
              <w:rPr>
                <w:sz w:val="18"/>
                <w:szCs w:val="18"/>
              </w:rPr>
            </w:pPr>
            <w:r>
              <w:rPr>
                <w:spacing w:val="-2"/>
                <w:sz w:val="18"/>
                <w:szCs w:val="18"/>
              </w:rPr>
              <w:t>0.00</w:t>
            </w:r>
          </w:p>
        </w:tc>
        <w:tc>
          <w:tcPr>
            <w:tcW w:w="750" w:type="dxa"/>
            <w:vAlign w:val="top"/>
          </w:tcPr>
          <w:p w14:paraId="127F089E">
            <w:pPr>
              <w:pStyle w:val="17"/>
              <w:spacing w:before="81" w:line="225" w:lineRule="auto"/>
              <w:ind w:left="38"/>
              <w:rPr>
                <w:sz w:val="18"/>
                <w:szCs w:val="18"/>
              </w:rPr>
            </w:pPr>
            <w:r>
              <w:rPr>
                <w:spacing w:val="-2"/>
                <w:sz w:val="18"/>
                <w:szCs w:val="18"/>
              </w:rPr>
              <w:t>30216</w:t>
            </w:r>
          </w:p>
        </w:tc>
        <w:tc>
          <w:tcPr>
            <w:tcW w:w="2697" w:type="dxa"/>
            <w:vAlign w:val="top"/>
          </w:tcPr>
          <w:p w14:paraId="4E3CB631">
            <w:pPr>
              <w:pStyle w:val="17"/>
              <w:spacing w:before="81" w:line="220" w:lineRule="auto"/>
              <w:ind w:left="221"/>
              <w:rPr>
                <w:sz w:val="18"/>
                <w:szCs w:val="18"/>
              </w:rPr>
            </w:pPr>
            <w:r>
              <w:rPr>
                <w:spacing w:val="-3"/>
                <w:sz w:val="18"/>
                <w:szCs w:val="18"/>
              </w:rPr>
              <w:t>培训费</w:t>
            </w:r>
          </w:p>
        </w:tc>
        <w:tc>
          <w:tcPr>
            <w:tcW w:w="839" w:type="dxa"/>
            <w:tcBorders>
              <w:top w:val="single" w:color="808080" w:sz="6" w:space="0"/>
              <w:bottom w:val="single" w:color="808080" w:sz="6" w:space="0"/>
            </w:tcBorders>
            <w:vAlign w:val="top"/>
          </w:tcPr>
          <w:p w14:paraId="475F8FC6">
            <w:pPr>
              <w:pStyle w:val="17"/>
              <w:spacing w:before="81" w:line="225" w:lineRule="auto"/>
              <w:ind w:right="13"/>
              <w:jc w:val="right"/>
              <w:rPr>
                <w:sz w:val="18"/>
                <w:szCs w:val="18"/>
              </w:rPr>
            </w:pPr>
            <w:r>
              <w:rPr>
                <w:spacing w:val="-2"/>
                <w:sz w:val="18"/>
                <w:szCs w:val="18"/>
              </w:rPr>
              <w:t>0.00</w:t>
            </w:r>
          </w:p>
        </w:tc>
        <w:tc>
          <w:tcPr>
            <w:tcW w:w="750" w:type="dxa"/>
            <w:vAlign w:val="top"/>
          </w:tcPr>
          <w:p w14:paraId="008251AC">
            <w:pPr>
              <w:pStyle w:val="17"/>
              <w:spacing w:before="81" w:line="225" w:lineRule="auto"/>
              <w:ind w:left="46"/>
              <w:rPr>
                <w:sz w:val="18"/>
                <w:szCs w:val="18"/>
              </w:rPr>
            </w:pPr>
            <w:r>
              <w:rPr>
                <w:spacing w:val="-2"/>
                <w:sz w:val="18"/>
                <w:szCs w:val="18"/>
              </w:rPr>
              <w:t>31013</w:t>
            </w:r>
          </w:p>
        </w:tc>
        <w:tc>
          <w:tcPr>
            <w:tcW w:w="3551" w:type="dxa"/>
            <w:vAlign w:val="top"/>
          </w:tcPr>
          <w:p w14:paraId="5EF25902">
            <w:pPr>
              <w:pStyle w:val="17"/>
              <w:spacing w:before="81" w:line="219" w:lineRule="auto"/>
              <w:ind w:left="229"/>
              <w:rPr>
                <w:sz w:val="18"/>
                <w:szCs w:val="18"/>
              </w:rPr>
            </w:pPr>
            <w:r>
              <w:rPr>
                <w:spacing w:val="-3"/>
                <w:sz w:val="18"/>
                <w:szCs w:val="18"/>
              </w:rPr>
              <w:t>公务用车购置</w:t>
            </w:r>
          </w:p>
        </w:tc>
        <w:tc>
          <w:tcPr>
            <w:tcW w:w="1134" w:type="dxa"/>
            <w:tcBorders>
              <w:top w:val="single" w:color="808080" w:sz="6" w:space="0"/>
              <w:bottom w:val="single" w:color="808080" w:sz="6" w:space="0"/>
              <w:right w:val="single" w:color="808080" w:sz="6" w:space="0"/>
            </w:tcBorders>
            <w:vAlign w:val="top"/>
          </w:tcPr>
          <w:p w14:paraId="4B32B49A">
            <w:pPr>
              <w:pStyle w:val="17"/>
              <w:spacing w:before="81" w:line="225" w:lineRule="auto"/>
              <w:ind w:right="17"/>
              <w:jc w:val="right"/>
              <w:rPr>
                <w:sz w:val="18"/>
                <w:szCs w:val="18"/>
              </w:rPr>
            </w:pPr>
            <w:r>
              <w:rPr>
                <w:spacing w:val="-2"/>
                <w:sz w:val="18"/>
                <w:szCs w:val="18"/>
              </w:rPr>
              <w:t>0.00</w:t>
            </w:r>
          </w:p>
        </w:tc>
      </w:tr>
      <w:tr w14:paraId="4009A3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2FA685D4">
            <w:pPr>
              <w:pStyle w:val="17"/>
              <w:spacing w:before="81" w:line="224" w:lineRule="auto"/>
              <w:ind w:left="46"/>
              <w:rPr>
                <w:sz w:val="18"/>
                <w:szCs w:val="18"/>
              </w:rPr>
            </w:pPr>
            <w:r>
              <w:rPr>
                <w:spacing w:val="-2"/>
                <w:sz w:val="18"/>
                <w:szCs w:val="18"/>
              </w:rPr>
              <w:t>30302</w:t>
            </w:r>
          </w:p>
        </w:tc>
        <w:tc>
          <w:tcPr>
            <w:tcW w:w="3043" w:type="dxa"/>
            <w:vAlign w:val="top"/>
          </w:tcPr>
          <w:p w14:paraId="47DBBC36">
            <w:pPr>
              <w:pStyle w:val="17"/>
              <w:spacing w:before="81" w:line="219" w:lineRule="auto"/>
              <w:ind w:left="214"/>
              <w:rPr>
                <w:sz w:val="18"/>
                <w:szCs w:val="18"/>
              </w:rPr>
            </w:pPr>
            <w:r>
              <w:rPr>
                <w:spacing w:val="-3"/>
                <w:sz w:val="18"/>
                <w:szCs w:val="18"/>
              </w:rPr>
              <w:t>退休费</w:t>
            </w:r>
          </w:p>
        </w:tc>
        <w:tc>
          <w:tcPr>
            <w:tcW w:w="1079" w:type="dxa"/>
            <w:tcBorders>
              <w:top w:val="single" w:color="808080" w:sz="6" w:space="0"/>
              <w:bottom w:val="single" w:color="808080" w:sz="6" w:space="0"/>
            </w:tcBorders>
            <w:vAlign w:val="top"/>
          </w:tcPr>
          <w:p w14:paraId="24C30D7D">
            <w:pPr>
              <w:pStyle w:val="17"/>
              <w:spacing w:before="81" w:line="224" w:lineRule="auto"/>
              <w:ind w:right="19"/>
              <w:jc w:val="right"/>
              <w:rPr>
                <w:sz w:val="18"/>
                <w:szCs w:val="18"/>
              </w:rPr>
            </w:pPr>
            <w:r>
              <w:rPr>
                <w:spacing w:val="-2"/>
                <w:sz w:val="18"/>
                <w:szCs w:val="18"/>
              </w:rPr>
              <w:t>0.00</w:t>
            </w:r>
          </w:p>
        </w:tc>
        <w:tc>
          <w:tcPr>
            <w:tcW w:w="750" w:type="dxa"/>
            <w:vAlign w:val="top"/>
          </w:tcPr>
          <w:p w14:paraId="3BC9D32C">
            <w:pPr>
              <w:pStyle w:val="17"/>
              <w:spacing w:before="81" w:line="224" w:lineRule="auto"/>
              <w:ind w:left="38"/>
              <w:rPr>
                <w:sz w:val="18"/>
                <w:szCs w:val="18"/>
              </w:rPr>
            </w:pPr>
            <w:r>
              <w:rPr>
                <w:spacing w:val="-2"/>
                <w:sz w:val="18"/>
                <w:szCs w:val="18"/>
              </w:rPr>
              <w:t>30217</w:t>
            </w:r>
          </w:p>
        </w:tc>
        <w:tc>
          <w:tcPr>
            <w:tcW w:w="2697" w:type="dxa"/>
            <w:vAlign w:val="top"/>
          </w:tcPr>
          <w:p w14:paraId="515766C7">
            <w:pPr>
              <w:pStyle w:val="17"/>
              <w:spacing w:before="81" w:line="219" w:lineRule="auto"/>
              <w:ind w:left="226"/>
              <w:rPr>
                <w:sz w:val="18"/>
                <w:szCs w:val="18"/>
              </w:rPr>
            </w:pPr>
            <w:r>
              <w:rPr>
                <w:spacing w:val="-3"/>
                <w:sz w:val="18"/>
                <w:szCs w:val="18"/>
              </w:rPr>
              <w:t>公务接待费</w:t>
            </w:r>
          </w:p>
        </w:tc>
        <w:tc>
          <w:tcPr>
            <w:tcW w:w="839" w:type="dxa"/>
            <w:tcBorders>
              <w:top w:val="single" w:color="808080" w:sz="6" w:space="0"/>
              <w:bottom w:val="single" w:color="808080" w:sz="6" w:space="0"/>
            </w:tcBorders>
            <w:vAlign w:val="top"/>
          </w:tcPr>
          <w:p w14:paraId="7D3D8FDD">
            <w:pPr>
              <w:pStyle w:val="17"/>
              <w:spacing w:before="81" w:line="224" w:lineRule="auto"/>
              <w:ind w:right="13"/>
              <w:jc w:val="right"/>
              <w:rPr>
                <w:sz w:val="18"/>
                <w:szCs w:val="18"/>
              </w:rPr>
            </w:pPr>
            <w:r>
              <w:rPr>
                <w:spacing w:val="-2"/>
                <w:sz w:val="18"/>
                <w:szCs w:val="18"/>
              </w:rPr>
              <w:t>0.00</w:t>
            </w:r>
          </w:p>
        </w:tc>
        <w:tc>
          <w:tcPr>
            <w:tcW w:w="750" w:type="dxa"/>
            <w:vAlign w:val="top"/>
          </w:tcPr>
          <w:p w14:paraId="15A1ED59">
            <w:pPr>
              <w:pStyle w:val="17"/>
              <w:spacing w:before="81" w:line="224" w:lineRule="auto"/>
              <w:ind w:left="46"/>
              <w:rPr>
                <w:sz w:val="18"/>
                <w:szCs w:val="18"/>
              </w:rPr>
            </w:pPr>
            <w:r>
              <w:rPr>
                <w:spacing w:val="-2"/>
                <w:sz w:val="18"/>
                <w:szCs w:val="18"/>
              </w:rPr>
              <w:t>31019</w:t>
            </w:r>
          </w:p>
        </w:tc>
        <w:tc>
          <w:tcPr>
            <w:tcW w:w="3551" w:type="dxa"/>
            <w:vAlign w:val="top"/>
          </w:tcPr>
          <w:p w14:paraId="162CA933">
            <w:pPr>
              <w:pStyle w:val="17"/>
              <w:spacing w:before="81" w:line="220" w:lineRule="auto"/>
              <w:ind w:left="224"/>
              <w:rPr>
                <w:sz w:val="18"/>
                <w:szCs w:val="18"/>
              </w:rPr>
            </w:pPr>
            <w:r>
              <w:rPr>
                <w:spacing w:val="-1"/>
                <w:sz w:val="18"/>
                <w:szCs w:val="18"/>
              </w:rPr>
              <w:t>其他交通工具购置</w:t>
            </w:r>
          </w:p>
        </w:tc>
        <w:tc>
          <w:tcPr>
            <w:tcW w:w="1134" w:type="dxa"/>
            <w:tcBorders>
              <w:top w:val="single" w:color="808080" w:sz="6" w:space="0"/>
              <w:bottom w:val="single" w:color="808080" w:sz="6" w:space="0"/>
              <w:right w:val="single" w:color="808080" w:sz="6" w:space="0"/>
            </w:tcBorders>
            <w:vAlign w:val="top"/>
          </w:tcPr>
          <w:p w14:paraId="550A72A2">
            <w:pPr>
              <w:pStyle w:val="17"/>
              <w:spacing w:before="81" w:line="224" w:lineRule="auto"/>
              <w:ind w:right="17"/>
              <w:jc w:val="right"/>
              <w:rPr>
                <w:sz w:val="18"/>
                <w:szCs w:val="18"/>
              </w:rPr>
            </w:pPr>
            <w:r>
              <w:rPr>
                <w:spacing w:val="-2"/>
                <w:sz w:val="18"/>
                <w:szCs w:val="18"/>
              </w:rPr>
              <w:t>0.00</w:t>
            </w:r>
          </w:p>
        </w:tc>
      </w:tr>
      <w:tr w14:paraId="187B85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7E3E171F">
            <w:pPr>
              <w:pStyle w:val="17"/>
              <w:spacing w:before="82" w:line="224" w:lineRule="auto"/>
              <w:ind w:left="46"/>
              <w:rPr>
                <w:sz w:val="18"/>
                <w:szCs w:val="18"/>
              </w:rPr>
            </w:pPr>
            <w:r>
              <w:rPr>
                <w:spacing w:val="-2"/>
                <w:sz w:val="18"/>
                <w:szCs w:val="18"/>
              </w:rPr>
              <w:t>30303</w:t>
            </w:r>
          </w:p>
        </w:tc>
        <w:tc>
          <w:tcPr>
            <w:tcW w:w="3043" w:type="dxa"/>
            <w:vAlign w:val="top"/>
          </w:tcPr>
          <w:p w14:paraId="7BB6E048">
            <w:pPr>
              <w:pStyle w:val="17"/>
              <w:spacing w:before="82" w:line="219" w:lineRule="auto"/>
              <w:ind w:left="214"/>
              <w:rPr>
                <w:sz w:val="18"/>
                <w:szCs w:val="18"/>
              </w:rPr>
            </w:pPr>
            <w:r>
              <w:rPr>
                <w:spacing w:val="1"/>
                <w:sz w:val="18"/>
                <w:szCs w:val="18"/>
              </w:rPr>
              <w:t>退职（役）费</w:t>
            </w:r>
          </w:p>
        </w:tc>
        <w:tc>
          <w:tcPr>
            <w:tcW w:w="1079" w:type="dxa"/>
            <w:tcBorders>
              <w:top w:val="single" w:color="808080" w:sz="6" w:space="0"/>
              <w:bottom w:val="single" w:color="808080" w:sz="6" w:space="0"/>
            </w:tcBorders>
            <w:vAlign w:val="top"/>
          </w:tcPr>
          <w:p w14:paraId="4862B570">
            <w:pPr>
              <w:pStyle w:val="17"/>
              <w:spacing w:before="82" w:line="224" w:lineRule="auto"/>
              <w:ind w:right="19"/>
              <w:jc w:val="right"/>
              <w:rPr>
                <w:sz w:val="18"/>
                <w:szCs w:val="18"/>
              </w:rPr>
            </w:pPr>
            <w:r>
              <w:rPr>
                <w:spacing w:val="-2"/>
                <w:sz w:val="18"/>
                <w:szCs w:val="18"/>
              </w:rPr>
              <w:t>0.00</w:t>
            </w:r>
          </w:p>
        </w:tc>
        <w:tc>
          <w:tcPr>
            <w:tcW w:w="750" w:type="dxa"/>
            <w:vAlign w:val="top"/>
          </w:tcPr>
          <w:p w14:paraId="2BC0493B">
            <w:pPr>
              <w:pStyle w:val="17"/>
              <w:spacing w:before="82" w:line="224" w:lineRule="auto"/>
              <w:ind w:left="38"/>
              <w:rPr>
                <w:sz w:val="18"/>
                <w:szCs w:val="18"/>
              </w:rPr>
            </w:pPr>
            <w:r>
              <w:rPr>
                <w:spacing w:val="-2"/>
                <w:sz w:val="18"/>
                <w:szCs w:val="18"/>
              </w:rPr>
              <w:t>30218</w:t>
            </w:r>
          </w:p>
        </w:tc>
        <w:tc>
          <w:tcPr>
            <w:tcW w:w="2697" w:type="dxa"/>
            <w:vAlign w:val="top"/>
          </w:tcPr>
          <w:p w14:paraId="42759450">
            <w:pPr>
              <w:pStyle w:val="17"/>
              <w:spacing w:before="82" w:line="219" w:lineRule="auto"/>
              <w:ind w:left="221"/>
              <w:rPr>
                <w:sz w:val="18"/>
                <w:szCs w:val="18"/>
              </w:rPr>
            </w:pPr>
            <w:r>
              <w:rPr>
                <w:spacing w:val="-2"/>
                <w:sz w:val="18"/>
                <w:szCs w:val="18"/>
              </w:rPr>
              <w:t>专用材料费</w:t>
            </w:r>
          </w:p>
        </w:tc>
        <w:tc>
          <w:tcPr>
            <w:tcW w:w="839" w:type="dxa"/>
            <w:tcBorders>
              <w:top w:val="single" w:color="808080" w:sz="6" w:space="0"/>
              <w:bottom w:val="single" w:color="808080" w:sz="6" w:space="0"/>
            </w:tcBorders>
            <w:vAlign w:val="top"/>
          </w:tcPr>
          <w:p w14:paraId="2167C09F">
            <w:pPr>
              <w:pStyle w:val="17"/>
              <w:spacing w:before="82" w:line="224" w:lineRule="auto"/>
              <w:ind w:right="13"/>
              <w:jc w:val="right"/>
              <w:rPr>
                <w:sz w:val="18"/>
                <w:szCs w:val="18"/>
              </w:rPr>
            </w:pPr>
            <w:r>
              <w:rPr>
                <w:spacing w:val="-2"/>
                <w:sz w:val="18"/>
                <w:szCs w:val="18"/>
              </w:rPr>
              <w:t>0.00</w:t>
            </w:r>
          </w:p>
        </w:tc>
        <w:tc>
          <w:tcPr>
            <w:tcW w:w="750" w:type="dxa"/>
            <w:vAlign w:val="top"/>
          </w:tcPr>
          <w:p w14:paraId="0D4A3FC4">
            <w:pPr>
              <w:pStyle w:val="17"/>
              <w:spacing w:before="82" w:line="224" w:lineRule="auto"/>
              <w:ind w:left="46"/>
              <w:rPr>
                <w:sz w:val="18"/>
                <w:szCs w:val="18"/>
              </w:rPr>
            </w:pPr>
            <w:r>
              <w:rPr>
                <w:spacing w:val="-2"/>
                <w:sz w:val="18"/>
                <w:szCs w:val="18"/>
              </w:rPr>
              <w:t>31021</w:t>
            </w:r>
          </w:p>
        </w:tc>
        <w:tc>
          <w:tcPr>
            <w:tcW w:w="3551" w:type="dxa"/>
            <w:vAlign w:val="top"/>
          </w:tcPr>
          <w:p w14:paraId="6BAE6CA6">
            <w:pPr>
              <w:pStyle w:val="17"/>
              <w:spacing w:before="82" w:line="219" w:lineRule="auto"/>
              <w:ind w:left="225"/>
              <w:rPr>
                <w:sz w:val="18"/>
                <w:szCs w:val="18"/>
              </w:rPr>
            </w:pPr>
            <w:r>
              <w:rPr>
                <w:spacing w:val="-2"/>
                <w:sz w:val="18"/>
                <w:szCs w:val="18"/>
              </w:rPr>
              <w:t>文物和陈列品购置</w:t>
            </w:r>
          </w:p>
        </w:tc>
        <w:tc>
          <w:tcPr>
            <w:tcW w:w="1134" w:type="dxa"/>
            <w:tcBorders>
              <w:top w:val="single" w:color="808080" w:sz="6" w:space="0"/>
              <w:bottom w:val="single" w:color="808080" w:sz="6" w:space="0"/>
              <w:right w:val="single" w:color="808080" w:sz="6" w:space="0"/>
            </w:tcBorders>
            <w:vAlign w:val="top"/>
          </w:tcPr>
          <w:p w14:paraId="5ACD7097">
            <w:pPr>
              <w:pStyle w:val="17"/>
              <w:spacing w:before="82" w:line="224" w:lineRule="auto"/>
              <w:ind w:right="17"/>
              <w:jc w:val="right"/>
              <w:rPr>
                <w:sz w:val="18"/>
                <w:szCs w:val="18"/>
              </w:rPr>
            </w:pPr>
            <w:r>
              <w:rPr>
                <w:spacing w:val="-2"/>
                <w:sz w:val="18"/>
                <w:szCs w:val="18"/>
              </w:rPr>
              <w:t>0.00</w:t>
            </w:r>
          </w:p>
        </w:tc>
      </w:tr>
      <w:tr w14:paraId="3CBF59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55EA15F3">
            <w:pPr>
              <w:pStyle w:val="17"/>
              <w:spacing w:before="83" w:line="223" w:lineRule="auto"/>
              <w:ind w:left="46"/>
              <w:rPr>
                <w:sz w:val="18"/>
                <w:szCs w:val="18"/>
              </w:rPr>
            </w:pPr>
            <w:r>
              <w:rPr>
                <w:spacing w:val="-2"/>
                <w:sz w:val="18"/>
                <w:szCs w:val="18"/>
              </w:rPr>
              <w:t>30304</w:t>
            </w:r>
          </w:p>
        </w:tc>
        <w:tc>
          <w:tcPr>
            <w:tcW w:w="3043" w:type="dxa"/>
            <w:vAlign w:val="top"/>
          </w:tcPr>
          <w:p w14:paraId="651C3B43">
            <w:pPr>
              <w:pStyle w:val="17"/>
              <w:spacing w:before="83" w:line="219" w:lineRule="auto"/>
              <w:ind w:left="212"/>
              <w:rPr>
                <w:sz w:val="18"/>
                <w:szCs w:val="18"/>
              </w:rPr>
            </w:pPr>
            <w:r>
              <w:rPr>
                <w:spacing w:val="-2"/>
                <w:sz w:val="18"/>
                <w:szCs w:val="18"/>
              </w:rPr>
              <w:t>抚恤金</w:t>
            </w:r>
          </w:p>
        </w:tc>
        <w:tc>
          <w:tcPr>
            <w:tcW w:w="1079" w:type="dxa"/>
            <w:tcBorders>
              <w:top w:val="single" w:color="808080" w:sz="6" w:space="0"/>
              <w:bottom w:val="single" w:color="808080" w:sz="6" w:space="0"/>
            </w:tcBorders>
            <w:vAlign w:val="top"/>
          </w:tcPr>
          <w:p w14:paraId="0257D1EC">
            <w:pPr>
              <w:pStyle w:val="17"/>
              <w:spacing w:before="83" w:line="223" w:lineRule="auto"/>
              <w:ind w:right="19"/>
              <w:jc w:val="right"/>
              <w:rPr>
                <w:sz w:val="18"/>
                <w:szCs w:val="18"/>
              </w:rPr>
            </w:pPr>
            <w:r>
              <w:rPr>
                <w:spacing w:val="-2"/>
                <w:sz w:val="18"/>
                <w:szCs w:val="18"/>
              </w:rPr>
              <w:t>0.00</w:t>
            </w:r>
          </w:p>
        </w:tc>
        <w:tc>
          <w:tcPr>
            <w:tcW w:w="750" w:type="dxa"/>
            <w:vAlign w:val="top"/>
          </w:tcPr>
          <w:p w14:paraId="5484744B">
            <w:pPr>
              <w:pStyle w:val="17"/>
              <w:spacing w:before="83" w:line="223" w:lineRule="auto"/>
              <w:ind w:left="38"/>
              <w:rPr>
                <w:sz w:val="18"/>
                <w:szCs w:val="18"/>
              </w:rPr>
            </w:pPr>
            <w:r>
              <w:rPr>
                <w:spacing w:val="-2"/>
                <w:sz w:val="18"/>
                <w:szCs w:val="18"/>
              </w:rPr>
              <w:t>30224</w:t>
            </w:r>
          </w:p>
        </w:tc>
        <w:tc>
          <w:tcPr>
            <w:tcW w:w="2697" w:type="dxa"/>
            <w:vAlign w:val="top"/>
          </w:tcPr>
          <w:p w14:paraId="5C862CCC">
            <w:pPr>
              <w:pStyle w:val="17"/>
              <w:spacing w:before="83" w:line="219" w:lineRule="auto"/>
              <w:ind w:left="220"/>
              <w:rPr>
                <w:sz w:val="18"/>
                <w:szCs w:val="18"/>
              </w:rPr>
            </w:pPr>
            <w:r>
              <w:rPr>
                <w:spacing w:val="-2"/>
                <w:sz w:val="18"/>
                <w:szCs w:val="18"/>
              </w:rPr>
              <w:t>被装购置费</w:t>
            </w:r>
          </w:p>
        </w:tc>
        <w:tc>
          <w:tcPr>
            <w:tcW w:w="839" w:type="dxa"/>
            <w:tcBorders>
              <w:top w:val="single" w:color="808080" w:sz="6" w:space="0"/>
              <w:bottom w:val="single" w:color="808080" w:sz="6" w:space="0"/>
            </w:tcBorders>
            <w:vAlign w:val="top"/>
          </w:tcPr>
          <w:p w14:paraId="11193642">
            <w:pPr>
              <w:pStyle w:val="17"/>
              <w:spacing w:before="83" w:line="223" w:lineRule="auto"/>
              <w:ind w:right="13"/>
              <w:jc w:val="right"/>
              <w:rPr>
                <w:sz w:val="18"/>
                <w:szCs w:val="18"/>
              </w:rPr>
            </w:pPr>
            <w:r>
              <w:rPr>
                <w:spacing w:val="-2"/>
                <w:sz w:val="18"/>
                <w:szCs w:val="18"/>
              </w:rPr>
              <w:t>0.00</w:t>
            </w:r>
          </w:p>
        </w:tc>
        <w:tc>
          <w:tcPr>
            <w:tcW w:w="750" w:type="dxa"/>
            <w:vAlign w:val="top"/>
          </w:tcPr>
          <w:p w14:paraId="4EF925BE">
            <w:pPr>
              <w:pStyle w:val="17"/>
              <w:spacing w:before="83" w:line="223" w:lineRule="auto"/>
              <w:ind w:left="46"/>
              <w:rPr>
                <w:sz w:val="18"/>
                <w:szCs w:val="18"/>
              </w:rPr>
            </w:pPr>
            <w:r>
              <w:rPr>
                <w:spacing w:val="-2"/>
                <w:sz w:val="18"/>
                <w:szCs w:val="18"/>
              </w:rPr>
              <w:t>31022</w:t>
            </w:r>
          </w:p>
        </w:tc>
        <w:tc>
          <w:tcPr>
            <w:tcW w:w="3551" w:type="dxa"/>
            <w:vAlign w:val="top"/>
          </w:tcPr>
          <w:p w14:paraId="14AAF00E">
            <w:pPr>
              <w:pStyle w:val="17"/>
              <w:spacing w:before="83" w:line="219" w:lineRule="auto"/>
              <w:ind w:left="225"/>
              <w:rPr>
                <w:sz w:val="18"/>
                <w:szCs w:val="18"/>
              </w:rPr>
            </w:pPr>
            <w:r>
              <w:rPr>
                <w:spacing w:val="-2"/>
                <w:sz w:val="18"/>
                <w:szCs w:val="18"/>
              </w:rPr>
              <w:t>无形资产购置</w:t>
            </w:r>
          </w:p>
        </w:tc>
        <w:tc>
          <w:tcPr>
            <w:tcW w:w="1134" w:type="dxa"/>
            <w:tcBorders>
              <w:top w:val="single" w:color="808080" w:sz="6" w:space="0"/>
              <w:bottom w:val="single" w:color="808080" w:sz="6" w:space="0"/>
              <w:right w:val="single" w:color="808080" w:sz="6" w:space="0"/>
            </w:tcBorders>
            <w:vAlign w:val="top"/>
          </w:tcPr>
          <w:p w14:paraId="1C1AF8ED">
            <w:pPr>
              <w:pStyle w:val="17"/>
              <w:spacing w:before="83" w:line="223" w:lineRule="auto"/>
              <w:ind w:right="17"/>
              <w:jc w:val="right"/>
              <w:rPr>
                <w:sz w:val="18"/>
                <w:szCs w:val="18"/>
              </w:rPr>
            </w:pPr>
            <w:r>
              <w:rPr>
                <w:spacing w:val="-2"/>
                <w:sz w:val="18"/>
                <w:szCs w:val="18"/>
              </w:rPr>
              <w:t>0.00</w:t>
            </w:r>
          </w:p>
        </w:tc>
      </w:tr>
      <w:tr w14:paraId="2D34B6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0" w:hRule="atLeast"/>
        </w:trPr>
        <w:tc>
          <w:tcPr>
            <w:tcW w:w="760" w:type="dxa"/>
            <w:vAlign w:val="top"/>
          </w:tcPr>
          <w:p w14:paraId="0BA288BE">
            <w:pPr>
              <w:pStyle w:val="17"/>
              <w:spacing w:before="83" w:line="232" w:lineRule="auto"/>
              <w:ind w:left="46"/>
              <w:rPr>
                <w:sz w:val="18"/>
                <w:szCs w:val="18"/>
              </w:rPr>
            </w:pPr>
            <w:r>
              <w:rPr>
                <w:spacing w:val="-2"/>
                <w:sz w:val="18"/>
                <w:szCs w:val="18"/>
              </w:rPr>
              <w:t>30305</w:t>
            </w:r>
          </w:p>
        </w:tc>
        <w:tc>
          <w:tcPr>
            <w:tcW w:w="3043" w:type="dxa"/>
            <w:vAlign w:val="top"/>
          </w:tcPr>
          <w:p w14:paraId="54D11608">
            <w:pPr>
              <w:pStyle w:val="17"/>
              <w:spacing w:before="83" w:line="220" w:lineRule="auto"/>
              <w:ind w:left="215"/>
              <w:rPr>
                <w:sz w:val="18"/>
                <w:szCs w:val="18"/>
              </w:rPr>
            </w:pPr>
            <w:r>
              <w:rPr>
                <w:spacing w:val="-3"/>
                <w:sz w:val="18"/>
                <w:szCs w:val="18"/>
              </w:rPr>
              <w:t>生活补助</w:t>
            </w:r>
          </w:p>
        </w:tc>
        <w:tc>
          <w:tcPr>
            <w:tcW w:w="1079" w:type="dxa"/>
            <w:tcBorders>
              <w:top w:val="single" w:color="808080" w:sz="6" w:space="0"/>
              <w:bottom w:val="single" w:color="808080" w:sz="6" w:space="0"/>
            </w:tcBorders>
            <w:vAlign w:val="top"/>
          </w:tcPr>
          <w:p w14:paraId="0C3D2C06">
            <w:pPr>
              <w:pStyle w:val="17"/>
              <w:spacing w:before="83" w:line="232" w:lineRule="auto"/>
              <w:ind w:right="19"/>
              <w:jc w:val="right"/>
              <w:rPr>
                <w:sz w:val="18"/>
                <w:szCs w:val="18"/>
              </w:rPr>
            </w:pPr>
            <w:r>
              <w:rPr>
                <w:spacing w:val="-2"/>
                <w:sz w:val="18"/>
                <w:szCs w:val="18"/>
              </w:rPr>
              <w:t>0.00</w:t>
            </w:r>
          </w:p>
        </w:tc>
        <w:tc>
          <w:tcPr>
            <w:tcW w:w="750" w:type="dxa"/>
            <w:vAlign w:val="top"/>
          </w:tcPr>
          <w:p w14:paraId="5289DF79">
            <w:pPr>
              <w:pStyle w:val="17"/>
              <w:spacing w:before="83" w:line="232" w:lineRule="auto"/>
              <w:ind w:left="38"/>
              <w:rPr>
                <w:sz w:val="18"/>
                <w:szCs w:val="18"/>
              </w:rPr>
            </w:pPr>
            <w:r>
              <w:rPr>
                <w:spacing w:val="-2"/>
                <w:sz w:val="18"/>
                <w:szCs w:val="18"/>
              </w:rPr>
              <w:t>30225</w:t>
            </w:r>
          </w:p>
        </w:tc>
        <w:tc>
          <w:tcPr>
            <w:tcW w:w="2697" w:type="dxa"/>
            <w:vAlign w:val="top"/>
          </w:tcPr>
          <w:p w14:paraId="4EAEE062">
            <w:pPr>
              <w:pStyle w:val="17"/>
              <w:spacing w:before="83" w:line="220" w:lineRule="auto"/>
              <w:ind w:left="221"/>
              <w:rPr>
                <w:sz w:val="18"/>
                <w:szCs w:val="18"/>
              </w:rPr>
            </w:pPr>
            <w:r>
              <w:rPr>
                <w:spacing w:val="-2"/>
                <w:sz w:val="18"/>
                <w:szCs w:val="18"/>
              </w:rPr>
              <w:t>专用燃料费</w:t>
            </w:r>
          </w:p>
        </w:tc>
        <w:tc>
          <w:tcPr>
            <w:tcW w:w="839" w:type="dxa"/>
            <w:tcBorders>
              <w:top w:val="single" w:color="808080" w:sz="6" w:space="0"/>
              <w:bottom w:val="single" w:color="808080" w:sz="6" w:space="0"/>
            </w:tcBorders>
            <w:vAlign w:val="top"/>
          </w:tcPr>
          <w:p w14:paraId="57E0994C">
            <w:pPr>
              <w:pStyle w:val="17"/>
              <w:spacing w:before="83" w:line="232" w:lineRule="auto"/>
              <w:ind w:right="13"/>
              <w:jc w:val="right"/>
              <w:rPr>
                <w:sz w:val="18"/>
                <w:szCs w:val="18"/>
              </w:rPr>
            </w:pPr>
            <w:r>
              <w:rPr>
                <w:spacing w:val="-2"/>
                <w:sz w:val="18"/>
                <w:szCs w:val="18"/>
              </w:rPr>
              <w:t>0.00</w:t>
            </w:r>
          </w:p>
        </w:tc>
        <w:tc>
          <w:tcPr>
            <w:tcW w:w="750" w:type="dxa"/>
            <w:vAlign w:val="top"/>
          </w:tcPr>
          <w:p w14:paraId="4ED96904">
            <w:pPr>
              <w:pStyle w:val="17"/>
              <w:spacing w:before="83" w:line="232" w:lineRule="auto"/>
              <w:ind w:left="46"/>
              <w:rPr>
                <w:sz w:val="18"/>
                <w:szCs w:val="18"/>
              </w:rPr>
            </w:pPr>
            <w:r>
              <w:rPr>
                <w:spacing w:val="-2"/>
                <w:sz w:val="18"/>
                <w:szCs w:val="18"/>
              </w:rPr>
              <w:t>31099</w:t>
            </w:r>
          </w:p>
        </w:tc>
        <w:tc>
          <w:tcPr>
            <w:tcW w:w="3551" w:type="dxa"/>
            <w:vAlign w:val="top"/>
          </w:tcPr>
          <w:p w14:paraId="26B640A3">
            <w:pPr>
              <w:pStyle w:val="17"/>
              <w:spacing w:before="83" w:line="219" w:lineRule="auto"/>
              <w:ind w:left="224"/>
              <w:rPr>
                <w:sz w:val="18"/>
                <w:szCs w:val="18"/>
              </w:rPr>
            </w:pPr>
            <w:r>
              <w:rPr>
                <w:spacing w:val="-2"/>
                <w:sz w:val="18"/>
                <w:szCs w:val="18"/>
              </w:rPr>
              <w:t>其他资本性支出</w:t>
            </w:r>
          </w:p>
        </w:tc>
        <w:tc>
          <w:tcPr>
            <w:tcW w:w="1134" w:type="dxa"/>
            <w:tcBorders>
              <w:top w:val="single" w:color="808080" w:sz="6" w:space="0"/>
              <w:bottom w:val="single" w:color="808080" w:sz="6" w:space="0"/>
              <w:right w:val="single" w:color="808080" w:sz="6" w:space="0"/>
            </w:tcBorders>
            <w:vAlign w:val="top"/>
          </w:tcPr>
          <w:p w14:paraId="10D0A5C1">
            <w:pPr>
              <w:pStyle w:val="17"/>
              <w:spacing w:before="83" w:line="232" w:lineRule="auto"/>
              <w:ind w:right="17"/>
              <w:jc w:val="right"/>
              <w:rPr>
                <w:sz w:val="18"/>
                <w:szCs w:val="18"/>
              </w:rPr>
            </w:pPr>
            <w:r>
              <w:rPr>
                <w:spacing w:val="-2"/>
                <w:sz w:val="18"/>
                <w:szCs w:val="18"/>
              </w:rPr>
              <w:t>0.00</w:t>
            </w:r>
          </w:p>
        </w:tc>
      </w:tr>
    </w:tbl>
    <w:p w14:paraId="17EC6236">
      <w:pPr>
        <w:rPr>
          <w:rFonts w:ascii="Arial"/>
          <w:sz w:val="21"/>
        </w:rPr>
      </w:pPr>
    </w:p>
    <w:p w14:paraId="62A09B8D">
      <w:pPr>
        <w:rPr>
          <w:rFonts w:ascii="Arial" w:hAnsi="Arial" w:eastAsia="Arial" w:cs="Arial"/>
          <w:sz w:val="21"/>
          <w:szCs w:val="21"/>
        </w:rPr>
        <w:sectPr>
          <w:footerReference r:id="rId49" w:type="default"/>
          <w:pgSz w:w="16837" w:h="11905"/>
          <w:pgMar w:top="400" w:right="1148" w:bottom="686" w:left="1070" w:header="0" w:footer="374" w:gutter="0"/>
          <w:pgNumType w:fmt="decimal"/>
          <w:cols w:space="720" w:num="1"/>
        </w:sectPr>
      </w:pPr>
    </w:p>
    <w:p w14:paraId="33E717C7">
      <w:pPr>
        <w:spacing w:line="260" w:lineRule="auto"/>
        <w:rPr>
          <w:rFonts w:ascii="Arial"/>
          <w:sz w:val="21"/>
        </w:rPr>
      </w:pPr>
    </w:p>
    <w:p w14:paraId="3B837F2A">
      <w:pPr>
        <w:spacing w:line="260" w:lineRule="auto"/>
        <w:rPr>
          <w:rFonts w:ascii="Arial"/>
          <w:sz w:val="21"/>
        </w:rPr>
      </w:pPr>
    </w:p>
    <w:p w14:paraId="1642B6CB">
      <w:pPr>
        <w:spacing w:line="260" w:lineRule="auto"/>
        <w:rPr>
          <w:rFonts w:ascii="Arial"/>
          <w:sz w:val="21"/>
        </w:rPr>
      </w:pPr>
    </w:p>
    <w:p w14:paraId="2FF0076C">
      <w:pPr>
        <w:spacing w:line="261" w:lineRule="auto"/>
        <w:rPr>
          <w:rFonts w:ascii="Arial"/>
          <w:sz w:val="21"/>
        </w:rPr>
      </w:pPr>
    </w:p>
    <w:p w14:paraId="232D8F7E">
      <w:pPr>
        <w:spacing w:before="101" w:line="224" w:lineRule="auto"/>
        <w:ind w:left="4306" w:leftChars="0"/>
        <w:outlineLvl w:val="1"/>
        <w:rPr>
          <w:rFonts w:ascii="宋体" w:hAnsi="宋体" w:eastAsia="宋体" w:cs="宋体"/>
          <w:sz w:val="31"/>
          <w:szCs w:val="31"/>
        </w:rPr>
      </w:pPr>
      <w:bookmarkStart w:id="35" w:name="_Toc636"/>
      <w:r>
        <w:rPr>
          <w:rFonts w:ascii="宋体" w:hAnsi="宋体" w:eastAsia="宋体" w:cs="宋体"/>
          <w:spacing w:val="8"/>
          <w:sz w:val="31"/>
          <w:szCs w:val="31"/>
        </w:rPr>
        <w:t>一般公共预算财政拨款基本支出决算明细表</w:t>
      </w:r>
      <w:bookmarkEnd w:id="35"/>
    </w:p>
    <w:p w14:paraId="70FB4CB2">
      <w:pPr>
        <w:spacing w:before="65" w:line="228" w:lineRule="auto"/>
        <w:ind w:right="31"/>
        <w:jc w:val="right"/>
        <w:rPr>
          <w:rFonts w:ascii="宋体" w:hAnsi="宋体" w:eastAsia="宋体" w:cs="宋体"/>
          <w:sz w:val="19"/>
          <w:szCs w:val="19"/>
        </w:rPr>
      </w:pPr>
      <w:r>
        <w:rPr>
          <w:rFonts w:ascii="宋体" w:hAnsi="宋体" w:eastAsia="宋体" w:cs="宋体"/>
          <w:spacing w:val="6"/>
          <w:sz w:val="19"/>
          <w:szCs w:val="19"/>
        </w:rPr>
        <w:t>财决公开08表</w:t>
      </w:r>
    </w:p>
    <w:p w14:paraId="393F4DA7">
      <w:pPr>
        <w:spacing w:before="41" w:line="200" w:lineRule="auto"/>
        <w:ind w:left="59"/>
        <w:rPr>
          <w:rFonts w:ascii="宋体" w:hAnsi="宋体" w:eastAsia="宋体" w:cs="宋体"/>
          <w:sz w:val="19"/>
          <w:szCs w:val="19"/>
        </w:rPr>
      </w:pPr>
      <w:r>
        <w:rPr>
          <w:rFonts w:ascii="宋体" w:hAnsi="宋体" w:eastAsia="宋体" w:cs="宋体"/>
          <w:spacing w:val="6"/>
          <w:sz w:val="19"/>
          <w:szCs w:val="19"/>
        </w:rPr>
        <w:t xml:space="preserve">单位名称：四川省无线电监测站           </w:t>
      </w:r>
      <w:r>
        <w:rPr>
          <w:rFonts w:ascii="宋体" w:hAnsi="宋体" w:eastAsia="宋体" w:cs="宋体"/>
          <w:spacing w:val="5"/>
          <w:sz w:val="19"/>
          <w:szCs w:val="19"/>
        </w:rPr>
        <w:t xml:space="preserve">                                </w:t>
      </w:r>
      <w:r>
        <w:rPr>
          <w:rFonts w:ascii="宋体" w:hAnsi="宋体" w:eastAsia="宋体" w:cs="宋体"/>
          <w:spacing w:val="5"/>
          <w:position w:val="-1"/>
          <w:sz w:val="19"/>
          <w:szCs w:val="19"/>
        </w:rPr>
        <w:t xml:space="preserve">2024年度                                                    </w:t>
      </w:r>
      <w:r>
        <w:rPr>
          <w:rFonts w:ascii="宋体" w:hAnsi="宋体" w:eastAsia="宋体" w:cs="宋体"/>
          <w:spacing w:val="5"/>
          <w:sz w:val="19"/>
          <w:szCs w:val="19"/>
        </w:rPr>
        <w:t>单位:万元</w:t>
      </w:r>
    </w:p>
    <w:tbl>
      <w:tblPr>
        <w:tblStyle w:val="16"/>
        <w:tblW w:w="14603"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60"/>
        <w:gridCol w:w="3043"/>
        <w:gridCol w:w="1079"/>
        <w:gridCol w:w="750"/>
        <w:gridCol w:w="2697"/>
        <w:gridCol w:w="839"/>
        <w:gridCol w:w="750"/>
        <w:gridCol w:w="3551"/>
        <w:gridCol w:w="1134"/>
      </w:tblGrid>
      <w:tr w14:paraId="25F24E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1" w:hRule="atLeast"/>
        </w:trPr>
        <w:tc>
          <w:tcPr>
            <w:tcW w:w="4882" w:type="dxa"/>
            <w:gridSpan w:val="3"/>
            <w:tcBorders>
              <w:top w:val="single" w:color="808080" w:sz="6" w:space="0"/>
              <w:left w:val="single" w:color="808080" w:sz="6" w:space="0"/>
              <w:bottom w:val="single" w:color="808080" w:sz="6" w:space="0"/>
            </w:tcBorders>
            <w:shd w:val="clear" w:color="auto" w:fill="C0C0C0"/>
            <w:vAlign w:val="top"/>
          </w:tcPr>
          <w:p w14:paraId="1A940854">
            <w:pPr>
              <w:pStyle w:val="17"/>
              <w:spacing w:before="219" w:line="220" w:lineRule="auto"/>
              <w:ind w:left="2010"/>
              <w:rPr>
                <w:sz w:val="22"/>
                <w:szCs w:val="22"/>
              </w:rPr>
            </w:pPr>
            <w:r>
              <w:rPr>
                <w:spacing w:val="-2"/>
                <w:sz w:val="22"/>
                <w:szCs w:val="22"/>
              </w:rPr>
              <w:t>人员经费</w:t>
            </w:r>
          </w:p>
        </w:tc>
        <w:tc>
          <w:tcPr>
            <w:tcW w:w="9721" w:type="dxa"/>
            <w:gridSpan w:val="6"/>
            <w:tcBorders>
              <w:top w:val="single" w:color="808080" w:sz="6" w:space="0"/>
              <w:bottom w:val="single" w:color="808080" w:sz="6" w:space="0"/>
              <w:right w:val="single" w:color="808080" w:sz="6" w:space="0"/>
            </w:tcBorders>
            <w:shd w:val="clear" w:color="auto" w:fill="C0C0C0"/>
            <w:vAlign w:val="top"/>
          </w:tcPr>
          <w:p w14:paraId="5DD7B0AF">
            <w:pPr>
              <w:pStyle w:val="17"/>
              <w:spacing w:before="219" w:line="220" w:lineRule="auto"/>
              <w:ind w:left="4432"/>
              <w:rPr>
                <w:sz w:val="22"/>
                <w:szCs w:val="22"/>
              </w:rPr>
            </w:pPr>
            <w:r>
              <w:rPr>
                <w:spacing w:val="-4"/>
                <w:sz w:val="22"/>
                <w:szCs w:val="22"/>
              </w:rPr>
              <w:t>公用经费</w:t>
            </w:r>
          </w:p>
        </w:tc>
      </w:tr>
      <w:tr w14:paraId="79C259D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2" w:hRule="atLeast"/>
        </w:trPr>
        <w:tc>
          <w:tcPr>
            <w:tcW w:w="760" w:type="dxa"/>
            <w:tcBorders>
              <w:top w:val="single" w:color="808080" w:sz="6" w:space="0"/>
              <w:left w:val="single" w:color="808080" w:sz="6" w:space="0"/>
              <w:bottom w:val="single" w:color="808080" w:sz="6" w:space="0"/>
              <w:right w:val="single" w:color="808080" w:sz="6" w:space="0"/>
            </w:tcBorders>
            <w:shd w:val="clear" w:color="auto" w:fill="C0C0C0"/>
            <w:vAlign w:val="top"/>
          </w:tcPr>
          <w:p w14:paraId="7BFBE91C">
            <w:pPr>
              <w:pStyle w:val="17"/>
              <w:spacing w:before="75" w:line="225" w:lineRule="auto"/>
              <w:ind w:left="276" w:right="35" w:hanging="220"/>
              <w:rPr>
                <w:sz w:val="22"/>
                <w:szCs w:val="22"/>
              </w:rPr>
            </w:pPr>
            <w:r>
              <w:rPr>
                <w:spacing w:val="-3"/>
                <w:sz w:val="22"/>
                <w:szCs w:val="22"/>
              </w:rPr>
              <w:t>科目编</w:t>
            </w:r>
            <w:r>
              <w:rPr>
                <w:sz w:val="22"/>
                <w:szCs w:val="22"/>
              </w:rPr>
              <w:t>码</w:t>
            </w:r>
          </w:p>
        </w:tc>
        <w:tc>
          <w:tcPr>
            <w:tcW w:w="3043" w:type="dxa"/>
            <w:tcBorders>
              <w:top w:val="single" w:color="808080" w:sz="6" w:space="0"/>
              <w:left w:val="single" w:color="808080" w:sz="6" w:space="0"/>
              <w:bottom w:val="single" w:color="808080" w:sz="6" w:space="0"/>
              <w:right w:val="single" w:color="808080" w:sz="6" w:space="0"/>
            </w:tcBorders>
            <w:shd w:val="clear" w:color="auto" w:fill="C0C0C0"/>
            <w:vAlign w:val="top"/>
          </w:tcPr>
          <w:p w14:paraId="085A12BA">
            <w:pPr>
              <w:pStyle w:val="17"/>
              <w:spacing w:before="210" w:line="219" w:lineRule="auto"/>
              <w:ind w:left="1084"/>
              <w:rPr>
                <w:sz w:val="22"/>
                <w:szCs w:val="22"/>
              </w:rPr>
            </w:pPr>
            <w:r>
              <w:rPr>
                <w:spacing w:val="-2"/>
                <w:sz w:val="22"/>
                <w:szCs w:val="22"/>
              </w:rPr>
              <w:t>科目名称</w:t>
            </w:r>
          </w:p>
        </w:tc>
        <w:tc>
          <w:tcPr>
            <w:tcW w:w="1079" w:type="dxa"/>
            <w:tcBorders>
              <w:top w:val="single" w:color="808080" w:sz="6" w:space="0"/>
              <w:left w:val="single" w:color="808080" w:sz="6" w:space="0"/>
              <w:bottom w:val="single" w:color="808080" w:sz="6" w:space="0"/>
              <w:right w:val="single" w:color="808080" w:sz="6" w:space="0"/>
            </w:tcBorders>
            <w:shd w:val="clear" w:color="auto" w:fill="C0C0C0"/>
            <w:vAlign w:val="top"/>
          </w:tcPr>
          <w:p w14:paraId="61E3FD61">
            <w:pPr>
              <w:pStyle w:val="17"/>
              <w:spacing w:before="211" w:line="219" w:lineRule="auto"/>
              <w:ind w:left="220"/>
              <w:rPr>
                <w:sz w:val="22"/>
                <w:szCs w:val="22"/>
              </w:rPr>
            </w:pPr>
            <w:r>
              <w:rPr>
                <w:spacing w:val="-5"/>
                <w:sz w:val="22"/>
                <w:szCs w:val="22"/>
              </w:rPr>
              <w:t>决算数</w:t>
            </w:r>
          </w:p>
        </w:tc>
        <w:tc>
          <w:tcPr>
            <w:tcW w:w="750" w:type="dxa"/>
            <w:tcBorders>
              <w:top w:val="single" w:color="808080" w:sz="6" w:space="0"/>
              <w:left w:val="single" w:color="808080" w:sz="6" w:space="0"/>
              <w:bottom w:val="single" w:color="808080" w:sz="6" w:space="0"/>
              <w:right w:val="single" w:color="808080" w:sz="6" w:space="0"/>
            </w:tcBorders>
            <w:shd w:val="clear" w:color="auto" w:fill="C0C0C0"/>
            <w:vAlign w:val="top"/>
          </w:tcPr>
          <w:p w14:paraId="2C59927C">
            <w:pPr>
              <w:pStyle w:val="17"/>
              <w:spacing w:before="75" w:line="225" w:lineRule="auto"/>
              <w:ind w:left="270" w:right="30" w:hanging="219"/>
              <w:rPr>
                <w:sz w:val="22"/>
                <w:szCs w:val="22"/>
              </w:rPr>
            </w:pPr>
            <w:r>
              <w:rPr>
                <w:spacing w:val="-3"/>
                <w:sz w:val="22"/>
                <w:szCs w:val="22"/>
              </w:rPr>
              <w:t>科目编</w:t>
            </w:r>
            <w:r>
              <w:rPr>
                <w:sz w:val="22"/>
                <w:szCs w:val="22"/>
              </w:rPr>
              <w:t>码</w:t>
            </w:r>
          </w:p>
        </w:tc>
        <w:tc>
          <w:tcPr>
            <w:tcW w:w="2697" w:type="dxa"/>
            <w:tcBorders>
              <w:top w:val="single" w:color="808080" w:sz="6" w:space="0"/>
              <w:left w:val="single" w:color="808080" w:sz="6" w:space="0"/>
              <w:bottom w:val="single" w:color="808080" w:sz="6" w:space="0"/>
              <w:right w:val="single" w:color="808080" w:sz="6" w:space="0"/>
            </w:tcBorders>
            <w:shd w:val="clear" w:color="auto" w:fill="C0C0C0"/>
            <w:vAlign w:val="top"/>
          </w:tcPr>
          <w:p w14:paraId="14DAFE41">
            <w:pPr>
              <w:pStyle w:val="17"/>
              <w:spacing w:before="210" w:line="219" w:lineRule="auto"/>
              <w:ind w:left="916"/>
              <w:rPr>
                <w:sz w:val="22"/>
                <w:szCs w:val="22"/>
              </w:rPr>
            </w:pPr>
            <w:r>
              <w:rPr>
                <w:spacing w:val="-2"/>
                <w:sz w:val="22"/>
                <w:szCs w:val="22"/>
              </w:rPr>
              <w:t>科目名称</w:t>
            </w:r>
          </w:p>
        </w:tc>
        <w:tc>
          <w:tcPr>
            <w:tcW w:w="839" w:type="dxa"/>
            <w:tcBorders>
              <w:top w:val="single" w:color="808080" w:sz="6" w:space="0"/>
              <w:left w:val="single" w:color="808080" w:sz="6" w:space="0"/>
              <w:bottom w:val="single" w:color="808080" w:sz="6" w:space="0"/>
              <w:right w:val="single" w:color="808080" w:sz="6" w:space="0"/>
            </w:tcBorders>
            <w:shd w:val="clear" w:color="auto" w:fill="C0C0C0"/>
            <w:vAlign w:val="top"/>
          </w:tcPr>
          <w:p w14:paraId="63FD4B66">
            <w:pPr>
              <w:pStyle w:val="17"/>
              <w:spacing w:before="211" w:line="219" w:lineRule="auto"/>
              <w:ind w:left="104"/>
              <w:rPr>
                <w:sz w:val="22"/>
                <w:szCs w:val="22"/>
              </w:rPr>
            </w:pPr>
            <w:r>
              <w:rPr>
                <w:spacing w:val="-5"/>
                <w:sz w:val="22"/>
                <w:szCs w:val="22"/>
              </w:rPr>
              <w:t>决算数</w:t>
            </w:r>
          </w:p>
        </w:tc>
        <w:tc>
          <w:tcPr>
            <w:tcW w:w="750" w:type="dxa"/>
            <w:tcBorders>
              <w:top w:val="single" w:color="808080" w:sz="6" w:space="0"/>
              <w:left w:val="single" w:color="808080" w:sz="6" w:space="0"/>
              <w:bottom w:val="single" w:color="808080" w:sz="6" w:space="0"/>
              <w:right w:val="single" w:color="808080" w:sz="6" w:space="0"/>
            </w:tcBorders>
            <w:shd w:val="clear" w:color="auto" w:fill="C0C0C0"/>
            <w:vAlign w:val="top"/>
          </w:tcPr>
          <w:p w14:paraId="09DF1A12">
            <w:pPr>
              <w:pStyle w:val="17"/>
              <w:spacing w:before="75" w:line="225" w:lineRule="auto"/>
              <w:ind w:left="276" w:right="25" w:hanging="220"/>
              <w:rPr>
                <w:sz w:val="22"/>
                <w:szCs w:val="22"/>
              </w:rPr>
            </w:pPr>
            <w:r>
              <w:rPr>
                <w:spacing w:val="-3"/>
                <w:sz w:val="22"/>
                <w:szCs w:val="22"/>
              </w:rPr>
              <w:t>科目编</w:t>
            </w:r>
            <w:r>
              <w:rPr>
                <w:sz w:val="22"/>
                <w:szCs w:val="22"/>
              </w:rPr>
              <w:t>码</w:t>
            </w:r>
          </w:p>
        </w:tc>
        <w:tc>
          <w:tcPr>
            <w:tcW w:w="3551" w:type="dxa"/>
            <w:tcBorders>
              <w:top w:val="single" w:color="808080" w:sz="6" w:space="0"/>
              <w:left w:val="single" w:color="808080" w:sz="6" w:space="0"/>
              <w:bottom w:val="single" w:color="808080" w:sz="6" w:space="0"/>
              <w:right w:val="single" w:color="808080" w:sz="6" w:space="0"/>
            </w:tcBorders>
            <w:shd w:val="clear" w:color="auto" w:fill="C0C0C0"/>
            <w:vAlign w:val="top"/>
          </w:tcPr>
          <w:p w14:paraId="3F864652">
            <w:pPr>
              <w:pStyle w:val="17"/>
              <w:spacing w:before="210" w:line="219" w:lineRule="auto"/>
              <w:ind w:left="1348"/>
              <w:rPr>
                <w:sz w:val="22"/>
                <w:szCs w:val="22"/>
              </w:rPr>
            </w:pPr>
            <w:r>
              <w:rPr>
                <w:spacing w:val="-2"/>
                <w:sz w:val="22"/>
                <w:szCs w:val="22"/>
              </w:rPr>
              <w:t>科目名称</w:t>
            </w:r>
          </w:p>
        </w:tc>
        <w:tc>
          <w:tcPr>
            <w:tcW w:w="1134" w:type="dxa"/>
            <w:tcBorders>
              <w:top w:val="single" w:color="808080" w:sz="6" w:space="0"/>
              <w:left w:val="single" w:color="808080" w:sz="6" w:space="0"/>
              <w:bottom w:val="single" w:color="808080" w:sz="6" w:space="0"/>
              <w:right w:val="single" w:color="808080" w:sz="6" w:space="0"/>
            </w:tcBorders>
            <w:shd w:val="clear" w:color="auto" w:fill="C0C0C0"/>
            <w:vAlign w:val="top"/>
          </w:tcPr>
          <w:p w14:paraId="07B3E8AF">
            <w:pPr>
              <w:pStyle w:val="17"/>
              <w:spacing w:before="211" w:line="219" w:lineRule="auto"/>
              <w:ind w:left="255"/>
              <w:rPr>
                <w:sz w:val="22"/>
                <w:szCs w:val="22"/>
              </w:rPr>
            </w:pPr>
            <w:r>
              <w:rPr>
                <w:spacing w:val="-5"/>
                <w:sz w:val="22"/>
                <w:szCs w:val="22"/>
              </w:rPr>
              <w:t>决算数</w:t>
            </w:r>
          </w:p>
        </w:tc>
      </w:tr>
      <w:tr w14:paraId="52D18E6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4A04B445">
            <w:pPr>
              <w:pStyle w:val="17"/>
              <w:spacing w:before="72" w:line="233" w:lineRule="auto"/>
              <w:ind w:left="46"/>
              <w:rPr>
                <w:sz w:val="18"/>
                <w:szCs w:val="18"/>
              </w:rPr>
            </w:pPr>
            <w:r>
              <w:rPr>
                <w:spacing w:val="-2"/>
                <w:sz w:val="18"/>
                <w:szCs w:val="18"/>
              </w:rPr>
              <w:t>30306</w:t>
            </w:r>
          </w:p>
        </w:tc>
        <w:tc>
          <w:tcPr>
            <w:tcW w:w="3043" w:type="dxa"/>
            <w:vAlign w:val="top"/>
          </w:tcPr>
          <w:p w14:paraId="57952214">
            <w:pPr>
              <w:pStyle w:val="17"/>
              <w:spacing w:before="72" w:line="219" w:lineRule="auto"/>
              <w:ind w:left="215"/>
              <w:rPr>
                <w:sz w:val="18"/>
                <w:szCs w:val="18"/>
              </w:rPr>
            </w:pPr>
            <w:r>
              <w:rPr>
                <w:spacing w:val="-3"/>
                <w:sz w:val="18"/>
                <w:szCs w:val="18"/>
              </w:rPr>
              <w:t>救济费</w:t>
            </w:r>
          </w:p>
        </w:tc>
        <w:tc>
          <w:tcPr>
            <w:tcW w:w="1079" w:type="dxa"/>
            <w:tcBorders>
              <w:top w:val="single" w:color="808080" w:sz="6" w:space="0"/>
              <w:bottom w:val="single" w:color="808080" w:sz="6" w:space="0"/>
            </w:tcBorders>
            <w:vAlign w:val="top"/>
          </w:tcPr>
          <w:p w14:paraId="5C81FC39">
            <w:pPr>
              <w:pStyle w:val="17"/>
              <w:spacing w:before="72" w:line="233" w:lineRule="auto"/>
              <w:ind w:right="19"/>
              <w:jc w:val="right"/>
              <w:rPr>
                <w:sz w:val="18"/>
                <w:szCs w:val="18"/>
              </w:rPr>
            </w:pPr>
            <w:r>
              <w:rPr>
                <w:spacing w:val="-2"/>
                <w:sz w:val="18"/>
                <w:szCs w:val="18"/>
              </w:rPr>
              <w:t>0.00</w:t>
            </w:r>
          </w:p>
        </w:tc>
        <w:tc>
          <w:tcPr>
            <w:tcW w:w="750" w:type="dxa"/>
            <w:vAlign w:val="top"/>
          </w:tcPr>
          <w:p w14:paraId="1DDC0E11">
            <w:pPr>
              <w:pStyle w:val="17"/>
              <w:spacing w:before="72" w:line="233" w:lineRule="auto"/>
              <w:ind w:left="38"/>
              <w:rPr>
                <w:sz w:val="18"/>
                <w:szCs w:val="18"/>
              </w:rPr>
            </w:pPr>
            <w:r>
              <w:rPr>
                <w:spacing w:val="-2"/>
                <w:sz w:val="18"/>
                <w:szCs w:val="18"/>
              </w:rPr>
              <w:t>30226</w:t>
            </w:r>
          </w:p>
        </w:tc>
        <w:tc>
          <w:tcPr>
            <w:tcW w:w="2697" w:type="dxa"/>
            <w:vAlign w:val="top"/>
          </w:tcPr>
          <w:p w14:paraId="17A24973">
            <w:pPr>
              <w:pStyle w:val="17"/>
              <w:spacing w:before="72" w:line="219" w:lineRule="auto"/>
              <w:ind w:left="224"/>
              <w:rPr>
                <w:sz w:val="18"/>
                <w:szCs w:val="18"/>
              </w:rPr>
            </w:pPr>
            <w:r>
              <w:rPr>
                <w:spacing w:val="-4"/>
                <w:sz w:val="18"/>
                <w:szCs w:val="18"/>
              </w:rPr>
              <w:t>劳务费</w:t>
            </w:r>
          </w:p>
        </w:tc>
        <w:tc>
          <w:tcPr>
            <w:tcW w:w="839" w:type="dxa"/>
            <w:tcBorders>
              <w:top w:val="single" w:color="808080" w:sz="6" w:space="0"/>
              <w:bottom w:val="single" w:color="808080" w:sz="6" w:space="0"/>
            </w:tcBorders>
            <w:vAlign w:val="top"/>
          </w:tcPr>
          <w:p w14:paraId="21A41A40">
            <w:pPr>
              <w:pStyle w:val="17"/>
              <w:spacing w:before="72" w:line="233" w:lineRule="auto"/>
              <w:ind w:right="13"/>
              <w:jc w:val="right"/>
              <w:rPr>
                <w:sz w:val="18"/>
                <w:szCs w:val="18"/>
              </w:rPr>
            </w:pPr>
            <w:r>
              <w:rPr>
                <w:spacing w:val="-2"/>
                <w:sz w:val="18"/>
                <w:szCs w:val="18"/>
              </w:rPr>
              <w:t>0.00</w:t>
            </w:r>
          </w:p>
        </w:tc>
        <w:tc>
          <w:tcPr>
            <w:tcW w:w="750" w:type="dxa"/>
            <w:vAlign w:val="top"/>
          </w:tcPr>
          <w:p w14:paraId="5B5AE04C">
            <w:pPr>
              <w:pStyle w:val="17"/>
              <w:spacing w:before="72" w:line="233" w:lineRule="auto"/>
              <w:ind w:left="46"/>
              <w:rPr>
                <w:sz w:val="18"/>
                <w:szCs w:val="18"/>
              </w:rPr>
            </w:pPr>
            <w:r>
              <w:rPr>
                <w:spacing w:val="-3"/>
                <w:sz w:val="18"/>
                <w:szCs w:val="18"/>
              </w:rPr>
              <w:t>399</w:t>
            </w:r>
          </w:p>
        </w:tc>
        <w:tc>
          <w:tcPr>
            <w:tcW w:w="3551" w:type="dxa"/>
            <w:vAlign w:val="top"/>
          </w:tcPr>
          <w:p w14:paraId="4C4D40DE">
            <w:pPr>
              <w:pStyle w:val="17"/>
              <w:spacing w:before="72" w:line="220" w:lineRule="auto"/>
              <w:ind w:left="44"/>
              <w:rPr>
                <w:sz w:val="18"/>
                <w:szCs w:val="18"/>
              </w:rPr>
            </w:pPr>
            <w:r>
              <w:rPr>
                <w:spacing w:val="-2"/>
                <w:sz w:val="18"/>
                <w:szCs w:val="18"/>
              </w:rPr>
              <w:t>其他支出</w:t>
            </w:r>
          </w:p>
        </w:tc>
        <w:tc>
          <w:tcPr>
            <w:tcW w:w="1134" w:type="dxa"/>
            <w:tcBorders>
              <w:top w:val="single" w:color="808080" w:sz="6" w:space="0"/>
              <w:bottom w:val="single" w:color="808080" w:sz="6" w:space="0"/>
              <w:right w:val="single" w:color="808080" w:sz="6" w:space="0"/>
            </w:tcBorders>
            <w:vAlign w:val="top"/>
          </w:tcPr>
          <w:p w14:paraId="280F7776">
            <w:pPr>
              <w:pStyle w:val="17"/>
              <w:spacing w:before="72" w:line="233" w:lineRule="auto"/>
              <w:ind w:right="17"/>
              <w:jc w:val="right"/>
              <w:rPr>
                <w:sz w:val="18"/>
                <w:szCs w:val="18"/>
              </w:rPr>
            </w:pPr>
            <w:r>
              <w:rPr>
                <w:spacing w:val="-2"/>
                <w:sz w:val="18"/>
                <w:szCs w:val="18"/>
              </w:rPr>
              <w:t>0.00</w:t>
            </w:r>
          </w:p>
        </w:tc>
      </w:tr>
      <w:tr w14:paraId="23BE0EE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7615CD94">
            <w:pPr>
              <w:pStyle w:val="17"/>
              <w:spacing w:before="73" w:line="232" w:lineRule="auto"/>
              <w:ind w:left="46"/>
              <w:rPr>
                <w:sz w:val="18"/>
                <w:szCs w:val="18"/>
              </w:rPr>
            </w:pPr>
            <w:r>
              <w:rPr>
                <w:spacing w:val="-2"/>
                <w:sz w:val="18"/>
                <w:szCs w:val="18"/>
              </w:rPr>
              <w:t>30307</w:t>
            </w:r>
          </w:p>
        </w:tc>
        <w:tc>
          <w:tcPr>
            <w:tcW w:w="3043" w:type="dxa"/>
            <w:vAlign w:val="top"/>
          </w:tcPr>
          <w:p w14:paraId="4D65D4CF">
            <w:pPr>
              <w:pStyle w:val="17"/>
              <w:spacing w:before="73" w:line="220" w:lineRule="auto"/>
              <w:ind w:left="222"/>
              <w:rPr>
                <w:sz w:val="18"/>
                <w:szCs w:val="18"/>
              </w:rPr>
            </w:pPr>
            <w:r>
              <w:rPr>
                <w:spacing w:val="-4"/>
                <w:sz w:val="18"/>
                <w:szCs w:val="18"/>
              </w:rPr>
              <w:t>医疗费补助</w:t>
            </w:r>
          </w:p>
        </w:tc>
        <w:tc>
          <w:tcPr>
            <w:tcW w:w="1079" w:type="dxa"/>
            <w:tcBorders>
              <w:top w:val="single" w:color="808080" w:sz="6" w:space="0"/>
              <w:bottom w:val="single" w:color="808080" w:sz="6" w:space="0"/>
            </w:tcBorders>
            <w:vAlign w:val="top"/>
          </w:tcPr>
          <w:p w14:paraId="2E2C6AF8">
            <w:pPr>
              <w:pStyle w:val="17"/>
              <w:spacing w:before="73" w:line="232" w:lineRule="auto"/>
              <w:ind w:right="19"/>
              <w:jc w:val="right"/>
              <w:rPr>
                <w:sz w:val="18"/>
                <w:szCs w:val="18"/>
              </w:rPr>
            </w:pPr>
            <w:r>
              <w:rPr>
                <w:spacing w:val="-2"/>
                <w:sz w:val="18"/>
                <w:szCs w:val="18"/>
              </w:rPr>
              <w:t>0.00</w:t>
            </w:r>
          </w:p>
        </w:tc>
        <w:tc>
          <w:tcPr>
            <w:tcW w:w="750" w:type="dxa"/>
            <w:vAlign w:val="top"/>
          </w:tcPr>
          <w:p w14:paraId="74A05FFC">
            <w:pPr>
              <w:pStyle w:val="17"/>
              <w:spacing w:before="73" w:line="232" w:lineRule="auto"/>
              <w:ind w:left="38"/>
              <w:rPr>
                <w:sz w:val="18"/>
                <w:szCs w:val="18"/>
              </w:rPr>
            </w:pPr>
            <w:r>
              <w:rPr>
                <w:spacing w:val="-2"/>
                <w:sz w:val="18"/>
                <w:szCs w:val="18"/>
              </w:rPr>
              <w:t>30227</w:t>
            </w:r>
          </w:p>
        </w:tc>
        <w:tc>
          <w:tcPr>
            <w:tcW w:w="2697" w:type="dxa"/>
            <w:vAlign w:val="top"/>
          </w:tcPr>
          <w:p w14:paraId="4B5325BF">
            <w:pPr>
              <w:pStyle w:val="17"/>
              <w:spacing w:before="73" w:line="219" w:lineRule="auto"/>
              <w:ind w:left="219"/>
              <w:rPr>
                <w:sz w:val="18"/>
                <w:szCs w:val="18"/>
              </w:rPr>
            </w:pPr>
            <w:r>
              <w:rPr>
                <w:spacing w:val="-2"/>
                <w:sz w:val="18"/>
                <w:szCs w:val="18"/>
              </w:rPr>
              <w:t>委托业务费</w:t>
            </w:r>
          </w:p>
        </w:tc>
        <w:tc>
          <w:tcPr>
            <w:tcW w:w="839" w:type="dxa"/>
            <w:tcBorders>
              <w:top w:val="single" w:color="808080" w:sz="6" w:space="0"/>
              <w:bottom w:val="single" w:color="808080" w:sz="6" w:space="0"/>
            </w:tcBorders>
            <w:vAlign w:val="top"/>
          </w:tcPr>
          <w:p w14:paraId="1F4FEBB2">
            <w:pPr>
              <w:pStyle w:val="17"/>
              <w:spacing w:before="73" w:line="232" w:lineRule="auto"/>
              <w:ind w:right="13"/>
              <w:jc w:val="right"/>
              <w:rPr>
                <w:sz w:val="18"/>
                <w:szCs w:val="18"/>
              </w:rPr>
            </w:pPr>
            <w:r>
              <w:rPr>
                <w:spacing w:val="-2"/>
                <w:sz w:val="18"/>
                <w:szCs w:val="18"/>
              </w:rPr>
              <w:t>0.00</w:t>
            </w:r>
          </w:p>
        </w:tc>
        <w:tc>
          <w:tcPr>
            <w:tcW w:w="750" w:type="dxa"/>
            <w:vAlign w:val="top"/>
          </w:tcPr>
          <w:p w14:paraId="02C83839">
            <w:pPr>
              <w:pStyle w:val="17"/>
              <w:spacing w:before="73" w:line="232" w:lineRule="auto"/>
              <w:ind w:left="46"/>
              <w:rPr>
                <w:sz w:val="18"/>
                <w:szCs w:val="18"/>
              </w:rPr>
            </w:pPr>
            <w:r>
              <w:rPr>
                <w:spacing w:val="-2"/>
                <w:sz w:val="18"/>
                <w:szCs w:val="18"/>
              </w:rPr>
              <w:t>39907</w:t>
            </w:r>
          </w:p>
        </w:tc>
        <w:tc>
          <w:tcPr>
            <w:tcW w:w="3551" w:type="dxa"/>
            <w:vAlign w:val="top"/>
          </w:tcPr>
          <w:p w14:paraId="38BBFAAA">
            <w:pPr>
              <w:pStyle w:val="17"/>
              <w:spacing w:before="73" w:line="219" w:lineRule="auto"/>
              <w:ind w:left="241"/>
              <w:rPr>
                <w:sz w:val="18"/>
                <w:szCs w:val="18"/>
              </w:rPr>
            </w:pPr>
            <w:r>
              <w:rPr>
                <w:spacing w:val="-4"/>
                <w:sz w:val="18"/>
                <w:szCs w:val="18"/>
              </w:rPr>
              <w:t>国家赔偿费用支出</w:t>
            </w:r>
          </w:p>
        </w:tc>
        <w:tc>
          <w:tcPr>
            <w:tcW w:w="1134" w:type="dxa"/>
            <w:tcBorders>
              <w:top w:val="single" w:color="808080" w:sz="6" w:space="0"/>
              <w:bottom w:val="single" w:color="808080" w:sz="6" w:space="0"/>
              <w:right w:val="single" w:color="808080" w:sz="6" w:space="0"/>
            </w:tcBorders>
            <w:vAlign w:val="top"/>
          </w:tcPr>
          <w:p w14:paraId="46063F21">
            <w:pPr>
              <w:pStyle w:val="17"/>
              <w:spacing w:before="73" w:line="232" w:lineRule="auto"/>
              <w:ind w:right="17"/>
              <w:jc w:val="right"/>
              <w:rPr>
                <w:sz w:val="18"/>
                <w:szCs w:val="18"/>
              </w:rPr>
            </w:pPr>
            <w:r>
              <w:rPr>
                <w:spacing w:val="-2"/>
                <w:sz w:val="18"/>
                <w:szCs w:val="18"/>
              </w:rPr>
              <w:t>0.00</w:t>
            </w:r>
          </w:p>
        </w:tc>
      </w:tr>
      <w:tr w14:paraId="1FD5D6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4F05ACE1">
            <w:pPr>
              <w:pStyle w:val="17"/>
              <w:spacing w:before="74" w:line="231" w:lineRule="auto"/>
              <w:ind w:left="46"/>
              <w:rPr>
                <w:sz w:val="18"/>
                <w:szCs w:val="18"/>
              </w:rPr>
            </w:pPr>
            <w:r>
              <w:rPr>
                <w:spacing w:val="-2"/>
                <w:sz w:val="18"/>
                <w:szCs w:val="18"/>
              </w:rPr>
              <w:t>30308</w:t>
            </w:r>
          </w:p>
        </w:tc>
        <w:tc>
          <w:tcPr>
            <w:tcW w:w="3043" w:type="dxa"/>
            <w:vAlign w:val="top"/>
          </w:tcPr>
          <w:p w14:paraId="34D7A4A2">
            <w:pPr>
              <w:pStyle w:val="17"/>
              <w:spacing w:before="74" w:line="220" w:lineRule="auto"/>
              <w:ind w:left="213"/>
              <w:rPr>
                <w:sz w:val="18"/>
                <w:szCs w:val="18"/>
              </w:rPr>
            </w:pPr>
            <w:r>
              <w:rPr>
                <w:spacing w:val="-3"/>
                <w:sz w:val="18"/>
                <w:szCs w:val="18"/>
              </w:rPr>
              <w:t>助学金</w:t>
            </w:r>
          </w:p>
        </w:tc>
        <w:tc>
          <w:tcPr>
            <w:tcW w:w="1079" w:type="dxa"/>
            <w:tcBorders>
              <w:top w:val="single" w:color="808080" w:sz="6" w:space="0"/>
              <w:bottom w:val="single" w:color="808080" w:sz="6" w:space="0"/>
            </w:tcBorders>
            <w:vAlign w:val="top"/>
          </w:tcPr>
          <w:p w14:paraId="7EDA39DF">
            <w:pPr>
              <w:pStyle w:val="17"/>
              <w:spacing w:before="74" w:line="231" w:lineRule="auto"/>
              <w:ind w:right="19"/>
              <w:jc w:val="right"/>
              <w:rPr>
                <w:sz w:val="18"/>
                <w:szCs w:val="18"/>
              </w:rPr>
            </w:pPr>
            <w:r>
              <w:rPr>
                <w:spacing w:val="-2"/>
                <w:sz w:val="18"/>
                <w:szCs w:val="18"/>
              </w:rPr>
              <w:t>0.00</w:t>
            </w:r>
          </w:p>
        </w:tc>
        <w:tc>
          <w:tcPr>
            <w:tcW w:w="750" w:type="dxa"/>
            <w:vAlign w:val="top"/>
          </w:tcPr>
          <w:p w14:paraId="70A4CE37">
            <w:pPr>
              <w:pStyle w:val="17"/>
              <w:spacing w:before="74" w:line="231" w:lineRule="auto"/>
              <w:ind w:left="38"/>
              <w:rPr>
                <w:sz w:val="18"/>
                <w:szCs w:val="18"/>
              </w:rPr>
            </w:pPr>
            <w:r>
              <w:rPr>
                <w:spacing w:val="-2"/>
                <w:sz w:val="18"/>
                <w:szCs w:val="18"/>
              </w:rPr>
              <w:t>30228</w:t>
            </w:r>
          </w:p>
        </w:tc>
        <w:tc>
          <w:tcPr>
            <w:tcW w:w="2697" w:type="dxa"/>
            <w:vAlign w:val="top"/>
          </w:tcPr>
          <w:p w14:paraId="704C1A37">
            <w:pPr>
              <w:pStyle w:val="17"/>
              <w:spacing w:before="74" w:line="219" w:lineRule="auto"/>
              <w:ind w:left="222"/>
              <w:rPr>
                <w:sz w:val="18"/>
                <w:szCs w:val="18"/>
              </w:rPr>
            </w:pPr>
            <w:r>
              <w:rPr>
                <w:spacing w:val="-3"/>
                <w:sz w:val="18"/>
                <w:szCs w:val="18"/>
              </w:rPr>
              <w:t>工会经费</w:t>
            </w:r>
          </w:p>
        </w:tc>
        <w:tc>
          <w:tcPr>
            <w:tcW w:w="839" w:type="dxa"/>
            <w:tcBorders>
              <w:top w:val="single" w:color="808080" w:sz="6" w:space="0"/>
              <w:bottom w:val="single" w:color="808080" w:sz="6" w:space="0"/>
            </w:tcBorders>
            <w:vAlign w:val="top"/>
          </w:tcPr>
          <w:p w14:paraId="6BB84756">
            <w:pPr>
              <w:pStyle w:val="17"/>
              <w:spacing w:before="74" w:line="231" w:lineRule="auto"/>
              <w:ind w:right="13"/>
              <w:jc w:val="right"/>
              <w:rPr>
                <w:sz w:val="18"/>
                <w:szCs w:val="18"/>
              </w:rPr>
            </w:pPr>
            <w:r>
              <w:rPr>
                <w:spacing w:val="-1"/>
                <w:sz w:val="18"/>
                <w:szCs w:val="18"/>
              </w:rPr>
              <w:t>4.04</w:t>
            </w:r>
          </w:p>
        </w:tc>
        <w:tc>
          <w:tcPr>
            <w:tcW w:w="750" w:type="dxa"/>
            <w:vAlign w:val="top"/>
          </w:tcPr>
          <w:p w14:paraId="03E898E5">
            <w:pPr>
              <w:pStyle w:val="17"/>
              <w:spacing w:before="74" w:line="231" w:lineRule="auto"/>
              <w:ind w:left="46"/>
              <w:rPr>
                <w:sz w:val="18"/>
                <w:szCs w:val="18"/>
              </w:rPr>
            </w:pPr>
            <w:r>
              <w:rPr>
                <w:spacing w:val="-2"/>
                <w:sz w:val="18"/>
                <w:szCs w:val="18"/>
              </w:rPr>
              <w:t>39908</w:t>
            </w:r>
          </w:p>
        </w:tc>
        <w:tc>
          <w:tcPr>
            <w:tcW w:w="3551" w:type="dxa"/>
            <w:vAlign w:val="top"/>
          </w:tcPr>
          <w:p w14:paraId="0CE635F9">
            <w:pPr>
              <w:pStyle w:val="17"/>
              <w:spacing w:before="74" w:line="219" w:lineRule="auto"/>
              <w:ind w:left="222"/>
              <w:rPr>
                <w:sz w:val="18"/>
                <w:szCs w:val="18"/>
              </w:rPr>
            </w:pPr>
            <w:r>
              <w:rPr>
                <w:spacing w:val="-1"/>
                <w:sz w:val="18"/>
                <w:szCs w:val="18"/>
              </w:rPr>
              <w:t>对民间非营利组织和群众性自治组织补贴</w:t>
            </w:r>
          </w:p>
        </w:tc>
        <w:tc>
          <w:tcPr>
            <w:tcW w:w="1134" w:type="dxa"/>
            <w:tcBorders>
              <w:top w:val="single" w:color="808080" w:sz="6" w:space="0"/>
              <w:bottom w:val="single" w:color="808080" w:sz="6" w:space="0"/>
              <w:right w:val="single" w:color="808080" w:sz="6" w:space="0"/>
            </w:tcBorders>
            <w:vAlign w:val="top"/>
          </w:tcPr>
          <w:p w14:paraId="501EF098">
            <w:pPr>
              <w:pStyle w:val="17"/>
              <w:spacing w:before="74" w:line="231" w:lineRule="auto"/>
              <w:ind w:right="17"/>
              <w:jc w:val="right"/>
              <w:rPr>
                <w:sz w:val="18"/>
                <w:szCs w:val="18"/>
              </w:rPr>
            </w:pPr>
            <w:r>
              <w:rPr>
                <w:spacing w:val="-2"/>
                <w:sz w:val="18"/>
                <w:szCs w:val="18"/>
              </w:rPr>
              <w:t>0.00</w:t>
            </w:r>
          </w:p>
        </w:tc>
      </w:tr>
      <w:tr w14:paraId="29B392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2C767486">
            <w:pPr>
              <w:pStyle w:val="17"/>
              <w:spacing w:before="76" w:line="229" w:lineRule="auto"/>
              <w:ind w:left="46"/>
              <w:rPr>
                <w:sz w:val="18"/>
                <w:szCs w:val="18"/>
              </w:rPr>
            </w:pPr>
            <w:r>
              <w:rPr>
                <w:spacing w:val="-2"/>
                <w:sz w:val="18"/>
                <w:szCs w:val="18"/>
              </w:rPr>
              <w:t>30309</w:t>
            </w:r>
          </w:p>
        </w:tc>
        <w:tc>
          <w:tcPr>
            <w:tcW w:w="3043" w:type="dxa"/>
            <w:vAlign w:val="top"/>
          </w:tcPr>
          <w:p w14:paraId="1868B696">
            <w:pPr>
              <w:pStyle w:val="17"/>
              <w:spacing w:before="76" w:line="219" w:lineRule="auto"/>
              <w:ind w:left="215"/>
              <w:rPr>
                <w:sz w:val="18"/>
                <w:szCs w:val="18"/>
              </w:rPr>
            </w:pPr>
            <w:r>
              <w:rPr>
                <w:spacing w:val="-3"/>
                <w:sz w:val="18"/>
                <w:szCs w:val="18"/>
              </w:rPr>
              <w:t>奖励金</w:t>
            </w:r>
          </w:p>
        </w:tc>
        <w:tc>
          <w:tcPr>
            <w:tcW w:w="1079" w:type="dxa"/>
            <w:tcBorders>
              <w:top w:val="single" w:color="808080" w:sz="6" w:space="0"/>
              <w:bottom w:val="single" w:color="808080" w:sz="6" w:space="0"/>
            </w:tcBorders>
            <w:vAlign w:val="top"/>
          </w:tcPr>
          <w:p w14:paraId="00335DA9">
            <w:pPr>
              <w:pStyle w:val="17"/>
              <w:spacing w:before="76" w:line="229" w:lineRule="auto"/>
              <w:ind w:right="19"/>
              <w:jc w:val="right"/>
              <w:rPr>
                <w:sz w:val="18"/>
                <w:szCs w:val="18"/>
              </w:rPr>
            </w:pPr>
            <w:r>
              <w:rPr>
                <w:spacing w:val="-2"/>
                <w:sz w:val="18"/>
                <w:szCs w:val="18"/>
              </w:rPr>
              <w:t>0.00</w:t>
            </w:r>
          </w:p>
        </w:tc>
        <w:tc>
          <w:tcPr>
            <w:tcW w:w="750" w:type="dxa"/>
            <w:vAlign w:val="top"/>
          </w:tcPr>
          <w:p w14:paraId="56FE1819">
            <w:pPr>
              <w:pStyle w:val="17"/>
              <w:spacing w:before="76" w:line="229" w:lineRule="auto"/>
              <w:ind w:left="38"/>
              <w:rPr>
                <w:sz w:val="18"/>
                <w:szCs w:val="18"/>
              </w:rPr>
            </w:pPr>
            <w:r>
              <w:rPr>
                <w:spacing w:val="-2"/>
                <w:sz w:val="18"/>
                <w:szCs w:val="18"/>
              </w:rPr>
              <w:t>30229</w:t>
            </w:r>
          </w:p>
        </w:tc>
        <w:tc>
          <w:tcPr>
            <w:tcW w:w="2697" w:type="dxa"/>
            <w:vAlign w:val="top"/>
          </w:tcPr>
          <w:p w14:paraId="5CAB9758">
            <w:pPr>
              <w:pStyle w:val="17"/>
              <w:spacing w:before="76" w:line="220" w:lineRule="auto"/>
              <w:ind w:left="219"/>
              <w:rPr>
                <w:sz w:val="18"/>
                <w:szCs w:val="18"/>
              </w:rPr>
            </w:pPr>
            <w:r>
              <w:rPr>
                <w:spacing w:val="-3"/>
                <w:sz w:val="18"/>
                <w:szCs w:val="18"/>
              </w:rPr>
              <w:t>福利费</w:t>
            </w:r>
          </w:p>
        </w:tc>
        <w:tc>
          <w:tcPr>
            <w:tcW w:w="839" w:type="dxa"/>
            <w:tcBorders>
              <w:top w:val="single" w:color="808080" w:sz="6" w:space="0"/>
              <w:bottom w:val="single" w:color="808080" w:sz="6" w:space="0"/>
            </w:tcBorders>
            <w:vAlign w:val="top"/>
          </w:tcPr>
          <w:p w14:paraId="0D1B7C6C">
            <w:pPr>
              <w:pStyle w:val="17"/>
              <w:spacing w:before="76" w:line="229" w:lineRule="auto"/>
              <w:ind w:right="13"/>
              <w:jc w:val="right"/>
              <w:rPr>
                <w:sz w:val="18"/>
                <w:szCs w:val="18"/>
              </w:rPr>
            </w:pPr>
            <w:r>
              <w:rPr>
                <w:spacing w:val="-2"/>
                <w:sz w:val="18"/>
                <w:szCs w:val="18"/>
              </w:rPr>
              <w:t>3.17</w:t>
            </w:r>
          </w:p>
        </w:tc>
        <w:tc>
          <w:tcPr>
            <w:tcW w:w="750" w:type="dxa"/>
            <w:vAlign w:val="top"/>
          </w:tcPr>
          <w:p w14:paraId="4FB82DFC">
            <w:pPr>
              <w:pStyle w:val="17"/>
              <w:spacing w:before="76" w:line="229" w:lineRule="auto"/>
              <w:ind w:left="46"/>
              <w:rPr>
                <w:sz w:val="18"/>
                <w:szCs w:val="18"/>
              </w:rPr>
            </w:pPr>
            <w:r>
              <w:rPr>
                <w:spacing w:val="-2"/>
                <w:sz w:val="18"/>
                <w:szCs w:val="18"/>
              </w:rPr>
              <w:t>39909</w:t>
            </w:r>
          </w:p>
        </w:tc>
        <w:tc>
          <w:tcPr>
            <w:tcW w:w="3551" w:type="dxa"/>
            <w:vAlign w:val="top"/>
          </w:tcPr>
          <w:p w14:paraId="1535455B">
            <w:pPr>
              <w:pStyle w:val="17"/>
              <w:spacing w:before="76" w:line="220" w:lineRule="auto"/>
              <w:ind w:left="225"/>
              <w:rPr>
                <w:sz w:val="18"/>
                <w:szCs w:val="18"/>
              </w:rPr>
            </w:pPr>
            <w:r>
              <w:rPr>
                <w:spacing w:val="-2"/>
                <w:sz w:val="18"/>
                <w:szCs w:val="18"/>
              </w:rPr>
              <w:t>经常性赠与</w:t>
            </w:r>
          </w:p>
        </w:tc>
        <w:tc>
          <w:tcPr>
            <w:tcW w:w="1134" w:type="dxa"/>
            <w:tcBorders>
              <w:top w:val="single" w:color="808080" w:sz="6" w:space="0"/>
              <w:bottom w:val="single" w:color="808080" w:sz="6" w:space="0"/>
              <w:right w:val="single" w:color="808080" w:sz="6" w:space="0"/>
            </w:tcBorders>
            <w:vAlign w:val="top"/>
          </w:tcPr>
          <w:p w14:paraId="336E46F4">
            <w:pPr>
              <w:pStyle w:val="17"/>
              <w:spacing w:before="76" w:line="229" w:lineRule="auto"/>
              <w:ind w:right="17"/>
              <w:jc w:val="right"/>
              <w:rPr>
                <w:sz w:val="18"/>
                <w:szCs w:val="18"/>
              </w:rPr>
            </w:pPr>
            <w:r>
              <w:rPr>
                <w:spacing w:val="-2"/>
                <w:sz w:val="18"/>
                <w:szCs w:val="18"/>
              </w:rPr>
              <w:t>0.00</w:t>
            </w:r>
          </w:p>
        </w:tc>
      </w:tr>
      <w:tr w14:paraId="579569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71E2E422">
            <w:pPr>
              <w:pStyle w:val="17"/>
              <w:spacing w:before="77" w:line="229" w:lineRule="auto"/>
              <w:ind w:left="46"/>
              <w:rPr>
                <w:sz w:val="18"/>
                <w:szCs w:val="18"/>
              </w:rPr>
            </w:pPr>
            <w:r>
              <w:rPr>
                <w:spacing w:val="-2"/>
                <w:sz w:val="18"/>
                <w:szCs w:val="18"/>
              </w:rPr>
              <w:t>30310</w:t>
            </w:r>
          </w:p>
        </w:tc>
        <w:tc>
          <w:tcPr>
            <w:tcW w:w="3043" w:type="dxa"/>
            <w:vAlign w:val="top"/>
          </w:tcPr>
          <w:p w14:paraId="0532AE83">
            <w:pPr>
              <w:pStyle w:val="17"/>
              <w:spacing w:before="77" w:line="219" w:lineRule="auto"/>
              <w:ind w:left="213"/>
              <w:rPr>
                <w:sz w:val="18"/>
                <w:szCs w:val="18"/>
              </w:rPr>
            </w:pPr>
            <w:r>
              <w:rPr>
                <w:spacing w:val="-1"/>
                <w:sz w:val="18"/>
                <w:szCs w:val="18"/>
              </w:rPr>
              <w:t>个人农业生产补贴</w:t>
            </w:r>
          </w:p>
        </w:tc>
        <w:tc>
          <w:tcPr>
            <w:tcW w:w="1079" w:type="dxa"/>
            <w:tcBorders>
              <w:top w:val="single" w:color="808080" w:sz="6" w:space="0"/>
              <w:bottom w:val="single" w:color="808080" w:sz="6" w:space="0"/>
            </w:tcBorders>
            <w:vAlign w:val="top"/>
          </w:tcPr>
          <w:p w14:paraId="00AC2A8D">
            <w:pPr>
              <w:pStyle w:val="17"/>
              <w:spacing w:before="77" w:line="229" w:lineRule="auto"/>
              <w:ind w:right="19"/>
              <w:jc w:val="right"/>
              <w:rPr>
                <w:sz w:val="18"/>
                <w:szCs w:val="18"/>
              </w:rPr>
            </w:pPr>
            <w:r>
              <w:rPr>
                <w:spacing w:val="-2"/>
                <w:sz w:val="18"/>
                <w:szCs w:val="18"/>
              </w:rPr>
              <w:t>0.00</w:t>
            </w:r>
          </w:p>
        </w:tc>
        <w:tc>
          <w:tcPr>
            <w:tcW w:w="750" w:type="dxa"/>
            <w:vAlign w:val="top"/>
          </w:tcPr>
          <w:p w14:paraId="09CE90B7">
            <w:pPr>
              <w:pStyle w:val="17"/>
              <w:spacing w:before="77" w:line="229" w:lineRule="auto"/>
              <w:ind w:left="38"/>
              <w:rPr>
                <w:sz w:val="18"/>
                <w:szCs w:val="18"/>
              </w:rPr>
            </w:pPr>
            <w:r>
              <w:rPr>
                <w:spacing w:val="-2"/>
                <w:sz w:val="18"/>
                <w:szCs w:val="18"/>
              </w:rPr>
              <w:t>30231</w:t>
            </w:r>
          </w:p>
        </w:tc>
        <w:tc>
          <w:tcPr>
            <w:tcW w:w="2697" w:type="dxa"/>
            <w:vAlign w:val="top"/>
          </w:tcPr>
          <w:p w14:paraId="30E8E6FA">
            <w:pPr>
              <w:pStyle w:val="17"/>
              <w:spacing w:before="77" w:line="219" w:lineRule="auto"/>
              <w:ind w:left="226"/>
              <w:rPr>
                <w:sz w:val="18"/>
                <w:szCs w:val="18"/>
              </w:rPr>
            </w:pPr>
            <w:r>
              <w:rPr>
                <w:spacing w:val="-2"/>
                <w:sz w:val="18"/>
                <w:szCs w:val="18"/>
              </w:rPr>
              <w:t>公务用车运行维护费</w:t>
            </w:r>
          </w:p>
        </w:tc>
        <w:tc>
          <w:tcPr>
            <w:tcW w:w="839" w:type="dxa"/>
            <w:tcBorders>
              <w:top w:val="single" w:color="808080" w:sz="6" w:space="0"/>
              <w:bottom w:val="single" w:color="808080" w:sz="6" w:space="0"/>
            </w:tcBorders>
            <w:vAlign w:val="top"/>
          </w:tcPr>
          <w:p w14:paraId="3E0B6A34">
            <w:pPr>
              <w:pStyle w:val="17"/>
              <w:spacing w:before="77" w:line="229" w:lineRule="auto"/>
              <w:ind w:right="13"/>
              <w:jc w:val="right"/>
              <w:rPr>
                <w:sz w:val="18"/>
                <w:szCs w:val="18"/>
              </w:rPr>
            </w:pPr>
            <w:r>
              <w:rPr>
                <w:spacing w:val="-2"/>
                <w:sz w:val="18"/>
                <w:szCs w:val="18"/>
              </w:rPr>
              <w:t>0.00</w:t>
            </w:r>
          </w:p>
        </w:tc>
        <w:tc>
          <w:tcPr>
            <w:tcW w:w="750" w:type="dxa"/>
            <w:vAlign w:val="top"/>
          </w:tcPr>
          <w:p w14:paraId="12573B40">
            <w:pPr>
              <w:pStyle w:val="17"/>
              <w:spacing w:before="77" w:line="229" w:lineRule="auto"/>
              <w:ind w:left="46"/>
              <w:rPr>
                <w:sz w:val="18"/>
                <w:szCs w:val="18"/>
              </w:rPr>
            </w:pPr>
            <w:r>
              <w:rPr>
                <w:spacing w:val="-2"/>
                <w:sz w:val="18"/>
                <w:szCs w:val="18"/>
              </w:rPr>
              <w:t>39910</w:t>
            </w:r>
          </w:p>
        </w:tc>
        <w:tc>
          <w:tcPr>
            <w:tcW w:w="3551" w:type="dxa"/>
            <w:vAlign w:val="top"/>
          </w:tcPr>
          <w:p w14:paraId="1F8B3BC8">
            <w:pPr>
              <w:pStyle w:val="17"/>
              <w:spacing w:before="77" w:line="219" w:lineRule="auto"/>
              <w:ind w:left="231"/>
              <w:rPr>
                <w:sz w:val="18"/>
                <w:szCs w:val="18"/>
              </w:rPr>
            </w:pPr>
            <w:r>
              <w:rPr>
                <w:spacing w:val="-3"/>
                <w:sz w:val="18"/>
                <w:szCs w:val="18"/>
              </w:rPr>
              <w:t>资本性赠与</w:t>
            </w:r>
          </w:p>
        </w:tc>
        <w:tc>
          <w:tcPr>
            <w:tcW w:w="1134" w:type="dxa"/>
            <w:tcBorders>
              <w:top w:val="single" w:color="808080" w:sz="6" w:space="0"/>
              <w:bottom w:val="single" w:color="808080" w:sz="6" w:space="0"/>
              <w:right w:val="single" w:color="808080" w:sz="6" w:space="0"/>
            </w:tcBorders>
            <w:vAlign w:val="top"/>
          </w:tcPr>
          <w:p w14:paraId="218BC717">
            <w:pPr>
              <w:pStyle w:val="17"/>
              <w:spacing w:before="77" w:line="229" w:lineRule="auto"/>
              <w:ind w:right="17"/>
              <w:jc w:val="right"/>
              <w:rPr>
                <w:sz w:val="18"/>
                <w:szCs w:val="18"/>
              </w:rPr>
            </w:pPr>
            <w:r>
              <w:rPr>
                <w:spacing w:val="-2"/>
                <w:sz w:val="18"/>
                <w:szCs w:val="18"/>
              </w:rPr>
              <w:t>0.00</w:t>
            </w:r>
          </w:p>
        </w:tc>
      </w:tr>
      <w:tr w14:paraId="18622E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2537D51A">
            <w:pPr>
              <w:pStyle w:val="17"/>
              <w:spacing w:before="78" w:line="228" w:lineRule="auto"/>
              <w:ind w:left="46"/>
              <w:rPr>
                <w:sz w:val="18"/>
                <w:szCs w:val="18"/>
              </w:rPr>
            </w:pPr>
            <w:r>
              <w:rPr>
                <w:spacing w:val="-2"/>
                <w:sz w:val="18"/>
                <w:szCs w:val="18"/>
              </w:rPr>
              <w:t>30311</w:t>
            </w:r>
          </w:p>
        </w:tc>
        <w:tc>
          <w:tcPr>
            <w:tcW w:w="3043" w:type="dxa"/>
            <w:vAlign w:val="top"/>
          </w:tcPr>
          <w:p w14:paraId="087B9E4B">
            <w:pPr>
              <w:pStyle w:val="17"/>
              <w:spacing w:before="78" w:line="219" w:lineRule="auto"/>
              <w:ind w:left="212"/>
              <w:rPr>
                <w:sz w:val="18"/>
                <w:szCs w:val="18"/>
              </w:rPr>
            </w:pPr>
            <w:r>
              <w:rPr>
                <w:spacing w:val="-1"/>
                <w:sz w:val="18"/>
                <w:szCs w:val="18"/>
              </w:rPr>
              <w:t>代缴社会保险费</w:t>
            </w:r>
          </w:p>
        </w:tc>
        <w:tc>
          <w:tcPr>
            <w:tcW w:w="1079" w:type="dxa"/>
            <w:tcBorders>
              <w:top w:val="single" w:color="808080" w:sz="6" w:space="0"/>
              <w:bottom w:val="single" w:color="808080" w:sz="6" w:space="0"/>
            </w:tcBorders>
            <w:vAlign w:val="top"/>
          </w:tcPr>
          <w:p w14:paraId="4641F16B">
            <w:pPr>
              <w:pStyle w:val="17"/>
              <w:spacing w:before="78" w:line="228" w:lineRule="auto"/>
              <w:ind w:right="19"/>
              <w:jc w:val="right"/>
              <w:rPr>
                <w:sz w:val="18"/>
                <w:szCs w:val="18"/>
              </w:rPr>
            </w:pPr>
            <w:r>
              <w:rPr>
                <w:spacing w:val="-2"/>
                <w:sz w:val="18"/>
                <w:szCs w:val="18"/>
              </w:rPr>
              <w:t>0.00</w:t>
            </w:r>
          </w:p>
        </w:tc>
        <w:tc>
          <w:tcPr>
            <w:tcW w:w="750" w:type="dxa"/>
            <w:vAlign w:val="top"/>
          </w:tcPr>
          <w:p w14:paraId="060C56CD">
            <w:pPr>
              <w:pStyle w:val="17"/>
              <w:spacing w:before="78" w:line="228" w:lineRule="auto"/>
              <w:ind w:left="38"/>
              <w:rPr>
                <w:sz w:val="18"/>
                <w:szCs w:val="18"/>
              </w:rPr>
            </w:pPr>
            <w:r>
              <w:rPr>
                <w:spacing w:val="-2"/>
                <w:sz w:val="18"/>
                <w:szCs w:val="18"/>
              </w:rPr>
              <w:t>30239</w:t>
            </w:r>
          </w:p>
        </w:tc>
        <w:tc>
          <w:tcPr>
            <w:tcW w:w="2697" w:type="dxa"/>
            <w:vAlign w:val="top"/>
          </w:tcPr>
          <w:p w14:paraId="5CF0AE56">
            <w:pPr>
              <w:pStyle w:val="17"/>
              <w:spacing w:before="78" w:line="220" w:lineRule="auto"/>
              <w:ind w:left="221"/>
              <w:rPr>
                <w:sz w:val="18"/>
                <w:szCs w:val="18"/>
              </w:rPr>
            </w:pPr>
            <w:r>
              <w:rPr>
                <w:spacing w:val="-2"/>
                <w:sz w:val="18"/>
                <w:szCs w:val="18"/>
              </w:rPr>
              <w:t>其他交通费用</w:t>
            </w:r>
          </w:p>
        </w:tc>
        <w:tc>
          <w:tcPr>
            <w:tcW w:w="839" w:type="dxa"/>
            <w:tcBorders>
              <w:top w:val="single" w:color="808080" w:sz="6" w:space="0"/>
              <w:bottom w:val="single" w:color="808080" w:sz="6" w:space="0"/>
            </w:tcBorders>
            <w:vAlign w:val="top"/>
          </w:tcPr>
          <w:p w14:paraId="446A358B">
            <w:pPr>
              <w:pStyle w:val="17"/>
              <w:spacing w:before="78" w:line="228" w:lineRule="auto"/>
              <w:ind w:right="13"/>
              <w:jc w:val="right"/>
              <w:rPr>
                <w:sz w:val="18"/>
                <w:szCs w:val="18"/>
              </w:rPr>
            </w:pPr>
            <w:r>
              <w:rPr>
                <w:spacing w:val="-2"/>
                <w:sz w:val="18"/>
                <w:szCs w:val="18"/>
              </w:rPr>
              <w:t>0.00</w:t>
            </w:r>
          </w:p>
        </w:tc>
        <w:tc>
          <w:tcPr>
            <w:tcW w:w="750" w:type="dxa"/>
            <w:vAlign w:val="top"/>
          </w:tcPr>
          <w:p w14:paraId="6ABBC280">
            <w:pPr>
              <w:pStyle w:val="17"/>
              <w:spacing w:before="78" w:line="228" w:lineRule="auto"/>
              <w:ind w:left="46"/>
              <w:rPr>
                <w:sz w:val="18"/>
                <w:szCs w:val="18"/>
              </w:rPr>
            </w:pPr>
            <w:r>
              <w:rPr>
                <w:spacing w:val="-2"/>
                <w:sz w:val="18"/>
                <w:szCs w:val="18"/>
              </w:rPr>
              <w:t>39999</w:t>
            </w:r>
          </w:p>
        </w:tc>
        <w:tc>
          <w:tcPr>
            <w:tcW w:w="3551" w:type="dxa"/>
            <w:vAlign w:val="top"/>
          </w:tcPr>
          <w:p w14:paraId="7CF4567D">
            <w:pPr>
              <w:pStyle w:val="17"/>
              <w:spacing w:before="78" w:line="220" w:lineRule="auto"/>
              <w:ind w:left="224"/>
              <w:rPr>
                <w:sz w:val="18"/>
                <w:szCs w:val="18"/>
              </w:rPr>
            </w:pPr>
            <w:r>
              <w:rPr>
                <w:spacing w:val="-2"/>
                <w:sz w:val="18"/>
                <w:szCs w:val="18"/>
              </w:rPr>
              <w:t>其他支出</w:t>
            </w:r>
          </w:p>
        </w:tc>
        <w:tc>
          <w:tcPr>
            <w:tcW w:w="1134" w:type="dxa"/>
            <w:tcBorders>
              <w:top w:val="single" w:color="808080" w:sz="6" w:space="0"/>
              <w:bottom w:val="single" w:color="808080" w:sz="6" w:space="0"/>
              <w:right w:val="single" w:color="808080" w:sz="6" w:space="0"/>
            </w:tcBorders>
            <w:vAlign w:val="top"/>
          </w:tcPr>
          <w:p w14:paraId="4A08745F">
            <w:pPr>
              <w:pStyle w:val="17"/>
              <w:spacing w:before="78" w:line="228" w:lineRule="auto"/>
              <w:ind w:right="17"/>
              <w:jc w:val="right"/>
              <w:rPr>
                <w:sz w:val="18"/>
                <w:szCs w:val="18"/>
              </w:rPr>
            </w:pPr>
            <w:r>
              <w:rPr>
                <w:spacing w:val="-2"/>
                <w:sz w:val="18"/>
                <w:szCs w:val="18"/>
              </w:rPr>
              <w:t>0.00</w:t>
            </w:r>
          </w:p>
        </w:tc>
      </w:tr>
      <w:tr w14:paraId="441DEE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36946715">
            <w:pPr>
              <w:pStyle w:val="17"/>
              <w:spacing w:before="78" w:line="228" w:lineRule="auto"/>
              <w:ind w:left="46"/>
              <w:rPr>
                <w:sz w:val="18"/>
                <w:szCs w:val="18"/>
              </w:rPr>
            </w:pPr>
            <w:r>
              <w:rPr>
                <w:spacing w:val="-2"/>
                <w:sz w:val="18"/>
                <w:szCs w:val="18"/>
              </w:rPr>
              <w:t>30399</w:t>
            </w:r>
          </w:p>
        </w:tc>
        <w:tc>
          <w:tcPr>
            <w:tcW w:w="3043" w:type="dxa"/>
            <w:vAlign w:val="top"/>
          </w:tcPr>
          <w:p w14:paraId="403C986C">
            <w:pPr>
              <w:pStyle w:val="17"/>
              <w:spacing w:before="78" w:line="219" w:lineRule="auto"/>
              <w:ind w:left="214"/>
              <w:rPr>
                <w:sz w:val="18"/>
                <w:szCs w:val="18"/>
              </w:rPr>
            </w:pPr>
            <w:r>
              <w:rPr>
                <w:spacing w:val="-1"/>
                <w:sz w:val="18"/>
                <w:szCs w:val="18"/>
              </w:rPr>
              <w:t>其他对个人和家庭的补助</w:t>
            </w:r>
          </w:p>
        </w:tc>
        <w:tc>
          <w:tcPr>
            <w:tcW w:w="1079" w:type="dxa"/>
            <w:tcBorders>
              <w:top w:val="single" w:color="808080" w:sz="6" w:space="0"/>
              <w:bottom w:val="single" w:color="808080" w:sz="6" w:space="0"/>
            </w:tcBorders>
            <w:vAlign w:val="top"/>
          </w:tcPr>
          <w:p w14:paraId="44EA002E">
            <w:pPr>
              <w:pStyle w:val="17"/>
              <w:spacing w:before="78" w:line="228" w:lineRule="auto"/>
              <w:ind w:right="19"/>
              <w:jc w:val="right"/>
              <w:rPr>
                <w:sz w:val="18"/>
                <w:szCs w:val="18"/>
              </w:rPr>
            </w:pPr>
            <w:r>
              <w:rPr>
                <w:spacing w:val="-2"/>
                <w:sz w:val="18"/>
                <w:szCs w:val="18"/>
              </w:rPr>
              <w:t>6.87</w:t>
            </w:r>
          </w:p>
        </w:tc>
        <w:tc>
          <w:tcPr>
            <w:tcW w:w="750" w:type="dxa"/>
            <w:vAlign w:val="top"/>
          </w:tcPr>
          <w:p w14:paraId="5C7872BB">
            <w:pPr>
              <w:pStyle w:val="17"/>
              <w:spacing w:before="78" w:line="228" w:lineRule="auto"/>
              <w:ind w:left="38"/>
              <w:rPr>
                <w:sz w:val="18"/>
                <w:szCs w:val="18"/>
              </w:rPr>
            </w:pPr>
            <w:r>
              <w:rPr>
                <w:spacing w:val="-2"/>
                <w:sz w:val="18"/>
                <w:szCs w:val="18"/>
              </w:rPr>
              <w:t>30240</w:t>
            </w:r>
          </w:p>
        </w:tc>
        <w:tc>
          <w:tcPr>
            <w:tcW w:w="2697" w:type="dxa"/>
            <w:vAlign w:val="top"/>
          </w:tcPr>
          <w:p w14:paraId="525F0F27">
            <w:pPr>
              <w:pStyle w:val="17"/>
              <w:spacing w:before="78" w:line="219" w:lineRule="auto"/>
              <w:ind w:left="219"/>
              <w:rPr>
                <w:sz w:val="18"/>
                <w:szCs w:val="18"/>
              </w:rPr>
            </w:pPr>
            <w:r>
              <w:rPr>
                <w:spacing w:val="-1"/>
                <w:sz w:val="18"/>
                <w:szCs w:val="18"/>
              </w:rPr>
              <w:t>税金及附加费用</w:t>
            </w:r>
          </w:p>
        </w:tc>
        <w:tc>
          <w:tcPr>
            <w:tcW w:w="839" w:type="dxa"/>
            <w:tcBorders>
              <w:top w:val="single" w:color="808080" w:sz="6" w:space="0"/>
              <w:bottom w:val="single" w:color="808080" w:sz="6" w:space="0"/>
            </w:tcBorders>
            <w:vAlign w:val="top"/>
          </w:tcPr>
          <w:p w14:paraId="2B32178F">
            <w:pPr>
              <w:pStyle w:val="17"/>
              <w:spacing w:before="78" w:line="228" w:lineRule="auto"/>
              <w:ind w:right="13"/>
              <w:jc w:val="right"/>
              <w:rPr>
                <w:sz w:val="18"/>
                <w:szCs w:val="18"/>
              </w:rPr>
            </w:pPr>
            <w:r>
              <w:rPr>
                <w:spacing w:val="-2"/>
                <w:sz w:val="18"/>
                <w:szCs w:val="18"/>
              </w:rPr>
              <w:t>0.00</w:t>
            </w:r>
          </w:p>
        </w:tc>
        <w:tc>
          <w:tcPr>
            <w:tcW w:w="750" w:type="dxa"/>
            <w:vAlign w:val="top"/>
          </w:tcPr>
          <w:p w14:paraId="0C2EE1CB">
            <w:pPr>
              <w:rPr>
                <w:rFonts w:ascii="Arial"/>
                <w:sz w:val="21"/>
              </w:rPr>
            </w:pPr>
          </w:p>
        </w:tc>
        <w:tc>
          <w:tcPr>
            <w:tcW w:w="3551" w:type="dxa"/>
            <w:vAlign w:val="top"/>
          </w:tcPr>
          <w:p w14:paraId="51FC37B9">
            <w:pPr>
              <w:rPr>
                <w:rFonts w:ascii="Arial"/>
                <w:sz w:val="21"/>
              </w:rPr>
            </w:pPr>
          </w:p>
        </w:tc>
        <w:tc>
          <w:tcPr>
            <w:tcW w:w="1134" w:type="dxa"/>
            <w:tcBorders>
              <w:top w:val="single" w:color="808080" w:sz="6" w:space="0"/>
              <w:bottom w:val="single" w:color="808080" w:sz="6" w:space="0"/>
              <w:right w:val="single" w:color="808080" w:sz="6" w:space="0"/>
            </w:tcBorders>
            <w:vAlign w:val="top"/>
          </w:tcPr>
          <w:p w14:paraId="204C6363">
            <w:pPr>
              <w:rPr>
                <w:rFonts w:ascii="Arial"/>
                <w:sz w:val="21"/>
              </w:rPr>
            </w:pPr>
          </w:p>
        </w:tc>
      </w:tr>
      <w:tr w14:paraId="473A825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5C56D630">
            <w:pPr>
              <w:rPr>
                <w:rFonts w:ascii="Arial"/>
                <w:sz w:val="21"/>
              </w:rPr>
            </w:pPr>
          </w:p>
        </w:tc>
        <w:tc>
          <w:tcPr>
            <w:tcW w:w="3043" w:type="dxa"/>
            <w:vAlign w:val="top"/>
          </w:tcPr>
          <w:p w14:paraId="119C7F7C">
            <w:pPr>
              <w:rPr>
                <w:rFonts w:ascii="Arial"/>
                <w:sz w:val="21"/>
              </w:rPr>
            </w:pPr>
          </w:p>
        </w:tc>
        <w:tc>
          <w:tcPr>
            <w:tcW w:w="1079" w:type="dxa"/>
            <w:tcBorders>
              <w:top w:val="single" w:color="808080" w:sz="6" w:space="0"/>
              <w:bottom w:val="single" w:color="808080" w:sz="6" w:space="0"/>
            </w:tcBorders>
            <w:vAlign w:val="top"/>
          </w:tcPr>
          <w:p w14:paraId="480326A9">
            <w:pPr>
              <w:rPr>
                <w:rFonts w:ascii="Arial"/>
                <w:sz w:val="21"/>
              </w:rPr>
            </w:pPr>
          </w:p>
        </w:tc>
        <w:tc>
          <w:tcPr>
            <w:tcW w:w="750" w:type="dxa"/>
            <w:vAlign w:val="top"/>
          </w:tcPr>
          <w:p w14:paraId="23BECBC3">
            <w:pPr>
              <w:pStyle w:val="17"/>
              <w:spacing w:before="78" w:line="227" w:lineRule="auto"/>
              <w:ind w:left="38"/>
              <w:rPr>
                <w:sz w:val="18"/>
                <w:szCs w:val="18"/>
              </w:rPr>
            </w:pPr>
            <w:r>
              <w:rPr>
                <w:spacing w:val="-2"/>
                <w:sz w:val="18"/>
                <w:szCs w:val="18"/>
              </w:rPr>
              <w:t>30299</w:t>
            </w:r>
          </w:p>
        </w:tc>
        <w:tc>
          <w:tcPr>
            <w:tcW w:w="2697" w:type="dxa"/>
            <w:vAlign w:val="top"/>
          </w:tcPr>
          <w:p w14:paraId="4325DCB0">
            <w:pPr>
              <w:pStyle w:val="17"/>
              <w:spacing w:before="78" w:line="219" w:lineRule="auto"/>
              <w:ind w:left="221"/>
              <w:rPr>
                <w:sz w:val="18"/>
                <w:szCs w:val="18"/>
              </w:rPr>
            </w:pPr>
            <w:r>
              <w:rPr>
                <w:spacing w:val="-1"/>
                <w:sz w:val="18"/>
                <w:szCs w:val="18"/>
              </w:rPr>
              <w:t>其他商品和服务支出</w:t>
            </w:r>
          </w:p>
        </w:tc>
        <w:tc>
          <w:tcPr>
            <w:tcW w:w="839" w:type="dxa"/>
            <w:tcBorders>
              <w:top w:val="single" w:color="808080" w:sz="6" w:space="0"/>
              <w:bottom w:val="single" w:color="808080" w:sz="6" w:space="0"/>
            </w:tcBorders>
            <w:vAlign w:val="top"/>
          </w:tcPr>
          <w:p w14:paraId="250552AC">
            <w:pPr>
              <w:pStyle w:val="17"/>
              <w:spacing w:before="78" w:line="227" w:lineRule="auto"/>
              <w:ind w:right="13"/>
              <w:jc w:val="right"/>
              <w:rPr>
                <w:sz w:val="18"/>
                <w:szCs w:val="18"/>
              </w:rPr>
            </w:pPr>
            <w:r>
              <w:rPr>
                <w:spacing w:val="-2"/>
                <w:sz w:val="18"/>
                <w:szCs w:val="18"/>
              </w:rPr>
              <w:t>0.00</w:t>
            </w:r>
          </w:p>
        </w:tc>
        <w:tc>
          <w:tcPr>
            <w:tcW w:w="750" w:type="dxa"/>
            <w:vAlign w:val="top"/>
          </w:tcPr>
          <w:p w14:paraId="4F7FF8B1">
            <w:pPr>
              <w:rPr>
                <w:rFonts w:ascii="Arial"/>
                <w:sz w:val="21"/>
              </w:rPr>
            </w:pPr>
          </w:p>
        </w:tc>
        <w:tc>
          <w:tcPr>
            <w:tcW w:w="3551" w:type="dxa"/>
            <w:vAlign w:val="top"/>
          </w:tcPr>
          <w:p w14:paraId="451E52C7">
            <w:pPr>
              <w:rPr>
                <w:rFonts w:ascii="Arial"/>
                <w:sz w:val="21"/>
              </w:rPr>
            </w:pPr>
          </w:p>
        </w:tc>
        <w:tc>
          <w:tcPr>
            <w:tcW w:w="1134" w:type="dxa"/>
            <w:tcBorders>
              <w:top w:val="single" w:color="808080" w:sz="6" w:space="0"/>
              <w:bottom w:val="single" w:color="808080" w:sz="6" w:space="0"/>
              <w:right w:val="single" w:color="808080" w:sz="6" w:space="0"/>
            </w:tcBorders>
            <w:vAlign w:val="top"/>
          </w:tcPr>
          <w:p w14:paraId="136FAEBB">
            <w:pPr>
              <w:rPr>
                <w:rFonts w:ascii="Arial"/>
                <w:sz w:val="21"/>
              </w:rPr>
            </w:pPr>
          </w:p>
        </w:tc>
      </w:tr>
      <w:tr w14:paraId="374A1B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61433414">
            <w:pPr>
              <w:rPr>
                <w:rFonts w:ascii="Arial"/>
                <w:sz w:val="21"/>
              </w:rPr>
            </w:pPr>
          </w:p>
        </w:tc>
        <w:tc>
          <w:tcPr>
            <w:tcW w:w="3043" w:type="dxa"/>
            <w:vAlign w:val="top"/>
          </w:tcPr>
          <w:p w14:paraId="17965A13">
            <w:pPr>
              <w:rPr>
                <w:rFonts w:ascii="Arial"/>
                <w:sz w:val="21"/>
              </w:rPr>
            </w:pPr>
          </w:p>
        </w:tc>
        <w:tc>
          <w:tcPr>
            <w:tcW w:w="1079" w:type="dxa"/>
            <w:tcBorders>
              <w:top w:val="single" w:color="808080" w:sz="6" w:space="0"/>
              <w:bottom w:val="single" w:color="808080" w:sz="6" w:space="0"/>
            </w:tcBorders>
            <w:vAlign w:val="top"/>
          </w:tcPr>
          <w:p w14:paraId="2ABB165C">
            <w:pPr>
              <w:rPr>
                <w:rFonts w:ascii="Arial"/>
                <w:sz w:val="21"/>
              </w:rPr>
            </w:pPr>
          </w:p>
        </w:tc>
        <w:tc>
          <w:tcPr>
            <w:tcW w:w="750" w:type="dxa"/>
            <w:vAlign w:val="top"/>
          </w:tcPr>
          <w:p w14:paraId="2F4B88A3">
            <w:pPr>
              <w:rPr>
                <w:rFonts w:ascii="Arial"/>
                <w:sz w:val="21"/>
              </w:rPr>
            </w:pPr>
          </w:p>
        </w:tc>
        <w:tc>
          <w:tcPr>
            <w:tcW w:w="2697" w:type="dxa"/>
            <w:vAlign w:val="top"/>
          </w:tcPr>
          <w:p w14:paraId="2FCAE929">
            <w:pPr>
              <w:rPr>
                <w:rFonts w:ascii="Arial"/>
                <w:sz w:val="21"/>
              </w:rPr>
            </w:pPr>
          </w:p>
        </w:tc>
        <w:tc>
          <w:tcPr>
            <w:tcW w:w="839" w:type="dxa"/>
            <w:tcBorders>
              <w:top w:val="single" w:color="808080" w:sz="6" w:space="0"/>
              <w:bottom w:val="single" w:color="808080" w:sz="6" w:space="0"/>
            </w:tcBorders>
            <w:vAlign w:val="top"/>
          </w:tcPr>
          <w:p w14:paraId="1B969AD5">
            <w:pPr>
              <w:rPr>
                <w:rFonts w:ascii="Arial"/>
                <w:sz w:val="21"/>
              </w:rPr>
            </w:pPr>
          </w:p>
        </w:tc>
        <w:tc>
          <w:tcPr>
            <w:tcW w:w="750" w:type="dxa"/>
            <w:vAlign w:val="top"/>
          </w:tcPr>
          <w:p w14:paraId="3EA07452">
            <w:pPr>
              <w:rPr>
                <w:rFonts w:ascii="Arial"/>
                <w:sz w:val="21"/>
              </w:rPr>
            </w:pPr>
          </w:p>
        </w:tc>
        <w:tc>
          <w:tcPr>
            <w:tcW w:w="3551" w:type="dxa"/>
            <w:vAlign w:val="top"/>
          </w:tcPr>
          <w:p w14:paraId="5E026D4D">
            <w:pPr>
              <w:rPr>
                <w:rFonts w:ascii="Arial"/>
                <w:sz w:val="21"/>
              </w:rPr>
            </w:pPr>
          </w:p>
        </w:tc>
        <w:tc>
          <w:tcPr>
            <w:tcW w:w="1134" w:type="dxa"/>
            <w:tcBorders>
              <w:top w:val="single" w:color="808080" w:sz="6" w:space="0"/>
              <w:bottom w:val="single" w:color="808080" w:sz="6" w:space="0"/>
              <w:right w:val="single" w:color="808080" w:sz="6" w:space="0"/>
            </w:tcBorders>
            <w:vAlign w:val="top"/>
          </w:tcPr>
          <w:p w14:paraId="451A10AC">
            <w:pPr>
              <w:rPr>
                <w:rFonts w:ascii="Arial"/>
                <w:sz w:val="21"/>
              </w:rPr>
            </w:pPr>
          </w:p>
        </w:tc>
      </w:tr>
      <w:tr w14:paraId="39A0946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1B391047">
            <w:pPr>
              <w:rPr>
                <w:rFonts w:ascii="Arial"/>
                <w:sz w:val="21"/>
              </w:rPr>
            </w:pPr>
          </w:p>
        </w:tc>
        <w:tc>
          <w:tcPr>
            <w:tcW w:w="3043" w:type="dxa"/>
            <w:vAlign w:val="top"/>
          </w:tcPr>
          <w:p w14:paraId="6608CA45">
            <w:pPr>
              <w:rPr>
                <w:rFonts w:ascii="Arial"/>
                <w:sz w:val="21"/>
              </w:rPr>
            </w:pPr>
          </w:p>
        </w:tc>
        <w:tc>
          <w:tcPr>
            <w:tcW w:w="1079" w:type="dxa"/>
            <w:tcBorders>
              <w:top w:val="single" w:color="808080" w:sz="6" w:space="0"/>
              <w:bottom w:val="single" w:color="808080" w:sz="6" w:space="0"/>
            </w:tcBorders>
            <w:vAlign w:val="top"/>
          </w:tcPr>
          <w:p w14:paraId="32FB56F3">
            <w:pPr>
              <w:rPr>
                <w:rFonts w:ascii="Arial"/>
                <w:sz w:val="21"/>
              </w:rPr>
            </w:pPr>
          </w:p>
        </w:tc>
        <w:tc>
          <w:tcPr>
            <w:tcW w:w="750" w:type="dxa"/>
            <w:vAlign w:val="top"/>
          </w:tcPr>
          <w:p w14:paraId="6D111062">
            <w:pPr>
              <w:rPr>
                <w:rFonts w:ascii="Arial"/>
                <w:sz w:val="21"/>
              </w:rPr>
            </w:pPr>
          </w:p>
        </w:tc>
        <w:tc>
          <w:tcPr>
            <w:tcW w:w="2697" w:type="dxa"/>
            <w:vAlign w:val="top"/>
          </w:tcPr>
          <w:p w14:paraId="5B16B21F">
            <w:pPr>
              <w:rPr>
                <w:rFonts w:ascii="Arial"/>
                <w:sz w:val="21"/>
              </w:rPr>
            </w:pPr>
          </w:p>
        </w:tc>
        <w:tc>
          <w:tcPr>
            <w:tcW w:w="839" w:type="dxa"/>
            <w:tcBorders>
              <w:top w:val="single" w:color="808080" w:sz="6" w:space="0"/>
              <w:bottom w:val="single" w:color="808080" w:sz="6" w:space="0"/>
            </w:tcBorders>
            <w:vAlign w:val="top"/>
          </w:tcPr>
          <w:p w14:paraId="64202A19">
            <w:pPr>
              <w:rPr>
                <w:rFonts w:ascii="Arial"/>
                <w:sz w:val="21"/>
              </w:rPr>
            </w:pPr>
          </w:p>
        </w:tc>
        <w:tc>
          <w:tcPr>
            <w:tcW w:w="750" w:type="dxa"/>
            <w:vAlign w:val="top"/>
          </w:tcPr>
          <w:p w14:paraId="795C1F4E">
            <w:pPr>
              <w:rPr>
                <w:rFonts w:ascii="Arial"/>
                <w:sz w:val="21"/>
              </w:rPr>
            </w:pPr>
          </w:p>
        </w:tc>
        <w:tc>
          <w:tcPr>
            <w:tcW w:w="3551" w:type="dxa"/>
            <w:vAlign w:val="top"/>
          </w:tcPr>
          <w:p w14:paraId="7C6DC20B">
            <w:pPr>
              <w:rPr>
                <w:rFonts w:ascii="Arial"/>
                <w:sz w:val="21"/>
              </w:rPr>
            </w:pPr>
          </w:p>
        </w:tc>
        <w:tc>
          <w:tcPr>
            <w:tcW w:w="1134" w:type="dxa"/>
            <w:tcBorders>
              <w:top w:val="single" w:color="808080" w:sz="6" w:space="0"/>
              <w:bottom w:val="single" w:color="808080" w:sz="6" w:space="0"/>
              <w:right w:val="single" w:color="808080" w:sz="6" w:space="0"/>
            </w:tcBorders>
            <w:vAlign w:val="top"/>
          </w:tcPr>
          <w:p w14:paraId="2147112E">
            <w:pPr>
              <w:rPr>
                <w:rFonts w:ascii="Arial"/>
                <w:sz w:val="21"/>
              </w:rPr>
            </w:pPr>
          </w:p>
        </w:tc>
      </w:tr>
      <w:tr w14:paraId="3A012A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3D3BF5C9">
            <w:pPr>
              <w:rPr>
                <w:rFonts w:ascii="Arial"/>
                <w:sz w:val="21"/>
              </w:rPr>
            </w:pPr>
          </w:p>
        </w:tc>
        <w:tc>
          <w:tcPr>
            <w:tcW w:w="3043" w:type="dxa"/>
            <w:vAlign w:val="top"/>
          </w:tcPr>
          <w:p w14:paraId="0993F415">
            <w:pPr>
              <w:rPr>
                <w:rFonts w:ascii="Arial"/>
                <w:sz w:val="21"/>
              </w:rPr>
            </w:pPr>
          </w:p>
        </w:tc>
        <w:tc>
          <w:tcPr>
            <w:tcW w:w="1079" w:type="dxa"/>
            <w:tcBorders>
              <w:top w:val="single" w:color="808080" w:sz="6" w:space="0"/>
              <w:bottom w:val="single" w:color="808080" w:sz="6" w:space="0"/>
            </w:tcBorders>
            <w:vAlign w:val="top"/>
          </w:tcPr>
          <w:p w14:paraId="45E25028">
            <w:pPr>
              <w:rPr>
                <w:rFonts w:ascii="Arial"/>
                <w:sz w:val="21"/>
              </w:rPr>
            </w:pPr>
          </w:p>
        </w:tc>
        <w:tc>
          <w:tcPr>
            <w:tcW w:w="750" w:type="dxa"/>
            <w:vAlign w:val="top"/>
          </w:tcPr>
          <w:p w14:paraId="0B03E089">
            <w:pPr>
              <w:rPr>
                <w:rFonts w:ascii="Arial"/>
                <w:sz w:val="21"/>
              </w:rPr>
            </w:pPr>
          </w:p>
        </w:tc>
        <w:tc>
          <w:tcPr>
            <w:tcW w:w="2697" w:type="dxa"/>
            <w:vAlign w:val="top"/>
          </w:tcPr>
          <w:p w14:paraId="37E237DB">
            <w:pPr>
              <w:rPr>
                <w:rFonts w:ascii="Arial"/>
                <w:sz w:val="21"/>
              </w:rPr>
            </w:pPr>
          </w:p>
        </w:tc>
        <w:tc>
          <w:tcPr>
            <w:tcW w:w="839" w:type="dxa"/>
            <w:tcBorders>
              <w:top w:val="single" w:color="808080" w:sz="6" w:space="0"/>
              <w:bottom w:val="single" w:color="808080" w:sz="6" w:space="0"/>
            </w:tcBorders>
            <w:vAlign w:val="top"/>
          </w:tcPr>
          <w:p w14:paraId="2818BB14">
            <w:pPr>
              <w:rPr>
                <w:rFonts w:ascii="Arial"/>
                <w:sz w:val="21"/>
              </w:rPr>
            </w:pPr>
          </w:p>
        </w:tc>
        <w:tc>
          <w:tcPr>
            <w:tcW w:w="750" w:type="dxa"/>
            <w:vAlign w:val="top"/>
          </w:tcPr>
          <w:p w14:paraId="4675C6C7">
            <w:pPr>
              <w:rPr>
                <w:rFonts w:ascii="Arial"/>
                <w:sz w:val="21"/>
              </w:rPr>
            </w:pPr>
          </w:p>
        </w:tc>
        <w:tc>
          <w:tcPr>
            <w:tcW w:w="3551" w:type="dxa"/>
            <w:vAlign w:val="top"/>
          </w:tcPr>
          <w:p w14:paraId="57FF684D">
            <w:pPr>
              <w:rPr>
                <w:rFonts w:ascii="Arial"/>
                <w:sz w:val="21"/>
              </w:rPr>
            </w:pPr>
          </w:p>
        </w:tc>
        <w:tc>
          <w:tcPr>
            <w:tcW w:w="1134" w:type="dxa"/>
            <w:tcBorders>
              <w:top w:val="single" w:color="808080" w:sz="6" w:space="0"/>
              <w:bottom w:val="single" w:color="808080" w:sz="6" w:space="0"/>
              <w:right w:val="single" w:color="808080" w:sz="6" w:space="0"/>
            </w:tcBorders>
            <w:vAlign w:val="top"/>
          </w:tcPr>
          <w:p w14:paraId="165CCC85">
            <w:pPr>
              <w:rPr>
                <w:rFonts w:ascii="Arial"/>
                <w:sz w:val="21"/>
              </w:rPr>
            </w:pPr>
          </w:p>
        </w:tc>
      </w:tr>
      <w:tr w14:paraId="15A7108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0BE6ADD3">
            <w:pPr>
              <w:rPr>
                <w:rFonts w:ascii="Arial"/>
                <w:sz w:val="21"/>
              </w:rPr>
            </w:pPr>
          </w:p>
        </w:tc>
        <w:tc>
          <w:tcPr>
            <w:tcW w:w="3043" w:type="dxa"/>
            <w:vAlign w:val="top"/>
          </w:tcPr>
          <w:p w14:paraId="56D21884">
            <w:pPr>
              <w:rPr>
                <w:rFonts w:ascii="Arial"/>
                <w:sz w:val="21"/>
              </w:rPr>
            </w:pPr>
          </w:p>
        </w:tc>
        <w:tc>
          <w:tcPr>
            <w:tcW w:w="1079" w:type="dxa"/>
            <w:tcBorders>
              <w:top w:val="single" w:color="808080" w:sz="6" w:space="0"/>
              <w:bottom w:val="single" w:color="808080" w:sz="6" w:space="0"/>
            </w:tcBorders>
            <w:vAlign w:val="top"/>
          </w:tcPr>
          <w:p w14:paraId="37D838D5">
            <w:pPr>
              <w:rPr>
                <w:rFonts w:ascii="Arial"/>
                <w:sz w:val="21"/>
              </w:rPr>
            </w:pPr>
          </w:p>
        </w:tc>
        <w:tc>
          <w:tcPr>
            <w:tcW w:w="750" w:type="dxa"/>
            <w:vAlign w:val="top"/>
          </w:tcPr>
          <w:p w14:paraId="427D0BB0">
            <w:pPr>
              <w:rPr>
                <w:rFonts w:ascii="Arial"/>
                <w:sz w:val="21"/>
              </w:rPr>
            </w:pPr>
          </w:p>
        </w:tc>
        <w:tc>
          <w:tcPr>
            <w:tcW w:w="2697" w:type="dxa"/>
            <w:vAlign w:val="top"/>
          </w:tcPr>
          <w:p w14:paraId="05FD2988">
            <w:pPr>
              <w:rPr>
                <w:rFonts w:ascii="Arial"/>
                <w:sz w:val="21"/>
              </w:rPr>
            </w:pPr>
          </w:p>
        </w:tc>
        <w:tc>
          <w:tcPr>
            <w:tcW w:w="839" w:type="dxa"/>
            <w:tcBorders>
              <w:top w:val="single" w:color="808080" w:sz="6" w:space="0"/>
              <w:bottom w:val="single" w:color="808080" w:sz="6" w:space="0"/>
            </w:tcBorders>
            <w:vAlign w:val="top"/>
          </w:tcPr>
          <w:p w14:paraId="075C9FEA">
            <w:pPr>
              <w:rPr>
                <w:rFonts w:ascii="Arial"/>
                <w:sz w:val="21"/>
              </w:rPr>
            </w:pPr>
          </w:p>
        </w:tc>
        <w:tc>
          <w:tcPr>
            <w:tcW w:w="750" w:type="dxa"/>
            <w:vAlign w:val="top"/>
          </w:tcPr>
          <w:p w14:paraId="493D0453">
            <w:pPr>
              <w:rPr>
                <w:rFonts w:ascii="Arial"/>
                <w:sz w:val="21"/>
              </w:rPr>
            </w:pPr>
          </w:p>
        </w:tc>
        <w:tc>
          <w:tcPr>
            <w:tcW w:w="3551" w:type="dxa"/>
            <w:vAlign w:val="top"/>
          </w:tcPr>
          <w:p w14:paraId="042EE380">
            <w:pPr>
              <w:rPr>
                <w:rFonts w:ascii="Arial"/>
                <w:sz w:val="21"/>
              </w:rPr>
            </w:pPr>
          </w:p>
        </w:tc>
        <w:tc>
          <w:tcPr>
            <w:tcW w:w="1134" w:type="dxa"/>
            <w:tcBorders>
              <w:top w:val="single" w:color="808080" w:sz="6" w:space="0"/>
              <w:bottom w:val="single" w:color="808080" w:sz="6" w:space="0"/>
              <w:right w:val="single" w:color="808080" w:sz="6" w:space="0"/>
            </w:tcBorders>
            <w:vAlign w:val="top"/>
          </w:tcPr>
          <w:p w14:paraId="33FCD591">
            <w:pPr>
              <w:rPr>
                <w:rFonts w:ascii="Arial"/>
                <w:sz w:val="21"/>
              </w:rPr>
            </w:pPr>
          </w:p>
        </w:tc>
      </w:tr>
      <w:tr w14:paraId="41E9D2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0" w:hRule="atLeast"/>
        </w:trPr>
        <w:tc>
          <w:tcPr>
            <w:tcW w:w="760" w:type="dxa"/>
            <w:vAlign w:val="top"/>
          </w:tcPr>
          <w:p w14:paraId="270F6FC7">
            <w:pPr>
              <w:rPr>
                <w:rFonts w:ascii="Arial"/>
                <w:sz w:val="21"/>
              </w:rPr>
            </w:pPr>
          </w:p>
        </w:tc>
        <w:tc>
          <w:tcPr>
            <w:tcW w:w="3043" w:type="dxa"/>
            <w:vAlign w:val="top"/>
          </w:tcPr>
          <w:p w14:paraId="7C7AD5F5">
            <w:pPr>
              <w:rPr>
                <w:rFonts w:ascii="Arial"/>
                <w:sz w:val="21"/>
              </w:rPr>
            </w:pPr>
          </w:p>
        </w:tc>
        <w:tc>
          <w:tcPr>
            <w:tcW w:w="1079" w:type="dxa"/>
            <w:tcBorders>
              <w:top w:val="single" w:color="808080" w:sz="6" w:space="0"/>
              <w:bottom w:val="single" w:color="808080" w:sz="6" w:space="0"/>
            </w:tcBorders>
            <w:vAlign w:val="top"/>
          </w:tcPr>
          <w:p w14:paraId="623D23DF">
            <w:pPr>
              <w:rPr>
                <w:rFonts w:ascii="Arial"/>
                <w:sz w:val="21"/>
              </w:rPr>
            </w:pPr>
          </w:p>
        </w:tc>
        <w:tc>
          <w:tcPr>
            <w:tcW w:w="750" w:type="dxa"/>
            <w:vAlign w:val="top"/>
          </w:tcPr>
          <w:p w14:paraId="0F76EDA7">
            <w:pPr>
              <w:rPr>
                <w:rFonts w:ascii="Arial"/>
                <w:sz w:val="21"/>
              </w:rPr>
            </w:pPr>
          </w:p>
        </w:tc>
        <w:tc>
          <w:tcPr>
            <w:tcW w:w="2697" w:type="dxa"/>
            <w:vAlign w:val="top"/>
          </w:tcPr>
          <w:p w14:paraId="1C1A3C36">
            <w:pPr>
              <w:rPr>
                <w:rFonts w:ascii="Arial"/>
                <w:sz w:val="21"/>
              </w:rPr>
            </w:pPr>
          </w:p>
        </w:tc>
        <w:tc>
          <w:tcPr>
            <w:tcW w:w="839" w:type="dxa"/>
            <w:tcBorders>
              <w:top w:val="single" w:color="808080" w:sz="6" w:space="0"/>
              <w:bottom w:val="single" w:color="808080" w:sz="6" w:space="0"/>
            </w:tcBorders>
            <w:vAlign w:val="top"/>
          </w:tcPr>
          <w:p w14:paraId="36F435C8">
            <w:pPr>
              <w:rPr>
                <w:rFonts w:ascii="Arial"/>
                <w:sz w:val="21"/>
              </w:rPr>
            </w:pPr>
          </w:p>
        </w:tc>
        <w:tc>
          <w:tcPr>
            <w:tcW w:w="750" w:type="dxa"/>
            <w:vAlign w:val="top"/>
          </w:tcPr>
          <w:p w14:paraId="366E1C85">
            <w:pPr>
              <w:rPr>
                <w:rFonts w:ascii="Arial"/>
                <w:sz w:val="21"/>
              </w:rPr>
            </w:pPr>
          </w:p>
        </w:tc>
        <w:tc>
          <w:tcPr>
            <w:tcW w:w="3551" w:type="dxa"/>
            <w:vAlign w:val="top"/>
          </w:tcPr>
          <w:p w14:paraId="5E97E6A5">
            <w:pPr>
              <w:rPr>
                <w:rFonts w:ascii="Arial"/>
                <w:sz w:val="21"/>
              </w:rPr>
            </w:pPr>
          </w:p>
        </w:tc>
        <w:tc>
          <w:tcPr>
            <w:tcW w:w="1134" w:type="dxa"/>
            <w:tcBorders>
              <w:top w:val="single" w:color="808080" w:sz="6" w:space="0"/>
              <w:bottom w:val="single" w:color="808080" w:sz="6" w:space="0"/>
              <w:right w:val="single" w:color="808080" w:sz="6" w:space="0"/>
            </w:tcBorders>
            <w:vAlign w:val="top"/>
          </w:tcPr>
          <w:p w14:paraId="6AA5E83B">
            <w:pPr>
              <w:rPr>
                <w:rFonts w:ascii="Arial"/>
                <w:sz w:val="21"/>
              </w:rPr>
            </w:pPr>
          </w:p>
        </w:tc>
      </w:tr>
      <w:tr w14:paraId="7F617CA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1" w:hRule="atLeast"/>
        </w:trPr>
        <w:tc>
          <w:tcPr>
            <w:tcW w:w="760" w:type="dxa"/>
            <w:vAlign w:val="top"/>
          </w:tcPr>
          <w:p w14:paraId="21776469">
            <w:pPr>
              <w:rPr>
                <w:rFonts w:ascii="Arial"/>
                <w:sz w:val="21"/>
              </w:rPr>
            </w:pPr>
          </w:p>
        </w:tc>
        <w:tc>
          <w:tcPr>
            <w:tcW w:w="3043" w:type="dxa"/>
            <w:vAlign w:val="top"/>
          </w:tcPr>
          <w:p w14:paraId="66CF3D5C">
            <w:pPr>
              <w:rPr>
                <w:rFonts w:ascii="Arial"/>
                <w:sz w:val="21"/>
              </w:rPr>
            </w:pPr>
          </w:p>
        </w:tc>
        <w:tc>
          <w:tcPr>
            <w:tcW w:w="1079" w:type="dxa"/>
            <w:tcBorders>
              <w:top w:val="single" w:color="808080" w:sz="6" w:space="0"/>
              <w:bottom w:val="single" w:color="808080" w:sz="6" w:space="0"/>
            </w:tcBorders>
            <w:vAlign w:val="top"/>
          </w:tcPr>
          <w:p w14:paraId="0F53263C">
            <w:pPr>
              <w:rPr>
                <w:rFonts w:ascii="Arial"/>
                <w:sz w:val="21"/>
              </w:rPr>
            </w:pPr>
          </w:p>
        </w:tc>
        <w:tc>
          <w:tcPr>
            <w:tcW w:w="750" w:type="dxa"/>
            <w:vAlign w:val="top"/>
          </w:tcPr>
          <w:p w14:paraId="4455FD20">
            <w:pPr>
              <w:rPr>
                <w:rFonts w:ascii="Arial"/>
                <w:sz w:val="21"/>
              </w:rPr>
            </w:pPr>
          </w:p>
        </w:tc>
        <w:tc>
          <w:tcPr>
            <w:tcW w:w="2697" w:type="dxa"/>
            <w:vAlign w:val="top"/>
          </w:tcPr>
          <w:p w14:paraId="60494913">
            <w:pPr>
              <w:rPr>
                <w:rFonts w:ascii="Arial"/>
                <w:sz w:val="21"/>
              </w:rPr>
            </w:pPr>
          </w:p>
        </w:tc>
        <w:tc>
          <w:tcPr>
            <w:tcW w:w="839" w:type="dxa"/>
            <w:tcBorders>
              <w:top w:val="single" w:color="808080" w:sz="6" w:space="0"/>
              <w:bottom w:val="single" w:color="808080" w:sz="6" w:space="0"/>
            </w:tcBorders>
            <w:vAlign w:val="top"/>
          </w:tcPr>
          <w:p w14:paraId="3C8127AB">
            <w:pPr>
              <w:rPr>
                <w:rFonts w:ascii="Arial"/>
                <w:sz w:val="21"/>
              </w:rPr>
            </w:pPr>
          </w:p>
        </w:tc>
        <w:tc>
          <w:tcPr>
            <w:tcW w:w="750" w:type="dxa"/>
            <w:vAlign w:val="top"/>
          </w:tcPr>
          <w:p w14:paraId="3A5D932D">
            <w:pPr>
              <w:rPr>
                <w:rFonts w:ascii="Arial"/>
                <w:sz w:val="21"/>
              </w:rPr>
            </w:pPr>
          </w:p>
        </w:tc>
        <w:tc>
          <w:tcPr>
            <w:tcW w:w="3551" w:type="dxa"/>
            <w:vAlign w:val="top"/>
          </w:tcPr>
          <w:p w14:paraId="1B4D4FB9">
            <w:pPr>
              <w:rPr>
                <w:rFonts w:ascii="Arial"/>
                <w:sz w:val="21"/>
              </w:rPr>
            </w:pPr>
          </w:p>
        </w:tc>
        <w:tc>
          <w:tcPr>
            <w:tcW w:w="1134" w:type="dxa"/>
            <w:tcBorders>
              <w:top w:val="single" w:color="808080" w:sz="6" w:space="0"/>
              <w:bottom w:val="single" w:color="808080" w:sz="6" w:space="0"/>
              <w:right w:val="single" w:color="808080" w:sz="6" w:space="0"/>
            </w:tcBorders>
            <w:vAlign w:val="top"/>
          </w:tcPr>
          <w:p w14:paraId="3FAF13DD">
            <w:pPr>
              <w:rPr>
                <w:rFonts w:ascii="Arial"/>
                <w:sz w:val="21"/>
              </w:rPr>
            </w:pPr>
          </w:p>
        </w:tc>
      </w:tr>
      <w:tr w14:paraId="4C2C28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0" w:hRule="atLeast"/>
        </w:trPr>
        <w:tc>
          <w:tcPr>
            <w:tcW w:w="760" w:type="dxa"/>
            <w:vAlign w:val="top"/>
          </w:tcPr>
          <w:p w14:paraId="681E9AD9">
            <w:pPr>
              <w:rPr>
                <w:rFonts w:ascii="Arial"/>
                <w:sz w:val="21"/>
              </w:rPr>
            </w:pPr>
          </w:p>
        </w:tc>
        <w:tc>
          <w:tcPr>
            <w:tcW w:w="3043" w:type="dxa"/>
            <w:vAlign w:val="top"/>
          </w:tcPr>
          <w:p w14:paraId="132776CC">
            <w:pPr>
              <w:pStyle w:val="17"/>
              <w:spacing w:before="83" w:line="220" w:lineRule="auto"/>
              <w:ind w:left="35"/>
              <w:rPr>
                <w:sz w:val="18"/>
                <w:szCs w:val="18"/>
              </w:rPr>
            </w:pPr>
            <w:r>
              <w:rPr>
                <w:spacing w:val="-2"/>
                <w:sz w:val="18"/>
                <w:szCs w:val="18"/>
              </w:rPr>
              <w:t>人员经费合计</w:t>
            </w:r>
          </w:p>
        </w:tc>
        <w:tc>
          <w:tcPr>
            <w:tcW w:w="1079" w:type="dxa"/>
            <w:tcBorders>
              <w:top w:val="single" w:color="808080" w:sz="6" w:space="0"/>
              <w:bottom w:val="single" w:color="808080" w:sz="6" w:space="0"/>
            </w:tcBorders>
            <w:vAlign w:val="top"/>
          </w:tcPr>
          <w:p w14:paraId="596F897A">
            <w:pPr>
              <w:pStyle w:val="17"/>
              <w:spacing w:before="83" w:line="232" w:lineRule="auto"/>
              <w:ind w:right="19"/>
              <w:jc w:val="right"/>
              <w:rPr>
                <w:sz w:val="18"/>
                <w:szCs w:val="18"/>
              </w:rPr>
            </w:pPr>
            <w:r>
              <w:rPr>
                <w:spacing w:val="-1"/>
                <w:sz w:val="18"/>
                <w:szCs w:val="18"/>
              </w:rPr>
              <w:t>302.98</w:t>
            </w:r>
          </w:p>
        </w:tc>
        <w:tc>
          <w:tcPr>
            <w:tcW w:w="750" w:type="dxa"/>
            <w:vAlign w:val="top"/>
          </w:tcPr>
          <w:p w14:paraId="0E463092">
            <w:pPr>
              <w:rPr>
                <w:rFonts w:ascii="Arial"/>
                <w:sz w:val="21"/>
              </w:rPr>
            </w:pPr>
          </w:p>
        </w:tc>
        <w:tc>
          <w:tcPr>
            <w:tcW w:w="2697" w:type="dxa"/>
            <w:vAlign w:val="top"/>
          </w:tcPr>
          <w:p w14:paraId="6E411BF4">
            <w:pPr>
              <w:rPr>
                <w:rFonts w:ascii="Arial"/>
                <w:sz w:val="21"/>
              </w:rPr>
            </w:pPr>
          </w:p>
        </w:tc>
        <w:tc>
          <w:tcPr>
            <w:tcW w:w="839" w:type="dxa"/>
            <w:tcBorders>
              <w:top w:val="single" w:color="808080" w:sz="6" w:space="0"/>
              <w:bottom w:val="single" w:color="808080" w:sz="6" w:space="0"/>
            </w:tcBorders>
            <w:vAlign w:val="top"/>
          </w:tcPr>
          <w:p w14:paraId="526BE982">
            <w:pPr>
              <w:rPr>
                <w:rFonts w:ascii="Arial"/>
                <w:sz w:val="21"/>
              </w:rPr>
            </w:pPr>
          </w:p>
        </w:tc>
        <w:tc>
          <w:tcPr>
            <w:tcW w:w="750" w:type="dxa"/>
            <w:vAlign w:val="top"/>
          </w:tcPr>
          <w:p w14:paraId="04F485AC">
            <w:pPr>
              <w:rPr>
                <w:rFonts w:ascii="Arial"/>
                <w:sz w:val="21"/>
              </w:rPr>
            </w:pPr>
          </w:p>
        </w:tc>
        <w:tc>
          <w:tcPr>
            <w:tcW w:w="3551" w:type="dxa"/>
            <w:vAlign w:val="top"/>
          </w:tcPr>
          <w:p w14:paraId="79D992B0">
            <w:pPr>
              <w:pStyle w:val="17"/>
              <w:spacing w:before="83" w:line="220" w:lineRule="auto"/>
              <w:ind w:left="49"/>
              <w:rPr>
                <w:sz w:val="18"/>
                <w:szCs w:val="18"/>
              </w:rPr>
            </w:pPr>
            <w:r>
              <w:rPr>
                <w:spacing w:val="-3"/>
                <w:sz w:val="18"/>
                <w:szCs w:val="18"/>
              </w:rPr>
              <w:t>公用经费合计</w:t>
            </w:r>
          </w:p>
        </w:tc>
        <w:tc>
          <w:tcPr>
            <w:tcW w:w="1134" w:type="dxa"/>
            <w:tcBorders>
              <w:top w:val="single" w:color="808080" w:sz="6" w:space="0"/>
              <w:bottom w:val="single" w:color="808080" w:sz="6" w:space="0"/>
              <w:right w:val="single" w:color="808080" w:sz="6" w:space="0"/>
            </w:tcBorders>
            <w:vAlign w:val="top"/>
          </w:tcPr>
          <w:p w14:paraId="7B5C9A68">
            <w:pPr>
              <w:pStyle w:val="17"/>
              <w:spacing w:before="83" w:line="232" w:lineRule="auto"/>
              <w:ind w:right="17"/>
              <w:jc w:val="right"/>
              <w:rPr>
                <w:sz w:val="18"/>
                <w:szCs w:val="18"/>
              </w:rPr>
            </w:pPr>
            <w:r>
              <w:rPr>
                <w:spacing w:val="-2"/>
                <w:sz w:val="18"/>
                <w:szCs w:val="18"/>
              </w:rPr>
              <w:t>9.49</w:t>
            </w:r>
          </w:p>
        </w:tc>
      </w:tr>
    </w:tbl>
    <w:p w14:paraId="215B36A1">
      <w:pPr>
        <w:spacing w:before="58"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注：本表反映部门本年度一般公共预算财政拨款基本支出明细情况。</w:t>
      </w:r>
    </w:p>
    <w:p w14:paraId="18EFC625">
      <w:pPr>
        <w:spacing w:line="219" w:lineRule="auto"/>
        <w:rPr>
          <w:rFonts w:ascii="宋体" w:hAnsi="宋体" w:eastAsia="宋体" w:cs="宋体"/>
          <w:sz w:val="22"/>
          <w:szCs w:val="22"/>
        </w:rPr>
        <w:sectPr>
          <w:footerReference r:id="rId50" w:type="default"/>
          <w:pgSz w:w="16837" w:h="11905"/>
          <w:pgMar w:top="400" w:right="1148" w:bottom="686" w:left="1070" w:header="0" w:footer="374" w:gutter="0"/>
          <w:pgNumType w:fmt="decimal"/>
          <w:cols w:space="720" w:num="1"/>
        </w:sectPr>
      </w:pPr>
    </w:p>
    <w:p w14:paraId="697E10F6">
      <w:pPr>
        <w:spacing w:line="260" w:lineRule="auto"/>
        <w:rPr>
          <w:rFonts w:ascii="Arial"/>
          <w:sz w:val="21"/>
        </w:rPr>
      </w:pPr>
    </w:p>
    <w:p w14:paraId="031EAD5A">
      <w:pPr>
        <w:spacing w:line="260" w:lineRule="auto"/>
        <w:rPr>
          <w:rFonts w:ascii="Arial"/>
          <w:sz w:val="21"/>
        </w:rPr>
      </w:pPr>
    </w:p>
    <w:p w14:paraId="4EFEACF2">
      <w:pPr>
        <w:spacing w:line="260" w:lineRule="auto"/>
        <w:rPr>
          <w:rFonts w:ascii="Arial"/>
          <w:sz w:val="21"/>
        </w:rPr>
      </w:pPr>
    </w:p>
    <w:p w14:paraId="3A43E0A1">
      <w:pPr>
        <w:spacing w:line="261" w:lineRule="auto"/>
        <w:rPr>
          <w:rFonts w:ascii="Arial"/>
          <w:sz w:val="21"/>
        </w:rPr>
      </w:pPr>
    </w:p>
    <w:p w14:paraId="3C5693C5">
      <w:pPr>
        <w:spacing w:before="101" w:line="225" w:lineRule="auto"/>
        <w:ind w:left="3190" w:leftChars="0"/>
        <w:outlineLvl w:val="1"/>
        <w:rPr>
          <w:rFonts w:ascii="宋体" w:hAnsi="宋体" w:eastAsia="宋体" w:cs="宋体"/>
          <w:sz w:val="31"/>
          <w:szCs w:val="31"/>
        </w:rPr>
      </w:pPr>
      <w:bookmarkStart w:id="36" w:name="_Toc6048"/>
      <w:r>
        <w:rPr>
          <w:rFonts w:ascii="宋体" w:hAnsi="宋体" w:eastAsia="宋体" w:cs="宋体"/>
          <w:spacing w:val="7"/>
          <w:sz w:val="31"/>
          <w:szCs w:val="31"/>
        </w:rPr>
        <w:t>一般公共预算财政拨款项目支出决算表</w:t>
      </w:r>
      <w:bookmarkEnd w:id="36"/>
    </w:p>
    <w:p w14:paraId="02EB2F31">
      <w:pPr>
        <w:spacing w:before="63" w:line="228" w:lineRule="auto"/>
        <w:ind w:left="10528"/>
        <w:rPr>
          <w:rFonts w:ascii="宋体" w:hAnsi="宋体" w:eastAsia="宋体" w:cs="宋体"/>
          <w:sz w:val="19"/>
          <w:szCs w:val="19"/>
        </w:rPr>
      </w:pPr>
      <w:r>
        <w:rPr>
          <w:rFonts w:ascii="宋体" w:hAnsi="宋体" w:eastAsia="宋体" w:cs="宋体"/>
          <w:spacing w:val="6"/>
          <w:sz w:val="19"/>
          <w:szCs w:val="19"/>
        </w:rPr>
        <w:t>财决公开09表</w:t>
      </w:r>
    </w:p>
    <w:p w14:paraId="404BBAC3">
      <w:pPr>
        <w:spacing w:before="41" w:line="209" w:lineRule="auto"/>
        <w:ind w:left="59"/>
        <w:rPr>
          <w:rFonts w:ascii="宋体" w:hAnsi="宋体" w:eastAsia="宋体" w:cs="宋体"/>
          <w:sz w:val="19"/>
          <w:szCs w:val="19"/>
        </w:rPr>
      </w:pPr>
      <w:r>
        <w:rPr>
          <w:rFonts w:ascii="宋体" w:hAnsi="宋体" w:eastAsia="宋体" w:cs="宋体"/>
          <w:spacing w:val="6"/>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z w:val="19"/>
          <w:szCs w:val="19"/>
        </w:rPr>
        <w:t xml:space="preserve">          </w:t>
      </w:r>
      <w:r>
        <w:rPr>
          <w:rFonts w:ascii="宋体" w:hAnsi="宋体" w:eastAsia="宋体" w:cs="宋体"/>
          <w:spacing w:val="6"/>
          <w:sz w:val="19"/>
          <w:szCs w:val="19"/>
        </w:rPr>
        <w:t>2024年度</w:t>
      </w:r>
      <w:r>
        <w:rPr>
          <w:rFonts w:ascii="宋体" w:hAnsi="宋体" w:eastAsia="宋体" w:cs="宋体"/>
          <w:spacing w:val="5"/>
          <w:sz w:val="19"/>
          <w:szCs w:val="19"/>
        </w:rPr>
        <w:t xml:space="preserve">                                单位:万元</w:t>
      </w:r>
    </w:p>
    <w:tbl>
      <w:tblPr>
        <w:tblStyle w:val="16"/>
        <w:tblW w:w="11733"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43"/>
        <w:gridCol w:w="434"/>
        <w:gridCol w:w="434"/>
        <w:gridCol w:w="3969"/>
        <w:gridCol w:w="3222"/>
        <w:gridCol w:w="3231"/>
      </w:tblGrid>
      <w:tr w14:paraId="1D2913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53" w:hRule="atLeast"/>
        </w:trPr>
        <w:tc>
          <w:tcPr>
            <w:tcW w:w="1311" w:type="dxa"/>
            <w:gridSpan w:val="3"/>
            <w:tcBorders>
              <w:top w:val="nil"/>
            </w:tcBorders>
            <w:shd w:val="clear" w:color="auto" w:fill="C0C0C0"/>
            <w:vAlign w:val="top"/>
          </w:tcPr>
          <w:p w14:paraId="72A6FD3A">
            <w:pPr>
              <w:pStyle w:val="17"/>
              <w:spacing w:before="230" w:line="219" w:lineRule="auto"/>
              <w:ind w:left="221"/>
              <w:rPr>
                <w:sz w:val="22"/>
                <w:szCs w:val="22"/>
              </w:rPr>
            </w:pPr>
            <w:r>
              <w:rPr>
                <w:spacing w:val="-2"/>
                <w:sz w:val="22"/>
                <w:szCs w:val="22"/>
              </w:rPr>
              <w:t>科目编码</w:t>
            </w:r>
          </w:p>
        </w:tc>
        <w:tc>
          <w:tcPr>
            <w:tcW w:w="3969" w:type="dxa"/>
            <w:vMerge w:val="restart"/>
            <w:tcBorders>
              <w:top w:val="nil"/>
              <w:bottom w:val="nil"/>
            </w:tcBorders>
            <w:shd w:val="clear" w:color="auto" w:fill="C0C0C0"/>
            <w:vAlign w:val="top"/>
          </w:tcPr>
          <w:p w14:paraId="37D420AA">
            <w:pPr>
              <w:spacing w:line="320" w:lineRule="auto"/>
              <w:rPr>
                <w:rFonts w:ascii="Arial"/>
                <w:sz w:val="21"/>
              </w:rPr>
            </w:pPr>
          </w:p>
          <w:p w14:paraId="38841EA1">
            <w:pPr>
              <w:pStyle w:val="17"/>
              <w:spacing w:before="71" w:line="219" w:lineRule="auto"/>
              <w:ind w:left="1548"/>
              <w:rPr>
                <w:sz w:val="22"/>
                <w:szCs w:val="22"/>
              </w:rPr>
            </w:pPr>
            <w:r>
              <w:rPr>
                <w:spacing w:val="-2"/>
                <w:sz w:val="22"/>
                <w:szCs w:val="22"/>
              </w:rPr>
              <w:t>科目名称</w:t>
            </w:r>
          </w:p>
        </w:tc>
        <w:tc>
          <w:tcPr>
            <w:tcW w:w="3222" w:type="dxa"/>
            <w:vMerge w:val="restart"/>
            <w:tcBorders>
              <w:bottom w:val="nil"/>
            </w:tcBorders>
            <w:shd w:val="clear" w:color="auto" w:fill="C0C0C0"/>
            <w:vAlign w:val="top"/>
          </w:tcPr>
          <w:p w14:paraId="5EB7D5E8">
            <w:pPr>
              <w:spacing w:line="320" w:lineRule="auto"/>
              <w:rPr>
                <w:rFonts w:ascii="Arial"/>
                <w:sz w:val="21"/>
              </w:rPr>
            </w:pPr>
          </w:p>
          <w:p w14:paraId="42BEBA61">
            <w:pPr>
              <w:pStyle w:val="17"/>
              <w:spacing w:before="71" w:line="219" w:lineRule="auto"/>
              <w:ind w:left="1180"/>
              <w:rPr>
                <w:sz w:val="22"/>
                <w:szCs w:val="22"/>
              </w:rPr>
            </w:pPr>
            <w:r>
              <w:rPr>
                <w:spacing w:val="-2"/>
                <w:sz w:val="22"/>
                <w:szCs w:val="22"/>
              </w:rPr>
              <w:t>本年收入</w:t>
            </w:r>
          </w:p>
        </w:tc>
        <w:tc>
          <w:tcPr>
            <w:tcW w:w="3231" w:type="dxa"/>
            <w:vMerge w:val="restart"/>
            <w:tcBorders>
              <w:bottom w:val="nil"/>
            </w:tcBorders>
            <w:shd w:val="clear" w:color="auto" w:fill="C0C0C0"/>
            <w:vAlign w:val="top"/>
          </w:tcPr>
          <w:p w14:paraId="3E8BF04C">
            <w:pPr>
              <w:spacing w:line="320" w:lineRule="auto"/>
              <w:rPr>
                <w:rFonts w:ascii="Arial"/>
                <w:sz w:val="21"/>
              </w:rPr>
            </w:pPr>
          </w:p>
          <w:p w14:paraId="426FA44E">
            <w:pPr>
              <w:pStyle w:val="17"/>
              <w:spacing w:before="71" w:line="219" w:lineRule="auto"/>
              <w:ind w:left="1186"/>
              <w:rPr>
                <w:sz w:val="22"/>
                <w:szCs w:val="22"/>
              </w:rPr>
            </w:pPr>
            <w:r>
              <w:rPr>
                <w:spacing w:val="-2"/>
                <w:sz w:val="22"/>
                <w:szCs w:val="22"/>
              </w:rPr>
              <w:t>本年支出</w:t>
            </w:r>
          </w:p>
        </w:tc>
      </w:tr>
      <w:tr w14:paraId="1B2909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4" w:hRule="atLeast"/>
        </w:trPr>
        <w:tc>
          <w:tcPr>
            <w:tcW w:w="443" w:type="dxa"/>
            <w:vMerge w:val="restart"/>
            <w:tcBorders>
              <w:bottom w:val="nil"/>
            </w:tcBorders>
            <w:shd w:val="clear" w:color="auto" w:fill="C0C0C0"/>
            <w:vAlign w:val="top"/>
          </w:tcPr>
          <w:p w14:paraId="31185AFD">
            <w:pPr>
              <w:pStyle w:val="17"/>
              <w:spacing w:before="216" w:line="219" w:lineRule="auto"/>
              <w:ind w:left="118"/>
              <w:rPr>
                <w:sz w:val="22"/>
                <w:szCs w:val="22"/>
              </w:rPr>
            </w:pPr>
            <w:r>
              <w:rPr>
                <w:sz w:val="22"/>
                <w:szCs w:val="22"/>
              </w:rPr>
              <w:t>类</w:t>
            </w:r>
          </w:p>
        </w:tc>
        <w:tc>
          <w:tcPr>
            <w:tcW w:w="434" w:type="dxa"/>
            <w:vMerge w:val="restart"/>
            <w:tcBorders>
              <w:bottom w:val="nil"/>
            </w:tcBorders>
            <w:shd w:val="clear" w:color="auto" w:fill="C0C0C0"/>
            <w:vAlign w:val="top"/>
          </w:tcPr>
          <w:p w14:paraId="4C7C218B">
            <w:pPr>
              <w:pStyle w:val="17"/>
              <w:spacing w:before="216" w:line="221" w:lineRule="auto"/>
              <w:ind w:left="111"/>
              <w:rPr>
                <w:sz w:val="22"/>
                <w:szCs w:val="22"/>
              </w:rPr>
            </w:pPr>
            <w:r>
              <w:rPr>
                <w:sz w:val="22"/>
                <w:szCs w:val="22"/>
              </w:rPr>
              <w:t>款</w:t>
            </w:r>
          </w:p>
        </w:tc>
        <w:tc>
          <w:tcPr>
            <w:tcW w:w="434" w:type="dxa"/>
            <w:vMerge w:val="restart"/>
            <w:tcBorders>
              <w:bottom w:val="nil"/>
            </w:tcBorders>
            <w:shd w:val="clear" w:color="auto" w:fill="C0C0C0"/>
            <w:vAlign w:val="top"/>
          </w:tcPr>
          <w:p w14:paraId="5E21891E">
            <w:pPr>
              <w:pStyle w:val="17"/>
              <w:spacing w:before="216" w:line="220" w:lineRule="auto"/>
              <w:ind w:left="113"/>
              <w:rPr>
                <w:sz w:val="22"/>
                <w:szCs w:val="22"/>
              </w:rPr>
            </w:pPr>
            <w:r>
              <w:rPr>
                <w:sz w:val="22"/>
                <w:szCs w:val="22"/>
              </w:rPr>
              <w:t>项</w:t>
            </w:r>
          </w:p>
        </w:tc>
        <w:tc>
          <w:tcPr>
            <w:tcW w:w="3969" w:type="dxa"/>
            <w:vMerge w:val="continue"/>
            <w:tcBorders>
              <w:top w:val="nil"/>
            </w:tcBorders>
            <w:vAlign w:val="top"/>
          </w:tcPr>
          <w:p w14:paraId="2741BCF8">
            <w:pPr>
              <w:rPr>
                <w:rFonts w:ascii="Arial"/>
                <w:sz w:val="21"/>
              </w:rPr>
            </w:pPr>
          </w:p>
        </w:tc>
        <w:tc>
          <w:tcPr>
            <w:tcW w:w="3222" w:type="dxa"/>
            <w:vMerge w:val="continue"/>
            <w:tcBorders>
              <w:top w:val="nil"/>
            </w:tcBorders>
            <w:vAlign w:val="top"/>
          </w:tcPr>
          <w:p w14:paraId="69E432D3">
            <w:pPr>
              <w:rPr>
                <w:rFonts w:ascii="Arial"/>
                <w:sz w:val="21"/>
              </w:rPr>
            </w:pPr>
          </w:p>
        </w:tc>
        <w:tc>
          <w:tcPr>
            <w:tcW w:w="3231" w:type="dxa"/>
            <w:vMerge w:val="continue"/>
            <w:tcBorders>
              <w:top w:val="nil"/>
            </w:tcBorders>
            <w:vAlign w:val="top"/>
          </w:tcPr>
          <w:p w14:paraId="54B38A08">
            <w:pPr>
              <w:rPr>
                <w:rFonts w:ascii="Arial"/>
                <w:sz w:val="21"/>
              </w:rPr>
            </w:pPr>
          </w:p>
        </w:tc>
      </w:tr>
      <w:tr w14:paraId="1821044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7" w:hRule="atLeast"/>
        </w:trPr>
        <w:tc>
          <w:tcPr>
            <w:tcW w:w="443" w:type="dxa"/>
            <w:vMerge w:val="continue"/>
            <w:tcBorders>
              <w:top w:val="nil"/>
            </w:tcBorders>
            <w:vAlign w:val="top"/>
          </w:tcPr>
          <w:p w14:paraId="79B58D9D">
            <w:pPr>
              <w:rPr>
                <w:rFonts w:ascii="Arial"/>
                <w:sz w:val="21"/>
              </w:rPr>
            </w:pPr>
          </w:p>
        </w:tc>
        <w:tc>
          <w:tcPr>
            <w:tcW w:w="434" w:type="dxa"/>
            <w:vMerge w:val="continue"/>
            <w:tcBorders>
              <w:top w:val="nil"/>
            </w:tcBorders>
            <w:vAlign w:val="top"/>
          </w:tcPr>
          <w:p w14:paraId="23B47ABE">
            <w:pPr>
              <w:rPr>
                <w:rFonts w:ascii="Arial"/>
                <w:sz w:val="21"/>
              </w:rPr>
            </w:pPr>
          </w:p>
        </w:tc>
        <w:tc>
          <w:tcPr>
            <w:tcW w:w="434" w:type="dxa"/>
            <w:vMerge w:val="continue"/>
            <w:tcBorders>
              <w:top w:val="nil"/>
            </w:tcBorders>
            <w:vAlign w:val="top"/>
          </w:tcPr>
          <w:p w14:paraId="2BD19FB1">
            <w:pPr>
              <w:rPr>
                <w:rFonts w:ascii="Arial"/>
                <w:sz w:val="21"/>
              </w:rPr>
            </w:pPr>
          </w:p>
        </w:tc>
        <w:tc>
          <w:tcPr>
            <w:tcW w:w="3969" w:type="dxa"/>
            <w:shd w:val="clear" w:color="auto" w:fill="C0C0C0"/>
            <w:vAlign w:val="top"/>
          </w:tcPr>
          <w:p w14:paraId="6B6CF436">
            <w:pPr>
              <w:pStyle w:val="17"/>
              <w:spacing w:before="52" w:line="197" w:lineRule="auto"/>
              <w:ind w:left="1772"/>
              <w:rPr>
                <w:sz w:val="22"/>
                <w:szCs w:val="22"/>
              </w:rPr>
            </w:pPr>
            <w:r>
              <w:rPr>
                <w:spacing w:val="-5"/>
                <w:sz w:val="22"/>
                <w:szCs w:val="22"/>
              </w:rPr>
              <w:t>合计</w:t>
            </w:r>
          </w:p>
        </w:tc>
        <w:tc>
          <w:tcPr>
            <w:tcW w:w="3222" w:type="dxa"/>
            <w:vAlign w:val="top"/>
          </w:tcPr>
          <w:p w14:paraId="4F003A81">
            <w:pPr>
              <w:pStyle w:val="17"/>
              <w:spacing w:before="71" w:line="216" w:lineRule="auto"/>
              <w:ind w:right="13"/>
              <w:jc w:val="right"/>
              <w:rPr>
                <w:sz w:val="18"/>
                <w:szCs w:val="18"/>
              </w:rPr>
            </w:pPr>
            <w:r>
              <w:rPr>
                <w:spacing w:val="-1"/>
                <w:sz w:val="18"/>
                <w:szCs w:val="18"/>
              </w:rPr>
              <w:t>3,741.72</w:t>
            </w:r>
          </w:p>
        </w:tc>
        <w:tc>
          <w:tcPr>
            <w:tcW w:w="3231" w:type="dxa"/>
            <w:vAlign w:val="top"/>
          </w:tcPr>
          <w:p w14:paraId="4664C7F4">
            <w:pPr>
              <w:pStyle w:val="17"/>
              <w:spacing w:before="71" w:line="216" w:lineRule="auto"/>
              <w:ind w:right="16"/>
              <w:jc w:val="right"/>
              <w:rPr>
                <w:sz w:val="18"/>
                <w:szCs w:val="18"/>
              </w:rPr>
            </w:pPr>
            <w:r>
              <w:rPr>
                <w:spacing w:val="-1"/>
                <w:sz w:val="18"/>
                <w:szCs w:val="18"/>
              </w:rPr>
              <w:t>3,728.63</w:t>
            </w:r>
          </w:p>
        </w:tc>
      </w:tr>
      <w:tr w14:paraId="17ED8E5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7" w:hRule="atLeast"/>
        </w:trPr>
        <w:tc>
          <w:tcPr>
            <w:tcW w:w="1311" w:type="dxa"/>
            <w:gridSpan w:val="3"/>
            <w:vAlign w:val="top"/>
          </w:tcPr>
          <w:p w14:paraId="6BE2CFAF">
            <w:pPr>
              <w:pStyle w:val="17"/>
              <w:spacing w:before="72" w:line="220" w:lineRule="auto"/>
              <w:ind w:left="44"/>
              <w:rPr>
                <w:sz w:val="18"/>
                <w:szCs w:val="18"/>
              </w:rPr>
            </w:pPr>
            <w:r>
              <w:rPr>
                <w:b/>
                <w:bCs/>
                <w:spacing w:val="-3"/>
                <w:sz w:val="18"/>
                <w:szCs w:val="18"/>
              </w:rPr>
              <w:t>215</w:t>
            </w:r>
          </w:p>
        </w:tc>
        <w:tc>
          <w:tcPr>
            <w:tcW w:w="3969" w:type="dxa"/>
            <w:vAlign w:val="top"/>
          </w:tcPr>
          <w:p w14:paraId="1E579508">
            <w:pPr>
              <w:pStyle w:val="17"/>
              <w:spacing w:before="73" w:line="219" w:lineRule="auto"/>
              <w:ind w:left="42"/>
              <w:rPr>
                <w:sz w:val="18"/>
                <w:szCs w:val="18"/>
              </w:rPr>
            </w:pPr>
            <w:r>
              <w:rPr>
                <w:b/>
                <w:bCs/>
                <w:spacing w:val="-2"/>
                <w:sz w:val="18"/>
                <w:szCs w:val="18"/>
              </w:rPr>
              <w:t>资源勘探工业信息等支出</w:t>
            </w:r>
          </w:p>
        </w:tc>
        <w:tc>
          <w:tcPr>
            <w:tcW w:w="3222" w:type="dxa"/>
            <w:vAlign w:val="top"/>
          </w:tcPr>
          <w:p w14:paraId="2EEFEA47">
            <w:pPr>
              <w:pStyle w:val="17"/>
              <w:spacing w:before="73" w:line="216" w:lineRule="auto"/>
              <w:ind w:right="16"/>
              <w:jc w:val="right"/>
              <w:rPr>
                <w:sz w:val="18"/>
                <w:szCs w:val="18"/>
              </w:rPr>
            </w:pPr>
            <w:r>
              <w:rPr>
                <w:b/>
                <w:bCs/>
                <w:sz w:val="18"/>
                <w:szCs w:val="18"/>
              </w:rPr>
              <w:t>3,741.72</w:t>
            </w:r>
          </w:p>
        </w:tc>
        <w:tc>
          <w:tcPr>
            <w:tcW w:w="3231" w:type="dxa"/>
            <w:vAlign w:val="top"/>
          </w:tcPr>
          <w:p w14:paraId="479E81B4">
            <w:pPr>
              <w:pStyle w:val="17"/>
              <w:spacing w:before="73" w:line="216" w:lineRule="auto"/>
              <w:ind w:right="19"/>
              <w:jc w:val="right"/>
              <w:rPr>
                <w:sz w:val="18"/>
                <w:szCs w:val="18"/>
              </w:rPr>
            </w:pPr>
            <w:r>
              <w:rPr>
                <w:b/>
                <w:bCs/>
                <w:sz w:val="18"/>
                <w:szCs w:val="18"/>
              </w:rPr>
              <w:t>3,728.63</w:t>
            </w:r>
          </w:p>
        </w:tc>
      </w:tr>
      <w:tr w14:paraId="50B561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7" w:hRule="atLeast"/>
        </w:trPr>
        <w:tc>
          <w:tcPr>
            <w:tcW w:w="1311" w:type="dxa"/>
            <w:gridSpan w:val="3"/>
            <w:vAlign w:val="top"/>
          </w:tcPr>
          <w:p w14:paraId="34036683">
            <w:pPr>
              <w:pStyle w:val="17"/>
              <w:spacing w:before="74" w:line="218" w:lineRule="auto"/>
              <w:ind w:left="44"/>
              <w:rPr>
                <w:sz w:val="18"/>
                <w:szCs w:val="18"/>
              </w:rPr>
            </w:pPr>
            <w:r>
              <w:rPr>
                <w:b/>
                <w:bCs/>
                <w:spacing w:val="-1"/>
                <w:sz w:val="18"/>
                <w:szCs w:val="18"/>
              </w:rPr>
              <w:t>21505</w:t>
            </w:r>
          </w:p>
        </w:tc>
        <w:tc>
          <w:tcPr>
            <w:tcW w:w="3969" w:type="dxa"/>
            <w:vAlign w:val="top"/>
          </w:tcPr>
          <w:p w14:paraId="1D1C8136">
            <w:pPr>
              <w:pStyle w:val="17"/>
              <w:spacing w:before="74" w:line="218" w:lineRule="auto"/>
              <w:ind w:left="36"/>
              <w:rPr>
                <w:sz w:val="18"/>
                <w:szCs w:val="18"/>
              </w:rPr>
            </w:pPr>
            <w:r>
              <w:rPr>
                <w:b/>
                <w:bCs/>
                <w:spacing w:val="-2"/>
                <w:sz w:val="18"/>
                <w:szCs w:val="18"/>
              </w:rPr>
              <w:t>工业和信息产业监管</w:t>
            </w:r>
          </w:p>
        </w:tc>
        <w:tc>
          <w:tcPr>
            <w:tcW w:w="3222" w:type="dxa"/>
            <w:vAlign w:val="top"/>
          </w:tcPr>
          <w:p w14:paraId="2C97ACAB">
            <w:pPr>
              <w:pStyle w:val="17"/>
              <w:spacing w:before="75" w:line="216" w:lineRule="auto"/>
              <w:ind w:right="16"/>
              <w:jc w:val="right"/>
              <w:rPr>
                <w:sz w:val="18"/>
                <w:szCs w:val="18"/>
              </w:rPr>
            </w:pPr>
            <w:r>
              <w:rPr>
                <w:b/>
                <w:bCs/>
                <w:sz w:val="18"/>
                <w:szCs w:val="18"/>
              </w:rPr>
              <w:t>3,741.72</w:t>
            </w:r>
          </w:p>
        </w:tc>
        <w:tc>
          <w:tcPr>
            <w:tcW w:w="3231" w:type="dxa"/>
            <w:vAlign w:val="top"/>
          </w:tcPr>
          <w:p w14:paraId="65B6ABFB">
            <w:pPr>
              <w:pStyle w:val="17"/>
              <w:spacing w:before="75" w:line="216" w:lineRule="auto"/>
              <w:ind w:right="19"/>
              <w:jc w:val="right"/>
              <w:rPr>
                <w:sz w:val="18"/>
                <w:szCs w:val="18"/>
              </w:rPr>
            </w:pPr>
            <w:r>
              <w:rPr>
                <w:b/>
                <w:bCs/>
                <w:sz w:val="18"/>
                <w:szCs w:val="18"/>
              </w:rPr>
              <w:t>3,728.63</w:t>
            </w:r>
          </w:p>
        </w:tc>
      </w:tr>
      <w:tr w14:paraId="0EAB4A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7" w:hRule="atLeast"/>
        </w:trPr>
        <w:tc>
          <w:tcPr>
            <w:tcW w:w="1311" w:type="dxa"/>
            <w:gridSpan w:val="3"/>
            <w:vAlign w:val="top"/>
          </w:tcPr>
          <w:p w14:paraId="5DDD3369">
            <w:pPr>
              <w:pStyle w:val="17"/>
              <w:spacing w:before="77" w:line="225" w:lineRule="auto"/>
              <w:ind w:left="44"/>
              <w:rPr>
                <w:sz w:val="18"/>
                <w:szCs w:val="18"/>
              </w:rPr>
            </w:pPr>
            <w:r>
              <w:rPr>
                <w:spacing w:val="-1"/>
                <w:sz w:val="18"/>
                <w:szCs w:val="18"/>
              </w:rPr>
              <w:t>2150508</w:t>
            </w:r>
          </w:p>
        </w:tc>
        <w:tc>
          <w:tcPr>
            <w:tcW w:w="3969" w:type="dxa"/>
            <w:vAlign w:val="top"/>
          </w:tcPr>
          <w:p w14:paraId="38B1DDE8">
            <w:pPr>
              <w:pStyle w:val="17"/>
              <w:spacing w:before="78" w:line="219" w:lineRule="auto"/>
              <w:ind w:left="36"/>
              <w:rPr>
                <w:sz w:val="18"/>
                <w:szCs w:val="18"/>
              </w:rPr>
            </w:pPr>
            <w:r>
              <w:rPr>
                <w:spacing w:val="-1"/>
                <w:sz w:val="18"/>
                <w:szCs w:val="18"/>
              </w:rPr>
              <w:t>无线电及信息通信监管</w:t>
            </w:r>
          </w:p>
        </w:tc>
        <w:tc>
          <w:tcPr>
            <w:tcW w:w="3222" w:type="dxa"/>
            <w:vAlign w:val="top"/>
          </w:tcPr>
          <w:p w14:paraId="5A4727EF">
            <w:pPr>
              <w:pStyle w:val="17"/>
              <w:spacing w:before="78" w:line="216" w:lineRule="auto"/>
              <w:ind w:right="13"/>
              <w:jc w:val="right"/>
              <w:rPr>
                <w:sz w:val="18"/>
                <w:szCs w:val="18"/>
              </w:rPr>
            </w:pPr>
            <w:r>
              <w:rPr>
                <w:spacing w:val="-1"/>
                <w:sz w:val="18"/>
                <w:szCs w:val="18"/>
              </w:rPr>
              <w:t>3,741.72</w:t>
            </w:r>
          </w:p>
        </w:tc>
        <w:tc>
          <w:tcPr>
            <w:tcW w:w="3231" w:type="dxa"/>
            <w:vAlign w:val="top"/>
          </w:tcPr>
          <w:p w14:paraId="3B469F69">
            <w:pPr>
              <w:pStyle w:val="17"/>
              <w:spacing w:before="78" w:line="216" w:lineRule="auto"/>
              <w:ind w:right="16"/>
              <w:jc w:val="right"/>
              <w:rPr>
                <w:sz w:val="18"/>
                <w:szCs w:val="18"/>
              </w:rPr>
            </w:pPr>
            <w:r>
              <w:rPr>
                <w:spacing w:val="-1"/>
                <w:sz w:val="18"/>
                <w:szCs w:val="18"/>
              </w:rPr>
              <w:t>3,728.63</w:t>
            </w:r>
          </w:p>
        </w:tc>
      </w:tr>
    </w:tbl>
    <w:p w14:paraId="06DA8F3E">
      <w:pPr>
        <w:spacing w:before="296" w:line="219" w:lineRule="auto"/>
        <w:ind w:left="59"/>
        <w:rPr>
          <w:rFonts w:ascii="宋体" w:hAnsi="宋体" w:eastAsia="宋体" w:cs="宋体"/>
          <w:sz w:val="22"/>
          <w:szCs w:val="22"/>
        </w:rPr>
      </w:pPr>
      <w:r>
        <w:rPr>
          <w:rFonts w:ascii="宋体" w:hAnsi="宋体" w:eastAsia="宋体" w:cs="宋体"/>
          <w:sz w:val="22"/>
          <w:szCs w:val="22"/>
        </w:rPr>
        <w:t>注：本表反映部门本年度一般公共预算财政拨款项目支出情况。</w:t>
      </w:r>
    </w:p>
    <w:p w14:paraId="56B10278">
      <w:pPr>
        <w:spacing w:line="219" w:lineRule="auto"/>
        <w:rPr>
          <w:rFonts w:ascii="宋体" w:hAnsi="宋体" w:eastAsia="宋体" w:cs="宋体"/>
          <w:sz w:val="22"/>
          <w:szCs w:val="22"/>
        </w:rPr>
        <w:sectPr>
          <w:footerReference r:id="rId51" w:type="default"/>
          <w:pgSz w:w="16837" w:h="11905"/>
          <w:pgMar w:top="400" w:right="2525" w:bottom="686" w:left="1070" w:header="0" w:footer="374" w:gutter="0"/>
          <w:pgNumType w:fmt="decimal"/>
          <w:cols w:space="720" w:num="1"/>
        </w:sectPr>
      </w:pPr>
    </w:p>
    <w:p w14:paraId="00A5B74B">
      <w:pPr>
        <w:spacing w:line="260" w:lineRule="auto"/>
        <w:rPr>
          <w:rFonts w:ascii="Arial"/>
          <w:sz w:val="21"/>
        </w:rPr>
      </w:pPr>
    </w:p>
    <w:p w14:paraId="25499D79">
      <w:pPr>
        <w:spacing w:line="260" w:lineRule="auto"/>
        <w:rPr>
          <w:rFonts w:ascii="Arial"/>
          <w:sz w:val="21"/>
        </w:rPr>
      </w:pPr>
    </w:p>
    <w:p w14:paraId="646A752B">
      <w:pPr>
        <w:spacing w:line="260" w:lineRule="auto"/>
        <w:rPr>
          <w:rFonts w:ascii="Arial"/>
          <w:sz w:val="21"/>
        </w:rPr>
      </w:pPr>
    </w:p>
    <w:p w14:paraId="33F46D69">
      <w:pPr>
        <w:spacing w:line="261" w:lineRule="auto"/>
        <w:rPr>
          <w:rFonts w:ascii="Arial"/>
          <w:sz w:val="21"/>
        </w:rPr>
      </w:pPr>
    </w:p>
    <w:p w14:paraId="374FF154">
      <w:pPr>
        <w:spacing w:before="101" w:line="224" w:lineRule="auto"/>
        <w:ind w:left="3586" w:leftChars="0"/>
        <w:outlineLvl w:val="1"/>
        <w:rPr>
          <w:rFonts w:ascii="宋体" w:hAnsi="宋体" w:eastAsia="宋体" w:cs="宋体"/>
          <w:sz w:val="31"/>
          <w:szCs w:val="31"/>
        </w:rPr>
      </w:pPr>
      <w:bookmarkStart w:id="37" w:name="_Toc30430"/>
      <w:r>
        <w:rPr>
          <w:rFonts w:ascii="宋体" w:hAnsi="宋体" w:eastAsia="宋体" w:cs="宋体"/>
          <w:spacing w:val="8"/>
          <w:sz w:val="31"/>
          <w:szCs w:val="31"/>
        </w:rPr>
        <w:t>政府性基金预算财政拨款收入支出决算表</w:t>
      </w:r>
      <w:bookmarkEnd w:id="37"/>
    </w:p>
    <w:p w14:paraId="682F7C80">
      <w:pPr>
        <w:spacing w:before="65" w:line="228" w:lineRule="auto"/>
        <w:ind w:left="11656"/>
        <w:rPr>
          <w:rFonts w:ascii="宋体" w:hAnsi="宋体" w:eastAsia="宋体" w:cs="宋体"/>
          <w:sz w:val="19"/>
          <w:szCs w:val="19"/>
        </w:rPr>
      </w:pPr>
      <w:r>
        <w:rPr>
          <w:rFonts w:ascii="宋体" w:hAnsi="宋体" w:eastAsia="宋体" w:cs="宋体"/>
          <w:spacing w:val="6"/>
          <w:sz w:val="19"/>
          <w:szCs w:val="19"/>
        </w:rPr>
        <w:t>财决公开10表</w:t>
      </w:r>
    </w:p>
    <w:p w14:paraId="6D89BE31">
      <w:pPr>
        <w:spacing w:before="40" w:line="210" w:lineRule="auto"/>
        <w:ind w:left="59"/>
        <w:rPr>
          <w:rFonts w:ascii="宋体" w:hAnsi="宋体" w:eastAsia="宋体" w:cs="宋体"/>
          <w:sz w:val="19"/>
          <w:szCs w:val="19"/>
        </w:rPr>
      </w:pPr>
      <w:r>
        <w:rPr>
          <w:rFonts w:ascii="宋体" w:hAnsi="宋体" w:eastAsia="宋体" w:cs="宋体"/>
          <w:spacing w:val="6"/>
          <w:sz w:val="19"/>
          <w:szCs w:val="19"/>
        </w:rPr>
        <w:t>单位名称：四川省无线电监测站</w:t>
      </w:r>
      <w:r>
        <w:rPr>
          <w:rFonts w:ascii="宋体" w:hAnsi="宋体" w:eastAsia="宋体" w:cs="宋体"/>
          <w:spacing w:val="1"/>
          <w:sz w:val="19"/>
          <w:szCs w:val="19"/>
        </w:rPr>
        <w:t xml:space="preserve">                                            </w:t>
      </w:r>
      <w:r>
        <w:rPr>
          <w:rFonts w:ascii="宋体" w:hAnsi="宋体" w:eastAsia="宋体" w:cs="宋体"/>
          <w:spacing w:val="6"/>
          <w:sz w:val="19"/>
          <w:szCs w:val="19"/>
        </w:rPr>
        <w:t xml:space="preserve">2024年度                           </w:t>
      </w:r>
      <w:r>
        <w:rPr>
          <w:rFonts w:ascii="宋体" w:hAnsi="宋体" w:eastAsia="宋体" w:cs="宋体"/>
          <w:spacing w:val="5"/>
          <w:sz w:val="19"/>
          <w:szCs w:val="19"/>
        </w:rPr>
        <w:t xml:space="preserve">          单位:万元</w:t>
      </w:r>
    </w:p>
    <w:tbl>
      <w:tblPr>
        <w:tblStyle w:val="16"/>
        <w:tblW w:w="12860"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43"/>
        <w:gridCol w:w="434"/>
        <w:gridCol w:w="434"/>
        <w:gridCol w:w="4269"/>
        <w:gridCol w:w="1170"/>
        <w:gridCol w:w="1184"/>
        <w:gridCol w:w="1184"/>
        <w:gridCol w:w="1304"/>
        <w:gridCol w:w="1050"/>
        <w:gridCol w:w="1388"/>
      </w:tblGrid>
      <w:tr w14:paraId="1901E9D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2" w:hRule="atLeast"/>
        </w:trPr>
        <w:tc>
          <w:tcPr>
            <w:tcW w:w="1311" w:type="dxa"/>
            <w:gridSpan w:val="3"/>
            <w:vMerge w:val="restart"/>
            <w:tcBorders>
              <w:bottom w:val="nil"/>
            </w:tcBorders>
            <w:shd w:val="clear" w:color="auto" w:fill="C0C0C0"/>
            <w:vAlign w:val="top"/>
          </w:tcPr>
          <w:p w14:paraId="2771F02F">
            <w:pPr>
              <w:spacing w:line="320" w:lineRule="auto"/>
              <w:rPr>
                <w:rFonts w:ascii="Arial"/>
                <w:sz w:val="21"/>
              </w:rPr>
            </w:pPr>
          </w:p>
          <w:p w14:paraId="4FEA9C3B">
            <w:pPr>
              <w:pStyle w:val="17"/>
              <w:spacing w:before="71" w:line="219" w:lineRule="auto"/>
              <w:ind w:left="221"/>
              <w:rPr>
                <w:sz w:val="22"/>
                <w:szCs w:val="22"/>
              </w:rPr>
            </w:pPr>
            <w:r>
              <w:rPr>
                <w:spacing w:val="-2"/>
                <w:sz w:val="22"/>
                <w:szCs w:val="22"/>
              </w:rPr>
              <w:t>科目编码</w:t>
            </w:r>
          </w:p>
        </w:tc>
        <w:tc>
          <w:tcPr>
            <w:tcW w:w="4269" w:type="dxa"/>
            <w:vMerge w:val="restart"/>
            <w:tcBorders>
              <w:bottom w:val="nil"/>
            </w:tcBorders>
            <w:shd w:val="clear" w:color="auto" w:fill="C0C0C0"/>
            <w:vAlign w:val="top"/>
          </w:tcPr>
          <w:p w14:paraId="2ABBB66D">
            <w:pPr>
              <w:spacing w:line="320" w:lineRule="auto"/>
              <w:rPr>
                <w:rFonts w:ascii="Arial"/>
                <w:sz w:val="21"/>
              </w:rPr>
            </w:pPr>
          </w:p>
          <w:p w14:paraId="68A8E02C">
            <w:pPr>
              <w:pStyle w:val="17"/>
              <w:spacing w:before="71" w:line="219" w:lineRule="auto"/>
              <w:ind w:left="1699"/>
              <w:rPr>
                <w:sz w:val="22"/>
                <w:szCs w:val="22"/>
              </w:rPr>
            </w:pPr>
            <w:r>
              <w:rPr>
                <w:spacing w:val="-2"/>
                <w:sz w:val="22"/>
                <w:szCs w:val="22"/>
              </w:rPr>
              <w:t>科目名称</w:t>
            </w:r>
          </w:p>
        </w:tc>
        <w:tc>
          <w:tcPr>
            <w:tcW w:w="1170" w:type="dxa"/>
            <w:vMerge w:val="restart"/>
            <w:tcBorders>
              <w:bottom w:val="nil"/>
            </w:tcBorders>
            <w:shd w:val="clear" w:color="auto" w:fill="C0C0C0"/>
            <w:vAlign w:val="top"/>
          </w:tcPr>
          <w:p w14:paraId="34024713">
            <w:pPr>
              <w:pStyle w:val="17"/>
              <w:spacing w:before="259" w:line="230" w:lineRule="auto"/>
              <w:ind w:left="378" w:right="18" w:hanging="336"/>
              <w:rPr>
                <w:sz w:val="22"/>
                <w:szCs w:val="22"/>
              </w:rPr>
            </w:pPr>
            <w:r>
              <w:rPr>
                <w:spacing w:val="-2"/>
                <w:sz w:val="22"/>
                <w:szCs w:val="22"/>
              </w:rPr>
              <w:t>年初结转和</w:t>
            </w:r>
            <w:r>
              <w:rPr>
                <w:spacing w:val="-7"/>
                <w:sz w:val="22"/>
                <w:szCs w:val="22"/>
              </w:rPr>
              <w:t>结余</w:t>
            </w:r>
          </w:p>
        </w:tc>
        <w:tc>
          <w:tcPr>
            <w:tcW w:w="1184" w:type="dxa"/>
            <w:vMerge w:val="restart"/>
            <w:tcBorders>
              <w:bottom w:val="nil"/>
            </w:tcBorders>
            <w:shd w:val="clear" w:color="auto" w:fill="C0C0C0"/>
            <w:vAlign w:val="top"/>
          </w:tcPr>
          <w:p w14:paraId="72388EC4">
            <w:pPr>
              <w:spacing w:line="320" w:lineRule="auto"/>
              <w:rPr>
                <w:rFonts w:ascii="Arial"/>
                <w:sz w:val="21"/>
              </w:rPr>
            </w:pPr>
          </w:p>
          <w:p w14:paraId="237CDA91">
            <w:pPr>
              <w:pStyle w:val="17"/>
              <w:spacing w:before="71" w:line="219" w:lineRule="auto"/>
              <w:ind w:left="161"/>
              <w:rPr>
                <w:sz w:val="22"/>
                <w:szCs w:val="22"/>
              </w:rPr>
            </w:pPr>
            <w:r>
              <w:rPr>
                <w:spacing w:val="-2"/>
                <w:sz w:val="22"/>
                <w:szCs w:val="22"/>
              </w:rPr>
              <w:t>本年收入</w:t>
            </w:r>
          </w:p>
        </w:tc>
        <w:tc>
          <w:tcPr>
            <w:tcW w:w="3538" w:type="dxa"/>
            <w:gridSpan w:val="3"/>
            <w:shd w:val="clear" w:color="auto" w:fill="C0C0C0"/>
            <w:vAlign w:val="top"/>
          </w:tcPr>
          <w:p w14:paraId="5F83BF78">
            <w:pPr>
              <w:pStyle w:val="17"/>
              <w:spacing w:before="62" w:line="209" w:lineRule="auto"/>
              <w:ind w:left="1341"/>
              <w:rPr>
                <w:sz w:val="22"/>
                <w:szCs w:val="22"/>
              </w:rPr>
            </w:pPr>
            <w:r>
              <w:rPr>
                <w:spacing w:val="-2"/>
                <w:sz w:val="22"/>
                <w:szCs w:val="22"/>
              </w:rPr>
              <w:t>本年支出</w:t>
            </w:r>
          </w:p>
        </w:tc>
        <w:tc>
          <w:tcPr>
            <w:tcW w:w="1388" w:type="dxa"/>
            <w:vMerge w:val="restart"/>
            <w:tcBorders>
              <w:bottom w:val="nil"/>
            </w:tcBorders>
            <w:shd w:val="clear" w:color="auto" w:fill="C0C0C0"/>
            <w:vAlign w:val="top"/>
          </w:tcPr>
          <w:p w14:paraId="7DB776ED">
            <w:pPr>
              <w:pStyle w:val="17"/>
              <w:spacing w:before="259" w:line="230" w:lineRule="auto"/>
              <w:ind w:left="490" w:right="123" w:hanging="335"/>
              <w:rPr>
                <w:sz w:val="22"/>
                <w:szCs w:val="22"/>
              </w:rPr>
            </w:pPr>
            <w:r>
              <w:rPr>
                <w:spacing w:val="-2"/>
                <w:sz w:val="22"/>
                <w:szCs w:val="22"/>
              </w:rPr>
              <w:t>年末结转和</w:t>
            </w:r>
            <w:r>
              <w:rPr>
                <w:spacing w:val="-7"/>
                <w:sz w:val="22"/>
                <w:szCs w:val="22"/>
              </w:rPr>
              <w:t>结余</w:t>
            </w:r>
          </w:p>
        </w:tc>
      </w:tr>
      <w:tr w14:paraId="194C842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9" w:hRule="atLeast"/>
        </w:trPr>
        <w:tc>
          <w:tcPr>
            <w:tcW w:w="1311" w:type="dxa"/>
            <w:gridSpan w:val="3"/>
            <w:vMerge w:val="continue"/>
            <w:tcBorders>
              <w:top w:val="nil"/>
            </w:tcBorders>
            <w:vAlign w:val="top"/>
          </w:tcPr>
          <w:p w14:paraId="2467A9C4">
            <w:pPr>
              <w:rPr>
                <w:rFonts w:ascii="Arial"/>
                <w:sz w:val="21"/>
              </w:rPr>
            </w:pPr>
          </w:p>
        </w:tc>
        <w:tc>
          <w:tcPr>
            <w:tcW w:w="4269" w:type="dxa"/>
            <w:vMerge w:val="continue"/>
            <w:tcBorders>
              <w:top w:val="nil"/>
            </w:tcBorders>
            <w:vAlign w:val="top"/>
          </w:tcPr>
          <w:p w14:paraId="51F8561C">
            <w:pPr>
              <w:rPr>
                <w:rFonts w:ascii="Arial"/>
                <w:sz w:val="21"/>
              </w:rPr>
            </w:pPr>
          </w:p>
        </w:tc>
        <w:tc>
          <w:tcPr>
            <w:tcW w:w="1170" w:type="dxa"/>
            <w:vMerge w:val="continue"/>
            <w:tcBorders>
              <w:top w:val="nil"/>
            </w:tcBorders>
            <w:vAlign w:val="top"/>
          </w:tcPr>
          <w:p w14:paraId="3711EC6B">
            <w:pPr>
              <w:rPr>
                <w:rFonts w:ascii="Arial"/>
                <w:sz w:val="21"/>
              </w:rPr>
            </w:pPr>
          </w:p>
        </w:tc>
        <w:tc>
          <w:tcPr>
            <w:tcW w:w="1184" w:type="dxa"/>
            <w:vMerge w:val="continue"/>
            <w:tcBorders>
              <w:top w:val="nil"/>
            </w:tcBorders>
            <w:vAlign w:val="top"/>
          </w:tcPr>
          <w:p w14:paraId="11B0E886">
            <w:pPr>
              <w:rPr>
                <w:rFonts w:ascii="Arial"/>
                <w:sz w:val="21"/>
              </w:rPr>
            </w:pPr>
          </w:p>
        </w:tc>
        <w:tc>
          <w:tcPr>
            <w:tcW w:w="1184" w:type="dxa"/>
            <w:shd w:val="clear" w:color="auto" w:fill="C0C0C0"/>
            <w:vAlign w:val="top"/>
          </w:tcPr>
          <w:p w14:paraId="55B8211A">
            <w:pPr>
              <w:pStyle w:val="17"/>
              <w:spacing w:before="225" w:line="221" w:lineRule="auto"/>
              <w:ind w:left="391"/>
              <w:rPr>
                <w:sz w:val="22"/>
                <w:szCs w:val="22"/>
              </w:rPr>
            </w:pPr>
            <w:r>
              <w:rPr>
                <w:spacing w:val="-7"/>
                <w:sz w:val="22"/>
                <w:szCs w:val="22"/>
              </w:rPr>
              <w:t>小计</w:t>
            </w:r>
          </w:p>
        </w:tc>
        <w:tc>
          <w:tcPr>
            <w:tcW w:w="1304" w:type="dxa"/>
            <w:shd w:val="clear" w:color="auto" w:fill="C0C0C0"/>
            <w:vAlign w:val="top"/>
          </w:tcPr>
          <w:p w14:paraId="4E42B243">
            <w:pPr>
              <w:pStyle w:val="17"/>
              <w:spacing w:before="224" w:line="219" w:lineRule="auto"/>
              <w:ind w:left="226"/>
              <w:rPr>
                <w:sz w:val="22"/>
                <w:szCs w:val="22"/>
              </w:rPr>
            </w:pPr>
            <w:r>
              <w:rPr>
                <w:spacing w:val="-2"/>
                <w:sz w:val="22"/>
                <w:szCs w:val="22"/>
              </w:rPr>
              <w:t>基本支出</w:t>
            </w:r>
          </w:p>
        </w:tc>
        <w:tc>
          <w:tcPr>
            <w:tcW w:w="1050" w:type="dxa"/>
            <w:shd w:val="clear" w:color="auto" w:fill="C0C0C0"/>
            <w:vAlign w:val="top"/>
          </w:tcPr>
          <w:p w14:paraId="4C8C4B6C">
            <w:pPr>
              <w:pStyle w:val="17"/>
              <w:spacing w:before="225" w:line="220" w:lineRule="auto"/>
              <w:ind w:left="101"/>
              <w:rPr>
                <w:sz w:val="22"/>
                <w:szCs w:val="22"/>
              </w:rPr>
            </w:pPr>
            <w:r>
              <w:rPr>
                <w:spacing w:val="-3"/>
                <w:sz w:val="22"/>
                <w:szCs w:val="22"/>
              </w:rPr>
              <w:t>项目支出</w:t>
            </w:r>
          </w:p>
        </w:tc>
        <w:tc>
          <w:tcPr>
            <w:tcW w:w="1388" w:type="dxa"/>
            <w:vMerge w:val="continue"/>
            <w:tcBorders>
              <w:top w:val="nil"/>
            </w:tcBorders>
            <w:vAlign w:val="top"/>
          </w:tcPr>
          <w:p w14:paraId="60E4FC8D">
            <w:pPr>
              <w:rPr>
                <w:rFonts w:ascii="Arial"/>
                <w:sz w:val="21"/>
              </w:rPr>
            </w:pPr>
          </w:p>
        </w:tc>
      </w:tr>
      <w:tr w14:paraId="38F719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2" w:hRule="atLeast"/>
        </w:trPr>
        <w:tc>
          <w:tcPr>
            <w:tcW w:w="443" w:type="dxa"/>
            <w:shd w:val="clear" w:color="auto" w:fill="C0C0C0"/>
            <w:vAlign w:val="top"/>
          </w:tcPr>
          <w:p w14:paraId="33A9A44E">
            <w:pPr>
              <w:pStyle w:val="17"/>
              <w:spacing w:before="67" w:line="205" w:lineRule="auto"/>
              <w:ind w:left="118"/>
              <w:rPr>
                <w:sz w:val="22"/>
                <w:szCs w:val="22"/>
              </w:rPr>
            </w:pPr>
            <w:r>
              <w:rPr>
                <w:sz w:val="22"/>
                <w:szCs w:val="22"/>
              </w:rPr>
              <w:t>类</w:t>
            </w:r>
          </w:p>
        </w:tc>
        <w:tc>
          <w:tcPr>
            <w:tcW w:w="434" w:type="dxa"/>
            <w:shd w:val="clear" w:color="auto" w:fill="C0C0C0"/>
            <w:vAlign w:val="top"/>
          </w:tcPr>
          <w:p w14:paraId="10B43C9D">
            <w:pPr>
              <w:pStyle w:val="17"/>
              <w:spacing w:before="67" w:line="205" w:lineRule="auto"/>
              <w:ind w:left="111"/>
              <w:rPr>
                <w:sz w:val="22"/>
                <w:szCs w:val="22"/>
              </w:rPr>
            </w:pPr>
            <w:r>
              <w:rPr>
                <w:sz w:val="22"/>
                <w:szCs w:val="22"/>
              </w:rPr>
              <w:t>款</w:t>
            </w:r>
          </w:p>
        </w:tc>
        <w:tc>
          <w:tcPr>
            <w:tcW w:w="434" w:type="dxa"/>
            <w:shd w:val="clear" w:color="auto" w:fill="C0C0C0"/>
            <w:vAlign w:val="top"/>
          </w:tcPr>
          <w:p w14:paraId="4C015CFD">
            <w:pPr>
              <w:pStyle w:val="17"/>
              <w:spacing w:before="67" w:line="205" w:lineRule="auto"/>
              <w:ind w:left="113"/>
              <w:rPr>
                <w:sz w:val="22"/>
                <w:szCs w:val="22"/>
              </w:rPr>
            </w:pPr>
            <w:r>
              <w:rPr>
                <w:sz w:val="22"/>
                <w:szCs w:val="22"/>
              </w:rPr>
              <w:t>项</w:t>
            </w:r>
          </w:p>
        </w:tc>
        <w:tc>
          <w:tcPr>
            <w:tcW w:w="4269" w:type="dxa"/>
            <w:shd w:val="clear" w:color="auto" w:fill="C0C0C0"/>
            <w:vAlign w:val="top"/>
          </w:tcPr>
          <w:p w14:paraId="5F6AB356">
            <w:pPr>
              <w:pStyle w:val="17"/>
              <w:spacing w:before="67" w:line="205" w:lineRule="auto"/>
              <w:ind w:left="1921"/>
              <w:rPr>
                <w:sz w:val="22"/>
                <w:szCs w:val="22"/>
              </w:rPr>
            </w:pPr>
            <w:r>
              <w:rPr>
                <w:spacing w:val="-5"/>
                <w:sz w:val="22"/>
                <w:szCs w:val="22"/>
              </w:rPr>
              <w:t>合计</w:t>
            </w:r>
          </w:p>
        </w:tc>
        <w:tc>
          <w:tcPr>
            <w:tcW w:w="1170" w:type="dxa"/>
            <w:vAlign w:val="top"/>
          </w:tcPr>
          <w:p w14:paraId="20B008D7">
            <w:pPr>
              <w:pStyle w:val="17"/>
              <w:spacing w:before="83" w:line="234" w:lineRule="auto"/>
              <w:ind w:right="15"/>
              <w:jc w:val="right"/>
              <w:rPr>
                <w:sz w:val="18"/>
                <w:szCs w:val="18"/>
              </w:rPr>
            </w:pPr>
            <w:r>
              <w:rPr>
                <w:spacing w:val="-2"/>
                <w:sz w:val="18"/>
                <w:szCs w:val="18"/>
              </w:rPr>
              <w:t>0.00</w:t>
            </w:r>
          </w:p>
        </w:tc>
        <w:tc>
          <w:tcPr>
            <w:tcW w:w="1184" w:type="dxa"/>
            <w:vAlign w:val="top"/>
          </w:tcPr>
          <w:p w14:paraId="7DC13723">
            <w:pPr>
              <w:pStyle w:val="17"/>
              <w:spacing w:before="83" w:line="234" w:lineRule="auto"/>
              <w:ind w:right="13"/>
              <w:jc w:val="right"/>
              <w:rPr>
                <w:sz w:val="18"/>
                <w:szCs w:val="18"/>
              </w:rPr>
            </w:pPr>
            <w:r>
              <w:rPr>
                <w:spacing w:val="-2"/>
                <w:sz w:val="18"/>
                <w:szCs w:val="18"/>
              </w:rPr>
              <w:t>0.00</w:t>
            </w:r>
          </w:p>
        </w:tc>
        <w:tc>
          <w:tcPr>
            <w:tcW w:w="1184" w:type="dxa"/>
            <w:vAlign w:val="top"/>
          </w:tcPr>
          <w:p w14:paraId="337E75C5">
            <w:pPr>
              <w:pStyle w:val="17"/>
              <w:spacing w:before="83" w:line="234" w:lineRule="auto"/>
              <w:ind w:right="11"/>
              <w:jc w:val="right"/>
              <w:rPr>
                <w:sz w:val="18"/>
                <w:szCs w:val="18"/>
              </w:rPr>
            </w:pPr>
            <w:r>
              <w:rPr>
                <w:spacing w:val="-2"/>
                <w:sz w:val="18"/>
                <w:szCs w:val="18"/>
              </w:rPr>
              <w:t>0.00</w:t>
            </w:r>
          </w:p>
        </w:tc>
        <w:tc>
          <w:tcPr>
            <w:tcW w:w="1304" w:type="dxa"/>
            <w:vAlign w:val="top"/>
          </w:tcPr>
          <w:p w14:paraId="724EC713">
            <w:pPr>
              <w:pStyle w:val="17"/>
              <w:spacing w:before="83" w:line="234" w:lineRule="auto"/>
              <w:ind w:right="10"/>
              <w:jc w:val="right"/>
              <w:rPr>
                <w:sz w:val="18"/>
                <w:szCs w:val="18"/>
              </w:rPr>
            </w:pPr>
            <w:r>
              <w:rPr>
                <w:spacing w:val="-2"/>
                <w:sz w:val="18"/>
                <w:szCs w:val="18"/>
              </w:rPr>
              <w:t>0.00</w:t>
            </w:r>
          </w:p>
        </w:tc>
        <w:tc>
          <w:tcPr>
            <w:tcW w:w="1050" w:type="dxa"/>
            <w:vAlign w:val="top"/>
          </w:tcPr>
          <w:p w14:paraId="12B4E6F7">
            <w:pPr>
              <w:pStyle w:val="17"/>
              <w:spacing w:before="83" w:line="234" w:lineRule="auto"/>
              <w:ind w:right="9"/>
              <w:jc w:val="right"/>
              <w:rPr>
                <w:sz w:val="18"/>
                <w:szCs w:val="18"/>
              </w:rPr>
            </w:pPr>
            <w:r>
              <w:rPr>
                <w:spacing w:val="-2"/>
                <w:sz w:val="18"/>
                <w:szCs w:val="18"/>
              </w:rPr>
              <w:t>0.00</w:t>
            </w:r>
          </w:p>
        </w:tc>
        <w:tc>
          <w:tcPr>
            <w:tcW w:w="1388" w:type="dxa"/>
            <w:vAlign w:val="top"/>
          </w:tcPr>
          <w:p w14:paraId="2AE932A6">
            <w:pPr>
              <w:pStyle w:val="17"/>
              <w:spacing w:before="83" w:line="234" w:lineRule="auto"/>
              <w:ind w:right="17"/>
              <w:jc w:val="right"/>
              <w:rPr>
                <w:sz w:val="18"/>
                <w:szCs w:val="18"/>
              </w:rPr>
            </w:pPr>
            <w:r>
              <w:rPr>
                <w:spacing w:val="-2"/>
                <w:sz w:val="18"/>
                <w:szCs w:val="18"/>
              </w:rPr>
              <w:t>0.00</w:t>
            </w:r>
          </w:p>
        </w:tc>
      </w:tr>
    </w:tbl>
    <w:p w14:paraId="4C1913C5">
      <w:pPr>
        <w:spacing w:before="293" w:line="219" w:lineRule="auto"/>
        <w:ind w:left="59"/>
        <w:rPr>
          <w:rFonts w:ascii="宋体" w:hAnsi="宋体" w:eastAsia="宋体" w:cs="宋体"/>
          <w:sz w:val="22"/>
          <w:szCs w:val="22"/>
        </w:rPr>
        <w:sectPr>
          <w:footerReference r:id="rId52" w:type="default"/>
          <w:pgSz w:w="16837" w:h="11905"/>
          <w:pgMar w:top="400" w:right="2525" w:bottom="686" w:left="1070" w:header="0" w:footer="374" w:gutter="0"/>
          <w:pgNumType w:fmt="decimal"/>
          <w:cols w:space="720" w:num="1"/>
        </w:sectPr>
      </w:pPr>
      <w:r>
        <w:rPr>
          <w:rFonts w:ascii="宋体" w:hAnsi="宋体" w:eastAsia="宋体" w:cs="宋体"/>
          <w:spacing w:val="-1"/>
          <w:sz w:val="22"/>
          <w:szCs w:val="22"/>
        </w:rPr>
        <w:t>本表无数据</w:t>
      </w:r>
    </w:p>
    <w:p w14:paraId="10B149D9">
      <w:pPr>
        <w:spacing w:line="260" w:lineRule="auto"/>
        <w:rPr>
          <w:rFonts w:ascii="Arial"/>
          <w:sz w:val="21"/>
        </w:rPr>
      </w:pPr>
    </w:p>
    <w:p w14:paraId="39B2AB90">
      <w:pPr>
        <w:spacing w:line="260" w:lineRule="auto"/>
        <w:rPr>
          <w:rFonts w:ascii="Arial"/>
          <w:sz w:val="21"/>
        </w:rPr>
      </w:pPr>
    </w:p>
    <w:p w14:paraId="3D1E7B8D">
      <w:pPr>
        <w:spacing w:line="260" w:lineRule="auto"/>
        <w:rPr>
          <w:rFonts w:ascii="Arial"/>
          <w:sz w:val="21"/>
        </w:rPr>
      </w:pPr>
    </w:p>
    <w:p w14:paraId="48AF72EE">
      <w:pPr>
        <w:spacing w:line="261" w:lineRule="auto"/>
        <w:rPr>
          <w:rFonts w:ascii="Arial"/>
          <w:sz w:val="21"/>
        </w:rPr>
      </w:pPr>
    </w:p>
    <w:p w14:paraId="6286DFF6">
      <w:pPr>
        <w:spacing w:before="101" w:line="224" w:lineRule="auto"/>
        <w:ind w:left="3569" w:leftChars="0"/>
        <w:outlineLvl w:val="1"/>
        <w:rPr>
          <w:rFonts w:ascii="宋体" w:hAnsi="宋体" w:eastAsia="宋体" w:cs="宋体"/>
          <w:sz w:val="31"/>
          <w:szCs w:val="31"/>
        </w:rPr>
      </w:pPr>
      <w:bookmarkStart w:id="38" w:name="_Toc14225"/>
      <w:r>
        <w:rPr>
          <w:rFonts w:ascii="宋体" w:hAnsi="宋体" w:eastAsia="宋体" w:cs="宋体"/>
          <w:spacing w:val="6"/>
          <w:sz w:val="31"/>
          <w:szCs w:val="31"/>
        </w:rPr>
        <w:t>国有资本经营预算财政拨款收入支出决算表</w:t>
      </w:r>
      <w:bookmarkEnd w:id="38"/>
    </w:p>
    <w:p w14:paraId="5B0FB98A">
      <w:pPr>
        <w:spacing w:before="65" w:line="228" w:lineRule="auto"/>
        <w:ind w:left="11874"/>
        <w:rPr>
          <w:rFonts w:ascii="宋体" w:hAnsi="宋体" w:eastAsia="宋体" w:cs="宋体"/>
          <w:sz w:val="19"/>
          <w:szCs w:val="19"/>
        </w:rPr>
      </w:pPr>
      <w:r>
        <w:rPr>
          <w:rFonts w:ascii="宋体" w:hAnsi="宋体" w:eastAsia="宋体" w:cs="宋体"/>
          <w:spacing w:val="6"/>
          <w:sz w:val="19"/>
          <w:szCs w:val="19"/>
        </w:rPr>
        <w:t>财决公开11表</w:t>
      </w:r>
    </w:p>
    <w:p w14:paraId="5D263B86">
      <w:pPr>
        <w:spacing w:before="40" w:line="210" w:lineRule="auto"/>
        <w:ind w:left="59"/>
        <w:rPr>
          <w:rFonts w:ascii="宋体" w:hAnsi="宋体" w:eastAsia="宋体" w:cs="宋体"/>
          <w:sz w:val="19"/>
          <w:szCs w:val="19"/>
        </w:rPr>
      </w:pPr>
      <w:r>
        <w:rPr>
          <w:rFonts w:ascii="宋体" w:hAnsi="宋体" w:eastAsia="宋体" w:cs="宋体"/>
          <w:spacing w:val="5"/>
          <w:sz w:val="19"/>
          <w:szCs w:val="19"/>
        </w:rPr>
        <w:t>单位名称：四川省无线电监测站                              2024年度                                                  单位:万元</w:t>
      </w:r>
    </w:p>
    <w:tbl>
      <w:tblPr>
        <w:tblStyle w:val="16"/>
        <w:tblW w:w="13079"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43"/>
        <w:gridCol w:w="434"/>
        <w:gridCol w:w="434"/>
        <w:gridCol w:w="4270"/>
        <w:gridCol w:w="1872"/>
        <w:gridCol w:w="1872"/>
        <w:gridCol w:w="1872"/>
        <w:gridCol w:w="1882"/>
      </w:tblGrid>
      <w:tr w14:paraId="097679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2" w:hRule="atLeast"/>
        </w:trPr>
        <w:tc>
          <w:tcPr>
            <w:tcW w:w="5581" w:type="dxa"/>
            <w:gridSpan w:val="4"/>
            <w:shd w:val="clear" w:color="auto" w:fill="C0C0C0"/>
            <w:vAlign w:val="top"/>
          </w:tcPr>
          <w:p w14:paraId="7AD8598F">
            <w:pPr>
              <w:pStyle w:val="17"/>
              <w:spacing w:before="62" w:line="209" w:lineRule="auto"/>
              <w:ind w:left="2363"/>
              <w:rPr>
                <w:sz w:val="22"/>
                <w:szCs w:val="22"/>
              </w:rPr>
            </w:pPr>
            <w:r>
              <w:rPr>
                <w:spacing w:val="-7"/>
                <w:sz w:val="22"/>
                <w:szCs w:val="22"/>
              </w:rPr>
              <w:t>项</w:t>
            </w:r>
            <w:r>
              <w:rPr>
                <w:spacing w:val="13"/>
                <w:sz w:val="22"/>
                <w:szCs w:val="22"/>
              </w:rPr>
              <w:t xml:space="preserve">    </w:t>
            </w:r>
            <w:r>
              <w:rPr>
                <w:spacing w:val="-7"/>
                <w:sz w:val="22"/>
                <w:szCs w:val="22"/>
              </w:rPr>
              <w:t>目</w:t>
            </w:r>
          </w:p>
        </w:tc>
        <w:tc>
          <w:tcPr>
            <w:tcW w:w="1872" w:type="dxa"/>
            <w:vMerge w:val="restart"/>
            <w:tcBorders>
              <w:bottom w:val="nil"/>
            </w:tcBorders>
            <w:shd w:val="clear" w:color="auto" w:fill="C0C0C0"/>
            <w:vAlign w:val="top"/>
          </w:tcPr>
          <w:p w14:paraId="2F03C18E">
            <w:pPr>
              <w:spacing w:line="416" w:lineRule="auto"/>
              <w:rPr>
                <w:rFonts w:ascii="Arial"/>
                <w:sz w:val="21"/>
              </w:rPr>
            </w:pPr>
          </w:p>
          <w:p w14:paraId="3174D297">
            <w:pPr>
              <w:pStyle w:val="17"/>
              <w:spacing w:before="72" w:line="219" w:lineRule="auto"/>
              <w:ind w:left="171"/>
              <w:rPr>
                <w:sz w:val="22"/>
                <w:szCs w:val="22"/>
              </w:rPr>
            </w:pPr>
            <w:r>
              <w:rPr>
                <w:spacing w:val="-1"/>
                <w:sz w:val="22"/>
                <w:szCs w:val="22"/>
              </w:rPr>
              <w:t>年初结转和结余</w:t>
            </w:r>
          </w:p>
        </w:tc>
        <w:tc>
          <w:tcPr>
            <w:tcW w:w="1872" w:type="dxa"/>
            <w:vMerge w:val="restart"/>
            <w:tcBorders>
              <w:bottom w:val="nil"/>
            </w:tcBorders>
            <w:shd w:val="clear" w:color="auto" w:fill="C0C0C0"/>
            <w:vAlign w:val="top"/>
          </w:tcPr>
          <w:p w14:paraId="55667F73">
            <w:pPr>
              <w:spacing w:line="415" w:lineRule="auto"/>
              <w:rPr>
                <w:rFonts w:ascii="Arial"/>
                <w:sz w:val="21"/>
              </w:rPr>
            </w:pPr>
          </w:p>
          <w:p w14:paraId="66B3FD6B">
            <w:pPr>
              <w:pStyle w:val="17"/>
              <w:spacing w:before="72" w:line="219" w:lineRule="auto"/>
              <w:ind w:left="507"/>
              <w:rPr>
                <w:sz w:val="22"/>
                <w:szCs w:val="22"/>
              </w:rPr>
            </w:pPr>
            <w:r>
              <w:rPr>
                <w:spacing w:val="-2"/>
                <w:sz w:val="22"/>
                <w:szCs w:val="22"/>
              </w:rPr>
              <w:t>本年收入</w:t>
            </w:r>
          </w:p>
        </w:tc>
        <w:tc>
          <w:tcPr>
            <w:tcW w:w="1872" w:type="dxa"/>
            <w:vMerge w:val="restart"/>
            <w:tcBorders>
              <w:bottom w:val="nil"/>
            </w:tcBorders>
            <w:shd w:val="clear" w:color="auto" w:fill="C0C0C0"/>
            <w:vAlign w:val="top"/>
          </w:tcPr>
          <w:p w14:paraId="3949E0C0">
            <w:pPr>
              <w:spacing w:line="415" w:lineRule="auto"/>
              <w:rPr>
                <w:rFonts w:ascii="Arial"/>
                <w:sz w:val="21"/>
              </w:rPr>
            </w:pPr>
          </w:p>
          <w:p w14:paraId="5AAC2F55">
            <w:pPr>
              <w:pStyle w:val="17"/>
              <w:spacing w:before="72" w:line="219" w:lineRule="auto"/>
              <w:ind w:left="509"/>
              <w:rPr>
                <w:sz w:val="22"/>
                <w:szCs w:val="22"/>
              </w:rPr>
            </w:pPr>
            <w:r>
              <w:rPr>
                <w:spacing w:val="-2"/>
                <w:sz w:val="22"/>
                <w:szCs w:val="22"/>
              </w:rPr>
              <w:t>本年支出</w:t>
            </w:r>
          </w:p>
        </w:tc>
        <w:tc>
          <w:tcPr>
            <w:tcW w:w="1882" w:type="dxa"/>
            <w:vMerge w:val="restart"/>
            <w:tcBorders>
              <w:bottom w:val="nil"/>
            </w:tcBorders>
            <w:shd w:val="clear" w:color="auto" w:fill="C0C0C0"/>
            <w:vAlign w:val="top"/>
          </w:tcPr>
          <w:p w14:paraId="2F625B37">
            <w:pPr>
              <w:spacing w:line="416" w:lineRule="auto"/>
              <w:rPr>
                <w:rFonts w:ascii="Arial"/>
                <w:sz w:val="21"/>
              </w:rPr>
            </w:pPr>
          </w:p>
          <w:p w14:paraId="062D2F8B">
            <w:pPr>
              <w:pStyle w:val="17"/>
              <w:spacing w:before="72" w:line="219" w:lineRule="auto"/>
              <w:ind w:left="178"/>
              <w:rPr>
                <w:sz w:val="22"/>
                <w:szCs w:val="22"/>
              </w:rPr>
            </w:pPr>
            <w:r>
              <w:rPr>
                <w:spacing w:val="-1"/>
                <w:sz w:val="22"/>
                <w:szCs w:val="22"/>
              </w:rPr>
              <w:t>年末结转和结余</w:t>
            </w:r>
          </w:p>
        </w:tc>
      </w:tr>
      <w:tr w14:paraId="6694BC9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26" w:hRule="atLeast"/>
        </w:trPr>
        <w:tc>
          <w:tcPr>
            <w:tcW w:w="1311" w:type="dxa"/>
            <w:gridSpan w:val="3"/>
            <w:shd w:val="clear" w:color="auto" w:fill="C0C0C0"/>
            <w:vAlign w:val="top"/>
          </w:tcPr>
          <w:p w14:paraId="2415A9C3">
            <w:pPr>
              <w:spacing w:line="245" w:lineRule="auto"/>
              <w:rPr>
                <w:rFonts w:ascii="Arial"/>
                <w:sz w:val="21"/>
              </w:rPr>
            </w:pPr>
          </w:p>
          <w:p w14:paraId="27D6FECD">
            <w:pPr>
              <w:pStyle w:val="17"/>
              <w:spacing w:before="72" w:line="219" w:lineRule="auto"/>
              <w:ind w:left="221"/>
              <w:rPr>
                <w:sz w:val="22"/>
                <w:szCs w:val="22"/>
              </w:rPr>
            </w:pPr>
            <w:r>
              <w:rPr>
                <w:spacing w:val="-2"/>
                <w:sz w:val="22"/>
                <w:szCs w:val="22"/>
              </w:rPr>
              <w:t>科目编码</w:t>
            </w:r>
          </w:p>
        </w:tc>
        <w:tc>
          <w:tcPr>
            <w:tcW w:w="4270" w:type="dxa"/>
            <w:shd w:val="clear" w:color="auto" w:fill="C0C0C0"/>
            <w:vAlign w:val="top"/>
          </w:tcPr>
          <w:p w14:paraId="2E851E0F">
            <w:pPr>
              <w:spacing w:line="245" w:lineRule="auto"/>
              <w:rPr>
                <w:rFonts w:ascii="Arial"/>
                <w:sz w:val="21"/>
              </w:rPr>
            </w:pPr>
          </w:p>
          <w:p w14:paraId="12268099">
            <w:pPr>
              <w:pStyle w:val="17"/>
              <w:spacing w:before="72" w:line="219" w:lineRule="auto"/>
              <w:ind w:left="1699"/>
              <w:rPr>
                <w:sz w:val="22"/>
                <w:szCs w:val="22"/>
              </w:rPr>
            </w:pPr>
            <w:r>
              <w:rPr>
                <w:spacing w:val="-2"/>
                <w:sz w:val="22"/>
                <w:szCs w:val="22"/>
              </w:rPr>
              <w:t>科目名称</w:t>
            </w:r>
          </w:p>
        </w:tc>
        <w:tc>
          <w:tcPr>
            <w:tcW w:w="1872" w:type="dxa"/>
            <w:vMerge w:val="continue"/>
            <w:tcBorders>
              <w:top w:val="nil"/>
            </w:tcBorders>
            <w:vAlign w:val="top"/>
          </w:tcPr>
          <w:p w14:paraId="77334BDF">
            <w:pPr>
              <w:rPr>
                <w:rFonts w:ascii="Arial"/>
                <w:sz w:val="21"/>
              </w:rPr>
            </w:pPr>
          </w:p>
        </w:tc>
        <w:tc>
          <w:tcPr>
            <w:tcW w:w="1872" w:type="dxa"/>
            <w:vMerge w:val="continue"/>
            <w:tcBorders>
              <w:top w:val="nil"/>
            </w:tcBorders>
            <w:vAlign w:val="top"/>
          </w:tcPr>
          <w:p w14:paraId="08F21754">
            <w:pPr>
              <w:rPr>
                <w:rFonts w:ascii="Arial"/>
                <w:sz w:val="21"/>
              </w:rPr>
            </w:pPr>
          </w:p>
        </w:tc>
        <w:tc>
          <w:tcPr>
            <w:tcW w:w="1872" w:type="dxa"/>
            <w:vMerge w:val="continue"/>
            <w:tcBorders>
              <w:top w:val="nil"/>
            </w:tcBorders>
            <w:vAlign w:val="top"/>
          </w:tcPr>
          <w:p w14:paraId="6C5DF93B">
            <w:pPr>
              <w:rPr>
                <w:rFonts w:ascii="Arial"/>
                <w:sz w:val="21"/>
              </w:rPr>
            </w:pPr>
          </w:p>
        </w:tc>
        <w:tc>
          <w:tcPr>
            <w:tcW w:w="1882" w:type="dxa"/>
            <w:vMerge w:val="continue"/>
            <w:tcBorders>
              <w:top w:val="nil"/>
            </w:tcBorders>
            <w:vAlign w:val="top"/>
          </w:tcPr>
          <w:p w14:paraId="0B9496C4">
            <w:pPr>
              <w:rPr>
                <w:rFonts w:ascii="Arial"/>
                <w:sz w:val="21"/>
              </w:rPr>
            </w:pPr>
          </w:p>
        </w:tc>
      </w:tr>
      <w:tr w14:paraId="4C0FB0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3" w:hRule="atLeast"/>
        </w:trPr>
        <w:tc>
          <w:tcPr>
            <w:tcW w:w="443" w:type="dxa"/>
            <w:shd w:val="clear" w:color="auto" w:fill="C0C0C0"/>
            <w:vAlign w:val="top"/>
          </w:tcPr>
          <w:p w14:paraId="4B4EC058">
            <w:pPr>
              <w:pStyle w:val="17"/>
              <w:spacing w:before="68" w:line="205" w:lineRule="auto"/>
              <w:ind w:left="118"/>
              <w:rPr>
                <w:sz w:val="22"/>
                <w:szCs w:val="22"/>
              </w:rPr>
            </w:pPr>
            <w:r>
              <w:rPr>
                <w:sz w:val="22"/>
                <w:szCs w:val="22"/>
              </w:rPr>
              <w:t>类</w:t>
            </w:r>
          </w:p>
        </w:tc>
        <w:tc>
          <w:tcPr>
            <w:tcW w:w="434" w:type="dxa"/>
            <w:shd w:val="clear" w:color="auto" w:fill="C0C0C0"/>
            <w:vAlign w:val="top"/>
          </w:tcPr>
          <w:p w14:paraId="61BBAED7">
            <w:pPr>
              <w:pStyle w:val="17"/>
              <w:spacing w:before="68" w:line="205" w:lineRule="auto"/>
              <w:ind w:left="111"/>
              <w:rPr>
                <w:sz w:val="22"/>
                <w:szCs w:val="22"/>
              </w:rPr>
            </w:pPr>
            <w:r>
              <w:rPr>
                <w:sz w:val="22"/>
                <w:szCs w:val="22"/>
              </w:rPr>
              <w:t>款</w:t>
            </w:r>
          </w:p>
        </w:tc>
        <w:tc>
          <w:tcPr>
            <w:tcW w:w="434" w:type="dxa"/>
            <w:shd w:val="clear" w:color="auto" w:fill="C0C0C0"/>
            <w:vAlign w:val="top"/>
          </w:tcPr>
          <w:p w14:paraId="6F38570B">
            <w:pPr>
              <w:pStyle w:val="17"/>
              <w:spacing w:before="68" w:line="205" w:lineRule="auto"/>
              <w:ind w:left="113"/>
              <w:rPr>
                <w:sz w:val="22"/>
                <w:szCs w:val="22"/>
              </w:rPr>
            </w:pPr>
            <w:r>
              <w:rPr>
                <w:sz w:val="22"/>
                <w:szCs w:val="22"/>
              </w:rPr>
              <w:t>项</w:t>
            </w:r>
          </w:p>
        </w:tc>
        <w:tc>
          <w:tcPr>
            <w:tcW w:w="4270" w:type="dxa"/>
            <w:shd w:val="clear" w:color="auto" w:fill="C0C0C0"/>
            <w:vAlign w:val="top"/>
          </w:tcPr>
          <w:p w14:paraId="432EB161">
            <w:pPr>
              <w:pStyle w:val="17"/>
              <w:spacing w:before="68" w:line="205" w:lineRule="auto"/>
              <w:ind w:left="1921"/>
              <w:rPr>
                <w:sz w:val="22"/>
                <w:szCs w:val="22"/>
              </w:rPr>
            </w:pPr>
            <w:r>
              <w:rPr>
                <w:spacing w:val="-5"/>
                <w:sz w:val="22"/>
                <w:szCs w:val="22"/>
              </w:rPr>
              <w:t>合计</w:t>
            </w:r>
          </w:p>
        </w:tc>
        <w:tc>
          <w:tcPr>
            <w:tcW w:w="1872" w:type="dxa"/>
            <w:vAlign w:val="top"/>
          </w:tcPr>
          <w:p w14:paraId="44A48A7E">
            <w:pPr>
              <w:pStyle w:val="17"/>
              <w:spacing w:before="83" w:line="235" w:lineRule="auto"/>
              <w:ind w:right="14"/>
              <w:jc w:val="right"/>
              <w:rPr>
                <w:sz w:val="18"/>
                <w:szCs w:val="18"/>
              </w:rPr>
            </w:pPr>
            <w:r>
              <w:rPr>
                <w:spacing w:val="-2"/>
                <w:sz w:val="18"/>
                <w:szCs w:val="18"/>
              </w:rPr>
              <w:t>0.00</w:t>
            </w:r>
          </w:p>
        </w:tc>
        <w:tc>
          <w:tcPr>
            <w:tcW w:w="1872" w:type="dxa"/>
            <w:vAlign w:val="top"/>
          </w:tcPr>
          <w:p w14:paraId="33C42783">
            <w:pPr>
              <w:pStyle w:val="17"/>
              <w:spacing w:before="83" w:line="235" w:lineRule="auto"/>
              <w:ind w:right="12"/>
              <w:jc w:val="right"/>
              <w:rPr>
                <w:sz w:val="18"/>
                <w:szCs w:val="18"/>
              </w:rPr>
            </w:pPr>
            <w:r>
              <w:rPr>
                <w:spacing w:val="-2"/>
                <w:sz w:val="18"/>
                <w:szCs w:val="18"/>
              </w:rPr>
              <w:t>0.00</w:t>
            </w:r>
          </w:p>
        </w:tc>
        <w:tc>
          <w:tcPr>
            <w:tcW w:w="1872" w:type="dxa"/>
            <w:vAlign w:val="top"/>
          </w:tcPr>
          <w:p w14:paraId="6BA8852C">
            <w:pPr>
              <w:pStyle w:val="17"/>
              <w:spacing w:before="83" w:line="235" w:lineRule="auto"/>
              <w:ind w:right="10"/>
              <w:jc w:val="right"/>
              <w:rPr>
                <w:sz w:val="18"/>
                <w:szCs w:val="18"/>
              </w:rPr>
            </w:pPr>
            <w:r>
              <w:rPr>
                <w:spacing w:val="-2"/>
                <w:sz w:val="18"/>
                <w:szCs w:val="18"/>
              </w:rPr>
              <w:t>0.00</w:t>
            </w:r>
          </w:p>
        </w:tc>
        <w:tc>
          <w:tcPr>
            <w:tcW w:w="1882" w:type="dxa"/>
            <w:vAlign w:val="top"/>
          </w:tcPr>
          <w:p w14:paraId="47D90F05">
            <w:pPr>
              <w:pStyle w:val="17"/>
              <w:spacing w:before="83" w:line="235" w:lineRule="auto"/>
              <w:ind w:right="17"/>
              <w:jc w:val="right"/>
              <w:rPr>
                <w:sz w:val="18"/>
                <w:szCs w:val="18"/>
              </w:rPr>
            </w:pPr>
            <w:r>
              <w:rPr>
                <w:spacing w:val="-2"/>
                <w:sz w:val="18"/>
                <w:szCs w:val="18"/>
              </w:rPr>
              <w:t>0.00</w:t>
            </w:r>
          </w:p>
        </w:tc>
      </w:tr>
    </w:tbl>
    <w:p w14:paraId="6BE214BA">
      <w:pPr>
        <w:spacing w:line="314" w:lineRule="auto"/>
        <w:rPr>
          <w:rFonts w:ascii="Arial"/>
          <w:sz w:val="21"/>
        </w:rPr>
      </w:pPr>
    </w:p>
    <w:p w14:paraId="28E1A02F">
      <w:pPr>
        <w:spacing w:before="71" w:line="219" w:lineRule="auto"/>
        <w:ind w:left="59"/>
        <w:rPr>
          <w:rFonts w:ascii="宋体" w:hAnsi="宋体" w:eastAsia="宋体" w:cs="宋体"/>
          <w:sz w:val="22"/>
          <w:szCs w:val="22"/>
        </w:rPr>
        <w:sectPr>
          <w:footerReference r:id="rId53" w:type="default"/>
          <w:pgSz w:w="16837" w:h="11905"/>
          <w:pgMar w:top="400" w:right="2525" w:bottom="686" w:left="1070" w:header="0" w:footer="374" w:gutter="0"/>
          <w:pgNumType w:fmt="decimal"/>
          <w:cols w:space="720" w:num="1"/>
        </w:sectPr>
      </w:pPr>
      <w:r>
        <w:rPr>
          <w:rFonts w:ascii="宋体" w:hAnsi="宋体" w:eastAsia="宋体" w:cs="宋体"/>
          <w:sz w:val="22"/>
          <w:szCs w:val="22"/>
        </w:rPr>
        <w:t>本表无数据</w:t>
      </w:r>
    </w:p>
    <w:p w14:paraId="5A4C9E65">
      <w:pPr>
        <w:spacing w:line="260" w:lineRule="auto"/>
        <w:rPr>
          <w:rFonts w:ascii="Arial"/>
          <w:sz w:val="21"/>
        </w:rPr>
      </w:pPr>
    </w:p>
    <w:p w14:paraId="0006ECE7">
      <w:pPr>
        <w:spacing w:line="260" w:lineRule="auto"/>
        <w:rPr>
          <w:rFonts w:ascii="Arial"/>
          <w:sz w:val="21"/>
        </w:rPr>
      </w:pPr>
    </w:p>
    <w:p w14:paraId="63AE818F">
      <w:pPr>
        <w:spacing w:line="260" w:lineRule="auto"/>
        <w:rPr>
          <w:rFonts w:ascii="Arial"/>
          <w:sz w:val="21"/>
        </w:rPr>
      </w:pPr>
    </w:p>
    <w:p w14:paraId="70C39E11">
      <w:pPr>
        <w:spacing w:line="261" w:lineRule="auto"/>
        <w:rPr>
          <w:rFonts w:ascii="Arial"/>
          <w:sz w:val="21"/>
        </w:rPr>
      </w:pPr>
    </w:p>
    <w:p w14:paraId="0498AFEA">
      <w:pPr>
        <w:spacing w:before="101" w:line="224" w:lineRule="auto"/>
        <w:ind w:left="3852" w:leftChars="0"/>
        <w:outlineLvl w:val="1"/>
        <w:rPr>
          <w:rFonts w:ascii="宋体" w:hAnsi="宋体" w:eastAsia="宋体" w:cs="宋体"/>
          <w:sz w:val="31"/>
          <w:szCs w:val="31"/>
        </w:rPr>
      </w:pPr>
      <w:bookmarkStart w:id="39" w:name="_Toc27364"/>
      <w:r>
        <w:rPr>
          <w:rFonts w:ascii="宋体" w:hAnsi="宋体" w:eastAsia="宋体" w:cs="宋体"/>
          <w:spacing w:val="6"/>
          <w:sz w:val="31"/>
          <w:szCs w:val="31"/>
        </w:rPr>
        <w:t>国有资本经营预算财政拨款支出决算表</w:t>
      </w:r>
      <w:bookmarkEnd w:id="39"/>
    </w:p>
    <w:p w14:paraId="4723A044">
      <w:pPr>
        <w:spacing w:before="65" w:line="228" w:lineRule="auto"/>
        <w:ind w:left="11800"/>
        <w:rPr>
          <w:rFonts w:ascii="宋体" w:hAnsi="宋体" w:eastAsia="宋体" w:cs="宋体"/>
          <w:sz w:val="19"/>
          <w:szCs w:val="19"/>
        </w:rPr>
      </w:pPr>
      <w:r>
        <w:rPr>
          <w:rFonts w:ascii="宋体" w:hAnsi="宋体" w:eastAsia="宋体" w:cs="宋体"/>
          <w:spacing w:val="6"/>
          <w:sz w:val="19"/>
          <w:szCs w:val="19"/>
        </w:rPr>
        <w:t>财决公开12表</w:t>
      </w:r>
    </w:p>
    <w:p w14:paraId="69E8DBE2">
      <w:pPr>
        <w:spacing w:before="51" w:line="216" w:lineRule="auto"/>
        <w:ind w:left="59"/>
        <w:rPr>
          <w:rFonts w:ascii="宋体" w:hAnsi="宋体" w:eastAsia="宋体" w:cs="宋体"/>
          <w:sz w:val="19"/>
          <w:szCs w:val="19"/>
        </w:rPr>
      </w:pPr>
      <w:r>
        <w:rPr>
          <w:rFonts w:ascii="宋体" w:hAnsi="宋体" w:eastAsia="宋体" w:cs="宋体"/>
          <w:spacing w:val="6"/>
          <w:sz w:val="19"/>
          <w:szCs w:val="19"/>
        </w:rPr>
        <w:t xml:space="preserve">单位名称：四川省无线电监测站             </w:t>
      </w:r>
      <w:r>
        <w:rPr>
          <w:rFonts w:ascii="宋体" w:hAnsi="宋体" w:eastAsia="宋体" w:cs="宋体"/>
          <w:spacing w:val="5"/>
          <w:sz w:val="19"/>
          <w:szCs w:val="19"/>
        </w:rPr>
        <w:t xml:space="preserve">                 2024年度                                                 单位:万元</w:t>
      </w:r>
    </w:p>
    <w:tbl>
      <w:tblPr>
        <w:tblStyle w:val="16"/>
        <w:tblW w:w="1300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43"/>
        <w:gridCol w:w="434"/>
        <w:gridCol w:w="434"/>
        <w:gridCol w:w="4269"/>
        <w:gridCol w:w="2472"/>
        <w:gridCol w:w="2472"/>
        <w:gridCol w:w="2481"/>
      </w:tblGrid>
      <w:tr w14:paraId="0C5F92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3" w:hRule="atLeast"/>
        </w:trPr>
        <w:tc>
          <w:tcPr>
            <w:tcW w:w="5580" w:type="dxa"/>
            <w:gridSpan w:val="4"/>
            <w:shd w:val="clear" w:color="auto" w:fill="C0C0C0"/>
            <w:vAlign w:val="top"/>
          </w:tcPr>
          <w:p w14:paraId="600729BE">
            <w:pPr>
              <w:pStyle w:val="17"/>
              <w:spacing w:before="65" w:line="208" w:lineRule="auto"/>
              <w:ind w:left="2363"/>
              <w:rPr>
                <w:sz w:val="22"/>
                <w:szCs w:val="22"/>
              </w:rPr>
            </w:pPr>
            <w:r>
              <w:rPr>
                <w:spacing w:val="-7"/>
                <w:sz w:val="22"/>
                <w:szCs w:val="22"/>
              </w:rPr>
              <w:t>项</w:t>
            </w:r>
            <w:r>
              <w:rPr>
                <w:spacing w:val="13"/>
                <w:sz w:val="22"/>
                <w:szCs w:val="22"/>
              </w:rPr>
              <w:t xml:space="preserve">    </w:t>
            </w:r>
            <w:r>
              <w:rPr>
                <w:spacing w:val="-7"/>
                <w:sz w:val="22"/>
                <w:szCs w:val="22"/>
              </w:rPr>
              <w:t>目</w:t>
            </w:r>
          </w:p>
        </w:tc>
        <w:tc>
          <w:tcPr>
            <w:tcW w:w="7425" w:type="dxa"/>
            <w:gridSpan w:val="3"/>
            <w:shd w:val="clear" w:color="auto" w:fill="C0C0C0"/>
            <w:vAlign w:val="top"/>
          </w:tcPr>
          <w:p w14:paraId="5BCF5DDA">
            <w:pPr>
              <w:pStyle w:val="17"/>
              <w:spacing w:before="65" w:line="208" w:lineRule="auto"/>
              <w:ind w:left="3280"/>
              <w:rPr>
                <w:sz w:val="22"/>
                <w:szCs w:val="22"/>
              </w:rPr>
            </w:pPr>
            <w:r>
              <w:rPr>
                <w:spacing w:val="-2"/>
                <w:sz w:val="22"/>
                <w:szCs w:val="22"/>
              </w:rPr>
              <w:t>本年支出</w:t>
            </w:r>
          </w:p>
        </w:tc>
      </w:tr>
      <w:tr w14:paraId="0F22C6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69" w:hRule="atLeast"/>
        </w:trPr>
        <w:tc>
          <w:tcPr>
            <w:tcW w:w="1311" w:type="dxa"/>
            <w:gridSpan w:val="3"/>
            <w:shd w:val="clear" w:color="auto" w:fill="C0C0C0"/>
            <w:vAlign w:val="top"/>
          </w:tcPr>
          <w:p w14:paraId="06875725">
            <w:pPr>
              <w:spacing w:line="313" w:lineRule="auto"/>
              <w:rPr>
                <w:rFonts w:ascii="Arial"/>
                <w:sz w:val="21"/>
              </w:rPr>
            </w:pPr>
          </w:p>
          <w:p w14:paraId="11B3D853">
            <w:pPr>
              <w:pStyle w:val="17"/>
              <w:spacing w:before="72" w:line="219" w:lineRule="auto"/>
              <w:ind w:left="221"/>
              <w:rPr>
                <w:sz w:val="22"/>
                <w:szCs w:val="22"/>
              </w:rPr>
            </w:pPr>
            <w:r>
              <w:rPr>
                <w:spacing w:val="-2"/>
                <w:sz w:val="22"/>
                <w:szCs w:val="22"/>
              </w:rPr>
              <w:t>科目编码</w:t>
            </w:r>
          </w:p>
        </w:tc>
        <w:tc>
          <w:tcPr>
            <w:tcW w:w="4269" w:type="dxa"/>
            <w:shd w:val="clear" w:color="auto" w:fill="C0C0C0"/>
            <w:vAlign w:val="top"/>
          </w:tcPr>
          <w:p w14:paraId="788511E8">
            <w:pPr>
              <w:spacing w:line="313" w:lineRule="auto"/>
              <w:rPr>
                <w:rFonts w:ascii="Arial"/>
                <w:sz w:val="21"/>
              </w:rPr>
            </w:pPr>
          </w:p>
          <w:p w14:paraId="725DB8B9">
            <w:pPr>
              <w:pStyle w:val="17"/>
              <w:spacing w:before="72" w:line="219" w:lineRule="auto"/>
              <w:ind w:left="1699"/>
              <w:rPr>
                <w:sz w:val="22"/>
                <w:szCs w:val="22"/>
              </w:rPr>
            </w:pPr>
            <w:r>
              <w:rPr>
                <w:spacing w:val="-2"/>
                <w:sz w:val="22"/>
                <w:szCs w:val="22"/>
              </w:rPr>
              <w:t>科目名称</w:t>
            </w:r>
          </w:p>
        </w:tc>
        <w:tc>
          <w:tcPr>
            <w:tcW w:w="2472" w:type="dxa"/>
            <w:shd w:val="clear" w:color="auto" w:fill="C0C0C0"/>
            <w:vAlign w:val="top"/>
          </w:tcPr>
          <w:p w14:paraId="4FA8C7C6">
            <w:pPr>
              <w:spacing w:line="313" w:lineRule="auto"/>
              <w:rPr>
                <w:rFonts w:ascii="Arial"/>
                <w:sz w:val="21"/>
              </w:rPr>
            </w:pPr>
          </w:p>
          <w:p w14:paraId="7B59AB3A">
            <w:pPr>
              <w:pStyle w:val="17"/>
              <w:spacing w:before="72" w:line="221" w:lineRule="auto"/>
              <w:ind w:left="1026"/>
              <w:rPr>
                <w:sz w:val="22"/>
                <w:szCs w:val="22"/>
              </w:rPr>
            </w:pPr>
            <w:r>
              <w:rPr>
                <w:spacing w:val="-5"/>
                <w:sz w:val="22"/>
                <w:szCs w:val="22"/>
              </w:rPr>
              <w:t>合计</w:t>
            </w:r>
          </w:p>
        </w:tc>
        <w:tc>
          <w:tcPr>
            <w:tcW w:w="2472" w:type="dxa"/>
            <w:shd w:val="clear" w:color="auto" w:fill="C0C0C0"/>
            <w:vAlign w:val="top"/>
          </w:tcPr>
          <w:p w14:paraId="57697731">
            <w:pPr>
              <w:spacing w:line="313" w:lineRule="auto"/>
              <w:rPr>
                <w:rFonts w:ascii="Arial"/>
                <w:sz w:val="21"/>
              </w:rPr>
            </w:pPr>
          </w:p>
          <w:p w14:paraId="76E61399">
            <w:pPr>
              <w:pStyle w:val="17"/>
              <w:spacing w:before="72" w:line="219" w:lineRule="auto"/>
              <w:ind w:left="807"/>
              <w:rPr>
                <w:sz w:val="22"/>
                <w:szCs w:val="22"/>
              </w:rPr>
            </w:pPr>
            <w:r>
              <w:rPr>
                <w:spacing w:val="-2"/>
                <w:sz w:val="22"/>
                <w:szCs w:val="22"/>
              </w:rPr>
              <w:t>基本支出</w:t>
            </w:r>
          </w:p>
        </w:tc>
        <w:tc>
          <w:tcPr>
            <w:tcW w:w="2481" w:type="dxa"/>
            <w:shd w:val="clear" w:color="auto" w:fill="C0C0C0"/>
            <w:vAlign w:val="top"/>
          </w:tcPr>
          <w:p w14:paraId="263E2590">
            <w:pPr>
              <w:spacing w:line="314" w:lineRule="auto"/>
              <w:rPr>
                <w:rFonts w:ascii="Arial"/>
                <w:sz w:val="21"/>
              </w:rPr>
            </w:pPr>
          </w:p>
          <w:p w14:paraId="4701C9E9">
            <w:pPr>
              <w:pStyle w:val="17"/>
              <w:spacing w:before="71" w:line="220" w:lineRule="auto"/>
              <w:ind w:left="812"/>
              <w:rPr>
                <w:sz w:val="22"/>
                <w:szCs w:val="22"/>
              </w:rPr>
            </w:pPr>
            <w:r>
              <w:rPr>
                <w:spacing w:val="-3"/>
                <w:sz w:val="22"/>
                <w:szCs w:val="22"/>
              </w:rPr>
              <w:t>项目支出</w:t>
            </w:r>
          </w:p>
        </w:tc>
      </w:tr>
      <w:tr w14:paraId="0A1A21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3" w:hRule="atLeast"/>
        </w:trPr>
        <w:tc>
          <w:tcPr>
            <w:tcW w:w="443" w:type="dxa"/>
            <w:shd w:val="clear" w:color="auto" w:fill="C0C0C0"/>
            <w:vAlign w:val="top"/>
          </w:tcPr>
          <w:p w14:paraId="1FFD3C33">
            <w:pPr>
              <w:pStyle w:val="17"/>
              <w:spacing w:before="68" w:line="205" w:lineRule="auto"/>
              <w:ind w:left="118"/>
              <w:rPr>
                <w:sz w:val="22"/>
                <w:szCs w:val="22"/>
              </w:rPr>
            </w:pPr>
            <w:r>
              <w:rPr>
                <w:sz w:val="22"/>
                <w:szCs w:val="22"/>
              </w:rPr>
              <w:t>类</w:t>
            </w:r>
          </w:p>
        </w:tc>
        <w:tc>
          <w:tcPr>
            <w:tcW w:w="434" w:type="dxa"/>
            <w:shd w:val="clear" w:color="auto" w:fill="C0C0C0"/>
            <w:vAlign w:val="top"/>
          </w:tcPr>
          <w:p w14:paraId="3638201C">
            <w:pPr>
              <w:pStyle w:val="17"/>
              <w:spacing w:before="68" w:line="205" w:lineRule="auto"/>
              <w:ind w:left="111"/>
              <w:rPr>
                <w:sz w:val="22"/>
                <w:szCs w:val="22"/>
              </w:rPr>
            </w:pPr>
            <w:r>
              <w:rPr>
                <w:sz w:val="22"/>
                <w:szCs w:val="22"/>
              </w:rPr>
              <w:t>款</w:t>
            </w:r>
          </w:p>
        </w:tc>
        <w:tc>
          <w:tcPr>
            <w:tcW w:w="434" w:type="dxa"/>
            <w:shd w:val="clear" w:color="auto" w:fill="C0C0C0"/>
            <w:vAlign w:val="top"/>
          </w:tcPr>
          <w:p w14:paraId="0C9BE16A">
            <w:pPr>
              <w:pStyle w:val="17"/>
              <w:spacing w:before="68" w:line="205" w:lineRule="auto"/>
              <w:ind w:left="113"/>
              <w:rPr>
                <w:sz w:val="22"/>
                <w:szCs w:val="22"/>
              </w:rPr>
            </w:pPr>
            <w:r>
              <w:rPr>
                <w:sz w:val="22"/>
                <w:szCs w:val="22"/>
              </w:rPr>
              <w:t>项</w:t>
            </w:r>
          </w:p>
        </w:tc>
        <w:tc>
          <w:tcPr>
            <w:tcW w:w="4269" w:type="dxa"/>
            <w:shd w:val="clear" w:color="auto" w:fill="C0C0C0"/>
            <w:vAlign w:val="top"/>
          </w:tcPr>
          <w:p w14:paraId="1CC3461D">
            <w:pPr>
              <w:pStyle w:val="17"/>
              <w:spacing w:before="68" w:line="205" w:lineRule="auto"/>
              <w:ind w:left="1921"/>
              <w:rPr>
                <w:sz w:val="22"/>
                <w:szCs w:val="22"/>
              </w:rPr>
            </w:pPr>
            <w:r>
              <w:rPr>
                <w:spacing w:val="-5"/>
                <w:sz w:val="22"/>
                <w:szCs w:val="22"/>
              </w:rPr>
              <w:t>合计</w:t>
            </w:r>
          </w:p>
        </w:tc>
        <w:tc>
          <w:tcPr>
            <w:tcW w:w="2472" w:type="dxa"/>
            <w:vAlign w:val="top"/>
          </w:tcPr>
          <w:p w14:paraId="3DC66EB1">
            <w:pPr>
              <w:pStyle w:val="17"/>
              <w:spacing w:before="83" w:line="235" w:lineRule="auto"/>
              <w:ind w:right="13"/>
              <w:jc w:val="right"/>
              <w:rPr>
                <w:sz w:val="18"/>
                <w:szCs w:val="18"/>
              </w:rPr>
            </w:pPr>
            <w:r>
              <w:rPr>
                <w:spacing w:val="-2"/>
                <w:sz w:val="18"/>
                <w:szCs w:val="18"/>
              </w:rPr>
              <w:t>0.00</w:t>
            </w:r>
          </w:p>
        </w:tc>
        <w:tc>
          <w:tcPr>
            <w:tcW w:w="2472" w:type="dxa"/>
            <w:vAlign w:val="top"/>
          </w:tcPr>
          <w:p w14:paraId="74E4F294">
            <w:pPr>
              <w:pStyle w:val="17"/>
              <w:spacing w:before="83" w:line="235" w:lineRule="auto"/>
              <w:ind w:right="11"/>
              <w:jc w:val="right"/>
              <w:rPr>
                <w:sz w:val="18"/>
                <w:szCs w:val="18"/>
              </w:rPr>
            </w:pPr>
            <w:r>
              <w:rPr>
                <w:spacing w:val="-2"/>
                <w:sz w:val="18"/>
                <w:szCs w:val="18"/>
              </w:rPr>
              <w:t>0.00</w:t>
            </w:r>
          </w:p>
        </w:tc>
        <w:tc>
          <w:tcPr>
            <w:tcW w:w="2481" w:type="dxa"/>
            <w:vAlign w:val="top"/>
          </w:tcPr>
          <w:p w14:paraId="2E728E40">
            <w:pPr>
              <w:pStyle w:val="17"/>
              <w:spacing w:before="83" w:line="235" w:lineRule="auto"/>
              <w:ind w:right="18"/>
              <w:jc w:val="right"/>
              <w:rPr>
                <w:sz w:val="18"/>
                <w:szCs w:val="18"/>
              </w:rPr>
            </w:pPr>
            <w:r>
              <w:rPr>
                <w:spacing w:val="-2"/>
                <w:sz w:val="18"/>
                <w:szCs w:val="18"/>
              </w:rPr>
              <w:t>0.00</w:t>
            </w:r>
          </w:p>
        </w:tc>
      </w:tr>
    </w:tbl>
    <w:p w14:paraId="7DF26759">
      <w:pPr>
        <w:spacing w:before="293" w:line="219" w:lineRule="auto"/>
        <w:ind w:left="59"/>
        <w:rPr>
          <w:rFonts w:ascii="宋体" w:hAnsi="宋体" w:eastAsia="宋体" w:cs="宋体"/>
          <w:sz w:val="22"/>
          <w:szCs w:val="22"/>
        </w:rPr>
        <w:sectPr>
          <w:footerReference r:id="rId54" w:type="default"/>
          <w:pgSz w:w="16837" w:h="11905"/>
          <w:pgMar w:top="400" w:right="2525" w:bottom="686" w:left="1070" w:header="0" w:footer="374" w:gutter="0"/>
          <w:pgNumType w:fmt="decimal"/>
          <w:cols w:space="720" w:num="1"/>
        </w:sectPr>
      </w:pPr>
      <w:r>
        <w:rPr>
          <w:rFonts w:ascii="宋体" w:hAnsi="宋体" w:eastAsia="宋体" w:cs="宋体"/>
          <w:sz w:val="22"/>
          <w:szCs w:val="22"/>
        </w:rPr>
        <w:t>本表无数据</w:t>
      </w:r>
    </w:p>
    <w:p w14:paraId="6D35A656">
      <w:pPr>
        <w:spacing w:line="260" w:lineRule="auto"/>
        <w:rPr>
          <w:rFonts w:ascii="Arial"/>
          <w:sz w:val="21"/>
        </w:rPr>
      </w:pPr>
    </w:p>
    <w:p w14:paraId="330E00C1">
      <w:pPr>
        <w:spacing w:line="260" w:lineRule="auto"/>
        <w:rPr>
          <w:rFonts w:ascii="Arial"/>
          <w:sz w:val="21"/>
        </w:rPr>
      </w:pPr>
    </w:p>
    <w:p w14:paraId="1FAF335E">
      <w:pPr>
        <w:spacing w:line="260" w:lineRule="auto"/>
        <w:rPr>
          <w:rFonts w:ascii="Arial"/>
          <w:sz w:val="21"/>
        </w:rPr>
      </w:pPr>
    </w:p>
    <w:p w14:paraId="5AD66415">
      <w:pPr>
        <w:spacing w:line="261" w:lineRule="auto"/>
        <w:rPr>
          <w:rFonts w:ascii="Arial"/>
          <w:sz w:val="21"/>
        </w:rPr>
      </w:pPr>
    </w:p>
    <w:p w14:paraId="7C069FE1">
      <w:pPr>
        <w:spacing w:before="101" w:line="225" w:lineRule="auto"/>
        <w:ind w:left="4662" w:leftChars="0"/>
        <w:outlineLvl w:val="1"/>
        <w:rPr>
          <w:rFonts w:ascii="宋体" w:hAnsi="宋体" w:eastAsia="宋体" w:cs="宋体"/>
          <w:sz w:val="31"/>
          <w:szCs w:val="31"/>
        </w:rPr>
      </w:pPr>
      <w:bookmarkStart w:id="40" w:name="_Toc32410"/>
      <w:r>
        <w:rPr>
          <w:rFonts w:ascii="宋体" w:hAnsi="宋体" w:eastAsia="宋体" w:cs="宋体"/>
          <w:spacing w:val="5"/>
          <w:sz w:val="31"/>
          <w:szCs w:val="31"/>
        </w:rPr>
        <w:t>财政拨款“三公</w:t>
      </w:r>
      <w:r>
        <w:rPr>
          <w:rFonts w:ascii="宋体" w:hAnsi="宋体" w:eastAsia="宋体" w:cs="宋体"/>
          <w:spacing w:val="-111"/>
          <w:sz w:val="31"/>
          <w:szCs w:val="31"/>
        </w:rPr>
        <w:t xml:space="preserve"> </w:t>
      </w:r>
      <w:r>
        <w:rPr>
          <w:rFonts w:ascii="宋体" w:hAnsi="宋体" w:eastAsia="宋体" w:cs="宋体"/>
          <w:spacing w:val="5"/>
          <w:sz w:val="31"/>
          <w:szCs w:val="31"/>
        </w:rPr>
        <w:t>”经费支出决算表</w:t>
      </w:r>
      <w:bookmarkEnd w:id="40"/>
    </w:p>
    <w:p w14:paraId="099E47A6">
      <w:pPr>
        <w:spacing w:line="258" w:lineRule="auto"/>
        <w:rPr>
          <w:rFonts w:ascii="Arial"/>
          <w:sz w:val="21"/>
        </w:rPr>
      </w:pPr>
    </w:p>
    <w:p w14:paraId="5A0D9934">
      <w:pPr>
        <w:spacing w:before="71" w:line="188" w:lineRule="auto"/>
        <w:ind w:left="59"/>
        <w:rPr>
          <w:rFonts w:ascii="宋体" w:hAnsi="宋体" w:eastAsia="宋体" w:cs="宋体"/>
          <w:sz w:val="22"/>
          <w:szCs w:val="22"/>
        </w:rPr>
      </w:pPr>
      <w:r>
        <w:rPr>
          <w:rFonts w:ascii="宋体" w:hAnsi="宋体" w:eastAsia="宋体" w:cs="宋体"/>
          <w:spacing w:val="4"/>
          <w:sz w:val="19"/>
          <w:szCs w:val="19"/>
        </w:rPr>
        <w:t xml:space="preserve">单位名称：四川省无线电监测站                                                      </w:t>
      </w:r>
      <w:r>
        <w:rPr>
          <w:rFonts w:ascii="宋体" w:hAnsi="宋体" w:eastAsia="宋体" w:cs="宋体"/>
          <w:spacing w:val="3"/>
          <w:sz w:val="19"/>
          <w:szCs w:val="19"/>
        </w:rPr>
        <w:t xml:space="preserve">                                </w:t>
      </w:r>
      <w:r>
        <w:rPr>
          <w:rFonts w:ascii="宋体" w:hAnsi="宋体" w:eastAsia="宋体" w:cs="宋体"/>
          <w:spacing w:val="3"/>
          <w:sz w:val="22"/>
          <w:szCs w:val="22"/>
        </w:rPr>
        <w:t>2024年度</w:t>
      </w:r>
    </w:p>
    <w:tbl>
      <w:tblPr>
        <w:tblStyle w:val="16"/>
        <w:tblW w:w="14054"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55"/>
        <w:gridCol w:w="1274"/>
        <w:gridCol w:w="1139"/>
        <w:gridCol w:w="1034"/>
        <w:gridCol w:w="1139"/>
        <w:gridCol w:w="811"/>
        <w:gridCol w:w="1005"/>
        <w:gridCol w:w="1111"/>
        <w:gridCol w:w="1274"/>
        <w:gridCol w:w="1379"/>
        <w:gridCol w:w="1573"/>
        <w:gridCol w:w="1360"/>
      </w:tblGrid>
      <w:tr w14:paraId="5658E7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1" w:hRule="atLeast"/>
        </w:trPr>
        <w:tc>
          <w:tcPr>
            <w:tcW w:w="6352" w:type="dxa"/>
            <w:gridSpan w:val="6"/>
            <w:shd w:val="clear" w:color="auto" w:fill="C0C0C0"/>
            <w:vAlign w:val="top"/>
          </w:tcPr>
          <w:p w14:paraId="7DC44D1E">
            <w:pPr>
              <w:pStyle w:val="17"/>
              <w:spacing w:before="113" w:line="219" w:lineRule="auto"/>
              <w:ind w:left="2855"/>
              <w:rPr>
                <w:sz w:val="22"/>
                <w:szCs w:val="22"/>
              </w:rPr>
            </w:pPr>
            <w:r>
              <w:rPr>
                <w:spacing w:val="-3"/>
                <w:sz w:val="22"/>
                <w:szCs w:val="22"/>
              </w:rPr>
              <w:t>预算数</w:t>
            </w:r>
          </w:p>
        </w:tc>
        <w:tc>
          <w:tcPr>
            <w:tcW w:w="7702" w:type="dxa"/>
            <w:gridSpan w:val="6"/>
            <w:tcBorders>
              <w:right w:val="nil"/>
            </w:tcBorders>
            <w:shd w:val="clear" w:color="auto" w:fill="C0C0C0"/>
            <w:vAlign w:val="top"/>
          </w:tcPr>
          <w:p w14:paraId="2F0397A6">
            <w:pPr>
              <w:rPr>
                <w:rFonts w:ascii="Arial"/>
                <w:sz w:val="21"/>
              </w:rPr>
            </w:pPr>
          </w:p>
        </w:tc>
      </w:tr>
      <w:tr w14:paraId="16DAB4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12" w:hRule="atLeast"/>
        </w:trPr>
        <w:tc>
          <w:tcPr>
            <w:tcW w:w="955" w:type="dxa"/>
            <w:vMerge w:val="restart"/>
            <w:tcBorders>
              <w:bottom w:val="nil"/>
            </w:tcBorders>
            <w:shd w:val="clear" w:color="auto" w:fill="C0C0C0"/>
            <w:vAlign w:val="top"/>
          </w:tcPr>
          <w:p w14:paraId="4083877B">
            <w:pPr>
              <w:spacing w:line="292" w:lineRule="auto"/>
              <w:rPr>
                <w:rFonts w:ascii="Arial"/>
                <w:sz w:val="21"/>
              </w:rPr>
            </w:pPr>
          </w:p>
          <w:p w14:paraId="75B20A5A">
            <w:pPr>
              <w:spacing w:line="293" w:lineRule="auto"/>
              <w:rPr>
                <w:rFonts w:ascii="Arial"/>
                <w:sz w:val="21"/>
              </w:rPr>
            </w:pPr>
          </w:p>
          <w:p w14:paraId="7F3884AF">
            <w:pPr>
              <w:pStyle w:val="17"/>
              <w:spacing w:before="72" w:line="221" w:lineRule="auto"/>
              <w:ind w:left="266"/>
              <w:rPr>
                <w:sz w:val="22"/>
                <w:szCs w:val="22"/>
              </w:rPr>
            </w:pPr>
            <w:r>
              <w:rPr>
                <w:spacing w:val="-5"/>
                <w:sz w:val="22"/>
                <w:szCs w:val="22"/>
              </w:rPr>
              <w:t>合计</w:t>
            </w:r>
          </w:p>
        </w:tc>
        <w:tc>
          <w:tcPr>
            <w:tcW w:w="1274" w:type="dxa"/>
            <w:vMerge w:val="restart"/>
            <w:tcBorders>
              <w:bottom w:val="nil"/>
            </w:tcBorders>
            <w:shd w:val="clear" w:color="auto" w:fill="C0C0C0"/>
            <w:vAlign w:val="top"/>
          </w:tcPr>
          <w:p w14:paraId="0964ABC6">
            <w:pPr>
              <w:spacing w:line="452" w:lineRule="auto"/>
              <w:rPr>
                <w:rFonts w:ascii="Arial"/>
                <w:sz w:val="21"/>
              </w:rPr>
            </w:pPr>
          </w:p>
          <w:p w14:paraId="698FD446">
            <w:pPr>
              <w:pStyle w:val="17"/>
              <w:spacing w:before="72" w:line="230" w:lineRule="auto"/>
              <w:ind w:left="98" w:right="76" w:firstLine="117"/>
              <w:rPr>
                <w:sz w:val="22"/>
                <w:szCs w:val="22"/>
              </w:rPr>
            </w:pPr>
            <w:r>
              <w:rPr>
                <w:spacing w:val="-6"/>
                <w:sz w:val="22"/>
                <w:szCs w:val="22"/>
              </w:rPr>
              <w:t>因公出国</w:t>
            </w:r>
            <w:r>
              <w:rPr>
                <w:spacing w:val="-4"/>
                <w:sz w:val="22"/>
                <w:szCs w:val="22"/>
              </w:rPr>
              <w:t>（境）费用</w:t>
            </w:r>
          </w:p>
        </w:tc>
        <w:tc>
          <w:tcPr>
            <w:tcW w:w="3312" w:type="dxa"/>
            <w:gridSpan w:val="3"/>
            <w:shd w:val="clear" w:color="auto" w:fill="C0C0C0"/>
            <w:vAlign w:val="top"/>
          </w:tcPr>
          <w:p w14:paraId="698139C0">
            <w:pPr>
              <w:pStyle w:val="17"/>
              <w:spacing w:before="107" w:line="219" w:lineRule="auto"/>
              <w:ind w:left="342"/>
              <w:rPr>
                <w:sz w:val="22"/>
                <w:szCs w:val="22"/>
              </w:rPr>
            </w:pPr>
            <w:r>
              <w:rPr>
                <w:spacing w:val="-1"/>
                <w:sz w:val="22"/>
                <w:szCs w:val="22"/>
              </w:rPr>
              <w:t>公务用车购置及运行维护费</w:t>
            </w:r>
          </w:p>
        </w:tc>
        <w:tc>
          <w:tcPr>
            <w:tcW w:w="811" w:type="dxa"/>
            <w:vMerge w:val="restart"/>
            <w:tcBorders>
              <w:bottom w:val="nil"/>
            </w:tcBorders>
            <w:shd w:val="clear" w:color="auto" w:fill="C0C0C0"/>
            <w:vAlign w:val="top"/>
          </w:tcPr>
          <w:p w14:paraId="65542462">
            <w:pPr>
              <w:spacing w:line="454" w:lineRule="auto"/>
              <w:rPr>
                <w:rFonts w:ascii="Arial"/>
                <w:sz w:val="21"/>
              </w:rPr>
            </w:pPr>
          </w:p>
          <w:p w14:paraId="68DBE5A4">
            <w:pPr>
              <w:pStyle w:val="17"/>
              <w:spacing w:before="71" w:line="229" w:lineRule="auto"/>
              <w:ind w:left="188" w:right="64" w:hanging="104"/>
              <w:rPr>
                <w:sz w:val="22"/>
                <w:szCs w:val="22"/>
              </w:rPr>
            </w:pPr>
            <w:r>
              <w:rPr>
                <w:spacing w:val="-5"/>
                <w:sz w:val="22"/>
                <w:szCs w:val="22"/>
              </w:rPr>
              <w:t>公务接待费</w:t>
            </w:r>
          </w:p>
        </w:tc>
        <w:tc>
          <w:tcPr>
            <w:tcW w:w="1005" w:type="dxa"/>
            <w:vMerge w:val="restart"/>
            <w:tcBorders>
              <w:bottom w:val="nil"/>
            </w:tcBorders>
            <w:shd w:val="clear" w:color="auto" w:fill="C0C0C0"/>
            <w:vAlign w:val="top"/>
          </w:tcPr>
          <w:p w14:paraId="43C7AF5C">
            <w:pPr>
              <w:spacing w:line="292" w:lineRule="auto"/>
              <w:rPr>
                <w:rFonts w:ascii="Arial"/>
                <w:sz w:val="21"/>
              </w:rPr>
            </w:pPr>
          </w:p>
          <w:p w14:paraId="2DB6EF64">
            <w:pPr>
              <w:spacing w:line="293" w:lineRule="auto"/>
              <w:rPr>
                <w:rFonts w:ascii="Arial"/>
                <w:sz w:val="21"/>
              </w:rPr>
            </w:pPr>
          </w:p>
          <w:p w14:paraId="588B336C">
            <w:pPr>
              <w:pStyle w:val="17"/>
              <w:spacing w:before="72" w:line="221" w:lineRule="auto"/>
              <w:ind w:left="288"/>
              <w:rPr>
                <w:sz w:val="22"/>
                <w:szCs w:val="22"/>
              </w:rPr>
            </w:pPr>
            <w:r>
              <w:rPr>
                <w:spacing w:val="-5"/>
                <w:sz w:val="22"/>
                <w:szCs w:val="22"/>
              </w:rPr>
              <w:t>合计</w:t>
            </w:r>
          </w:p>
        </w:tc>
        <w:tc>
          <w:tcPr>
            <w:tcW w:w="1111" w:type="dxa"/>
            <w:vMerge w:val="restart"/>
            <w:tcBorders>
              <w:bottom w:val="nil"/>
            </w:tcBorders>
            <w:shd w:val="clear" w:color="auto" w:fill="C0C0C0"/>
            <w:vAlign w:val="top"/>
          </w:tcPr>
          <w:p w14:paraId="5ED8B52C">
            <w:pPr>
              <w:spacing w:line="452" w:lineRule="auto"/>
              <w:rPr>
                <w:rFonts w:ascii="Arial"/>
                <w:sz w:val="21"/>
              </w:rPr>
            </w:pPr>
          </w:p>
          <w:p w14:paraId="42ADFB42">
            <w:pPr>
              <w:pStyle w:val="17"/>
              <w:spacing w:before="72" w:line="230" w:lineRule="auto"/>
              <w:ind w:left="131" w:right="101" w:firstLine="6"/>
              <w:rPr>
                <w:sz w:val="22"/>
                <w:szCs w:val="22"/>
              </w:rPr>
            </w:pPr>
            <w:r>
              <w:rPr>
                <w:spacing w:val="-6"/>
                <w:sz w:val="22"/>
                <w:szCs w:val="22"/>
              </w:rPr>
              <w:t>因公出国</w:t>
            </w:r>
            <w:r>
              <w:rPr>
                <w:spacing w:val="-5"/>
                <w:sz w:val="22"/>
                <w:szCs w:val="22"/>
              </w:rPr>
              <w:t>（境）费</w:t>
            </w:r>
          </w:p>
        </w:tc>
        <w:tc>
          <w:tcPr>
            <w:tcW w:w="4226" w:type="dxa"/>
            <w:gridSpan w:val="3"/>
            <w:shd w:val="clear" w:color="auto" w:fill="C0C0C0"/>
            <w:vAlign w:val="top"/>
          </w:tcPr>
          <w:p w14:paraId="25BA8C8F">
            <w:pPr>
              <w:pStyle w:val="17"/>
              <w:spacing w:before="107" w:line="219" w:lineRule="auto"/>
              <w:ind w:left="801"/>
              <w:rPr>
                <w:sz w:val="22"/>
                <w:szCs w:val="22"/>
              </w:rPr>
            </w:pPr>
            <w:r>
              <w:rPr>
                <w:spacing w:val="-1"/>
                <w:sz w:val="22"/>
                <w:szCs w:val="22"/>
              </w:rPr>
              <w:t>公务用车购置及运行维护费</w:t>
            </w:r>
          </w:p>
        </w:tc>
        <w:tc>
          <w:tcPr>
            <w:tcW w:w="1360" w:type="dxa"/>
            <w:vMerge w:val="restart"/>
            <w:tcBorders>
              <w:bottom w:val="nil"/>
              <w:right w:val="nil"/>
            </w:tcBorders>
            <w:shd w:val="clear" w:color="auto" w:fill="C0C0C0"/>
            <w:vAlign w:val="top"/>
          </w:tcPr>
          <w:p w14:paraId="5E522C5A">
            <w:pPr>
              <w:spacing w:line="293" w:lineRule="auto"/>
              <w:rPr>
                <w:rFonts w:ascii="Arial"/>
                <w:sz w:val="21"/>
              </w:rPr>
            </w:pPr>
          </w:p>
          <w:p w14:paraId="40CA8A67">
            <w:pPr>
              <w:spacing w:line="293" w:lineRule="auto"/>
              <w:rPr>
                <w:rFonts w:ascii="Arial"/>
                <w:sz w:val="21"/>
              </w:rPr>
            </w:pPr>
          </w:p>
          <w:p w14:paraId="32247035">
            <w:pPr>
              <w:pStyle w:val="17"/>
              <w:spacing w:before="72" w:line="219" w:lineRule="auto"/>
              <w:ind w:left="138"/>
              <w:rPr>
                <w:sz w:val="22"/>
                <w:szCs w:val="22"/>
              </w:rPr>
            </w:pPr>
            <w:r>
              <w:rPr>
                <w:spacing w:val="-3"/>
                <w:sz w:val="22"/>
                <w:szCs w:val="22"/>
              </w:rPr>
              <w:t>公务接待费</w:t>
            </w:r>
          </w:p>
        </w:tc>
      </w:tr>
      <w:tr w14:paraId="587E0C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086" w:hRule="atLeast"/>
        </w:trPr>
        <w:tc>
          <w:tcPr>
            <w:tcW w:w="955" w:type="dxa"/>
            <w:vMerge w:val="continue"/>
            <w:tcBorders>
              <w:top w:val="nil"/>
            </w:tcBorders>
            <w:vAlign w:val="top"/>
          </w:tcPr>
          <w:p w14:paraId="7ABCD2A0">
            <w:pPr>
              <w:rPr>
                <w:rFonts w:ascii="Arial"/>
                <w:sz w:val="21"/>
              </w:rPr>
            </w:pPr>
          </w:p>
        </w:tc>
        <w:tc>
          <w:tcPr>
            <w:tcW w:w="1274" w:type="dxa"/>
            <w:vMerge w:val="continue"/>
            <w:tcBorders>
              <w:top w:val="nil"/>
            </w:tcBorders>
            <w:vAlign w:val="top"/>
          </w:tcPr>
          <w:p w14:paraId="3FD7FF98">
            <w:pPr>
              <w:rPr>
                <w:rFonts w:ascii="Arial"/>
                <w:sz w:val="21"/>
              </w:rPr>
            </w:pPr>
          </w:p>
        </w:tc>
        <w:tc>
          <w:tcPr>
            <w:tcW w:w="1139" w:type="dxa"/>
            <w:shd w:val="clear" w:color="auto" w:fill="C0C0C0"/>
            <w:vAlign w:val="top"/>
          </w:tcPr>
          <w:p w14:paraId="43CFB09A">
            <w:pPr>
              <w:spacing w:line="376" w:lineRule="auto"/>
              <w:rPr>
                <w:rFonts w:ascii="Arial"/>
                <w:sz w:val="21"/>
              </w:rPr>
            </w:pPr>
          </w:p>
          <w:p w14:paraId="1055898D">
            <w:pPr>
              <w:pStyle w:val="17"/>
              <w:spacing w:before="71" w:line="221" w:lineRule="auto"/>
              <w:ind w:left="358"/>
              <w:rPr>
                <w:sz w:val="22"/>
                <w:szCs w:val="22"/>
              </w:rPr>
            </w:pPr>
            <w:r>
              <w:rPr>
                <w:spacing w:val="-7"/>
                <w:sz w:val="22"/>
                <w:szCs w:val="22"/>
              </w:rPr>
              <w:t>小计</w:t>
            </w:r>
          </w:p>
        </w:tc>
        <w:tc>
          <w:tcPr>
            <w:tcW w:w="1034" w:type="dxa"/>
            <w:shd w:val="clear" w:color="auto" w:fill="C0C0C0"/>
            <w:vAlign w:val="top"/>
          </w:tcPr>
          <w:p w14:paraId="19994D2A">
            <w:pPr>
              <w:rPr>
                <w:rFonts w:ascii="Arial"/>
                <w:sz w:val="21"/>
              </w:rPr>
            </w:pPr>
          </w:p>
          <w:p w14:paraId="3D134E30">
            <w:pPr>
              <w:pStyle w:val="17"/>
              <w:spacing w:before="72" w:line="230" w:lineRule="auto"/>
              <w:ind w:left="187" w:right="65" w:hanging="101"/>
              <w:rPr>
                <w:sz w:val="22"/>
                <w:szCs w:val="22"/>
              </w:rPr>
            </w:pPr>
            <w:r>
              <w:rPr>
                <w:spacing w:val="-4"/>
                <w:sz w:val="22"/>
                <w:szCs w:val="22"/>
              </w:rPr>
              <w:t>公务用车</w:t>
            </w:r>
            <w:r>
              <w:rPr>
                <w:spacing w:val="-2"/>
                <w:sz w:val="22"/>
                <w:szCs w:val="22"/>
              </w:rPr>
              <w:t>购置费</w:t>
            </w:r>
          </w:p>
        </w:tc>
        <w:tc>
          <w:tcPr>
            <w:tcW w:w="1139" w:type="dxa"/>
            <w:shd w:val="clear" w:color="auto" w:fill="C0C0C0"/>
            <w:vAlign w:val="top"/>
          </w:tcPr>
          <w:p w14:paraId="7298F2C5">
            <w:pPr>
              <w:pStyle w:val="17"/>
              <w:spacing w:before="179" w:line="219" w:lineRule="auto"/>
              <w:ind w:left="138"/>
              <w:rPr>
                <w:sz w:val="22"/>
                <w:szCs w:val="22"/>
              </w:rPr>
            </w:pPr>
            <w:r>
              <w:rPr>
                <w:spacing w:val="-4"/>
                <w:sz w:val="22"/>
                <w:szCs w:val="22"/>
              </w:rPr>
              <w:t>公务用车</w:t>
            </w:r>
          </w:p>
          <w:p w14:paraId="62C1A2A4">
            <w:pPr>
              <w:pStyle w:val="17"/>
              <w:spacing w:before="8" w:line="231" w:lineRule="auto"/>
              <w:ind w:left="475" w:right="117" w:hanging="343"/>
              <w:rPr>
                <w:sz w:val="22"/>
                <w:szCs w:val="22"/>
              </w:rPr>
            </w:pPr>
            <w:r>
              <w:rPr>
                <w:spacing w:val="-2"/>
                <w:sz w:val="22"/>
                <w:szCs w:val="22"/>
              </w:rPr>
              <w:t>运行维护</w:t>
            </w:r>
            <w:r>
              <w:rPr>
                <w:sz w:val="22"/>
                <w:szCs w:val="22"/>
              </w:rPr>
              <w:t>费</w:t>
            </w:r>
          </w:p>
        </w:tc>
        <w:tc>
          <w:tcPr>
            <w:tcW w:w="811" w:type="dxa"/>
            <w:vMerge w:val="continue"/>
            <w:tcBorders>
              <w:top w:val="nil"/>
            </w:tcBorders>
            <w:vAlign w:val="top"/>
          </w:tcPr>
          <w:p w14:paraId="25E2E9A1">
            <w:pPr>
              <w:rPr>
                <w:rFonts w:ascii="Arial"/>
                <w:sz w:val="21"/>
              </w:rPr>
            </w:pPr>
          </w:p>
        </w:tc>
        <w:tc>
          <w:tcPr>
            <w:tcW w:w="1005" w:type="dxa"/>
            <w:vMerge w:val="continue"/>
            <w:tcBorders>
              <w:top w:val="nil"/>
            </w:tcBorders>
            <w:vAlign w:val="top"/>
          </w:tcPr>
          <w:p w14:paraId="06753416">
            <w:pPr>
              <w:rPr>
                <w:rFonts w:ascii="Arial"/>
                <w:sz w:val="21"/>
              </w:rPr>
            </w:pPr>
          </w:p>
        </w:tc>
        <w:tc>
          <w:tcPr>
            <w:tcW w:w="1111" w:type="dxa"/>
            <w:vMerge w:val="continue"/>
            <w:tcBorders>
              <w:top w:val="nil"/>
            </w:tcBorders>
            <w:vAlign w:val="top"/>
          </w:tcPr>
          <w:p w14:paraId="667218C2">
            <w:pPr>
              <w:rPr>
                <w:rFonts w:ascii="Arial"/>
                <w:sz w:val="21"/>
              </w:rPr>
            </w:pPr>
          </w:p>
        </w:tc>
        <w:tc>
          <w:tcPr>
            <w:tcW w:w="1274" w:type="dxa"/>
            <w:shd w:val="clear" w:color="auto" w:fill="C0C0C0"/>
            <w:vAlign w:val="top"/>
          </w:tcPr>
          <w:p w14:paraId="67994F47">
            <w:pPr>
              <w:spacing w:line="376" w:lineRule="auto"/>
              <w:rPr>
                <w:rFonts w:ascii="Arial"/>
                <w:sz w:val="21"/>
              </w:rPr>
            </w:pPr>
          </w:p>
          <w:p w14:paraId="3B7B6950">
            <w:pPr>
              <w:pStyle w:val="17"/>
              <w:spacing w:before="71" w:line="221" w:lineRule="auto"/>
              <w:ind w:left="428"/>
              <w:rPr>
                <w:sz w:val="22"/>
                <w:szCs w:val="22"/>
              </w:rPr>
            </w:pPr>
            <w:r>
              <w:rPr>
                <w:spacing w:val="-7"/>
                <w:sz w:val="22"/>
                <w:szCs w:val="22"/>
              </w:rPr>
              <w:t>小计</w:t>
            </w:r>
          </w:p>
        </w:tc>
        <w:tc>
          <w:tcPr>
            <w:tcW w:w="1379" w:type="dxa"/>
            <w:shd w:val="clear" w:color="auto" w:fill="C0C0C0"/>
            <w:vAlign w:val="top"/>
          </w:tcPr>
          <w:p w14:paraId="6E5231FD">
            <w:pPr>
              <w:rPr>
                <w:rFonts w:ascii="Arial"/>
                <w:sz w:val="21"/>
              </w:rPr>
            </w:pPr>
          </w:p>
          <w:p w14:paraId="648597CF">
            <w:pPr>
              <w:pStyle w:val="17"/>
              <w:spacing w:before="72" w:line="230" w:lineRule="auto"/>
              <w:ind w:left="363" w:right="234" w:hanging="101"/>
              <w:rPr>
                <w:sz w:val="22"/>
                <w:szCs w:val="22"/>
              </w:rPr>
            </w:pPr>
            <w:r>
              <w:rPr>
                <w:spacing w:val="-4"/>
                <w:sz w:val="22"/>
                <w:szCs w:val="22"/>
              </w:rPr>
              <w:t>公务用车</w:t>
            </w:r>
            <w:r>
              <w:rPr>
                <w:spacing w:val="-2"/>
                <w:sz w:val="22"/>
                <w:szCs w:val="22"/>
              </w:rPr>
              <w:t>购置费</w:t>
            </w:r>
          </w:p>
        </w:tc>
        <w:tc>
          <w:tcPr>
            <w:tcW w:w="1573" w:type="dxa"/>
            <w:shd w:val="clear" w:color="auto" w:fill="C0C0C0"/>
            <w:vAlign w:val="top"/>
          </w:tcPr>
          <w:p w14:paraId="757376D8">
            <w:pPr>
              <w:rPr>
                <w:rFonts w:ascii="Arial"/>
                <w:sz w:val="21"/>
              </w:rPr>
            </w:pPr>
          </w:p>
          <w:p w14:paraId="60ED7744">
            <w:pPr>
              <w:pStyle w:val="17"/>
              <w:spacing w:before="72" w:line="230" w:lineRule="auto"/>
              <w:ind w:left="241" w:right="221" w:firstLine="117"/>
              <w:rPr>
                <w:sz w:val="22"/>
                <w:szCs w:val="22"/>
              </w:rPr>
            </w:pPr>
            <w:r>
              <w:rPr>
                <w:spacing w:val="-4"/>
                <w:sz w:val="22"/>
                <w:szCs w:val="22"/>
              </w:rPr>
              <w:t>公务用车</w:t>
            </w:r>
            <w:r>
              <w:rPr>
                <w:spacing w:val="-1"/>
                <w:sz w:val="22"/>
                <w:szCs w:val="22"/>
              </w:rPr>
              <w:t>运行维护费</w:t>
            </w:r>
          </w:p>
        </w:tc>
        <w:tc>
          <w:tcPr>
            <w:tcW w:w="1360" w:type="dxa"/>
            <w:vMerge w:val="continue"/>
            <w:tcBorders>
              <w:top w:val="nil"/>
              <w:right w:val="nil"/>
            </w:tcBorders>
            <w:vAlign w:val="top"/>
          </w:tcPr>
          <w:p w14:paraId="0AE48790">
            <w:pPr>
              <w:rPr>
                <w:rFonts w:ascii="Arial"/>
                <w:sz w:val="21"/>
              </w:rPr>
            </w:pPr>
          </w:p>
        </w:tc>
      </w:tr>
      <w:tr w14:paraId="6B96EC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7" w:hRule="atLeast"/>
        </w:trPr>
        <w:tc>
          <w:tcPr>
            <w:tcW w:w="955" w:type="dxa"/>
            <w:vAlign w:val="top"/>
          </w:tcPr>
          <w:p w14:paraId="5DB4BF5B">
            <w:pPr>
              <w:pStyle w:val="17"/>
              <w:spacing w:before="77" w:line="225" w:lineRule="auto"/>
              <w:ind w:right="23"/>
              <w:jc w:val="right"/>
              <w:rPr>
                <w:sz w:val="18"/>
                <w:szCs w:val="18"/>
              </w:rPr>
            </w:pPr>
            <w:r>
              <w:rPr>
                <w:spacing w:val="-2"/>
                <w:sz w:val="18"/>
                <w:szCs w:val="18"/>
              </w:rPr>
              <w:t>8.30</w:t>
            </w:r>
          </w:p>
        </w:tc>
        <w:tc>
          <w:tcPr>
            <w:tcW w:w="1274" w:type="dxa"/>
            <w:vAlign w:val="top"/>
          </w:tcPr>
          <w:p w14:paraId="12B05BB1">
            <w:pPr>
              <w:pStyle w:val="17"/>
              <w:spacing w:before="77" w:line="225" w:lineRule="auto"/>
              <w:ind w:right="22"/>
              <w:jc w:val="right"/>
              <w:rPr>
                <w:sz w:val="18"/>
                <w:szCs w:val="18"/>
              </w:rPr>
            </w:pPr>
            <w:r>
              <w:rPr>
                <w:spacing w:val="-2"/>
                <w:sz w:val="18"/>
                <w:szCs w:val="18"/>
              </w:rPr>
              <w:t>0.00</w:t>
            </w:r>
          </w:p>
        </w:tc>
        <w:tc>
          <w:tcPr>
            <w:tcW w:w="1139" w:type="dxa"/>
            <w:vAlign w:val="top"/>
          </w:tcPr>
          <w:p w14:paraId="78FB47EA">
            <w:pPr>
              <w:pStyle w:val="17"/>
              <w:spacing w:before="77" w:line="225" w:lineRule="auto"/>
              <w:ind w:right="21"/>
              <w:jc w:val="right"/>
              <w:rPr>
                <w:sz w:val="18"/>
                <w:szCs w:val="18"/>
              </w:rPr>
            </w:pPr>
            <w:r>
              <w:rPr>
                <w:spacing w:val="-2"/>
                <w:sz w:val="18"/>
                <w:szCs w:val="18"/>
              </w:rPr>
              <w:t>8.30</w:t>
            </w:r>
          </w:p>
        </w:tc>
        <w:tc>
          <w:tcPr>
            <w:tcW w:w="1034" w:type="dxa"/>
            <w:vAlign w:val="top"/>
          </w:tcPr>
          <w:p w14:paraId="68474DD6">
            <w:pPr>
              <w:pStyle w:val="17"/>
              <w:spacing w:before="77" w:line="225" w:lineRule="auto"/>
              <w:ind w:right="21"/>
              <w:jc w:val="right"/>
              <w:rPr>
                <w:sz w:val="18"/>
                <w:szCs w:val="18"/>
              </w:rPr>
            </w:pPr>
            <w:r>
              <w:rPr>
                <w:spacing w:val="-2"/>
                <w:sz w:val="18"/>
                <w:szCs w:val="18"/>
              </w:rPr>
              <w:t>0.00</w:t>
            </w:r>
          </w:p>
        </w:tc>
        <w:tc>
          <w:tcPr>
            <w:tcW w:w="1139" w:type="dxa"/>
            <w:vAlign w:val="top"/>
          </w:tcPr>
          <w:p w14:paraId="4A685CF4">
            <w:pPr>
              <w:pStyle w:val="17"/>
              <w:spacing w:before="77" w:line="225" w:lineRule="auto"/>
              <w:ind w:right="20"/>
              <w:jc w:val="right"/>
              <w:rPr>
                <w:sz w:val="18"/>
                <w:szCs w:val="18"/>
              </w:rPr>
            </w:pPr>
            <w:r>
              <w:rPr>
                <w:spacing w:val="-2"/>
                <w:sz w:val="18"/>
                <w:szCs w:val="18"/>
              </w:rPr>
              <w:t>8.30</w:t>
            </w:r>
          </w:p>
        </w:tc>
        <w:tc>
          <w:tcPr>
            <w:tcW w:w="811" w:type="dxa"/>
            <w:vAlign w:val="top"/>
          </w:tcPr>
          <w:p w14:paraId="50FC21C2">
            <w:pPr>
              <w:pStyle w:val="17"/>
              <w:spacing w:before="77" w:line="225" w:lineRule="auto"/>
              <w:ind w:right="20"/>
              <w:jc w:val="right"/>
              <w:rPr>
                <w:sz w:val="18"/>
                <w:szCs w:val="18"/>
              </w:rPr>
            </w:pPr>
            <w:r>
              <w:rPr>
                <w:spacing w:val="-2"/>
                <w:sz w:val="18"/>
                <w:szCs w:val="18"/>
              </w:rPr>
              <w:t>0.00</w:t>
            </w:r>
          </w:p>
        </w:tc>
        <w:tc>
          <w:tcPr>
            <w:tcW w:w="1005" w:type="dxa"/>
            <w:vAlign w:val="top"/>
          </w:tcPr>
          <w:p w14:paraId="3741C495">
            <w:pPr>
              <w:pStyle w:val="17"/>
              <w:spacing w:before="77" w:line="225" w:lineRule="auto"/>
              <w:ind w:right="19"/>
              <w:jc w:val="right"/>
              <w:rPr>
                <w:sz w:val="18"/>
                <w:szCs w:val="18"/>
              </w:rPr>
            </w:pPr>
            <w:r>
              <w:rPr>
                <w:spacing w:val="-3"/>
                <w:sz w:val="18"/>
                <w:szCs w:val="18"/>
              </w:rPr>
              <w:t>7.50</w:t>
            </w:r>
          </w:p>
        </w:tc>
        <w:tc>
          <w:tcPr>
            <w:tcW w:w="1111" w:type="dxa"/>
            <w:vAlign w:val="top"/>
          </w:tcPr>
          <w:p w14:paraId="2B008417">
            <w:pPr>
              <w:pStyle w:val="17"/>
              <w:spacing w:before="77" w:line="225" w:lineRule="auto"/>
              <w:ind w:right="19"/>
              <w:jc w:val="right"/>
              <w:rPr>
                <w:sz w:val="18"/>
                <w:szCs w:val="18"/>
              </w:rPr>
            </w:pPr>
            <w:r>
              <w:rPr>
                <w:spacing w:val="-2"/>
                <w:sz w:val="18"/>
                <w:szCs w:val="18"/>
              </w:rPr>
              <w:t>0.00</w:t>
            </w:r>
          </w:p>
        </w:tc>
        <w:tc>
          <w:tcPr>
            <w:tcW w:w="1274" w:type="dxa"/>
            <w:vAlign w:val="top"/>
          </w:tcPr>
          <w:p w14:paraId="459D9AE6">
            <w:pPr>
              <w:pStyle w:val="17"/>
              <w:spacing w:before="77" w:line="225" w:lineRule="auto"/>
              <w:ind w:right="19"/>
              <w:jc w:val="right"/>
              <w:rPr>
                <w:sz w:val="18"/>
                <w:szCs w:val="18"/>
              </w:rPr>
            </w:pPr>
            <w:r>
              <w:rPr>
                <w:spacing w:val="-3"/>
                <w:sz w:val="18"/>
                <w:szCs w:val="18"/>
              </w:rPr>
              <w:t>7.50</w:t>
            </w:r>
          </w:p>
        </w:tc>
        <w:tc>
          <w:tcPr>
            <w:tcW w:w="1379" w:type="dxa"/>
            <w:vAlign w:val="top"/>
          </w:tcPr>
          <w:p w14:paraId="740B61BC">
            <w:pPr>
              <w:pStyle w:val="17"/>
              <w:spacing w:before="77" w:line="225" w:lineRule="auto"/>
              <w:ind w:right="18"/>
              <w:jc w:val="right"/>
              <w:rPr>
                <w:sz w:val="18"/>
                <w:szCs w:val="18"/>
              </w:rPr>
            </w:pPr>
            <w:r>
              <w:rPr>
                <w:spacing w:val="-2"/>
                <w:sz w:val="18"/>
                <w:szCs w:val="18"/>
              </w:rPr>
              <w:t>0.00</w:t>
            </w:r>
          </w:p>
        </w:tc>
        <w:tc>
          <w:tcPr>
            <w:tcW w:w="1573" w:type="dxa"/>
            <w:vAlign w:val="top"/>
          </w:tcPr>
          <w:p w14:paraId="1ED49ECD">
            <w:pPr>
              <w:pStyle w:val="17"/>
              <w:spacing w:before="77" w:line="225" w:lineRule="auto"/>
              <w:ind w:right="16"/>
              <w:jc w:val="right"/>
              <w:rPr>
                <w:sz w:val="18"/>
                <w:szCs w:val="18"/>
              </w:rPr>
            </w:pPr>
            <w:r>
              <w:rPr>
                <w:spacing w:val="-3"/>
                <w:sz w:val="18"/>
                <w:szCs w:val="18"/>
              </w:rPr>
              <w:t>7.50</w:t>
            </w:r>
          </w:p>
        </w:tc>
        <w:tc>
          <w:tcPr>
            <w:tcW w:w="1360" w:type="dxa"/>
            <w:tcBorders>
              <w:right w:val="nil"/>
            </w:tcBorders>
            <w:vAlign w:val="top"/>
          </w:tcPr>
          <w:p w14:paraId="6A38CBF1">
            <w:pPr>
              <w:pStyle w:val="17"/>
              <w:spacing w:before="77" w:line="225" w:lineRule="auto"/>
              <w:ind w:right="32"/>
              <w:jc w:val="right"/>
              <w:rPr>
                <w:sz w:val="18"/>
                <w:szCs w:val="18"/>
              </w:rPr>
            </w:pPr>
            <w:r>
              <w:rPr>
                <w:spacing w:val="-2"/>
                <w:sz w:val="18"/>
                <w:szCs w:val="18"/>
              </w:rPr>
              <w:t>0.00</w:t>
            </w:r>
          </w:p>
        </w:tc>
      </w:tr>
    </w:tbl>
    <w:p w14:paraId="791FE11A">
      <w:pPr>
        <w:spacing w:before="38" w:line="229" w:lineRule="auto"/>
        <w:ind w:left="65" w:right="146" w:hanging="6"/>
        <w:rPr>
          <w:rFonts w:ascii="宋体" w:hAnsi="宋体" w:eastAsia="宋体" w:cs="宋体"/>
          <w:sz w:val="22"/>
          <w:szCs w:val="22"/>
        </w:rPr>
      </w:pPr>
      <w:r>
        <w:rPr>
          <w:rFonts w:ascii="宋体" w:hAnsi="宋体" w:eastAsia="宋体" w:cs="宋体"/>
          <w:spacing w:val="-1"/>
          <w:sz w:val="22"/>
          <w:szCs w:val="22"/>
        </w:rPr>
        <w:t>注：本表反映部门本年度财政拨款“三公</w:t>
      </w:r>
      <w:r>
        <w:rPr>
          <w:rFonts w:ascii="宋体" w:hAnsi="宋体" w:eastAsia="宋体" w:cs="宋体"/>
          <w:spacing w:val="-80"/>
          <w:sz w:val="22"/>
          <w:szCs w:val="22"/>
        </w:rPr>
        <w:t xml:space="preserve"> </w:t>
      </w:r>
      <w:r>
        <w:rPr>
          <w:rFonts w:ascii="宋体" w:hAnsi="宋体" w:eastAsia="宋体" w:cs="宋体"/>
          <w:spacing w:val="-1"/>
          <w:sz w:val="22"/>
          <w:szCs w:val="22"/>
        </w:rPr>
        <w:t>”经费支出预决算情况。其中，预算数为“三公</w:t>
      </w:r>
      <w:r>
        <w:rPr>
          <w:rFonts w:ascii="宋体" w:hAnsi="宋体" w:eastAsia="宋体" w:cs="宋体"/>
          <w:spacing w:val="-81"/>
          <w:sz w:val="22"/>
          <w:szCs w:val="22"/>
        </w:rPr>
        <w:t xml:space="preserve"> </w:t>
      </w:r>
      <w:r>
        <w:rPr>
          <w:rFonts w:ascii="宋体" w:hAnsi="宋体" w:eastAsia="宋体" w:cs="宋体"/>
          <w:spacing w:val="-1"/>
          <w:sz w:val="22"/>
          <w:szCs w:val="22"/>
        </w:rPr>
        <w:t>”经费全年预算数，反映按规定程序调整后的预算</w:t>
      </w:r>
      <w:r>
        <w:rPr>
          <w:rFonts w:ascii="宋体" w:hAnsi="宋体" w:eastAsia="宋体" w:cs="宋体"/>
          <w:spacing w:val="-2"/>
          <w:sz w:val="22"/>
          <w:szCs w:val="22"/>
        </w:rPr>
        <w:t>数；</w:t>
      </w:r>
      <w:r>
        <w:rPr>
          <w:rFonts w:ascii="宋体" w:hAnsi="宋体" w:eastAsia="宋体" w:cs="宋体"/>
          <w:sz w:val="22"/>
          <w:szCs w:val="22"/>
        </w:rPr>
        <w:t>决算数是包括当年财政拨款和以前年度结转资金安排的实际支出。</w:t>
      </w:r>
    </w:p>
    <w:p w14:paraId="3461C847">
      <w:pPr>
        <w:spacing w:line="229" w:lineRule="auto"/>
        <w:rPr>
          <w:rFonts w:ascii="宋体" w:hAnsi="宋体" w:eastAsia="宋体" w:cs="宋体"/>
          <w:sz w:val="22"/>
          <w:szCs w:val="22"/>
        </w:rPr>
        <w:sectPr>
          <w:footerReference r:id="rId55" w:type="default"/>
          <w:pgSz w:w="16837" w:h="11905"/>
          <w:pgMar w:top="400" w:right="1704" w:bottom="686" w:left="1070" w:header="0" w:footer="374" w:gutter="0"/>
          <w:pgNumType w:fmt="decimal"/>
          <w:cols w:space="720" w:num="1"/>
        </w:sectPr>
      </w:pPr>
    </w:p>
    <w:p w14:paraId="4149661D">
      <w:pPr>
        <w:spacing w:line="253" w:lineRule="auto"/>
        <w:rPr>
          <w:rFonts w:ascii="Arial"/>
          <w:sz w:val="21"/>
        </w:rPr>
      </w:pPr>
    </w:p>
    <w:p w14:paraId="6EAB48C5">
      <w:pPr>
        <w:spacing w:line="253" w:lineRule="auto"/>
        <w:rPr>
          <w:rFonts w:ascii="Arial"/>
          <w:sz w:val="21"/>
        </w:rPr>
      </w:pPr>
    </w:p>
    <w:p w14:paraId="5640FE07">
      <w:pPr>
        <w:spacing w:line="253" w:lineRule="auto"/>
        <w:rPr>
          <w:rFonts w:ascii="Arial"/>
          <w:sz w:val="21"/>
        </w:rPr>
      </w:pPr>
    </w:p>
    <w:p w14:paraId="6A8FAB38">
      <w:pPr>
        <w:spacing w:line="253" w:lineRule="auto"/>
        <w:rPr>
          <w:rFonts w:ascii="Arial"/>
          <w:sz w:val="21"/>
        </w:rPr>
      </w:pPr>
    </w:p>
    <w:p w14:paraId="72C8AF54">
      <w:pPr>
        <w:spacing w:line="253" w:lineRule="auto"/>
        <w:rPr>
          <w:rFonts w:ascii="Arial"/>
          <w:sz w:val="21"/>
        </w:rPr>
      </w:pPr>
    </w:p>
    <w:p w14:paraId="11D18B69">
      <w:pPr>
        <w:spacing w:line="254" w:lineRule="auto"/>
        <w:rPr>
          <w:rFonts w:ascii="Arial"/>
          <w:sz w:val="21"/>
        </w:rPr>
      </w:pPr>
    </w:p>
    <w:p w14:paraId="02BE7C07">
      <w:pPr>
        <w:spacing w:before="61" w:line="228" w:lineRule="auto"/>
        <w:ind w:right="31"/>
        <w:jc w:val="right"/>
        <w:rPr>
          <w:rFonts w:ascii="宋体" w:hAnsi="宋体" w:eastAsia="宋体" w:cs="宋体"/>
          <w:sz w:val="19"/>
          <w:szCs w:val="19"/>
        </w:rPr>
      </w:pPr>
      <w:r>
        <w:rPr>
          <w:rFonts w:ascii="宋体" w:hAnsi="宋体" w:eastAsia="宋体" w:cs="宋体"/>
          <w:spacing w:val="7"/>
          <w:sz w:val="19"/>
          <w:szCs w:val="19"/>
        </w:rPr>
        <w:t>财决公开13表</w:t>
      </w:r>
    </w:p>
    <w:p w14:paraId="2A2E46AF">
      <w:pPr>
        <w:spacing w:before="58" w:line="193" w:lineRule="auto"/>
        <w:ind w:left="13604"/>
        <w:rPr>
          <w:rFonts w:ascii="宋体" w:hAnsi="宋体" w:eastAsia="宋体" w:cs="宋体"/>
          <w:sz w:val="19"/>
          <w:szCs w:val="19"/>
        </w:rPr>
      </w:pPr>
      <w:r>
        <w:rPr>
          <w:rFonts w:ascii="宋体" w:hAnsi="宋体" w:eastAsia="宋体" w:cs="宋体"/>
          <w:spacing w:val="6"/>
          <w:sz w:val="19"/>
          <w:szCs w:val="19"/>
        </w:rPr>
        <w:t>单位:万元</w:t>
      </w:r>
    </w:p>
    <w:tbl>
      <w:tblPr>
        <w:tblStyle w:val="16"/>
        <w:tblW w:w="14509"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89"/>
        <w:gridCol w:w="1199"/>
        <w:gridCol w:w="1079"/>
        <w:gridCol w:w="1333"/>
        <w:gridCol w:w="1618"/>
        <w:gridCol w:w="959"/>
        <w:gridCol w:w="1110"/>
        <w:gridCol w:w="1199"/>
        <w:gridCol w:w="1213"/>
        <w:gridCol w:w="1258"/>
        <w:gridCol w:w="1438"/>
        <w:gridCol w:w="1314"/>
      </w:tblGrid>
      <w:tr w14:paraId="26CFC3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1" w:hRule="atLeast"/>
        </w:trPr>
        <w:tc>
          <w:tcPr>
            <w:tcW w:w="14509" w:type="dxa"/>
            <w:gridSpan w:val="12"/>
            <w:tcBorders>
              <w:left w:val="nil"/>
            </w:tcBorders>
            <w:shd w:val="clear" w:color="auto" w:fill="C0C0C0"/>
            <w:vAlign w:val="top"/>
          </w:tcPr>
          <w:p w14:paraId="34516E56">
            <w:pPr>
              <w:pStyle w:val="17"/>
              <w:spacing w:before="113" w:line="219" w:lineRule="auto"/>
              <w:ind w:left="3099"/>
              <w:rPr>
                <w:sz w:val="22"/>
                <w:szCs w:val="22"/>
              </w:rPr>
            </w:pPr>
            <w:r>
              <w:rPr>
                <w:spacing w:val="-5"/>
                <w:sz w:val="22"/>
                <w:szCs w:val="22"/>
              </w:rPr>
              <w:t>决算数</w:t>
            </w:r>
          </w:p>
        </w:tc>
      </w:tr>
      <w:tr w14:paraId="31B28B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12" w:hRule="atLeast"/>
        </w:trPr>
        <w:tc>
          <w:tcPr>
            <w:tcW w:w="6977" w:type="dxa"/>
            <w:gridSpan w:val="6"/>
            <w:shd w:val="clear" w:color="auto" w:fill="C0C0C0"/>
            <w:vAlign w:val="top"/>
          </w:tcPr>
          <w:p w14:paraId="32C51914">
            <w:pPr>
              <w:pStyle w:val="17"/>
              <w:spacing w:before="107" w:line="219" w:lineRule="auto"/>
              <w:ind w:left="2063"/>
              <w:rPr>
                <w:sz w:val="22"/>
                <w:szCs w:val="22"/>
              </w:rPr>
            </w:pPr>
            <w:r>
              <w:rPr>
                <w:sz w:val="22"/>
                <w:szCs w:val="22"/>
              </w:rPr>
              <w:t>其中：一般公共预算财政拨款</w:t>
            </w:r>
          </w:p>
        </w:tc>
        <w:tc>
          <w:tcPr>
            <w:tcW w:w="7532" w:type="dxa"/>
            <w:gridSpan w:val="6"/>
            <w:shd w:val="clear" w:color="auto" w:fill="C0C0C0"/>
            <w:vAlign w:val="top"/>
          </w:tcPr>
          <w:p w14:paraId="0D8655E0">
            <w:pPr>
              <w:pStyle w:val="17"/>
              <w:spacing w:before="106" w:line="219" w:lineRule="auto"/>
              <w:ind w:left="2229"/>
              <w:rPr>
                <w:sz w:val="22"/>
                <w:szCs w:val="22"/>
              </w:rPr>
            </w:pPr>
            <w:r>
              <w:rPr>
                <w:sz w:val="22"/>
                <w:szCs w:val="22"/>
              </w:rPr>
              <w:t>其中：政府性基金预算财政拨款</w:t>
            </w:r>
          </w:p>
        </w:tc>
      </w:tr>
      <w:tr w14:paraId="39AEA2A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1" w:hRule="atLeast"/>
        </w:trPr>
        <w:tc>
          <w:tcPr>
            <w:tcW w:w="789" w:type="dxa"/>
            <w:vMerge w:val="restart"/>
            <w:tcBorders>
              <w:bottom w:val="nil"/>
            </w:tcBorders>
            <w:shd w:val="clear" w:color="auto" w:fill="C0C0C0"/>
            <w:vAlign w:val="top"/>
          </w:tcPr>
          <w:p w14:paraId="4D4F42B7">
            <w:pPr>
              <w:spacing w:line="376" w:lineRule="auto"/>
              <w:rPr>
                <w:rFonts w:ascii="Arial"/>
                <w:sz w:val="21"/>
              </w:rPr>
            </w:pPr>
          </w:p>
          <w:p w14:paraId="00ACDFE9">
            <w:pPr>
              <w:pStyle w:val="17"/>
              <w:spacing w:before="71" w:line="221" w:lineRule="auto"/>
              <w:ind w:left="187"/>
              <w:rPr>
                <w:sz w:val="22"/>
                <w:szCs w:val="22"/>
              </w:rPr>
            </w:pPr>
            <w:r>
              <w:rPr>
                <w:spacing w:val="-7"/>
                <w:sz w:val="22"/>
                <w:szCs w:val="22"/>
              </w:rPr>
              <w:t>小计</w:t>
            </w:r>
          </w:p>
        </w:tc>
        <w:tc>
          <w:tcPr>
            <w:tcW w:w="1199" w:type="dxa"/>
            <w:vMerge w:val="restart"/>
            <w:tcBorders>
              <w:bottom w:val="nil"/>
            </w:tcBorders>
            <w:shd w:val="clear" w:color="auto" w:fill="C0C0C0"/>
            <w:vAlign w:val="top"/>
          </w:tcPr>
          <w:p w14:paraId="67423713">
            <w:pPr>
              <w:rPr>
                <w:rFonts w:ascii="Arial"/>
                <w:sz w:val="21"/>
              </w:rPr>
            </w:pPr>
          </w:p>
          <w:p w14:paraId="44A21EDB">
            <w:pPr>
              <w:pStyle w:val="17"/>
              <w:spacing w:before="72" w:line="230" w:lineRule="auto"/>
              <w:ind w:left="173" w:right="147" w:firstLine="6"/>
              <w:rPr>
                <w:sz w:val="22"/>
                <w:szCs w:val="22"/>
              </w:rPr>
            </w:pPr>
            <w:r>
              <w:rPr>
                <w:spacing w:val="-6"/>
                <w:sz w:val="22"/>
                <w:szCs w:val="22"/>
              </w:rPr>
              <w:t>因公出国</w:t>
            </w:r>
            <w:r>
              <w:rPr>
                <w:spacing w:val="-5"/>
                <w:sz w:val="22"/>
                <w:szCs w:val="22"/>
              </w:rPr>
              <w:t>（境）费</w:t>
            </w:r>
          </w:p>
        </w:tc>
        <w:tc>
          <w:tcPr>
            <w:tcW w:w="4030" w:type="dxa"/>
            <w:gridSpan w:val="3"/>
            <w:shd w:val="clear" w:color="auto" w:fill="C0C0C0"/>
            <w:vAlign w:val="top"/>
          </w:tcPr>
          <w:p w14:paraId="47CE4DD7">
            <w:pPr>
              <w:pStyle w:val="17"/>
              <w:spacing w:before="90" w:line="219" w:lineRule="auto"/>
              <w:ind w:left="703"/>
              <w:rPr>
                <w:sz w:val="22"/>
                <w:szCs w:val="22"/>
              </w:rPr>
            </w:pPr>
            <w:r>
              <w:rPr>
                <w:spacing w:val="-1"/>
                <w:sz w:val="22"/>
                <w:szCs w:val="22"/>
              </w:rPr>
              <w:t>公务用车购置及运行维护费</w:t>
            </w:r>
          </w:p>
        </w:tc>
        <w:tc>
          <w:tcPr>
            <w:tcW w:w="959" w:type="dxa"/>
            <w:vMerge w:val="restart"/>
            <w:tcBorders>
              <w:bottom w:val="nil"/>
            </w:tcBorders>
            <w:shd w:val="clear" w:color="auto" w:fill="C0C0C0"/>
            <w:vAlign w:val="top"/>
          </w:tcPr>
          <w:p w14:paraId="6A80D479">
            <w:pPr>
              <w:rPr>
                <w:rFonts w:ascii="Arial"/>
                <w:sz w:val="21"/>
              </w:rPr>
            </w:pPr>
          </w:p>
          <w:p w14:paraId="3D6B40FA">
            <w:pPr>
              <w:pStyle w:val="17"/>
              <w:spacing w:before="72" w:line="230" w:lineRule="auto"/>
              <w:ind w:left="388" w:right="24" w:hanging="336"/>
              <w:rPr>
                <w:sz w:val="22"/>
                <w:szCs w:val="22"/>
              </w:rPr>
            </w:pPr>
            <w:r>
              <w:rPr>
                <w:spacing w:val="-4"/>
                <w:sz w:val="22"/>
                <w:szCs w:val="22"/>
              </w:rPr>
              <w:t>公务接待</w:t>
            </w:r>
            <w:r>
              <w:rPr>
                <w:sz w:val="22"/>
                <w:szCs w:val="22"/>
              </w:rPr>
              <w:t>费</w:t>
            </w:r>
          </w:p>
        </w:tc>
        <w:tc>
          <w:tcPr>
            <w:tcW w:w="1110" w:type="dxa"/>
            <w:vMerge w:val="restart"/>
            <w:tcBorders>
              <w:bottom w:val="nil"/>
            </w:tcBorders>
            <w:shd w:val="clear" w:color="auto" w:fill="C0C0C0"/>
            <w:vAlign w:val="top"/>
          </w:tcPr>
          <w:p w14:paraId="3619CC2E">
            <w:pPr>
              <w:spacing w:line="376" w:lineRule="auto"/>
              <w:rPr>
                <w:rFonts w:ascii="Arial"/>
                <w:sz w:val="21"/>
              </w:rPr>
            </w:pPr>
          </w:p>
          <w:p w14:paraId="6725B31A">
            <w:pPr>
              <w:pStyle w:val="17"/>
              <w:spacing w:before="71" w:line="221" w:lineRule="auto"/>
              <w:ind w:left="350"/>
              <w:rPr>
                <w:sz w:val="22"/>
                <w:szCs w:val="22"/>
              </w:rPr>
            </w:pPr>
            <w:r>
              <w:rPr>
                <w:spacing w:val="-7"/>
                <w:sz w:val="22"/>
                <w:szCs w:val="22"/>
              </w:rPr>
              <w:t>小计</w:t>
            </w:r>
          </w:p>
        </w:tc>
        <w:tc>
          <w:tcPr>
            <w:tcW w:w="1199" w:type="dxa"/>
            <w:vMerge w:val="restart"/>
            <w:tcBorders>
              <w:bottom w:val="nil"/>
            </w:tcBorders>
            <w:shd w:val="clear" w:color="auto" w:fill="C0C0C0"/>
            <w:vAlign w:val="top"/>
          </w:tcPr>
          <w:p w14:paraId="7A255B2A">
            <w:pPr>
              <w:rPr>
                <w:rFonts w:ascii="Arial"/>
                <w:sz w:val="21"/>
              </w:rPr>
            </w:pPr>
          </w:p>
          <w:p w14:paraId="2663F584">
            <w:pPr>
              <w:pStyle w:val="17"/>
              <w:spacing w:before="72" w:line="230" w:lineRule="auto"/>
              <w:ind w:left="178" w:right="140" w:firstLine="6"/>
              <w:rPr>
                <w:sz w:val="22"/>
                <w:szCs w:val="22"/>
              </w:rPr>
            </w:pPr>
            <w:r>
              <w:rPr>
                <w:spacing w:val="-6"/>
                <w:sz w:val="22"/>
                <w:szCs w:val="22"/>
              </w:rPr>
              <w:t>因公出国</w:t>
            </w:r>
            <w:r>
              <w:rPr>
                <w:spacing w:val="-4"/>
                <w:sz w:val="22"/>
                <w:szCs w:val="22"/>
              </w:rPr>
              <w:t>（境）费</w:t>
            </w:r>
          </w:p>
        </w:tc>
        <w:tc>
          <w:tcPr>
            <w:tcW w:w="3909" w:type="dxa"/>
            <w:gridSpan w:val="3"/>
            <w:shd w:val="clear" w:color="auto" w:fill="C0C0C0"/>
            <w:vAlign w:val="top"/>
          </w:tcPr>
          <w:p w14:paraId="425F9751">
            <w:pPr>
              <w:pStyle w:val="17"/>
              <w:spacing w:before="90" w:line="219" w:lineRule="auto"/>
              <w:ind w:left="648"/>
              <w:rPr>
                <w:sz w:val="22"/>
                <w:szCs w:val="22"/>
              </w:rPr>
            </w:pPr>
            <w:r>
              <w:rPr>
                <w:spacing w:val="-1"/>
                <w:sz w:val="22"/>
                <w:szCs w:val="22"/>
              </w:rPr>
              <w:t>公务用车购置及运行维护费</w:t>
            </w:r>
          </w:p>
        </w:tc>
        <w:tc>
          <w:tcPr>
            <w:tcW w:w="1314" w:type="dxa"/>
            <w:vMerge w:val="restart"/>
            <w:tcBorders>
              <w:bottom w:val="nil"/>
            </w:tcBorders>
            <w:shd w:val="clear" w:color="auto" w:fill="C0C0C0"/>
            <w:vAlign w:val="top"/>
          </w:tcPr>
          <w:p w14:paraId="374A5EB4">
            <w:pPr>
              <w:spacing w:line="376" w:lineRule="auto"/>
              <w:rPr>
                <w:rFonts w:ascii="Arial"/>
                <w:sz w:val="21"/>
              </w:rPr>
            </w:pPr>
          </w:p>
          <w:p w14:paraId="014A550C">
            <w:pPr>
              <w:pStyle w:val="17"/>
              <w:spacing w:before="72" w:line="219" w:lineRule="auto"/>
              <w:ind w:left="122"/>
              <w:rPr>
                <w:sz w:val="22"/>
                <w:szCs w:val="22"/>
              </w:rPr>
            </w:pPr>
            <w:r>
              <w:rPr>
                <w:spacing w:val="-3"/>
                <w:sz w:val="22"/>
                <w:szCs w:val="22"/>
              </w:rPr>
              <w:t>公务接待费</w:t>
            </w:r>
          </w:p>
        </w:tc>
      </w:tr>
      <w:tr w14:paraId="3EE53B8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00" w:hRule="atLeast"/>
        </w:trPr>
        <w:tc>
          <w:tcPr>
            <w:tcW w:w="789" w:type="dxa"/>
            <w:vMerge w:val="continue"/>
            <w:tcBorders>
              <w:top w:val="nil"/>
            </w:tcBorders>
            <w:vAlign w:val="top"/>
          </w:tcPr>
          <w:p w14:paraId="4BE78B85">
            <w:pPr>
              <w:rPr>
                <w:rFonts w:ascii="Arial"/>
                <w:sz w:val="21"/>
              </w:rPr>
            </w:pPr>
          </w:p>
        </w:tc>
        <w:tc>
          <w:tcPr>
            <w:tcW w:w="1199" w:type="dxa"/>
            <w:vMerge w:val="continue"/>
            <w:tcBorders>
              <w:top w:val="nil"/>
            </w:tcBorders>
            <w:vAlign w:val="top"/>
          </w:tcPr>
          <w:p w14:paraId="506A763D">
            <w:pPr>
              <w:rPr>
                <w:rFonts w:ascii="Arial"/>
                <w:sz w:val="21"/>
              </w:rPr>
            </w:pPr>
          </w:p>
        </w:tc>
        <w:tc>
          <w:tcPr>
            <w:tcW w:w="1079" w:type="dxa"/>
            <w:shd w:val="clear" w:color="auto" w:fill="C0C0C0"/>
            <w:vAlign w:val="top"/>
          </w:tcPr>
          <w:p w14:paraId="227E7854">
            <w:pPr>
              <w:pStyle w:val="17"/>
              <w:spacing w:before="256" w:line="221" w:lineRule="auto"/>
              <w:ind w:left="330"/>
              <w:rPr>
                <w:sz w:val="22"/>
                <w:szCs w:val="22"/>
              </w:rPr>
            </w:pPr>
            <w:r>
              <w:rPr>
                <w:spacing w:val="-7"/>
                <w:sz w:val="22"/>
                <w:szCs w:val="22"/>
              </w:rPr>
              <w:t>小计</w:t>
            </w:r>
          </w:p>
        </w:tc>
        <w:tc>
          <w:tcPr>
            <w:tcW w:w="1333" w:type="dxa"/>
            <w:shd w:val="clear" w:color="auto" w:fill="C0C0C0"/>
            <w:vAlign w:val="top"/>
          </w:tcPr>
          <w:p w14:paraId="5EB1BCC0">
            <w:pPr>
              <w:pStyle w:val="17"/>
              <w:spacing w:before="121" w:line="230" w:lineRule="auto"/>
              <w:ind w:left="337" w:right="212" w:hanging="99"/>
              <w:rPr>
                <w:sz w:val="22"/>
                <w:szCs w:val="22"/>
              </w:rPr>
            </w:pPr>
            <w:r>
              <w:rPr>
                <w:spacing w:val="-4"/>
                <w:sz w:val="22"/>
                <w:szCs w:val="22"/>
              </w:rPr>
              <w:t>公务用车</w:t>
            </w:r>
            <w:r>
              <w:rPr>
                <w:spacing w:val="-2"/>
                <w:sz w:val="22"/>
                <w:szCs w:val="22"/>
              </w:rPr>
              <w:t>购置费</w:t>
            </w:r>
          </w:p>
        </w:tc>
        <w:tc>
          <w:tcPr>
            <w:tcW w:w="1618" w:type="dxa"/>
            <w:shd w:val="clear" w:color="auto" w:fill="C0C0C0"/>
            <w:vAlign w:val="top"/>
          </w:tcPr>
          <w:p w14:paraId="5ED40125">
            <w:pPr>
              <w:pStyle w:val="17"/>
              <w:spacing w:before="121" w:line="230" w:lineRule="auto"/>
              <w:ind w:left="264" w:right="243" w:firstLine="116"/>
              <w:rPr>
                <w:sz w:val="22"/>
                <w:szCs w:val="22"/>
              </w:rPr>
            </w:pPr>
            <w:r>
              <w:rPr>
                <w:spacing w:val="-4"/>
                <w:sz w:val="22"/>
                <w:szCs w:val="22"/>
              </w:rPr>
              <w:t>公务用车</w:t>
            </w:r>
            <w:r>
              <w:rPr>
                <w:spacing w:val="-1"/>
                <w:sz w:val="22"/>
                <w:szCs w:val="22"/>
              </w:rPr>
              <w:t>运行维护费</w:t>
            </w:r>
          </w:p>
        </w:tc>
        <w:tc>
          <w:tcPr>
            <w:tcW w:w="959" w:type="dxa"/>
            <w:vMerge w:val="continue"/>
            <w:tcBorders>
              <w:top w:val="nil"/>
            </w:tcBorders>
            <w:vAlign w:val="top"/>
          </w:tcPr>
          <w:p w14:paraId="05F859B9">
            <w:pPr>
              <w:rPr>
                <w:rFonts w:ascii="Arial"/>
                <w:sz w:val="21"/>
              </w:rPr>
            </w:pPr>
          </w:p>
        </w:tc>
        <w:tc>
          <w:tcPr>
            <w:tcW w:w="1110" w:type="dxa"/>
            <w:vMerge w:val="continue"/>
            <w:tcBorders>
              <w:top w:val="nil"/>
            </w:tcBorders>
            <w:vAlign w:val="top"/>
          </w:tcPr>
          <w:p w14:paraId="2AF9B8A3">
            <w:pPr>
              <w:rPr>
                <w:rFonts w:ascii="Arial"/>
                <w:sz w:val="21"/>
              </w:rPr>
            </w:pPr>
          </w:p>
        </w:tc>
        <w:tc>
          <w:tcPr>
            <w:tcW w:w="1199" w:type="dxa"/>
            <w:vMerge w:val="continue"/>
            <w:tcBorders>
              <w:top w:val="nil"/>
            </w:tcBorders>
            <w:vAlign w:val="top"/>
          </w:tcPr>
          <w:p w14:paraId="29B30B44">
            <w:pPr>
              <w:rPr>
                <w:rFonts w:ascii="Arial"/>
                <w:sz w:val="21"/>
              </w:rPr>
            </w:pPr>
          </w:p>
        </w:tc>
        <w:tc>
          <w:tcPr>
            <w:tcW w:w="1213" w:type="dxa"/>
            <w:shd w:val="clear" w:color="auto" w:fill="C0C0C0"/>
            <w:vAlign w:val="top"/>
          </w:tcPr>
          <w:p w14:paraId="51E9C5F0">
            <w:pPr>
              <w:pStyle w:val="17"/>
              <w:spacing w:before="256" w:line="221" w:lineRule="auto"/>
              <w:ind w:left="402"/>
              <w:rPr>
                <w:sz w:val="22"/>
                <w:szCs w:val="22"/>
              </w:rPr>
            </w:pPr>
            <w:r>
              <w:rPr>
                <w:spacing w:val="-7"/>
                <w:sz w:val="22"/>
                <w:szCs w:val="22"/>
              </w:rPr>
              <w:t>小计</w:t>
            </w:r>
          </w:p>
        </w:tc>
        <w:tc>
          <w:tcPr>
            <w:tcW w:w="1258" w:type="dxa"/>
            <w:shd w:val="clear" w:color="auto" w:fill="C0C0C0"/>
            <w:vAlign w:val="top"/>
          </w:tcPr>
          <w:p w14:paraId="61E7FD8C">
            <w:pPr>
              <w:pStyle w:val="17"/>
              <w:spacing w:before="121" w:line="230" w:lineRule="auto"/>
              <w:ind w:left="308" w:right="167" w:hanging="101"/>
              <w:rPr>
                <w:sz w:val="22"/>
                <w:szCs w:val="22"/>
              </w:rPr>
            </w:pPr>
            <w:r>
              <w:rPr>
                <w:spacing w:val="-4"/>
                <w:sz w:val="22"/>
                <w:szCs w:val="22"/>
              </w:rPr>
              <w:t>公务用车</w:t>
            </w:r>
            <w:r>
              <w:rPr>
                <w:spacing w:val="-2"/>
                <w:sz w:val="22"/>
                <w:szCs w:val="22"/>
              </w:rPr>
              <w:t>购置费</w:t>
            </w:r>
          </w:p>
        </w:tc>
        <w:tc>
          <w:tcPr>
            <w:tcW w:w="1438" w:type="dxa"/>
            <w:shd w:val="clear" w:color="auto" w:fill="C0C0C0"/>
            <w:vAlign w:val="top"/>
          </w:tcPr>
          <w:p w14:paraId="25A10448">
            <w:pPr>
              <w:pStyle w:val="17"/>
              <w:spacing w:before="121" w:line="230" w:lineRule="auto"/>
              <w:ind w:left="181" w:right="146" w:firstLine="119"/>
              <w:rPr>
                <w:sz w:val="22"/>
                <w:szCs w:val="22"/>
              </w:rPr>
            </w:pPr>
            <w:r>
              <w:rPr>
                <w:spacing w:val="-4"/>
                <w:sz w:val="22"/>
                <w:szCs w:val="22"/>
              </w:rPr>
              <w:t>公务用车</w:t>
            </w:r>
            <w:r>
              <w:rPr>
                <w:spacing w:val="-1"/>
                <w:sz w:val="22"/>
                <w:szCs w:val="22"/>
              </w:rPr>
              <w:t>运行维护费</w:t>
            </w:r>
          </w:p>
        </w:tc>
        <w:tc>
          <w:tcPr>
            <w:tcW w:w="1314" w:type="dxa"/>
            <w:vMerge w:val="continue"/>
            <w:tcBorders>
              <w:top w:val="nil"/>
            </w:tcBorders>
            <w:vAlign w:val="top"/>
          </w:tcPr>
          <w:p w14:paraId="4C752E6F">
            <w:pPr>
              <w:rPr>
                <w:rFonts w:ascii="Arial"/>
                <w:sz w:val="21"/>
              </w:rPr>
            </w:pPr>
          </w:p>
        </w:tc>
      </w:tr>
      <w:tr w14:paraId="4F5000E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7" w:hRule="atLeast"/>
        </w:trPr>
        <w:tc>
          <w:tcPr>
            <w:tcW w:w="789" w:type="dxa"/>
            <w:vAlign w:val="top"/>
          </w:tcPr>
          <w:p w14:paraId="435124FE">
            <w:pPr>
              <w:pStyle w:val="17"/>
              <w:spacing w:before="77" w:line="225" w:lineRule="auto"/>
              <w:ind w:right="22"/>
              <w:jc w:val="right"/>
              <w:rPr>
                <w:sz w:val="18"/>
                <w:szCs w:val="18"/>
              </w:rPr>
            </w:pPr>
            <w:r>
              <w:rPr>
                <w:spacing w:val="-3"/>
                <w:sz w:val="18"/>
                <w:szCs w:val="18"/>
              </w:rPr>
              <w:t>7.50</w:t>
            </w:r>
          </w:p>
        </w:tc>
        <w:tc>
          <w:tcPr>
            <w:tcW w:w="1199" w:type="dxa"/>
            <w:vAlign w:val="top"/>
          </w:tcPr>
          <w:p w14:paraId="4F83D001">
            <w:pPr>
              <w:pStyle w:val="17"/>
              <w:spacing w:before="77" w:line="225" w:lineRule="auto"/>
              <w:ind w:right="21"/>
              <w:jc w:val="right"/>
              <w:rPr>
                <w:sz w:val="18"/>
                <w:szCs w:val="18"/>
              </w:rPr>
            </w:pPr>
            <w:r>
              <w:rPr>
                <w:spacing w:val="-2"/>
                <w:sz w:val="18"/>
                <w:szCs w:val="18"/>
              </w:rPr>
              <w:t>0.00</w:t>
            </w:r>
          </w:p>
        </w:tc>
        <w:tc>
          <w:tcPr>
            <w:tcW w:w="1079" w:type="dxa"/>
            <w:vAlign w:val="top"/>
          </w:tcPr>
          <w:p w14:paraId="2138B210">
            <w:pPr>
              <w:pStyle w:val="17"/>
              <w:spacing w:before="77" w:line="225" w:lineRule="auto"/>
              <w:ind w:right="20"/>
              <w:jc w:val="right"/>
              <w:rPr>
                <w:sz w:val="18"/>
                <w:szCs w:val="18"/>
              </w:rPr>
            </w:pPr>
            <w:r>
              <w:rPr>
                <w:spacing w:val="-3"/>
                <w:sz w:val="18"/>
                <w:szCs w:val="18"/>
              </w:rPr>
              <w:t>7.50</w:t>
            </w:r>
          </w:p>
        </w:tc>
        <w:tc>
          <w:tcPr>
            <w:tcW w:w="1333" w:type="dxa"/>
            <w:vAlign w:val="top"/>
          </w:tcPr>
          <w:p w14:paraId="580BAD7D">
            <w:pPr>
              <w:pStyle w:val="17"/>
              <w:spacing w:before="77" w:line="225" w:lineRule="auto"/>
              <w:ind w:right="19"/>
              <w:jc w:val="right"/>
              <w:rPr>
                <w:sz w:val="18"/>
                <w:szCs w:val="18"/>
              </w:rPr>
            </w:pPr>
            <w:r>
              <w:rPr>
                <w:spacing w:val="-2"/>
                <w:sz w:val="18"/>
                <w:szCs w:val="18"/>
              </w:rPr>
              <w:t>0.00</w:t>
            </w:r>
          </w:p>
        </w:tc>
        <w:tc>
          <w:tcPr>
            <w:tcW w:w="1618" w:type="dxa"/>
            <w:vAlign w:val="top"/>
          </w:tcPr>
          <w:p w14:paraId="087ECBD0">
            <w:pPr>
              <w:pStyle w:val="17"/>
              <w:spacing w:before="77" w:line="225" w:lineRule="auto"/>
              <w:ind w:right="17"/>
              <w:jc w:val="right"/>
              <w:rPr>
                <w:sz w:val="18"/>
                <w:szCs w:val="18"/>
              </w:rPr>
            </w:pPr>
            <w:r>
              <w:rPr>
                <w:spacing w:val="-3"/>
                <w:sz w:val="18"/>
                <w:szCs w:val="18"/>
              </w:rPr>
              <w:t>7.50</w:t>
            </w:r>
          </w:p>
        </w:tc>
        <w:tc>
          <w:tcPr>
            <w:tcW w:w="959" w:type="dxa"/>
            <w:vAlign w:val="top"/>
          </w:tcPr>
          <w:p w14:paraId="698C391F">
            <w:pPr>
              <w:pStyle w:val="17"/>
              <w:spacing w:before="77" w:line="225" w:lineRule="auto"/>
              <w:ind w:right="16"/>
              <w:jc w:val="right"/>
              <w:rPr>
                <w:sz w:val="18"/>
                <w:szCs w:val="18"/>
              </w:rPr>
            </w:pPr>
            <w:r>
              <w:rPr>
                <w:spacing w:val="-2"/>
                <w:sz w:val="18"/>
                <w:szCs w:val="18"/>
              </w:rPr>
              <w:t>0.00</w:t>
            </w:r>
          </w:p>
        </w:tc>
        <w:tc>
          <w:tcPr>
            <w:tcW w:w="1110" w:type="dxa"/>
            <w:vAlign w:val="top"/>
          </w:tcPr>
          <w:p w14:paraId="591349C6">
            <w:pPr>
              <w:pStyle w:val="17"/>
              <w:spacing w:before="77" w:line="225" w:lineRule="auto"/>
              <w:ind w:right="15"/>
              <w:jc w:val="right"/>
              <w:rPr>
                <w:sz w:val="18"/>
                <w:szCs w:val="18"/>
              </w:rPr>
            </w:pPr>
            <w:r>
              <w:rPr>
                <w:spacing w:val="-2"/>
                <w:sz w:val="18"/>
                <w:szCs w:val="18"/>
              </w:rPr>
              <w:t>0.00</w:t>
            </w:r>
          </w:p>
        </w:tc>
        <w:tc>
          <w:tcPr>
            <w:tcW w:w="1199" w:type="dxa"/>
            <w:vAlign w:val="top"/>
          </w:tcPr>
          <w:p w14:paraId="34E02C2B">
            <w:pPr>
              <w:pStyle w:val="17"/>
              <w:spacing w:before="77" w:line="225" w:lineRule="auto"/>
              <w:ind w:right="14"/>
              <w:jc w:val="right"/>
              <w:rPr>
                <w:sz w:val="18"/>
                <w:szCs w:val="18"/>
              </w:rPr>
            </w:pPr>
            <w:r>
              <w:rPr>
                <w:spacing w:val="-2"/>
                <w:sz w:val="18"/>
                <w:szCs w:val="18"/>
              </w:rPr>
              <w:t>0.00</w:t>
            </w:r>
          </w:p>
        </w:tc>
        <w:tc>
          <w:tcPr>
            <w:tcW w:w="1213" w:type="dxa"/>
            <w:vAlign w:val="top"/>
          </w:tcPr>
          <w:p w14:paraId="67D3DB8C">
            <w:pPr>
              <w:pStyle w:val="17"/>
              <w:spacing w:before="77" w:line="225" w:lineRule="auto"/>
              <w:ind w:right="12"/>
              <w:jc w:val="right"/>
              <w:rPr>
                <w:sz w:val="18"/>
                <w:szCs w:val="18"/>
              </w:rPr>
            </w:pPr>
            <w:r>
              <w:rPr>
                <w:spacing w:val="-2"/>
                <w:sz w:val="18"/>
                <w:szCs w:val="18"/>
              </w:rPr>
              <w:t>0.00</w:t>
            </w:r>
          </w:p>
        </w:tc>
        <w:tc>
          <w:tcPr>
            <w:tcW w:w="1258" w:type="dxa"/>
            <w:vAlign w:val="top"/>
          </w:tcPr>
          <w:p w14:paraId="4D209D1B">
            <w:pPr>
              <w:pStyle w:val="17"/>
              <w:spacing w:before="77" w:line="225" w:lineRule="auto"/>
              <w:ind w:right="10"/>
              <w:jc w:val="right"/>
              <w:rPr>
                <w:sz w:val="18"/>
                <w:szCs w:val="18"/>
              </w:rPr>
            </w:pPr>
            <w:r>
              <w:rPr>
                <w:spacing w:val="-2"/>
                <w:sz w:val="18"/>
                <w:szCs w:val="18"/>
              </w:rPr>
              <w:t>0.00</w:t>
            </w:r>
          </w:p>
        </w:tc>
        <w:tc>
          <w:tcPr>
            <w:tcW w:w="1438" w:type="dxa"/>
            <w:vAlign w:val="top"/>
          </w:tcPr>
          <w:p w14:paraId="1849A02A">
            <w:pPr>
              <w:pStyle w:val="17"/>
              <w:spacing w:before="77" w:line="225" w:lineRule="auto"/>
              <w:ind w:right="8"/>
              <w:jc w:val="right"/>
              <w:rPr>
                <w:sz w:val="18"/>
                <w:szCs w:val="18"/>
              </w:rPr>
            </w:pPr>
            <w:r>
              <w:rPr>
                <w:spacing w:val="-2"/>
                <w:sz w:val="18"/>
                <w:szCs w:val="18"/>
              </w:rPr>
              <w:t>0.00</w:t>
            </w:r>
          </w:p>
        </w:tc>
        <w:tc>
          <w:tcPr>
            <w:tcW w:w="1314" w:type="dxa"/>
            <w:tcBorders>
              <w:right w:val="nil"/>
            </w:tcBorders>
            <w:vAlign w:val="top"/>
          </w:tcPr>
          <w:p w14:paraId="7FA6E176">
            <w:pPr>
              <w:pStyle w:val="17"/>
              <w:spacing w:before="77" w:line="225" w:lineRule="auto"/>
              <w:ind w:right="24"/>
              <w:jc w:val="right"/>
              <w:rPr>
                <w:sz w:val="18"/>
                <w:szCs w:val="18"/>
              </w:rPr>
            </w:pPr>
            <w:r>
              <w:rPr>
                <w:spacing w:val="-2"/>
                <w:sz w:val="18"/>
                <w:szCs w:val="18"/>
              </w:rPr>
              <w:t>0.00</w:t>
            </w:r>
          </w:p>
        </w:tc>
      </w:tr>
    </w:tbl>
    <w:p w14:paraId="3C48D2D2">
      <w:pPr>
        <w:rPr>
          <w:rFonts w:ascii="Arial"/>
          <w:sz w:val="21"/>
        </w:rPr>
      </w:pPr>
    </w:p>
    <w:sectPr>
      <w:footerReference r:id="rId56" w:type="default"/>
      <w:pgSz w:w="16837" w:h="11905"/>
      <w:pgMar w:top="400" w:right="1241" w:bottom="686" w:left="1070" w:header="0" w:footer="374"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7699D33-7166-47F7-9B62-A214CAC7EC03}"/>
  </w:font>
  <w:font w:name="黑体">
    <w:panose1 w:val="02010609060101010101"/>
    <w:charset w:val="86"/>
    <w:family w:val="auto"/>
    <w:pitch w:val="default"/>
    <w:sig w:usb0="800002BF" w:usb1="38CF7CFA" w:usb2="00000016" w:usb3="00000000" w:csb0="00040001" w:csb1="00000000"/>
    <w:embedRegular r:id="rId2" w:fontKey="{51FD9C2D-4A3A-4BD8-BE1C-291F90A6324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auto"/>
    <w:pitch w:val="default"/>
    <w:sig w:usb0="00000001" w:usb1="080E0000" w:usb2="00000000" w:usb3="00000000" w:csb0="00040000" w:csb1="00000000"/>
    <w:embedRegular r:id="rId3" w:fontKey="{CFA45471-B12D-4E8F-9F04-8D865E67CA0C}"/>
  </w:font>
  <w:font w:name="方正仿宋_GB2312">
    <w:panose1 w:val="02000000000000000000"/>
    <w:charset w:val="86"/>
    <w:family w:val="auto"/>
    <w:pitch w:val="default"/>
    <w:sig w:usb0="A00002BF" w:usb1="184F6CFA" w:usb2="00000012" w:usb3="00000000" w:csb0="00040001" w:csb1="00000000"/>
    <w:embedRegular r:id="rId4" w:fontKey="{F921039F-4243-42FE-B54E-4AF32A6207FE}"/>
  </w:font>
  <w:font w:name="仿宋">
    <w:panose1 w:val="02010609060101010101"/>
    <w:charset w:val="86"/>
    <w:family w:val="auto"/>
    <w:pitch w:val="default"/>
    <w:sig w:usb0="800002BF" w:usb1="38CF7CFA" w:usb2="00000016" w:usb3="00000000" w:csb0="00040001" w:csb1="00000000"/>
    <w:embedRegular r:id="rId5" w:fontKey="{6ECABB79-3E68-4782-ACFD-09009A1C20E8}"/>
  </w:font>
  <w:font w:name="方正小标宋简体">
    <w:panose1 w:val="03000509000000000000"/>
    <w:charset w:val="86"/>
    <w:family w:val="auto"/>
    <w:pitch w:val="default"/>
    <w:sig w:usb0="00000001" w:usb1="080E0000" w:usb2="00000000" w:usb3="00000000" w:csb0="00040000" w:csb1="00000000"/>
    <w:embedRegular r:id="rId6" w:fontKey="{B462CE88-BB5E-48FA-BDFD-EBB50B867DD7}"/>
  </w:font>
  <w:font w:name="楷体_GB2312">
    <w:panose1 w:val="02010609030101010101"/>
    <w:charset w:val="86"/>
    <w:family w:val="auto"/>
    <w:pitch w:val="default"/>
    <w:sig w:usb0="00000001" w:usb1="080E0000" w:usb2="00000000" w:usb3="00000000" w:csb0="00040000" w:csb1="00000000"/>
    <w:embedRegular r:id="rId7" w:fontKey="{A86B645B-27D6-44A4-83FB-92B20A5C2B00}"/>
  </w:font>
  <w:font w:name="微软雅黑">
    <w:panose1 w:val="020B0503020204020204"/>
    <w:charset w:val="86"/>
    <w:family w:val="auto"/>
    <w:pitch w:val="default"/>
    <w:sig w:usb0="80000287" w:usb1="2ACF3C50" w:usb2="00000016" w:usb3="00000000" w:csb0="0004001F" w:csb1="00000000"/>
    <w:embedRegular r:id="rId8" w:fontKey="{469D97C8-384F-419C-9B0A-FC701C1CE37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6932BF">
    <w:pPr>
      <w:spacing w:line="233" w:lineRule="auto"/>
      <w:ind w:left="4134"/>
      <w:rPr>
        <w:rFonts w:hint="default" w:ascii="宋体" w:hAnsi="宋体" w:eastAsia="宋体" w:cs="宋体"/>
        <w:sz w:val="24"/>
        <w:szCs w:val="24"/>
        <w:lang w:val="en-US" w:eastAsia="zh-CN"/>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2BC3EA">
                          <w:pPr>
                            <w:pStyle w:val="9"/>
                          </w:pPr>
                          <w: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qwyiw0AgAAZQ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15fUWKYRslP37+d&#10;fvw6/fxK0iEkalyYIfLBITa2b22L8OE84DAxbyuv0xecCPwQ+HgRWLSR8HRpOplOc7g4fMMG+Nnj&#10;dedDfCesJskoqEcFO2HZYRNiHzqEpGzGrqVSXRWVIU1Br6/e5N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qsMosNAIAAGUEAAAOAAAAAAAAAAEAIAAAAB8BAABkcnMvZTJvRG9jLnhtbFBL&#10;BQYAAAAABgAGAFkBAADFBQAAAAA=&#10;">
              <v:fill on="f" focussize="0,0"/>
              <v:stroke on="f" weight="0.5pt"/>
              <v:imagedata o:title=""/>
              <o:lock v:ext="edit" aspectratio="f"/>
              <v:textbox inset="0mm,0mm,0mm,0mm" style="mso-fit-shape-to-text:t;">
                <w:txbxContent>
                  <w:p w14:paraId="2C2BC3EA">
                    <w:pPr>
                      <w:pStyle w:val="9"/>
                    </w:pPr>
                    <w: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t xml:space="preserve"> —</w:t>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7C27AE">
    <w:pPr>
      <w:spacing w:line="233" w:lineRule="auto"/>
      <w:ind w:left="5340"/>
      <w:rPr>
        <w:rFonts w:ascii="宋体" w:hAnsi="宋体" w:eastAsia="宋体" w:cs="宋体"/>
        <w:sz w:val="24"/>
        <w:szCs w:val="24"/>
      </w:rPr>
    </w:pPr>
    <w:r>
      <w:rPr>
        <w:sz w:val="24"/>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CEDB6F">
                          <w:pPr>
                            <w:pStyle w:val="9"/>
                          </w:pPr>
                          <w:r>
                            <w:t xml:space="preserve">— </w:t>
                          </w:r>
                          <w:r>
                            <w:fldChar w:fldCharType="begin"/>
                          </w:r>
                          <w:r>
                            <w:instrText xml:space="preserve"> PAGE  \* MERGEFORMAT </w:instrText>
                          </w:r>
                          <w:r>
                            <w:fldChar w:fldCharType="separate"/>
                          </w:r>
                          <w:r>
                            <w:t>7</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0qqGo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1pc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0qqGozAgAAZQQAAA4AAAAAAAAAAQAgAAAAHwEAAGRycy9lMm9Eb2MueG1sUEsF&#10;BgAAAAAGAAYAWQEAAMQFAAAAAA==&#10;">
              <v:fill on="f" focussize="0,0"/>
              <v:stroke on="f" weight="0.5pt"/>
              <v:imagedata o:title=""/>
              <o:lock v:ext="edit" aspectratio="f"/>
              <v:textbox inset="0mm,0mm,0mm,0mm" style="mso-fit-shape-to-text:t;">
                <w:txbxContent>
                  <w:p w14:paraId="29CEDB6F">
                    <w:pPr>
                      <w:pStyle w:val="9"/>
                    </w:pPr>
                    <w:r>
                      <w:t xml:space="preserve">— </w:t>
                    </w:r>
                    <w:r>
                      <w:fldChar w:fldCharType="begin"/>
                    </w:r>
                    <w:r>
                      <w:instrText xml:space="preserve"> PAGE  \* MERGEFORMAT </w:instrText>
                    </w:r>
                    <w:r>
                      <w:fldChar w:fldCharType="separate"/>
                    </w:r>
                    <w:r>
                      <w:t>7</w:t>
                    </w:r>
                    <w:r>
                      <w:fldChar w:fldCharType="end"/>
                    </w:r>
                    <w:r>
                      <w:t xml:space="preserve"> —</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91F410">
    <w:pPr>
      <w:spacing w:before="1" w:line="231" w:lineRule="auto"/>
      <w:ind w:left="5340"/>
      <w:rPr>
        <w:rFonts w:ascii="宋体" w:hAnsi="宋体" w:eastAsia="宋体" w:cs="宋体"/>
        <w:sz w:val="24"/>
        <w:szCs w:val="24"/>
      </w:rPr>
    </w:pPr>
    <w:r>
      <w:rPr>
        <w:sz w:val="24"/>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3" name="文本框 1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480C5C">
                          <w:pPr>
                            <w:pStyle w:val="9"/>
                          </w:pPr>
                          <w:r>
                            <w:t xml:space="preserve">— </w:t>
                          </w:r>
                          <w:r>
                            <w:fldChar w:fldCharType="begin"/>
                          </w:r>
                          <w:r>
                            <w:instrText xml:space="preserve"> PAGE  \* MERGEFORMAT </w:instrText>
                          </w:r>
                          <w:r>
                            <w:fldChar w:fldCharType="separate"/>
                          </w:r>
                          <w:r>
                            <w:t>8</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aWNvY0AgAAZQ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Gljb2NAIAAGUEAAAOAAAAAAAAAAEAIAAAAB8BAABkcnMvZTJvRG9jLnhtbFBL&#10;BQYAAAAABgAGAFkBAADFBQAAAAA=&#10;">
              <v:fill on="f" focussize="0,0"/>
              <v:stroke on="f" weight="0.5pt"/>
              <v:imagedata o:title=""/>
              <o:lock v:ext="edit" aspectratio="f"/>
              <v:textbox inset="0mm,0mm,0mm,0mm" style="mso-fit-shape-to-text:t;">
                <w:txbxContent>
                  <w:p w14:paraId="7F480C5C">
                    <w:pPr>
                      <w:pStyle w:val="9"/>
                    </w:pPr>
                    <w:r>
                      <w:t xml:space="preserve">— </w:t>
                    </w:r>
                    <w:r>
                      <w:fldChar w:fldCharType="begin"/>
                    </w:r>
                    <w:r>
                      <w:instrText xml:space="preserve"> PAGE  \* MERGEFORMAT </w:instrText>
                    </w:r>
                    <w:r>
                      <w:fldChar w:fldCharType="separate"/>
                    </w:r>
                    <w:r>
                      <w:t>8</w:t>
                    </w:r>
                    <w:r>
                      <w:fldChar w:fldCharType="end"/>
                    </w:r>
                    <w:r>
                      <w:t xml:space="preserve"> —</w:t>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02F0BD">
    <w:pPr>
      <w:spacing w:before="1" w:line="231" w:lineRule="auto"/>
      <w:ind w:left="5340"/>
      <w:rPr>
        <w:rFonts w:ascii="宋体" w:hAnsi="宋体" w:eastAsia="宋体" w:cs="宋体"/>
        <w:sz w:val="24"/>
        <w:szCs w:val="24"/>
      </w:rPr>
    </w:pPr>
    <w:r>
      <w:rPr>
        <w:sz w:val="24"/>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4" name="文本框 1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6E4D4A">
                          <w:pPr>
                            <w:pStyle w:val="9"/>
                          </w:pPr>
                          <w:r>
                            <w:t xml:space="preserve">— </w:t>
                          </w:r>
                          <w:r>
                            <w:fldChar w:fldCharType="begin"/>
                          </w:r>
                          <w:r>
                            <w:instrText xml:space="preserve"> PAGE  \* MERGEFORMAT </w:instrText>
                          </w:r>
                          <w:r>
                            <w:fldChar w:fldCharType="separate"/>
                          </w:r>
                          <w:r>
                            <w:t>9</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WvDZc0AgAAZQ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LVG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Vrw2XNAIAAGUEAAAOAAAAAAAAAAEAIAAAAB8BAABkcnMvZTJvRG9jLnhtbFBL&#10;BQYAAAAABgAGAFkBAADFBQAAAAA=&#10;">
              <v:fill on="f" focussize="0,0"/>
              <v:stroke on="f" weight="0.5pt"/>
              <v:imagedata o:title=""/>
              <o:lock v:ext="edit" aspectratio="f"/>
              <v:textbox inset="0mm,0mm,0mm,0mm" style="mso-fit-shape-to-text:t;">
                <w:txbxContent>
                  <w:p w14:paraId="7F6E4D4A">
                    <w:pPr>
                      <w:pStyle w:val="9"/>
                    </w:pPr>
                    <w:r>
                      <w:t xml:space="preserve">— </w:t>
                    </w:r>
                    <w:r>
                      <w:fldChar w:fldCharType="begin"/>
                    </w:r>
                    <w:r>
                      <w:instrText xml:space="preserve"> PAGE  \* MERGEFORMAT </w:instrText>
                    </w:r>
                    <w:r>
                      <w:fldChar w:fldCharType="separate"/>
                    </w:r>
                    <w:r>
                      <w:t>9</w:t>
                    </w:r>
                    <w:r>
                      <w:fldChar w:fldCharType="end"/>
                    </w:r>
                    <w:r>
                      <w:t xml:space="preserve"> —</w:t>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E8E8A7">
    <w:pPr>
      <w:spacing w:before="1" w:line="231" w:lineRule="auto"/>
      <w:ind w:left="4059"/>
      <w:rPr>
        <w:rFonts w:ascii="宋体" w:hAnsi="宋体" w:eastAsia="宋体" w:cs="宋体"/>
        <w:sz w:val="24"/>
        <w:szCs w:val="24"/>
      </w:rPr>
    </w:pPr>
    <w:r>
      <w:rPr>
        <w:sz w:val="24"/>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5" name="文本框 1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E79881">
                          <w:pPr>
                            <w:pStyle w:val="9"/>
                          </w:pPr>
                          <w:r>
                            <w:t xml:space="preserve">— </w:t>
                          </w:r>
                          <w:r>
                            <w:fldChar w:fldCharType="begin"/>
                          </w:r>
                          <w:r>
                            <w:instrText xml:space="preserve"> PAGE  \* MERGEFORMAT </w:instrText>
                          </w:r>
                          <w:r>
                            <w:fldChar w:fldCharType="separate"/>
                          </w:r>
                          <w:r>
                            <w:t>10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4TkwszAgAAZ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6ITplBLNFEp++fH9&#10;8vP35dc3Eg8hUW39HJE7i9jQvDMNwodzj8PIvCmcil9wIvBD4PNVYNEEwuOl2WQ2S+Hi8A0b4CdP&#10;163z4b0wikQjow4VbIVlp60PXegQErNps6mkbKsoNakzevN2mr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4TkwszAgAAZQQAAA4AAAAAAAAAAQAgAAAAHwEAAGRycy9lMm9Eb2MueG1sUEsF&#10;BgAAAAAGAAYAWQEAAMQFAAAAAA==&#10;">
              <v:fill on="f" focussize="0,0"/>
              <v:stroke on="f" weight="0.5pt"/>
              <v:imagedata o:title=""/>
              <o:lock v:ext="edit" aspectratio="f"/>
              <v:textbox inset="0mm,0mm,0mm,0mm" style="mso-fit-shape-to-text:t;">
                <w:txbxContent>
                  <w:p w14:paraId="3FE79881">
                    <w:pPr>
                      <w:pStyle w:val="9"/>
                    </w:pPr>
                    <w:r>
                      <w:t xml:space="preserve">— </w:t>
                    </w:r>
                    <w:r>
                      <w:fldChar w:fldCharType="begin"/>
                    </w:r>
                    <w:r>
                      <w:instrText xml:space="preserve"> PAGE  \* MERGEFORMAT </w:instrText>
                    </w:r>
                    <w:r>
                      <w:fldChar w:fldCharType="separate"/>
                    </w:r>
                    <w:r>
                      <w:t>10</w:t>
                    </w:r>
                    <w:r>
                      <w:fldChar w:fldCharType="end"/>
                    </w:r>
                    <w:r>
                      <w:t xml:space="preserve"> —</w:t>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125916">
    <w:pPr>
      <w:spacing w:before="1" w:line="231" w:lineRule="auto"/>
      <w:ind w:left="7240"/>
      <w:rPr>
        <w:rFonts w:ascii="宋体" w:hAnsi="宋体" w:eastAsia="宋体" w:cs="宋体"/>
        <w:sz w:val="24"/>
        <w:szCs w:val="24"/>
      </w:rPr>
    </w:pPr>
    <w:r>
      <w:rPr>
        <w:sz w:val="24"/>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6" name="文本框 1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6B461E">
                          <w:pPr>
                            <w:pStyle w:val="9"/>
                          </w:pPr>
                          <w:r>
                            <w:t xml:space="preserve">— </w:t>
                          </w:r>
                          <w:r>
                            <w:fldChar w:fldCharType="begin"/>
                          </w:r>
                          <w:r>
                            <w:instrText xml:space="preserve"> PAGE  \* MERGEFORMAT </w:instrText>
                          </w:r>
                          <w:r>
                            <w:fldChar w:fldCharType="separate"/>
                          </w:r>
                          <w:r>
                            <w:t>11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LRQXUzAgAAZQ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n17k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LRQXUzAgAAZQQAAA4AAAAAAAAAAQAgAAAAHwEAAGRycy9lMm9Eb2MueG1sUEsF&#10;BgAAAAAGAAYAWQEAAMQFAAAAAA==&#10;">
              <v:fill on="f" focussize="0,0"/>
              <v:stroke on="f" weight="0.5pt"/>
              <v:imagedata o:title=""/>
              <o:lock v:ext="edit" aspectratio="f"/>
              <v:textbox inset="0mm,0mm,0mm,0mm" style="mso-fit-shape-to-text:t;">
                <w:txbxContent>
                  <w:p w14:paraId="006B461E">
                    <w:pPr>
                      <w:pStyle w:val="9"/>
                    </w:pPr>
                    <w:r>
                      <w:t xml:space="preserve">— </w:t>
                    </w:r>
                    <w:r>
                      <w:fldChar w:fldCharType="begin"/>
                    </w:r>
                    <w:r>
                      <w:instrText xml:space="preserve"> PAGE  \* MERGEFORMAT </w:instrText>
                    </w:r>
                    <w:r>
                      <w:fldChar w:fldCharType="separate"/>
                    </w:r>
                    <w:r>
                      <w:t>11</w:t>
                    </w:r>
                    <w:r>
                      <w:fldChar w:fldCharType="end"/>
                    </w:r>
                    <w:r>
                      <w:t xml:space="preserve"> —</w:t>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BC4C5">
    <w:pPr>
      <w:spacing w:before="1" w:line="231" w:lineRule="auto"/>
      <w:ind w:left="7240"/>
      <w:rPr>
        <w:rFonts w:ascii="宋体" w:hAnsi="宋体" w:eastAsia="宋体" w:cs="宋体"/>
        <w:sz w:val="24"/>
        <w:szCs w:val="24"/>
      </w:rPr>
    </w:pPr>
    <w:r>
      <w:rPr>
        <w:sz w:val="24"/>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7" name="文本框 1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703295">
                          <w:pPr>
                            <w:pStyle w:val="9"/>
                          </w:pPr>
                          <w:r>
                            <w:t xml:space="preserve">— </w:t>
                          </w:r>
                          <w:r>
                            <w:fldChar w:fldCharType="begin"/>
                          </w:r>
                          <w:r>
                            <w:instrText xml:space="preserve"> PAGE  \* MERGEFORMAT </w:instrText>
                          </w:r>
                          <w:r>
                            <w:fldChar w:fldCharType="separate"/>
                          </w:r>
                          <w:r>
                            <w:t>12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lt3+k0AgAAZQ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LVG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pbd/pNAIAAGUEAAAOAAAAAAAAAAEAIAAAAB8BAABkcnMvZTJvRG9jLnhtbFBL&#10;BQYAAAAABgAGAFkBAADFBQAAAAA=&#10;">
              <v:fill on="f" focussize="0,0"/>
              <v:stroke on="f" weight="0.5pt"/>
              <v:imagedata o:title=""/>
              <o:lock v:ext="edit" aspectratio="f"/>
              <v:textbox inset="0mm,0mm,0mm,0mm" style="mso-fit-shape-to-text:t;">
                <w:txbxContent>
                  <w:p w14:paraId="55703295">
                    <w:pPr>
                      <w:pStyle w:val="9"/>
                    </w:pPr>
                    <w:r>
                      <w:t xml:space="preserve">— </w:t>
                    </w:r>
                    <w:r>
                      <w:fldChar w:fldCharType="begin"/>
                    </w:r>
                    <w:r>
                      <w:instrText xml:space="preserve"> PAGE  \* MERGEFORMAT </w:instrText>
                    </w:r>
                    <w:r>
                      <w:fldChar w:fldCharType="separate"/>
                    </w:r>
                    <w:r>
                      <w:t>12</w:t>
                    </w:r>
                    <w:r>
                      <w:fldChar w:fldCharType="end"/>
                    </w:r>
                    <w:r>
                      <w:t xml:space="preserve"> —</w:t>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5EA25B">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8" name="文本框 1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8E7108">
                          <w:pPr>
                            <w:pStyle w:val="9"/>
                          </w:pPr>
                          <w:r>
                            <w:t xml:space="preserve">— </w:t>
                          </w:r>
                          <w:r>
                            <w:fldChar w:fldCharType="begin"/>
                          </w:r>
                          <w:r>
                            <w:instrText xml:space="preserve"> PAGE  \* MERGEFORMAT </w:instrText>
                          </w:r>
                          <w:r>
                            <w:fldChar w:fldCharType="separate"/>
                          </w:r>
                          <w:r>
                            <w:t>13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SiN7czAgAAZQ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SiN7czAgAAZQQAAA4AAAAAAAAAAQAgAAAAHwEAAGRycy9lMm9Eb2MueG1sUEsF&#10;BgAAAAAGAAYAWQEAAMQFAAAAAA==&#10;">
              <v:fill on="f" focussize="0,0"/>
              <v:stroke on="f" weight="0.5pt"/>
              <v:imagedata o:title=""/>
              <o:lock v:ext="edit" aspectratio="f"/>
              <v:textbox inset="0mm,0mm,0mm,0mm" style="mso-fit-shape-to-text:t;">
                <w:txbxContent>
                  <w:p w14:paraId="498E7108">
                    <w:pPr>
                      <w:pStyle w:val="9"/>
                    </w:pPr>
                    <w:r>
                      <w:t xml:space="preserve">— </w:t>
                    </w:r>
                    <w:r>
                      <w:fldChar w:fldCharType="begin"/>
                    </w:r>
                    <w:r>
                      <w:instrText xml:space="preserve"> PAGE  \* MERGEFORMAT </w:instrText>
                    </w:r>
                    <w:r>
                      <w:fldChar w:fldCharType="separate"/>
                    </w:r>
                    <w:r>
                      <w:t>13</w:t>
                    </w:r>
                    <w:r>
                      <w:fldChar w:fldCharType="end"/>
                    </w:r>
                    <w:r>
                      <w:t xml:space="preserve"> —</w:t>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7B0CC">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9" name="文本框 1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E08FB9">
                          <w:pPr>
                            <w:pStyle w:val="9"/>
                          </w:pPr>
                          <w:r>
                            <w:t xml:space="preserve">— </w:t>
                          </w:r>
                          <w:r>
                            <w:fldChar w:fldCharType="begin"/>
                          </w:r>
                          <w:r>
                            <w:instrText xml:space="preserve"> PAGE  \* MERGEFORMAT </w:instrText>
                          </w:r>
                          <w:r>
                            <w:fldChar w:fldCharType="separate"/>
                          </w:r>
                          <w:r>
                            <w:t>14</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8eqSs0AgAAZQ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19f5d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PHqkrNAIAAGUEAAAOAAAAAAAAAAEAIAAAAB8BAABkcnMvZTJvRG9jLnhtbFBL&#10;BQYAAAAABgAGAFkBAADFBQAAAAA=&#10;">
              <v:fill on="f" focussize="0,0"/>
              <v:stroke on="f" weight="0.5pt"/>
              <v:imagedata o:title=""/>
              <o:lock v:ext="edit" aspectratio="f"/>
              <v:textbox inset="0mm,0mm,0mm,0mm" style="mso-fit-shape-to-text:t;">
                <w:txbxContent>
                  <w:p w14:paraId="65E08FB9">
                    <w:pPr>
                      <w:pStyle w:val="9"/>
                    </w:pPr>
                    <w:r>
                      <w:t xml:space="preserve">— </w:t>
                    </w:r>
                    <w:r>
                      <w:fldChar w:fldCharType="begin"/>
                    </w:r>
                    <w:r>
                      <w:instrText xml:space="preserve"> PAGE  \* MERGEFORMAT </w:instrText>
                    </w:r>
                    <w:r>
                      <w:fldChar w:fldCharType="separate"/>
                    </w:r>
                    <w:r>
                      <w:t>14</w:t>
                    </w:r>
                    <w:r>
                      <w:fldChar w:fldCharType="end"/>
                    </w:r>
                    <w:r>
                      <w:t xml:space="preserve"> —</w:t>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D487F">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0" name="文本框 1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44B4D1">
                          <w:pPr>
                            <w:pStyle w:val="9"/>
                          </w:pPr>
                          <w:r>
                            <w:t xml:space="preserve">— </w:t>
                          </w:r>
                          <w:r>
                            <w:fldChar w:fldCharType="begin"/>
                          </w:r>
                          <w:r>
                            <w:instrText xml:space="preserve"> PAGE  \* MERGEFORMAT </w:instrText>
                          </w:r>
                          <w:r>
                            <w:fldChar w:fldCharType="separate"/>
                          </w:r>
                          <w:r>
                            <w:t>15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4kTwy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ziRPDICAABlBAAADgAAAAAAAAABACAAAAAfAQAAZHJzL2Uyb0RvYy54bWxQSwUG&#10;AAAAAAYABgBZAQAAwwUAAAAA&#10;">
              <v:fill on="f" focussize="0,0"/>
              <v:stroke on="f" weight="0.5pt"/>
              <v:imagedata o:title=""/>
              <o:lock v:ext="edit" aspectratio="f"/>
              <v:textbox inset="0mm,0mm,0mm,0mm" style="mso-fit-shape-to-text:t;">
                <w:txbxContent>
                  <w:p w14:paraId="1D44B4D1">
                    <w:pPr>
                      <w:pStyle w:val="9"/>
                    </w:pPr>
                    <w:r>
                      <w:t xml:space="preserve">— </w:t>
                    </w:r>
                    <w:r>
                      <w:fldChar w:fldCharType="begin"/>
                    </w:r>
                    <w:r>
                      <w:instrText xml:space="preserve"> PAGE  \* MERGEFORMAT </w:instrText>
                    </w:r>
                    <w:r>
                      <w:fldChar w:fldCharType="separate"/>
                    </w:r>
                    <w:r>
                      <w:t>15</w:t>
                    </w:r>
                    <w:r>
                      <w:fldChar w:fldCharType="end"/>
                    </w:r>
                    <w:r>
                      <w:t xml:space="preserve"> —</w:t>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F7329">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BC8A18">
                          <w:pPr>
                            <w:pStyle w:val="9"/>
                          </w:pPr>
                          <w:r>
                            <w:t xml:space="preserve">— </w:t>
                          </w:r>
                          <w:r>
                            <w:fldChar w:fldCharType="begin"/>
                          </w:r>
                          <w:r>
                            <w:instrText xml:space="preserve"> PAGE  \* MERGEFORMAT </w:instrText>
                          </w:r>
                          <w:r>
                            <w:fldChar w:fldCharType="separate"/>
                          </w:r>
                          <w:r>
                            <w:t>16</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IQPoDICAABlBAAADgAAAAAAAAABACAAAAAfAQAAZHJzL2Uyb0RvYy54bWxQSwUG&#10;AAAAAAYABgBZAQAAwwUAAAAA&#10;">
              <v:fill on="f" focussize="0,0"/>
              <v:stroke on="f" weight="0.5pt"/>
              <v:imagedata o:title=""/>
              <o:lock v:ext="edit" aspectratio="f"/>
              <v:textbox inset="0mm,0mm,0mm,0mm" style="mso-fit-shape-to-text:t;">
                <w:txbxContent>
                  <w:p w14:paraId="40BC8A18">
                    <w:pPr>
                      <w:pStyle w:val="9"/>
                    </w:pPr>
                    <w:r>
                      <w:t xml:space="preserve">— </w:t>
                    </w:r>
                    <w:r>
                      <w:fldChar w:fldCharType="begin"/>
                    </w:r>
                    <w:r>
                      <w:instrText xml:space="preserve"> PAGE  \* MERGEFORMAT </w:instrText>
                    </w:r>
                    <w:r>
                      <w:fldChar w:fldCharType="separate"/>
                    </w:r>
                    <w:r>
                      <w:t>16</w:t>
                    </w:r>
                    <w:r>
                      <w:fldChar w:fldCharType="end"/>
                    </w:r>
                    <w: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7042C">
    <w:pPr>
      <w:spacing w:before="1" w:line="231" w:lineRule="auto"/>
      <w:ind w:left="4074"/>
      <w:rPr>
        <w:rFonts w:hint="default" w:ascii="宋体" w:hAnsi="宋体" w:eastAsia="宋体" w:cs="宋体"/>
        <w:sz w:val="24"/>
        <w:szCs w:val="24"/>
        <w:lang w:val="en-US" w:eastAsia="zh-CN"/>
      </w:rPr>
    </w:pPr>
    <w:r>
      <w:rPr>
        <w:sz w:val="24"/>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4" name="文本框 1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B9C0CB">
                          <w:pPr>
                            <w:pStyle w:val="9"/>
                          </w:pPr>
                          <w:r>
                            <w:t xml:space="preserve">— </w:t>
                          </w:r>
                          <w:r>
                            <w:fldChar w:fldCharType="begin"/>
                          </w:r>
                          <w:r>
                            <w:instrText xml:space="preserve"> PAGE  \* MERGEFORMAT </w:instrText>
                          </w:r>
                          <w:r>
                            <w:fldChar w:fldCharType="separate"/>
                          </w:r>
                          <w:r>
                            <w:t>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mJ8U00AgAAZ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LVFSWaKZT89P3b&#10;6cev08+vJB5Cotb6GSIfLGJD99Z0CB/OPQ4j865yKn7BicAPgY8XgUUXCI+XppPpNIeLwzdsgJ89&#10;XrfOh3fCKBKNgjpUMAnLDhsf+tAhJGbTZt1ImaooNWkLev36T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5ifFNNAIAAGUEAAAOAAAAAAAAAAEAIAAAAB8BAABkcnMvZTJvRG9jLnhtbFBL&#10;BQYAAAAABgAGAFkBAADFBQAAAAA=&#10;">
              <v:fill on="f" focussize="0,0"/>
              <v:stroke on="f" weight="0.5pt"/>
              <v:imagedata o:title=""/>
              <o:lock v:ext="edit" aspectratio="f"/>
              <v:textbox inset="0mm,0mm,0mm,0mm" style="mso-fit-shape-to-text:t;">
                <w:txbxContent>
                  <w:p w14:paraId="13B9C0CB">
                    <w:pPr>
                      <w:pStyle w:val="9"/>
                    </w:pPr>
                    <w:r>
                      <w:t xml:space="preserve">— </w:t>
                    </w:r>
                    <w:r>
                      <w:fldChar w:fldCharType="begin"/>
                    </w:r>
                    <w:r>
                      <w:instrText xml:space="preserve"> PAGE  \* MERGEFORMAT </w:instrText>
                    </w:r>
                    <w:r>
                      <w:fldChar w:fldCharType="separate"/>
                    </w:r>
                    <w:r>
                      <w:t>2</w:t>
                    </w:r>
                    <w:r>
                      <w:fldChar w:fldCharType="end"/>
                    </w:r>
                    <w:r>
                      <w:t xml:space="preserve"> —</w:t>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46662">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2" name="文本框 1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66FBBA">
                          <w:pPr>
                            <w:pStyle w:val="9"/>
                          </w:pPr>
                          <w:r>
                            <w:t xml:space="preserve">— </w:t>
                          </w:r>
                          <w:r>
                            <w:fldChar w:fldCharType="begin"/>
                          </w:r>
                          <w:r>
                            <w:instrText xml:space="preserve"> PAGE  \* MERGEFORMAT </w:instrText>
                          </w:r>
                          <w:r>
                            <w:fldChar w:fldCharType="separate"/>
                          </w:r>
                          <w:r>
                            <w:t>17</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hG3d4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mxK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hG3d4zAgAAZQQAAA4AAAAAAAAAAQAgAAAAHwEAAGRycy9lMm9Eb2MueG1sUEsF&#10;BgAAAAAGAAYAWQEAAMQFAAAAAA==&#10;">
              <v:fill on="f" focussize="0,0"/>
              <v:stroke on="f" weight="0.5pt"/>
              <v:imagedata o:title=""/>
              <o:lock v:ext="edit" aspectratio="f"/>
              <v:textbox inset="0mm,0mm,0mm,0mm" style="mso-fit-shape-to-text:t;">
                <w:txbxContent>
                  <w:p w14:paraId="7266FBBA">
                    <w:pPr>
                      <w:pStyle w:val="9"/>
                    </w:pPr>
                    <w:r>
                      <w:t xml:space="preserve">— </w:t>
                    </w:r>
                    <w:r>
                      <w:fldChar w:fldCharType="begin"/>
                    </w:r>
                    <w:r>
                      <w:instrText xml:space="preserve"> PAGE  \* MERGEFORMAT </w:instrText>
                    </w:r>
                    <w:r>
                      <w:fldChar w:fldCharType="separate"/>
                    </w:r>
                    <w:r>
                      <w:t>17</w:t>
                    </w:r>
                    <w:r>
                      <w:fldChar w:fldCharType="end"/>
                    </w:r>
                    <w:r>
                      <w:t xml:space="preserve"> —</w:t>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0F4F2">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3" name="文本框 1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096CA3">
                          <w:pPr>
                            <w:pStyle w:val="9"/>
                          </w:pPr>
                          <w:r>
                            <w:t xml:space="preserve">— </w:t>
                          </w:r>
                          <w:r>
                            <w:fldChar w:fldCharType="begin"/>
                          </w:r>
                          <w:r>
                            <w:instrText xml:space="preserve"> PAGE  \* MERGEFORMAT </w:instrText>
                          </w:r>
                          <w:r>
                            <w:fldChar w:fldCharType="separate"/>
                          </w:r>
                          <w:r>
                            <w:t>18</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P6Q0I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0hh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P6Q0IzAgAAZQQAAA4AAAAAAAAAAQAgAAAAHwEAAGRycy9lMm9Eb2MueG1sUEsF&#10;BgAAAAAGAAYAWQEAAMQFAAAAAA==&#10;">
              <v:fill on="f" focussize="0,0"/>
              <v:stroke on="f" weight="0.5pt"/>
              <v:imagedata o:title=""/>
              <o:lock v:ext="edit" aspectratio="f"/>
              <v:textbox inset="0mm,0mm,0mm,0mm" style="mso-fit-shape-to-text:t;">
                <w:txbxContent>
                  <w:p w14:paraId="59096CA3">
                    <w:pPr>
                      <w:pStyle w:val="9"/>
                    </w:pPr>
                    <w:r>
                      <w:t xml:space="preserve">— </w:t>
                    </w:r>
                    <w:r>
                      <w:fldChar w:fldCharType="begin"/>
                    </w:r>
                    <w:r>
                      <w:instrText xml:space="preserve"> PAGE  \* MERGEFORMAT </w:instrText>
                    </w:r>
                    <w:r>
                      <w:fldChar w:fldCharType="separate"/>
                    </w:r>
                    <w:r>
                      <w:t>18</w:t>
                    </w:r>
                    <w:r>
                      <w:fldChar w:fldCharType="end"/>
                    </w:r>
                    <w:r>
                      <w:t xml:space="preserve"> —</w:t>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BD7FA">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4" name="文本框 1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FC520D">
                          <w:pPr>
                            <w:pStyle w:val="9"/>
                          </w:pPr>
                          <w:r>
                            <w:t xml:space="preserve">— </w:t>
                          </w:r>
                          <w:r>
                            <w:fldChar w:fldCharType="begin"/>
                          </w:r>
                          <w:r>
                            <w:instrText xml:space="preserve"> PAGE  \* MERGEFORMAT </w:instrText>
                          </w:r>
                          <w:r>
                            <w:fldChar w:fldCharType="separate"/>
                          </w:r>
                          <w:r>
                            <w:t>19</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DDeCMzAgAAZQ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oUQzhZJffny/&#10;/Hy4/PpG4iEkqq2fI3JnERuad6ZB+HDucRiZN4VT8QtOBH4IfL4KLJpAeLw0m8xmKVwcvmED/OTx&#10;unU+vBdGkWhk1KGCrbDstPWhCx1CYjZtNpWUbRWlJnVGp6/fpu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DDeCMzAgAAZQQAAA4AAAAAAAAAAQAgAAAAHwEAAGRycy9lMm9Eb2MueG1sUEsF&#10;BgAAAAAGAAYAWQEAAMQFAAAAAA==&#10;">
              <v:fill on="f" focussize="0,0"/>
              <v:stroke on="f" weight="0.5pt"/>
              <v:imagedata o:title=""/>
              <o:lock v:ext="edit" aspectratio="f"/>
              <v:textbox inset="0mm,0mm,0mm,0mm" style="mso-fit-shape-to-text:t;">
                <w:txbxContent>
                  <w:p w14:paraId="6EFC520D">
                    <w:pPr>
                      <w:pStyle w:val="9"/>
                    </w:pPr>
                    <w:r>
                      <w:t xml:space="preserve">— </w:t>
                    </w:r>
                    <w:r>
                      <w:fldChar w:fldCharType="begin"/>
                    </w:r>
                    <w:r>
                      <w:instrText xml:space="preserve"> PAGE  \* MERGEFORMAT </w:instrText>
                    </w:r>
                    <w:r>
                      <w:fldChar w:fldCharType="separate"/>
                    </w:r>
                    <w:r>
                      <w:t>19</w:t>
                    </w:r>
                    <w:r>
                      <w:fldChar w:fldCharType="end"/>
                    </w:r>
                    <w:r>
                      <w:t xml:space="preserve"> —</w:t>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2C9A2">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BBEF0">
                          <w:pPr>
                            <w:pStyle w:val="9"/>
                          </w:pPr>
                          <w:r>
                            <w:t xml:space="preserve">— </w:t>
                          </w:r>
                          <w:r>
                            <w:fldChar w:fldCharType="begin"/>
                          </w:r>
                          <w:r>
                            <w:instrText xml:space="preserve"> PAGE  \* MERGEFORMAT </w:instrText>
                          </w:r>
                          <w:r>
                            <w:fldChar w:fldCharType="separate"/>
                          </w:r>
                          <w:r>
                            <w:t>20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t/5r8zAgAAZQ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0hhLNFEp++fH9&#10;8vP35dc3Eg8hUW39HJE7i9jQvDMNwodzj8PIvCmcil9wIvBD4PNVYNEEwuOl2WQ2S+Hi8A0b4CdP&#10;163z4b0wikQjow4VbIVlp60PXegQErNps6mkbKsoNakzOn17k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t/5r8zAgAAZQQAAA4AAAAAAAAAAQAgAAAAHwEAAGRycy9lMm9Eb2MueG1sUEsF&#10;BgAAAAAGAAYAWQEAAMQFAAAAAA==&#10;">
              <v:fill on="f" focussize="0,0"/>
              <v:stroke on="f" weight="0.5pt"/>
              <v:imagedata o:title=""/>
              <o:lock v:ext="edit" aspectratio="f"/>
              <v:textbox inset="0mm,0mm,0mm,0mm" style="mso-fit-shape-to-text:t;">
                <w:txbxContent>
                  <w:p w14:paraId="013BBEF0">
                    <w:pPr>
                      <w:pStyle w:val="9"/>
                    </w:pPr>
                    <w:r>
                      <w:t xml:space="preserve">— </w:t>
                    </w:r>
                    <w:r>
                      <w:fldChar w:fldCharType="begin"/>
                    </w:r>
                    <w:r>
                      <w:instrText xml:space="preserve"> PAGE  \* MERGEFORMAT </w:instrText>
                    </w:r>
                    <w:r>
                      <w:fldChar w:fldCharType="separate"/>
                    </w:r>
                    <w:r>
                      <w:t>20</w:t>
                    </w:r>
                    <w:r>
                      <w:fldChar w:fldCharType="end"/>
                    </w:r>
                    <w:r>
                      <w:t xml:space="preserve"> —</w:t>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84361">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E9EF9E">
                          <w:pPr>
                            <w:pStyle w:val="9"/>
                          </w:pPr>
                          <w:r>
                            <w:t xml:space="preserve">— </w:t>
                          </w:r>
                          <w:r>
                            <w:fldChar w:fldCharType="begin"/>
                          </w:r>
                          <w:r>
                            <w:instrText xml:space="preserve"> PAGE  \* MERGEFORMAT </w:instrText>
                          </w:r>
                          <w:r>
                            <w:fldChar w:fldCharType="separate"/>
                          </w:r>
                          <w:r>
                            <w:t>21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e9NME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mx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e9NMEzAgAAZQQAAA4AAAAAAAAAAQAgAAAAHwEAAGRycy9lMm9Eb2MueG1sUEsF&#10;BgAAAAAGAAYAWQEAAMQFAAAAAA==&#10;">
              <v:fill on="f" focussize="0,0"/>
              <v:stroke on="f" weight="0.5pt"/>
              <v:imagedata o:title=""/>
              <o:lock v:ext="edit" aspectratio="f"/>
              <v:textbox inset="0mm,0mm,0mm,0mm" style="mso-fit-shape-to-text:t;">
                <w:txbxContent>
                  <w:p w14:paraId="6AE9EF9E">
                    <w:pPr>
                      <w:pStyle w:val="9"/>
                    </w:pPr>
                    <w:r>
                      <w:t xml:space="preserve">— </w:t>
                    </w:r>
                    <w:r>
                      <w:fldChar w:fldCharType="begin"/>
                    </w:r>
                    <w:r>
                      <w:instrText xml:space="preserve"> PAGE  \* MERGEFORMAT </w:instrText>
                    </w:r>
                    <w:r>
                      <w:fldChar w:fldCharType="separate"/>
                    </w:r>
                    <w:r>
                      <w:t>21</w:t>
                    </w:r>
                    <w:r>
                      <w:fldChar w:fldCharType="end"/>
                    </w:r>
                    <w:r>
                      <w:t xml:space="preserve"> —</w:t>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C6B43D">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7" name="文本框 1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3BE471">
                          <w:pPr>
                            <w:pStyle w:val="9"/>
                          </w:pPr>
                          <w:r>
                            <w:t xml:space="preserve">— </w:t>
                          </w:r>
                          <w:r>
                            <w:fldChar w:fldCharType="begin"/>
                          </w:r>
                          <w:r>
                            <w:instrText xml:space="preserve"> PAGE  \* MERGEFORMAT </w:instrText>
                          </w:r>
                          <w:r>
                            <w:fldChar w:fldCharType="separate"/>
                          </w:r>
                          <w:r>
                            <w:t>22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wBql0zAgAAZQQAAA4AAABkcnMvZTJvRG9jLnhtbK1UzY7TMBC+I/EO&#10;lu80aRGl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wBql0zAgAAZQQAAA4AAAAAAAAAAQAgAAAAHwEAAGRycy9lMm9Eb2MueG1sUEsF&#10;BgAAAAAGAAYAWQEAAMQFAAAAAA==&#10;">
              <v:fill on="f" focussize="0,0"/>
              <v:stroke on="f" weight="0.5pt"/>
              <v:imagedata o:title=""/>
              <o:lock v:ext="edit" aspectratio="f"/>
              <v:textbox inset="0mm,0mm,0mm,0mm" style="mso-fit-shape-to-text:t;">
                <w:txbxContent>
                  <w:p w14:paraId="493BE471">
                    <w:pPr>
                      <w:pStyle w:val="9"/>
                    </w:pPr>
                    <w:r>
                      <w:t xml:space="preserve">— </w:t>
                    </w:r>
                    <w:r>
                      <w:fldChar w:fldCharType="begin"/>
                    </w:r>
                    <w:r>
                      <w:instrText xml:space="preserve"> PAGE  \* MERGEFORMAT </w:instrText>
                    </w:r>
                    <w:r>
                      <w:fldChar w:fldCharType="separate"/>
                    </w:r>
                    <w:r>
                      <w:t>22</w:t>
                    </w:r>
                    <w:r>
                      <w:fldChar w:fldCharType="end"/>
                    </w:r>
                    <w:r>
                      <w:t xml:space="preserve"> —</w:t>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EBD19">
    <w:pPr>
      <w:spacing w:before="1" w:line="231" w:lineRule="auto"/>
      <w:ind w:left="7236"/>
      <w:rPr>
        <w:rFonts w:ascii="宋体" w:hAnsi="宋体" w:eastAsia="宋体" w:cs="宋体"/>
        <w:sz w:val="24"/>
        <w:szCs w:val="24"/>
      </w:rPr>
    </w:pPr>
    <w:r>
      <w:rPr>
        <w:sz w:val="24"/>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8" name="文本框 1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0E005F">
                          <w:pPr>
                            <w:pStyle w:val="9"/>
                          </w:pPr>
                          <w:r>
                            <w:t xml:space="preserve">— </w:t>
                          </w:r>
                          <w:r>
                            <w:fldChar w:fldCharType="begin"/>
                          </w:r>
                          <w:r>
                            <w:instrText xml:space="preserve"> PAGE  \* MERGEFORMAT </w:instrText>
                          </w:r>
                          <w:r>
                            <w:fldChar w:fldCharType="separate"/>
                          </w:r>
                          <w:r>
                            <w:t>23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HOQgMy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c5CAzICAABlBAAADgAAAAAAAAABACAAAAAfAQAAZHJzL2Uyb0RvYy54bWxQSwUG&#10;AAAAAAYABgBZAQAAwwUAAAAA&#10;">
              <v:fill on="f" focussize="0,0"/>
              <v:stroke on="f" weight="0.5pt"/>
              <v:imagedata o:title=""/>
              <o:lock v:ext="edit" aspectratio="f"/>
              <v:textbox inset="0mm,0mm,0mm,0mm" style="mso-fit-shape-to-text:t;">
                <w:txbxContent>
                  <w:p w14:paraId="730E005F">
                    <w:pPr>
                      <w:pStyle w:val="9"/>
                    </w:pPr>
                    <w:r>
                      <w:t xml:space="preserve">— </w:t>
                    </w:r>
                    <w:r>
                      <w:fldChar w:fldCharType="begin"/>
                    </w:r>
                    <w:r>
                      <w:instrText xml:space="preserve"> PAGE  \* MERGEFORMAT </w:instrText>
                    </w:r>
                    <w:r>
                      <w:fldChar w:fldCharType="separate"/>
                    </w:r>
                    <w:r>
                      <w:t>23</w:t>
                    </w:r>
                    <w:r>
                      <w:fldChar w:fldCharType="end"/>
                    </w:r>
                    <w:r>
                      <w:t xml:space="preserve"> —</w:t>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B56D66">
    <w:pPr>
      <w:spacing w:line="233" w:lineRule="auto"/>
      <w:ind w:left="7236"/>
      <w:rPr>
        <w:rFonts w:ascii="宋体" w:hAnsi="宋体" w:eastAsia="宋体" w:cs="宋体"/>
        <w:sz w:val="24"/>
        <w:szCs w:val="24"/>
      </w:rPr>
    </w:pPr>
    <w:r>
      <w:rPr>
        <w:sz w:val="24"/>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9" name="文本框 1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B6CA91">
                          <w:pPr>
                            <w:pStyle w:val="9"/>
                          </w:pPr>
                          <w:r>
                            <w:t xml:space="preserve">— </w:t>
                          </w:r>
                          <w:r>
                            <w:fldChar w:fldCharType="begin"/>
                          </w:r>
                          <w:r>
                            <w:instrText xml:space="preserve"> PAGE  \* MERGEFORMAT </w:instrText>
                          </w:r>
                          <w:r>
                            <w:fldChar w:fldCharType="separate"/>
                          </w:r>
                          <w:r>
                            <w:t>24</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3J8z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py3J8zAgAAZQQAAA4AAAAAAAAAAQAgAAAAHwEAAGRycy9lMm9Eb2MueG1sUEsF&#10;BgAAAAAGAAYAWQEAAMQFAAAAAA==&#10;">
              <v:fill on="f" focussize="0,0"/>
              <v:stroke on="f" weight="0.5pt"/>
              <v:imagedata o:title=""/>
              <o:lock v:ext="edit" aspectratio="f"/>
              <v:textbox inset="0mm,0mm,0mm,0mm" style="mso-fit-shape-to-text:t;">
                <w:txbxContent>
                  <w:p w14:paraId="69B6CA91">
                    <w:pPr>
                      <w:pStyle w:val="9"/>
                    </w:pPr>
                    <w:r>
                      <w:t xml:space="preserve">— </w:t>
                    </w:r>
                    <w:r>
                      <w:fldChar w:fldCharType="begin"/>
                    </w:r>
                    <w:r>
                      <w:instrText xml:space="preserve"> PAGE  \* MERGEFORMAT </w:instrText>
                    </w:r>
                    <w:r>
                      <w:fldChar w:fldCharType="separate"/>
                    </w:r>
                    <w:r>
                      <w:t>24</w:t>
                    </w:r>
                    <w:r>
                      <w:fldChar w:fldCharType="end"/>
                    </w:r>
                    <w:r>
                      <w:t xml:space="preserve"> —</w:t>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60D7F6">
    <w:pPr>
      <w:spacing w:line="233" w:lineRule="auto"/>
      <w:ind w:left="7236"/>
      <w:rPr>
        <w:rFonts w:ascii="宋体" w:hAnsi="宋体" w:eastAsia="宋体" w:cs="宋体"/>
        <w:sz w:val="24"/>
        <w:szCs w:val="24"/>
      </w:rPr>
    </w:pPr>
    <w:r>
      <w:rPr>
        <w:sz w:val="24"/>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08C3A2">
                          <w:pPr>
                            <w:pStyle w:val="9"/>
                          </w:pPr>
                          <w:r>
                            <w:t xml:space="preserve">— </w:t>
                          </w:r>
                          <w:r>
                            <w:fldChar w:fldCharType="begin"/>
                          </w:r>
                          <w:r>
                            <w:instrText xml:space="preserve"> PAGE  \* MERGEFORMAT </w:instrText>
                          </w:r>
                          <w:r>
                            <w:fldChar w:fldCharType="separate"/>
                          </w:r>
                          <w:r>
                            <w:t>25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MebeYz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CE8M0Sn768f30&#10;8+H06xtJh5CocWGGyHuH2Ni+sy3Ch/OAw8S8rbxOX3Ai8APseBFYtJHwdGk6mU5zuDh8wwb42eN1&#10;50N8L6wmySioRwU7YdlhE2IfOoSkbMaupVJdFZUhTUGvXr/J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MebeYzAgAAZQQAAA4AAAAAAAAAAQAgAAAAHwEAAGRycy9lMm9Eb2MueG1sUEsF&#10;BgAAAAAGAAYAWQEAAMQFAAAAAA==&#10;">
              <v:fill on="f" focussize="0,0"/>
              <v:stroke on="f" weight="0.5pt"/>
              <v:imagedata o:title=""/>
              <o:lock v:ext="edit" aspectratio="f"/>
              <v:textbox inset="0mm,0mm,0mm,0mm" style="mso-fit-shape-to-text:t;">
                <w:txbxContent>
                  <w:p w14:paraId="1108C3A2">
                    <w:pPr>
                      <w:pStyle w:val="9"/>
                    </w:pPr>
                    <w:r>
                      <w:t xml:space="preserve">— </w:t>
                    </w:r>
                    <w:r>
                      <w:fldChar w:fldCharType="begin"/>
                    </w:r>
                    <w:r>
                      <w:instrText xml:space="preserve"> PAGE  \* MERGEFORMAT </w:instrText>
                    </w:r>
                    <w:r>
                      <w:fldChar w:fldCharType="separate"/>
                    </w:r>
                    <w:r>
                      <w:t>25</w:t>
                    </w:r>
                    <w:r>
                      <w:fldChar w:fldCharType="end"/>
                    </w:r>
                    <w:r>
                      <w:t xml:space="preserve"> —</w:t>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873145">
    <w:pPr>
      <w:spacing w:before="1" w:line="231" w:lineRule="auto"/>
      <w:ind w:left="7236"/>
      <w:rPr>
        <w:rFonts w:ascii="宋体" w:hAnsi="宋体" w:eastAsia="宋体" w:cs="宋体"/>
        <w:sz w:val="24"/>
        <w:szCs w:val="24"/>
      </w:rPr>
    </w:pPr>
    <w:r>
      <w:rPr>
        <w:sz w:val="24"/>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C6AB2B">
                          <w:pPr>
                            <w:pStyle w:val="9"/>
                          </w:pPr>
                          <w:r>
                            <w:t xml:space="preserve">— </w:t>
                          </w:r>
                          <w:r>
                            <w:fldChar w:fldCharType="begin"/>
                          </w:r>
                          <w:r>
                            <w:instrText xml:space="preserve"> PAGE  \* MERGEFORMAT </w:instrText>
                          </w:r>
                          <w:r>
                            <w:fldChar w:fldCharType="separate"/>
                          </w:r>
                          <w:r>
                            <w:t>26</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ii83ozAgAAZQ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tsxJYZptPz04/vp&#10;58Pp1zeSDiFR48IMkfcOsbF9Z1uED+cBh4l5W3mdvuBE4IfAx4vAoo2Ep0vTyXSaw8XhGzbAzx6v&#10;Ox/ie2E1SUZBPTrYCcsOmxD70CEkZTN2LZXquqgMaQp69fpN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ii83ozAgAAZQQAAA4AAAAAAAAAAQAgAAAAHwEAAGRycy9lMm9Eb2MueG1sUEsF&#10;BgAAAAAGAAYAWQEAAMQFAAAAAA==&#10;">
              <v:fill on="f" focussize="0,0"/>
              <v:stroke on="f" weight="0.5pt"/>
              <v:imagedata o:title=""/>
              <o:lock v:ext="edit" aspectratio="f"/>
              <v:textbox inset="0mm,0mm,0mm,0mm" style="mso-fit-shape-to-text:t;">
                <w:txbxContent>
                  <w:p w14:paraId="4FC6AB2B">
                    <w:pPr>
                      <w:pStyle w:val="9"/>
                    </w:pPr>
                    <w:r>
                      <w:t xml:space="preserve">— </w:t>
                    </w:r>
                    <w:r>
                      <w:fldChar w:fldCharType="begin"/>
                    </w:r>
                    <w:r>
                      <w:instrText xml:space="preserve"> PAGE  \* MERGEFORMAT </w:instrText>
                    </w:r>
                    <w:r>
                      <w:fldChar w:fldCharType="separate"/>
                    </w:r>
                    <w:r>
                      <w:t>26</w:t>
                    </w:r>
                    <w:r>
                      <w:fldChar w:fldCharType="end"/>
                    </w:r>
                    <w: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09EB13">
    <w:pPr>
      <w:spacing w:before="1" w:line="231" w:lineRule="auto"/>
      <w:ind w:left="5355"/>
      <w:rPr>
        <w:rFonts w:ascii="宋体" w:hAnsi="宋体" w:eastAsia="宋体" w:cs="宋体"/>
        <w:sz w:val="24"/>
        <w:szCs w:val="24"/>
      </w:rPr>
    </w:pPr>
    <w:r>
      <w:rPr>
        <w:sz w:val="24"/>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5" name="文本框 1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8FFE6D">
                          <w:pPr>
                            <w:pStyle w:val="9"/>
                          </w:pPr>
                          <w:r>
                            <w:t xml:space="preserve">— </w:t>
                          </w:r>
                          <w:r>
                            <w:fldChar w:fldCharType="begin"/>
                          </w:r>
                          <w:r>
                            <w:instrText xml:space="preserve"> PAGE  \* MERGEFORMAT </w:instrText>
                          </w:r>
                          <w:r>
                            <w:fldChar w:fldCharType="separate"/>
                          </w:r>
                          <w:r>
                            <w:t>15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I1b9E0AgAAZQ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KbK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SNW/RNAIAAGUEAAAOAAAAAAAAAAEAIAAAAB8BAABkcnMvZTJvRG9jLnhtbFBL&#10;BQYAAAAABgAGAFkBAADFBQAAAAA=&#10;">
              <v:fill on="f" focussize="0,0"/>
              <v:stroke on="f" weight="0.5pt"/>
              <v:imagedata o:title=""/>
              <o:lock v:ext="edit" aspectratio="f"/>
              <v:textbox inset="0mm,0mm,0mm,0mm" style="mso-fit-shape-to-text:t;">
                <w:txbxContent>
                  <w:p w14:paraId="428FFE6D">
                    <w:pPr>
                      <w:pStyle w:val="9"/>
                    </w:pPr>
                    <w:r>
                      <w:t xml:space="preserve">— </w:t>
                    </w:r>
                    <w:r>
                      <w:fldChar w:fldCharType="begin"/>
                    </w:r>
                    <w:r>
                      <w:instrText xml:space="preserve"> PAGE  \* MERGEFORMAT </w:instrText>
                    </w:r>
                    <w:r>
                      <w:fldChar w:fldCharType="separate"/>
                    </w:r>
                    <w:r>
                      <w:t>15</w:t>
                    </w:r>
                    <w:r>
                      <w:fldChar w:fldCharType="end"/>
                    </w:r>
                    <w:r>
                      <w:t xml:space="preserve"> —</w:t>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3C253B">
    <w:pPr>
      <w:spacing w:line="233" w:lineRule="auto"/>
      <w:ind w:left="7236"/>
      <w:rPr>
        <w:rFonts w:ascii="宋体" w:hAnsi="宋体" w:eastAsia="宋体" w:cs="宋体"/>
        <w:sz w:val="24"/>
        <w:szCs w:val="24"/>
      </w:rPr>
    </w:pPr>
    <w:r>
      <w:rPr>
        <w:sz w:val="24"/>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9B1B28">
                          <w:pPr>
                            <w:pStyle w:val="9"/>
                          </w:pPr>
                          <w:r>
                            <w:t xml:space="preserve">— </w:t>
                          </w:r>
                          <w:r>
                            <w:fldChar w:fldCharType="begin"/>
                          </w:r>
                          <w:r>
                            <w:instrText xml:space="preserve"> PAGE  \* MERGEFORMAT </w:instrText>
                          </w:r>
                          <w:r>
                            <w:fldChar w:fldCharType="separate"/>
                          </w:r>
                          <w:r>
                            <w:t>27</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RgIQQ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OKD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0YCEENAIAAGUEAAAOAAAAAAAAAAEAIAAAAB8BAABkcnMvZTJvRG9jLnhtbFBL&#10;BQYAAAAABgAGAFkBAADFBQAAAAA=&#10;">
              <v:fill on="f" focussize="0,0"/>
              <v:stroke on="f" weight="0.5pt"/>
              <v:imagedata o:title=""/>
              <o:lock v:ext="edit" aspectratio="f"/>
              <v:textbox inset="0mm,0mm,0mm,0mm" style="mso-fit-shape-to-text:t;">
                <w:txbxContent>
                  <w:p w14:paraId="299B1B28">
                    <w:pPr>
                      <w:pStyle w:val="9"/>
                    </w:pPr>
                    <w:r>
                      <w:t xml:space="preserve">— </w:t>
                    </w:r>
                    <w:r>
                      <w:fldChar w:fldCharType="begin"/>
                    </w:r>
                    <w:r>
                      <w:instrText xml:space="preserve"> PAGE  \* MERGEFORMAT </w:instrText>
                    </w:r>
                    <w:r>
                      <w:fldChar w:fldCharType="separate"/>
                    </w:r>
                    <w:r>
                      <w:t>27</w:t>
                    </w:r>
                    <w:r>
                      <w:fldChar w:fldCharType="end"/>
                    </w:r>
                    <w:r>
                      <w:t xml:space="preserve"> —</w:t>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FA3576">
    <w:pPr>
      <w:spacing w:before="1" w:line="231" w:lineRule="auto"/>
      <w:ind w:left="7236"/>
      <w:rPr>
        <w:rFonts w:ascii="宋体" w:hAnsi="宋体" w:eastAsia="宋体" w:cs="宋体"/>
        <w:sz w:val="24"/>
        <w:szCs w:val="24"/>
      </w:rPr>
    </w:pPr>
    <w:r>
      <w:rPr>
        <w:sz w:val="24"/>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3" name="文本框 1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E0FD3F">
                          <w:pPr>
                            <w:pStyle w:val="9"/>
                          </w:pPr>
                          <w:r>
                            <w:t xml:space="preserve">— </w:t>
                          </w:r>
                          <w:r>
                            <w:fldChar w:fldCharType="begin"/>
                          </w:r>
                          <w:r>
                            <w:instrText xml:space="preserve"> PAGE  \* MERGEFORMAT </w:instrText>
                          </w:r>
                          <w:r>
                            <w:fldChar w:fldCharType="separate"/>
                          </w:r>
                          <w:r>
                            <w:t>28</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v5g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95cUW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f3L+YNAIAAGUEAAAOAAAAAAAAAAEAIAAAAB8BAABkcnMvZTJvRG9jLnhtbFBL&#10;BQYAAAAABgAGAFkBAADFBQAAAAA=&#10;">
              <v:fill on="f" focussize="0,0"/>
              <v:stroke on="f" weight="0.5pt"/>
              <v:imagedata o:title=""/>
              <o:lock v:ext="edit" aspectratio="f"/>
              <v:textbox inset="0mm,0mm,0mm,0mm" style="mso-fit-shape-to-text:t;">
                <w:txbxContent>
                  <w:p w14:paraId="69E0FD3F">
                    <w:pPr>
                      <w:pStyle w:val="9"/>
                    </w:pPr>
                    <w:r>
                      <w:t xml:space="preserve">— </w:t>
                    </w:r>
                    <w:r>
                      <w:fldChar w:fldCharType="begin"/>
                    </w:r>
                    <w:r>
                      <w:instrText xml:space="preserve"> PAGE  \* MERGEFORMAT </w:instrText>
                    </w:r>
                    <w:r>
                      <w:fldChar w:fldCharType="separate"/>
                    </w:r>
                    <w:r>
                      <w:t>28</w:t>
                    </w:r>
                    <w:r>
                      <w:fldChar w:fldCharType="end"/>
                    </w:r>
                    <w:r>
                      <w:t xml:space="preserve"> —</w:t>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63106">
    <w:pPr>
      <w:spacing w:before="1" w:line="231" w:lineRule="auto"/>
      <w:ind w:left="7236"/>
      <w:rPr>
        <w:rFonts w:ascii="宋体" w:hAnsi="宋体" w:eastAsia="宋体" w:cs="宋体"/>
        <w:sz w:val="24"/>
        <w:szCs w:val="24"/>
      </w:rPr>
    </w:pPr>
    <w:r>
      <w:rPr>
        <w:sz w:val="24"/>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4" name="文本框 1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6C397C">
                          <w:pPr>
                            <w:pStyle w:val="9"/>
                          </w:pPr>
                          <w:r>
                            <w:t xml:space="preserve">— </w:t>
                          </w:r>
                          <w:r>
                            <w:fldChar w:fldCharType="begin"/>
                          </w:r>
                          <w:r>
                            <w:instrText xml:space="preserve"> PAGE  \* MERGEFORMAT </w:instrText>
                          </w:r>
                          <w:r>
                            <w:fldChar w:fldCharType="separate"/>
                          </w:r>
                          <w:r>
                            <w:t>29</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lhPk0AgAAZQ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c0rSgzTKPnp+7fT&#10;j1+nn19JOoREjQszRG4cYmP71rYIH84DDhPztvI6fcGJwA+BjxeBRRsJT5emk+k0h4vDN2yAnz1c&#10;dz7Ed8JqkoyCelSwE5YdbkPsQ4eQlM3YtVSqq6IypCno1cv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M5YT5NAIAAGUEAAAOAAAAAAAAAAEAIAAAAB8BAABkcnMvZTJvRG9jLnhtbFBL&#10;BQYAAAAABgAGAFkBAADFBQAAAAA=&#10;">
              <v:fill on="f" focussize="0,0"/>
              <v:stroke on="f" weight="0.5pt"/>
              <v:imagedata o:title=""/>
              <o:lock v:ext="edit" aspectratio="f"/>
              <v:textbox inset="0mm,0mm,0mm,0mm" style="mso-fit-shape-to-text:t;">
                <w:txbxContent>
                  <w:p w14:paraId="466C397C">
                    <w:pPr>
                      <w:pStyle w:val="9"/>
                    </w:pPr>
                    <w:r>
                      <w:t xml:space="preserve">— </w:t>
                    </w:r>
                    <w:r>
                      <w:fldChar w:fldCharType="begin"/>
                    </w:r>
                    <w:r>
                      <w:instrText xml:space="preserve"> PAGE  \* MERGEFORMAT </w:instrText>
                    </w:r>
                    <w:r>
                      <w:fldChar w:fldCharType="separate"/>
                    </w:r>
                    <w:r>
                      <w:t>29</w:t>
                    </w:r>
                    <w:r>
                      <w:fldChar w:fldCharType="end"/>
                    </w:r>
                    <w:r>
                      <w:t xml:space="preserve"> —</w:t>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93155">
    <w:pPr>
      <w:spacing w:before="1" w:line="231" w:lineRule="auto"/>
      <w:ind w:left="7236"/>
      <w:rPr>
        <w:rFonts w:ascii="宋体" w:hAnsi="宋体" w:eastAsia="宋体" w:cs="宋体"/>
        <w:sz w:val="24"/>
        <w:szCs w:val="24"/>
      </w:rPr>
    </w:pPr>
    <w:r>
      <w:rPr>
        <w:sz w:val="24"/>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5" name="文本框 1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BE3C75">
                          <w:pPr>
                            <w:pStyle w:val="9"/>
                          </w:pPr>
                          <w:r>
                            <w:t xml:space="preserve">— </w:t>
                          </w:r>
                          <w:r>
                            <w:fldChar w:fldCharType="begin"/>
                          </w:r>
                          <w:r>
                            <w:instrText xml:space="preserve"> PAGE  \* MERGEFORMAT </w:instrText>
                          </w:r>
                          <w:r>
                            <w:fldChar w:fldCharType="separate"/>
                          </w:r>
                          <w:r>
                            <w:t>30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dZGmU0AgAAZQ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KbK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nWRplNAIAAGUEAAAOAAAAAAAAAAEAIAAAAB8BAABkcnMvZTJvRG9jLnhtbFBL&#10;BQYAAAAABgAGAFkBAADFBQAAAAA=&#10;">
              <v:fill on="f" focussize="0,0"/>
              <v:stroke on="f" weight="0.5pt"/>
              <v:imagedata o:title=""/>
              <o:lock v:ext="edit" aspectratio="f"/>
              <v:textbox inset="0mm,0mm,0mm,0mm" style="mso-fit-shape-to-text:t;">
                <w:txbxContent>
                  <w:p w14:paraId="0ABE3C75">
                    <w:pPr>
                      <w:pStyle w:val="9"/>
                    </w:pPr>
                    <w:r>
                      <w:t xml:space="preserve">— </w:t>
                    </w:r>
                    <w:r>
                      <w:fldChar w:fldCharType="begin"/>
                    </w:r>
                    <w:r>
                      <w:instrText xml:space="preserve"> PAGE  \* MERGEFORMAT </w:instrText>
                    </w:r>
                    <w:r>
                      <w:fldChar w:fldCharType="separate"/>
                    </w:r>
                    <w:r>
                      <w:t>30</w:t>
                    </w:r>
                    <w:r>
                      <w:fldChar w:fldCharType="end"/>
                    </w:r>
                    <w:r>
                      <w:t xml:space="preserve"> —</w:t>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0E5AC">
    <w:pPr>
      <w:spacing w:before="1" w:line="231" w:lineRule="auto"/>
      <w:ind w:left="7236"/>
      <w:rPr>
        <w:rFonts w:ascii="宋体" w:hAnsi="宋体" w:eastAsia="宋体" w:cs="宋体"/>
        <w:sz w:val="24"/>
        <w:szCs w:val="24"/>
      </w:rPr>
    </w:pPr>
    <w:r>
      <w:rPr>
        <w:sz w:val="24"/>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6" name="文本框 17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185CE1">
                          <w:pPr>
                            <w:pStyle w:val="9"/>
                          </w:pPr>
                          <w:r>
                            <w:t xml:space="preserve">— </w:t>
                          </w:r>
                          <w:r>
                            <w:fldChar w:fldCharType="begin"/>
                          </w:r>
                          <w:r>
                            <w:instrText xml:space="preserve"> PAGE  \* MERGEFORMAT </w:instrText>
                          </w:r>
                          <w:r>
                            <w:fldChar w:fldCharType="separate"/>
                          </w:r>
                          <w:r>
                            <w:t>31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ubyBszAgAAZQQAAA4AAABkcnMvZTJvRG9jLnhtbK1UzY7TMBC+I/EO&#10;lu80aRGl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ng7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ubyBszAgAAZQQAAA4AAAAAAAAAAQAgAAAAHwEAAGRycy9lMm9Eb2MueG1sUEsF&#10;BgAAAAAGAAYAWQEAAMQFAAAAAA==&#10;">
              <v:fill on="f" focussize="0,0"/>
              <v:stroke on="f" weight="0.5pt"/>
              <v:imagedata o:title=""/>
              <o:lock v:ext="edit" aspectratio="f"/>
              <v:textbox inset="0mm,0mm,0mm,0mm" style="mso-fit-shape-to-text:t;">
                <w:txbxContent>
                  <w:p w14:paraId="70185CE1">
                    <w:pPr>
                      <w:pStyle w:val="9"/>
                    </w:pPr>
                    <w:r>
                      <w:t xml:space="preserve">— </w:t>
                    </w:r>
                    <w:r>
                      <w:fldChar w:fldCharType="begin"/>
                    </w:r>
                    <w:r>
                      <w:instrText xml:space="preserve"> PAGE  \* MERGEFORMAT </w:instrText>
                    </w:r>
                    <w:r>
                      <w:fldChar w:fldCharType="separate"/>
                    </w:r>
                    <w:r>
                      <w:t>31</w:t>
                    </w:r>
                    <w:r>
                      <w:fldChar w:fldCharType="end"/>
                    </w:r>
                    <w:r>
                      <w:t xml:space="preserve"> —</w:t>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9FFA68">
    <w:pPr>
      <w:spacing w:before="1" w:line="231" w:lineRule="auto"/>
      <w:ind w:left="7236"/>
      <w:rPr>
        <w:rFonts w:ascii="宋体" w:hAnsi="宋体" w:eastAsia="宋体" w:cs="宋体"/>
        <w:sz w:val="24"/>
        <w:szCs w:val="24"/>
      </w:rPr>
    </w:pPr>
    <w:r>
      <w:rPr>
        <w:sz w:val="24"/>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7" name="文本框 1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9F6EE7">
                          <w:pPr>
                            <w:pStyle w:val="9"/>
                          </w:pPr>
                          <w:r>
                            <w:t xml:space="preserve">— </w:t>
                          </w:r>
                          <w:r>
                            <w:fldChar w:fldCharType="begin"/>
                          </w:r>
                          <w:r>
                            <w:instrText xml:space="preserve"> PAGE  \* MERGEFORMAT </w:instrText>
                          </w:r>
                          <w:r>
                            <w:fldChar w:fldCharType="separate"/>
                          </w:r>
                          <w:r>
                            <w:t>32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AnVoc0AgAAZ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lKdML1NSWaKZT89P3b&#10;6cev08+vJB5Cotb6GSIfLGJD99Z0CB/OPQ4j865yKn7BicAPgY8XgUUXCI+XppPpNIeLwzdsgJ89&#10;XrfOh3fCKBKNgjpUMAnLDhsf+tAhJGbTZt1ImaooNWkLevX6T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wJ1aHNAIAAGUEAAAOAAAAAAAAAAEAIAAAAB8BAABkcnMvZTJvRG9jLnhtbFBL&#10;BQYAAAAABgAGAFkBAADFBQAAAAA=&#10;">
              <v:fill on="f" focussize="0,0"/>
              <v:stroke on="f" weight="0.5pt"/>
              <v:imagedata o:title=""/>
              <o:lock v:ext="edit" aspectratio="f"/>
              <v:textbox inset="0mm,0mm,0mm,0mm" style="mso-fit-shape-to-text:t;">
                <w:txbxContent>
                  <w:p w14:paraId="0A9F6EE7">
                    <w:pPr>
                      <w:pStyle w:val="9"/>
                    </w:pPr>
                    <w:r>
                      <w:t xml:space="preserve">— </w:t>
                    </w:r>
                    <w:r>
                      <w:fldChar w:fldCharType="begin"/>
                    </w:r>
                    <w:r>
                      <w:instrText xml:space="preserve"> PAGE  \* MERGEFORMAT </w:instrText>
                    </w:r>
                    <w:r>
                      <w:fldChar w:fldCharType="separate"/>
                    </w:r>
                    <w:r>
                      <w:t>32</w:t>
                    </w:r>
                    <w:r>
                      <w:fldChar w:fldCharType="end"/>
                    </w:r>
                    <w:r>
                      <w:t xml:space="preserve"> —</w:t>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48EB8">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8" name="文本框 1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7D29D7">
                          <w:pPr>
                            <w:pStyle w:val="9"/>
                          </w:pPr>
                          <w:r>
                            <w:t xml:space="preserve">— </w:t>
                          </w:r>
                          <w:r>
                            <w:fldChar w:fldCharType="begin"/>
                          </w:r>
                          <w:r>
                            <w:instrText xml:space="preserve"> PAGE  \* MERGEFORMAT </w:instrText>
                          </w:r>
                          <w:r>
                            <w:fldChar w:fldCharType="separate"/>
                          </w:r>
                          <w:r>
                            <w:t>33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51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3ovtkz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3ovtkzAgAAZQQAAA4AAAAAAAAAAQAgAAAAHwEAAGRycy9lMm9Eb2MueG1sUEsF&#10;BgAAAAAGAAYAWQEAAMQFAAAAAA==&#10;">
              <v:fill on="f" focussize="0,0"/>
              <v:stroke on="f" weight="0.5pt"/>
              <v:imagedata o:title=""/>
              <o:lock v:ext="edit" aspectratio="f"/>
              <v:textbox inset="0mm,0mm,0mm,0mm" style="mso-fit-shape-to-text:t;">
                <w:txbxContent>
                  <w:p w14:paraId="527D29D7">
                    <w:pPr>
                      <w:pStyle w:val="9"/>
                    </w:pPr>
                    <w:r>
                      <w:t xml:space="preserve">— </w:t>
                    </w:r>
                    <w:r>
                      <w:fldChar w:fldCharType="begin"/>
                    </w:r>
                    <w:r>
                      <w:instrText xml:space="preserve"> PAGE  \* MERGEFORMAT </w:instrText>
                    </w:r>
                    <w:r>
                      <w:fldChar w:fldCharType="separate"/>
                    </w:r>
                    <w:r>
                      <w:t>33</w:t>
                    </w:r>
                    <w:r>
                      <w:fldChar w:fldCharType="end"/>
                    </w:r>
                    <w:r>
                      <w:t xml:space="preserve"> —</w:t>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3AAEF7">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CAA490">
                          <w:pPr>
                            <w:pStyle w:val="9"/>
                          </w:pPr>
                          <w:r>
                            <w:t xml:space="preserve">— </w:t>
                          </w:r>
                          <w:r>
                            <w:fldChar w:fldCharType="begin"/>
                          </w:r>
                          <w:r>
                            <w:instrText xml:space="preserve"> PAGE  \* MERGEFORMAT </w:instrText>
                          </w:r>
                          <w:r>
                            <w:fldChar w:fldCharType="separate"/>
                          </w:r>
                          <w:r>
                            <w:t>34</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ZUIEU0AgAAZQ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fUbSgzTKPnp+7fT&#10;j1+nn19JOoREjQszRG4cYmP71rYIH84DDhPztvI6fcGJwA+BjxeBRRsJT5emk+k0h4vDN2yAnz1c&#10;dz7Ed8JqkoyCelSwE5YdbkPsQ4eQlM3YtVSqq6IypCno1ct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WVCBFNAIAAGUEAAAOAAAAAAAAAAEAIAAAAB8BAABkcnMvZTJvRG9jLnhtbFBL&#10;BQYAAAAABgAGAFkBAADFBQAAAAA=&#10;">
              <v:fill on="f" focussize="0,0"/>
              <v:stroke on="f" weight="0.5pt"/>
              <v:imagedata o:title=""/>
              <o:lock v:ext="edit" aspectratio="f"/>
              <v:textbox inset="0mm,0mm,0mm,0mm" style="mso-fit-shape-to-text:t;">
                <w:txbxContent>
                  <w:p w14:paraId="69CAA490">
                    <w:pPr>
                      <w:pStyle w:val="9"/>
                    </w:pPr>
                    <w:r>
                      <w:t xml:space="preserve">— </w:t>
                    </w:r>
                    <w:r>
                      <w:fldChar w:fldCharType="begin"/>
                    </w:r>
                    <w:r>
                      <w:instrText xml:space="preserve"> PAGE  \* MERGEFORMAT </w:instrText>
                    </w:r>
                    <w:r>
                      <w:fldChar w:fldCharType="separate"/>
                    </w:r>
                    <w:r>
                      <w:t>34</w:t>
                    </w:r>
                    <w:r>
                      <w:fldChar w:fldCharType="end"/>
                    </w:r>
                    <w:r>
                      <w:t xml:space="preserve"> —</w:t>
                    </w:r>
                  </w:p>
                </w:txbxContent>
              </v:textbox>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BF6F6">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971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0" name="文本框 1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A27C02">
                          <w:pPr>
                            <w:pStyle w:val="9"/>
                          </w:pPr>
                          <w:r>
                            <w:t xml:space="preserve">— </w:t>
                          </w:r>
                          <w:r>
                            <w:fldChar w:fldCharType="begin"/>
                          </w:r>
                          <w:r>
                            <w:instrText xml:space="preserve"> PAGE  \* MERGEFORMAT </w:instrText>
                          </w:r>
                          <w:r>
                            <w:fldChar w:fldCharType="separate"/>
                          </w:r>
                          <w:r>
                            <w:t>35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71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HLXu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y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cte7jICAABlBAAADgAAAAAAAAABACAAAAAfAQAAZHJzL2Uyb0RvYy54bWxQSwUG&#10;AAAAAAYABgBZAQAAwwUAAAAA&#10;">
              <v:fill on="f" focussize="0,0"/>
              <v:stroke on="f" weight="0.5pt"/>
              <v:imagedata o:title=""/>
              <o:lock v:ext="edit" aspectratio="f"/>
              <v:textbox inset="0mm,0mm,0mm,0mm" style="mso-fit-shape-to-text:t;">
                <w:txbxContent>
                  <w:p w14:paraId="68A27C02">
                    <w:pPr>
                      <w:pStyle w:val="9"/>
                    </w:pPr>
                    <w:r>
                      <w:t xml:space="preserve">— </w:t>
                    </w:r>
                    <w:r>
                      <w:fldChar w:fldCharType="begin"/>
                    </w:r>
                    <w:r>
                      <w:instrText xml:space="preserve"> PAGE  \* MERGEFORMAT </w:instrText>
                    </w:r>
                    <w:r>
                      <w:fldChar w:fldCharType="separate"/>
                    </w:r>
                    <w:r>
                      <w:t>35</w:t>
                    </w:r>
                    <w:r>
                      <w:fldChar w:fldCharType="end"/>
                    </w:r>
                    <w:r>
                      <w:t xml:space="preserve"> —</w:t>
                    </w:r>
                  </w:p>
                </w:txbxContent>
              </v:textbox>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A2A62F">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981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1" name="文本框 1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AFF3D5">
                          <w:pPr>
                            <w:pStyle w:val="9"/>
                          </w:pPr>
                          <w:r>
                            <w:t xml:space="preserve">— </w:t>
                          </w:r>
                          <w:r>
                            <w:fldChar w:fldCharType="begin"/>
                          </w:r>
                          <w:r>
                            <w:instrText xml:space="preserve"> PAGE  \* MERGEFORMAT </w:instrText>
                          </w:r>
                          <w:r>
                            <w:fldChar w:fldCharType="separate"/>
                          </w:r>
                          <w:r>
                            <w:t>36</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81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p3wHI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0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nfAcjICAABlBAAADgAAAAAAAAABACAAAAAfAQAAZHJzL2Uyb0RvYy54bWxQSwUG&#10;AAAAAAYABgBZAQAAwwUAAAAA&#10;">
              <v:fill on="f" focussize="0,0"/>
              <v:stroke on="f" weight="0.5pt"/>
              <v:imagedata o:title=""/>
              <o:lock v:ext="edit" aspectratio="f"/>
              <v:textbox inset="0mm,0mm,0mm,0mm" style="mso-fit-shape-to-text:t;">
                <w:txbxContent>
                  <w:p w14:paraId="11AFF3D5">
                    <w:pPr>
                      <w:pStyle w:val="9"/>
                    </w:pPr>
                    <w:r>
                      <w:t xml:space="preserve">— </w:t>
                    </w:r>
                    <w:r>
                      <w:fldChar w:fldCharType="begin"/>
                    </w:r>
                    <w:r>
                      <w:instrText xml:space="preserve"> PAGE  \* MERGEFORMAT </w:instrText>
                    </w:r>
                    <w:r>
                      <w:fldChar w:fldCharType="separate"/>
                    </w:r>
                    <w:r>
                      <w:t>36</w:t>
                    </w:r>
                    <w:r>
                      <w:fldChar w:fldCharType="end"/>
                    </w:r>
                    <w:r>
                      <w:t xml:space="preserve"> —</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77E5B3">
    <w:pPr>
      <w:spacing w:before="1" w:line="231" w:lineRule="auto"/>
      <w:ind w:left="5355"/>
      <w:rPr>
        <w:rFonts w:ascii="宋体" w:hAnsi="宋体" w:eastAsia="宋体" w:cs="宋体"/>
        <w:sz w:val="24"/>
        <w:szCs w:val="24"/>
      </w:rPr>
    </w:pPr>
    <w:r>
      <w:rPr>
        <w:sz w:val="24"/>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6" name="文本框 1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376559">
                          <w:pPr>
                            <w:pStyle w:val="9"/>
                          </w:pPr>
                          <w:r>
                            <w:t xml:space="preserve">— </w:t>
                          </w:r>
                          <w:r>
                            <w:fldChar w:fldCharType="begin"/>
                          </w:r>
                          <w:r>
                            <w:instrText xml:space="preserve"> PAGE  \* MERGEFORMAT </w:instrText>
                          </w:r>
                          <w:r>
                            <w:fldChar w:fldCharType="separate"/>
                          </w:r>
                          <w:r>
                            <w:t>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73va8zAgAAZQ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ngzpUQzhZJffny/&#10;/Hy4/PpG4iEkqq2fI3JnERuad6ZB+HDucRiZN4VT8QtOBH4IfL4KLJpAeLw0m8xmKVwcvmED/OTx&#10;unU+vBdGkWhk1KGCrbDstPWhCx1CYjZtNpWUbRWlJnVGp6/fpu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73va8zAgAAZQQAAA4AAAAAAAAAAQAgAAAAHwEAAGRycy9lMm9Eb2MueG1sUEsF&#10;BgAAAAAGAAYAWQEAAMQFAAAAAA==&#10;">
              <v:fill on="f" focussize="0,0"/>
              <v:stroke on="f" weight="0.5pt"/>
              <v:imagedata o:title=""/>
              <o:lock v:ext="edit" aspectratio="f"/>
              <v:textbox inset="0mm,0mm,0mm,0mm" style="mso-fit-shape-to-text:t;">
                <w:txbxContent>
                  <w:p w14:paraId="31376559">
                    <w:pPr>
                      <w:pStyle w:val="9"/>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9D3F5C">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6992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2" name="文本框 1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B7F74E">
                          <w:pPr>
                            <w:pStyle w:val="9"/>
                          </w:pPr>
                          <w:r>
                            <w:t xml:space="preserve">— </w:t>
                          </w:r>
                          <w:r>
                            <w:fldChar w:fldCharType="begin"/>
                          </w:r>
                          <w:r>
                            <w:instrText xml:space="preserve"> PAGE  \* MERGEFORMAT </w:instrText>
                          </w:r>
                          <w:r>
                            <w:fldChar w:fldCharType="separate"/>
                          </w:r>
                          <w:r>
                            <w:t>37</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92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a1Egw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x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a1EgwzAgAAZQQAAA4AAAAAAAAAAQAgAAAAHwEAAGRycy9lMm9Eb2MueG1sUEsF&#10;BgAAAAAGAAYAWQEAAMQFAAAAAA==&#10;">
              <v:fill on="f" focussize="0,0"/>
              <v:stroke on="f" weight="0.5pt"/>
              <v:imagedata o:title=""/>
              <o:lock v:ext="edit" aspectratio="f"/>
              <v:textbox inset="0mm,0mm,0mm,0mm" style="mso-fit-shape-to-text:t;">
                <w:txbxContent>
                  <w:p w14:paraId="2CB7F74E">
                    <w:pPr>
                      <w:pStyle w:val="9"/>
                    </w:pPr>
                    <w:r>
                      <w:t xml:space="preserve">— </w:t>
                    </w:r>
                    <w:r>
                      <w:fldChar w:fldCharType="begin"/>
                    </w:r>
                    <w:r>
                      <w:instrText xml:space="preserve"> PAGE  \* MERGEFORMAT </w:instrText>
                    </w:r>
                    <w:r>
                      <w:fldChar w:fldCharType="separate"/>
                    </w:r>
                    <w:r>
                      <w:t>37</w:t>
                    </w:r>
                    <w:r>
                      <w:fldChar w:fldCharType="end"/>
                    </w:r>
                    <w:r>
                      <w:t xml:space="preserve"> —</w:t>
                    </w:r>
                  </w:p>
                </w:txbxContent>
              </v:textbox>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6960B">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7002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3" name="文本框 1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087D10">
                          <w:pPr>
                            <w:pStyle w:val="9"/>
                          </w:pPr>
                          <w:r>
                            <w:t xml:space="preserve">— </w:t>
                          </w:r>
                          <w:r>
                            <w:fldChar w:fldCharType="begin"/>
                          </w:r>
                          <w:r>
                            <w:instrText xml:space="preserve"> PAGE  \* MERGEFORMAT </w:instrText>
                          </w:r>
                          <w:r>
                            <w:fldChar w:fldCharType="separate"/>
                          </w:r>
                          <w:r>
                            <w:t>38</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02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0JjJA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7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0JjJAzAgAAZQQAAA4AAAAAAAAAAQAgAAAAHwEAAGRycy9lMm9Eb2MueG1sUEsF&#10;BgAAAAAGAAYAWQEAAMQFAAAAAA==&#10;">
              <v:fill on="f" focussize="0,0"/>
              <v:stroke on="f" weight="0.5pt"/>
              <v:imagedata o:title=""/>
              <o:lock v:ext="edit" aspectratio="f"/>
              <v:textbox inset="0mm,0mm,0mm,0mm" style="mso-fit-shape-to-text:t;">
                <w:txbxContent>
                  <w:p w14:paraId="22087D10">
                    <w:pPr>
                      <w:pStyle w:val="9"/>
                    </w:pPr>
                    <w:r>
                      <w:t xml:space="preserve">— </w:t>
                    </w:r>
                    <w:r>
                      <w:fldChar w:fldCharType="begin"/>
                    </w:r>
                    <w:r>
                      <w:instrText xml:space="preserve"> PAGE  \* MERGEFORMAT </w:instrText>
                    </w:r>
                    <w:r>
                      <w:fldChar w:fldCharType="separate"/>
                    </w:r>
                    <w:r>
                      <w:t>38</w:t>
                    </w:r>
                    <w:r>
                      <w:fldChar w:fldCharType="end"/>
                    </w:r>
                    <w:r>
                      <w:t xml:space="preserve"> —</w:t>
                    </w:r>
                  </w:p>
                </w:txbxContent>
              </v:textbox>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D91E7">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7012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4" name="文本框 1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331845">
                          <w:pPr>
                            <w:pStyle w:val="9"/>
                          </w:pPr>
                          <w:r>
                            <w:t xml:space="preserve">— </w:t>
                          </w:r>
                          <w:r>
                            <w:fldChar w:fldCharType="begin"/>
                          </w:r>
                          <w:r>
                            <w:instrText xml:space="preserve"> PAGE  \* MERGEFORMAT </w:instrText>
                          </w:r>
                          <w:r>
                            <w:fldChar w:fldCharType="separate"/>
                          </w:r>
                          <w:r>
                            <w:t>39</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12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4wt/E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6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uMLfxNAIAAGUEAAAOAAAAAAAAAAEAIAAAAB8BAABkcnMvZTJvRG9jLnhtbFBL&#10;BQYAAAAABgAGAFkBAADFBQAAAAA=&#10;">
              <v:fill on="f" focussize="0,0"/>
              <v:stroke on="f" weight="0.5pt"/>
              <v:imagedata o:title=""/>
              <o:lock v:ext="edit" aspectratio="f"/>
              <v:textbox inset="0mm,0mm,0mm,0mm" style="mso-fit-shape-to-text:t;">
                <w:txbxContent>
                  <w:p w14:paraId="0D331845">
                    <w:pPr>
                      <w:pStyle w:val="9"/>
                    </w:pPr>
                    <w:r>
                      <w:t xml:space="preserve">— </w:t>
                    </w:r>
                    <w:r>
                      <w:fldChar w:fldCharType="begin"/>
                    </w:r>
                    <w:r>
                      <w:instrText xml:space="preserve"> PAGE  \* MERGEFORMAT </w:instrText>
                    </w:r>
                    <w:r>
                      <w:fldChar w:fldCharType="separate"/>
                    </w:r>
                    <w:r>
                      <w:t>39</w:t>
                    </w:r>
                    <w:r>
                      <w:fldChar w:fldCharType="end"/>
                    </w:r>
                    <w:r>
                      <w:t xml:space="preserve"> —</w:t>
                    </w:r>
                  </w:p>
                </w:txbxContent>
              </v:textbox>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4744B">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7022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5" name="文本框 1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206716">
                          <w:pPr>
                            <w:pStyle w:val="9"/>
                          </w:pPr>
                          <w:r>
                            <w:t xml:space="preserve">— </w:t>
                          </w:r>
                          <w:r>
                            <w:fldChar w:fldCharType="begin"/>
                          </w:r>
                          <w:r>
                            <w:instrText xml:space="preserve"> PAGE  \* MERGEFORMAT </w:instrText>
                          </w:r>
                          <w:r>
                            <w:fldChar w:fldCharType="separate"/>
                          </w:r>
                          <w:r>
                            <w:t>40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22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MKW0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7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MKW0zAgAAZQQAAA4AAAAAAAAAAQAgAAAAHwEAAGRycy9lMm9Eb2MueG1sUEsF&#10;BgAAAAAGAAYAWQEAAMQFAAAAAA==&#10;">
              <v:fill on="f" focussize="0,0"/>
              <v:stroke on="f" weight="0.5pt"/>
              <v:imagedata o:title=""/>
              <o:lock v:ext="edit" aspectratio="f"/>
              <v:textbox inset="0mm,0mm,0mm,0mm" style="mso-fit-shape-to-text:t;">
                <w:txbxContent>
                  <w:p w14:paraId="01206716">
                    <w:pPr>
                      <w:pStyle w:val="9"/>
                    </w:pPr>
                    <w:r>
                      <w:t xml:space="preserve">— </w:t>
                    </w:r>
                    <w:r>
                      <w:fldChar w:fldCharType="begin"/>
                    </w:r>
                    <w:r>
                      <w:instrText xml:space="preserve"> PAGE  \* MERGEFORMAT </w:instrText>
                    </w:r>
                    <w:r>
                      <w:fldChar w:fldCharType="separate"/>
                    </w:r>
                    <w:r>
                      <w:t>40</w:t>
                    </w:r>
                    <w:r>
                      <w:fldChar w:fldCharType="end"/>
                    </w:r>
                    <w:r>
                      <w:t xml:space="preserve"> —</w:t>
                    </w:r>
                  </w:p>
                </w:txbxContent>
              </v:textbox>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81D34D">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7032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6" name="文本框 1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1F43C0">
                          <w:pPr>
                            <w:pStyle w:val="9"/>
                          </w:pPr>
                          <w:r>
                            <w:t xml:space="preserve">— </w:t>
                          </w:r>
                          <w:r>
                            <w:fldChar w:fldCharType="begin"/>
                          </w:r>
                          <w:r>
                            <w:instrText xml:space="preserve"> PAGE  \* MERGEFORMAT </w:instrText>
                          </w:r>
                          <w:r>
                            <w:fldChar w:fldCharType="separate"/>
                          </w:r>
                          <w:r>
                            <w:t>41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32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lO+xM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nx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lO+xMzAgAAZQQAAA4AAAAAAAAAAQAgAAAAHwEAAGRycy9lMm9Eb2MueG1sUEsF&#10;BgAAAAAGAAYAWQEAAMQFAAAAAA==&#10;">
              <v:fill on="f" focussize="0,0"/>
              <v:stroke on="f" weight="0.5pt"/>
              <v:imagedata o:title=""/>
              <o:lock v:ext="edit" aspectratio="f"/>
              <v:textbox inset="0mm,0mm,0mm,0mm" style="mso-fit-shape-to-text:t;">
                <w:txbxContent>
                  <w:p w14:paraId="161F43C0">
                    <w:pPr>
                      <w:pStyle w:val="9"/>
                    </w:pPr>
                    <w:r>
                      <w:t xml:space="preserve">— </w:t>
                    </w:r>
                    <w:r>
                      <w:fldChar w:fldCharType="begin"/>
                    </w:r>
                    <w:r>
                      <w:instrText xml:space="preserve"> PAGE  \* MERGEFORMAT </w:instrText>
                    </w:r>
                    <w:r>
                      <w:fldChar w:fldCharType="separate"/>
                    </w:r>
                    <w:r>
                      <w:t>41</w:t>
                    </w:r>
                    <w:r>
                      <w:fldChar w:fldCharType="end"/>
                    </w:r>
                    <w:r>
                      <w:t xml:space="preserve"> —</w:t>
                    </w:r>
                  </w:p>
                </w:txbxContent>
              </v:textbox>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1838DE">
    <w:pPr>
      <w:spacing w:before="1" w:line="231" w:lineRule="auto"/>
      <w:ind w:left="7242"/>
      <w:rPr>
        <w:rFonts w:ascii="宋体" w:hAnsi="宋体" w:eastAsia="宋体" w:cs="宋体"/>
        <w:sz w:val="24"/>
        <w:szCs w:val="24"/>
      </w:rPr>
    </w:pPr>
    <w:r>
      <w:rPr>
        <w:sz w:val="24"/>
      </w:rPr>
      <mc:AlternateContent>
        <mc:Choice Requires="wps">
          <w:drawing>
            <wp:anchor distT="0" distB="0" distL="114300" distR="114300" simplePos="0" relativeHeight="2517043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7" name="文本框 1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1766F1">
                          <w:pPr>
                            <w:pStyle w:val="9"/>
                          </w:pPr>
                          <w:r>
                            <w:t xml:space="preserve">— </w:t>
                          </w:r>
                          <w:r>
                            <w:fldChar w:fldCharType="begin"/>
                          </w:r>
                          <w:r>
                            <w:instrText xml:space="preserve"> PAGE  \* MERGEFORMAT </w:instrText>
                          </w:r>
                          <w:r>
                            <w:fldChar w:fldCharType="separate"/>
                          </w:r>
                          <w:r>
                            <w:t>42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43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LyZY8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6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S8mWPNAIAAGUEAAAOAAAAAAAAAAEAIAAAAB8BAABkcnMvZTJvRG9jLnhtbFBL&#10;BQYAAAAABgAGAFkBAADFBQAAAAA=&#10;">
              <v:fill on="f" focussize="0,0"/>
              <v:stroke on="f" weight="0.5pt"/>
              <v:imagedata o:title=""/>
              <o:lock v:ext="edit" aspectratio="f"/>
              <v:textbox inset="0mm,0mm,0mm,0mm" style="mso-fit-shape-to-text:t;">
                <w:txbxContent>
                  <w:p w14:paraId="3E1766F1">
                    <w:pPr>
                      <w:pStyle w:val="9"/>
                    </w:pPr>
                    <w:r>
                      <w:t xml:space="preserve">— </w:t>
                    </w:r>
                    <w:r>
                      <w:fldChar w:fldCharType="begin"/>
                    </w:r>
                    <w:r>
                      <w:instrText xml:space="preserve"> PAGE  \* MERGEFORMAT </w:instrText>
                    </w:r>
                    <w:r>
                      <w:fldChar w:fldCharType="separate"/>
                    </w:r>
                    <w:r>
                      <w:t>42</w:t>
                    </w:r>
                    <w:r>
                      <w:fldChar w:fldCharType="end"/>
                    </w:r>
                    <w:r>
                      <w:t xml:space="preserve"> —</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C37B15">
    <w:pPr>
      <w:spacing w:before="1" w:line="231" w:lineRule="auto"/>
      <w:ind w:left="5355"/>
      <w:rPr>
        <w:rFonts w:ascii="宋体" w:hAnsi="宋体" w:eastAsia="宋体" w:cs="宋体"/>
        <w:sz w:val="24"/>
        <w:szCs w:val="24"/>
      </w:rPr>
    </w:pPr>
    <w:r>
      <w:rPr>
        <w:sz w:val="24"/>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F500E">
                          <w:pPr>
                            <w:pStyle w:val="9"/>
                          </w:pPr>
                          <w:r>
                            <w:t xml:space="preserve">— </w:t>
                          </w:r>
                          <w:r>
                            <w:fldChar w:fldCharType="begin"/>
                          </w:r>
                          <w:r>
                            <w:instrText xml:space="preserve"> PAGE  \* MERGEFORMAT </w:instrText>
                          </w:r>
                          <w:r>
                            <w:fldChar w:fldCharType="separate"/>
                          </w:r>
                          <w:r>
                            <w:t>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VLIzM0AgAAZQ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dUbSgzTKPnp+7fT&#10;j1+nn19JOoREjQszRG4cYmP71rYIH84DDhPztvI6fcGJwA+BjxeBRRsJT5emk+k0h4vDN2yAnz1c&#10;dz7Ed8JqkoyCelSwE5YdbkPsQ4eQlM3YtVSqq6IypCno1cv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FSyMzNAIAAGUEAAAOAAAAAAAAAAEAIAAAAB8BAABkcnMvZTJvRG9jLnhtbFBL&#10;BQYAAAAABgAGAFkBAADFBQAAAAA=&#10;">
              <v:fill on="f" focussize="0,0"/>
              <v:stroke on="f" weight="0.5pt"/>
              <v:imagedata o:title=""/>
              <o:lock v:ext="edit" aspectratio="f"/>
              <v:textbox inset="0mm,0mm,0mm,0mm" style="mso-fit-shape-to-text:t;">
                <w:txbxContent>
                  <w:p w14:paraId="1EAF500E">
                    <w:pPr>
                      <w:pStyle w:val="9"/>
                    </w:pPr>
                    <w:r>
                      <w:t xml:space="preserve">— </w:t>
                    </w:r>
                    <w:r>
                      <w:fldChar w:fldCharType="begin"/>
                    </w:r>
                    <w:r>
                      <w:instrText xml:space="preserve"> PAGE  \* MERGEFORMAT </w:instrText>
                    </w:r>
                    <w:r>
                      <w:fldChar w:fldCharType="separate"/>
                    </w:r>
                    <w:r>
                      <w:t>2</w:t>
                    </w:r>
                    <w:r>
                      <w:fldChar w:fldCharType="end"/>
                    </w:r>
                    <w:r>
                      <w:t xml:space="preserve"> —</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AF1C63">
    <w:pPr>
      <w:spacing w:before="1" w:line="231" w:lineRule="auto"/>
      <w:ind w:left="5340"/>
      <w:rPr>
        <w:rFonts w:ascii="宋体" w:hAnsi="宋体" w:eastAsia="宋体" w:cs="宋体"/>
        <w:sz w:val="24"/>
        <w:szCs w:val="24"/>
      </w:rPr>
    </w:pPr>
    <w:r>
      <w:rPr>
        <w:sz w:val="24"/>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8" name="文本框 1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4908C9">
                          <w:pPr>
                            <w:pStyle w:val="9"/>
                          </w:pPr>
                          <w:r>
                            <w:t xml:space="preserve">— </w:t>
                          </w:r>
                          <w:r>
                            <w:fldChar w:fldCharType="begin"/>
                          </w:r>
                          <w:r>
                            <w:instrText xml:space="preserve"> PAGE  \* MERGEFORMAT </w:instrText>
                          </w:r>
                          <w:r>
                            <w:fldChar w:fldCharType="separate"/>
                          </w:r>
                          <w:r>
                            <w:t>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iEy20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iEy20zAgAAZQQAAA4AAAAAAAAAAQAgAAAAHwEAAGRycy9lMm9Eb2MueG1sUEsF&#10;BgAAAAAGAAYAWQEAAMQFAAAAAA==&#10;">
              <v:fill on="f" focussize="0,0"/>
              <v:stroke on="f" weight="0.5pt"/>
              <v:imagedata o:title=""/>
              <o:lock v:ext="edit" aspectratio="f"/>
              <v:textbox inset="0mm,0mm,0mm,0mm" style="mso-fit-shape-to-text:t;">
                <w:txbxContent>
                  <w:p w14:paraId="4B4908C9">
                    <w:pPr>
                      <w:pStyle w:val="9"/>
                    </w:pPr>
                    <w:r>
                      <w:t xml:space="preserve">— </w:t>
                    </w:r>
                    <w:r>
                      <w:fldChar w:fldCharType="begin"/>
                    </w:r>
                    <w:r>
                      <w:instrText xml:space="preserve"> PAGE  \* MERGEFORMAT </w:instrText>
                    </w:r>
                    <w:r>
                      <w:fldChar w:fldCharType="separate"/>
                    </w:r>
                    <w:r>
                      <w:t>3</w:t>
                    </w:r>
                    <w:r>
                      <w:fldChar w:fldCharType="end"/>
                    </w:r>
                    <w:r>
                      <w:t xml:space="preserve"> —</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D7CA6">
    <w:pPr>
      <w:spacing w:line="233" w:lineRule="auto"/>
      <w:ind w:left="5340"/>
      <w:rPr>
        <w:rFonts w:ascii="宋体" w:hAnsi="宋体" w:eastAsia="宋体" w:cs="宋体"/>
        <w:sz w:val="24"/>
        <w:szCs w:val="24"/>
      </w:rPr>
    </w:pPr>
    <w:r>
      <w:rPr>
        <w:sz w:val="24"/>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9" name="文本框 1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8BBE80">
                          <w:pPr>
                            <w:pStyle w:val="9"/>
                          </w:pPr>
                          <w:r>
                            <w:t xml:space="preserve">— </w:t>
                          </w:r>
                          <w:r>
                            <w:fldChar w:fldCharType="begin"/>
                          </w:r>
                          <w:r>
                            <w:instrText xml:space="preserve"> PAGE  \* MERGEFORMAT </w:instrText>
                          </w:r>
                          <w:r>
                            <w:fldChar w:fldCharType="separate"/>
                          </w:r>
                          <w:r>
                            <w:t>4</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4VfE0AgAAZQ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dUbSgzTKPnp+7fT&#10;j1+nn19JOoREjQszRG4cYmP71rYIH84DDhPztvI6fcGJwA+BjxeBRRsJT5emk+k0h4vDN2yAnz1c&#10;dz7Ed8JqkoyCelSwE5YdbkPsQ4eQlM3YtVSqq6IypCno1cv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jOFXxNAIAAGUEAAAOAAAAAAAAAAEAIAAAAB8BAABkcnMvZTJvRG9jLnhtbFBL&#10;BQYAAAAABgAGAFkBAADFBQAAAAA=&#10;">
              <v:fill on="f" focussize="0,0"/>
              <v:stroke on="f" weight="0.5pt"/>
              <v:imagedata o:title=""/>
              <o:lock v:ext="edit" aspectratio="f"/>
              <v:textbox inset="0mm,0mm,0mm,0mm" style="mso-fit-shape-to-text:t;">
                <w:txbxContent>
                  <w:p w14:paraId="068BBE80">
                    <w:pPr>
                      <w:pStyle w:val="9"/>
                    </w:pPr>
                    <w:r>
                      <w:t xml:space="preserve">— </w:t>
                    </w:r>
                    <w:r>
                      <w:fldChar w:fldCharType="begin"/>
                    </w:r>
                    <w:r>
                      <w:instrText xml:space="preserve"> PAGE  \* MERGEFORMAT </w:instrText>
                    </w:r>
                    <w:r>
                      <w:fldChar w:fldCharType="separate"/>
                    </w:r>
                    <w:r>
                      <w:t>4</w:t>
                    </w:r>
                    <w:r>
                      <w:fldChar w:fldCharType="end"/>
                    </w:r>
                    <w:r>
                      <w:t xml:space="preserve"> —</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0F225">
    <w:pPr>
      <w:spacing w:line="233" w:lineRule="auto"/>
      <w:ind w:left="5340"/>
      <w:rPr>
        <w:rFonts w:ascii="宋体" w:hAnsi="宋体" w:eastAsia="宋体" w:cs="宋体"/>
        <w:sz w:val="24"/>
        <w:szCs w:val="24"/>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0" name="文本框 1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FF3E3D">
                          <w:pPr>
                            <w:pStyle w:val="9"/>
                          </w:pPr>
                          <w:r>
                            <w:t xml:space="preserve">— </w:t>
                          </w:r>
                          <w:r>
                            <w:fldChar w:fldCharType="begin"/>
                          </w:r>
                          <w:r>
                            <w:instrText xml:space="preserve"> PAGE  \* MERGEFORMAT </w:instrText>
                          </w:r>
                          <w:r>
                            <w:fldChar w:fldCharType="separate"/>
                          </w:r>
                          <w:r>
                            <w:t>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6VOSIMQIAAGUEAAAOAAAAAAAAAAEAIAAAAB8BAABkcnMvZTJvRG9jLnhtbFBLBQYA&#10;AAAABgAGAFkBAADCBQAAAAA=&#10;">
              <v:fill on="f" focussize="0,0"/>
              <v:stroke on="f" weight="0.5pt"/>
              <v:imagedata o:title=""/>
              <o:lock v:ext="edit" aspectratio="f"/>
              <v:textbox inset="0mm,0mm,0mm,0mm" style="mso-fit-shape-to-text:t;">
                <w:txbxContent>
                  <w:p w14:paraId="7EFF3E3D">
                    <w:pPr>
                      <w:pStyle w:val="9"/>
                    </w:pPr>
                    <w:r>
                      <w:t xml:space="preserve">— </w:t>
                    </w:r>
                    <w:r>
                      <w:fldChar w:fldCharType="begin"/>
                    </w:r>
                    <w:r>
                      <w:instrText xml:space="preserve"> PAGE  \* MERGEFORMAT </w:instrText>
                    </w:r>
                    <w:r>
                      <w:fldChar w:fldCharType="separate"/>
                    </w:r>
                    <w:r>
                      <w:t>5</w:t>
                    </w:r>
                    <w:r>
                      <w:fldChar w:fldCharType="end"/>
                    </w:r>
                    <w:r>
                      <w:t xml:space="preserve"> —</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813C0">
    <w:pPr>
      <w:spacing w:before="1" w:line="231" w:lineRule="auto"/>
      <w:ind w:left="5340"/>
      <w:rPr>
        <w:rFonts w:ascii="宋体" w:hAnsi="宋体" w:eastAsia="宋体" w:cs="宋体"/>
        <w:sz w:val="24"/>
        <w:szCs w:val="24"/>
      </w:rPr>
    </w:pPr>
    <w:r>
      <w:rPr>
        <w:sz w:val="24"/>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1" name="文本框 1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FD9AA5">
                          <w:pPr>
                            <w:pStyle w:val="9"/>
                          </w:pPr>
                          <w:r>
                            <w:t xml:space="preserve">— </w:t>
                          </w:r>
                          <w:r>
                            <w:fldChar w:fldCharType="begin"/>
                          </w:r>
                          <w:r>
                            <w:instrText xml:space="preserve"> PAGE  \* MERGEFORMAT </w:instrText>
                          </w:r>
                          <w:r>
                            <w:fldChar w:fldCharType="separate"/>
                          </w:r>
                          <w:r>
                            <w:t>6</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HoehQzAgAAZQQAAA4AAABkcnMvZTJvRG9jLnhtbK1UzY7TMBC+I/EO&#10;lu80bdGu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HoehQzAgAAZQQAAA4AAAAAAAAAAQAgAAAAHwEAAGRycy9lMm9Eb2MueG1sUEsF&#10;BgAAAAAGAAYAWQEAAMQFAAAAAA==&#10;">
              <v:fill on="f" focussize="0,0"/>
              <v:stroke on="f" weight="0.5pt"/>
              <v:imagedata o:title=""/>
              <o:lock v:ext="edit" aspectratio="f"/>
              <v:textbox inset="0mm,0mm,0mm,0mm" style="mso-fit-shape-to-text:t;">
                <w:txbxContent>
                  <w:p w14:paraId="3CFD9AA5">
                    <w:pPr>
                      <w:pStyle w:val="9"/>
                    </w:pPr>
                    <w:r>
                      <w:t xml:space="preserve">— </w:t>
                    </w:r>
                    <w:r>
                      <w:fldChar w:fldCharType="begin"/>
                    </w:r>
                    <w:r>
                      <w:instrText xml:space="preserve"> PAGE  \* MERGEFORMAT </w:instrText>
                    </w:r>
                    <w:r>
                      <w:fldChar w:fldCharType="separate"/>
                    </w:r>
                    <w:r>
                      <w:t>6</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C79D64">
    <w:pPr>
      <w:spacing w:before="85" w:line="225" w:lineRule="auto"/>
      <w:ind w:left="82"/>
      <w:rPr>
        <w:rFonts w:ascii="宋体" w:hAnsi="宋体" w:eastAsia="宋体" w:cs="宋体"/>
        <w:sz w:val="31"/>
        <w:szCs w:val="3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1EF4CD">
    <w:pPr>
      <w:spacing w:before="85" w:line="225" w:lineRule="auto"/>
      <w:ind w:left="82"/>
      <w:rPr>
        <w:rFonts w:ascii="宋体" w:hAnsi="宋体" w:eastAsia="宋体" w:cs="宋体"/>
        <w:sz w:val="31"/>
        <w:szCs w:val="3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6F1A0E">
    <w:pPr>
      <w:spacing w:before="85" w:line="225" w:lineRule="auto"/>
      <w:ind w:left="82"/>
      <w:rPr>
        <w:rFonts w:ascii="宋体" w:hAnsi="宋体" w:eastAsia="宋体" w:cs="宋体"/>
        <w:sz w:val="31"/>
        <w:szCs w:val="31"/>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3B6C7">
    <w:pPr>
      <w:spacing w:before="85" w:line="225" w:lineRule="auto"/>
      <w:ind w:left="82"/>
      <w:rPr>
        <w:rFonts w:ascii="宋体" w:hAnsi="宋体" w:eastAsia="宋体" w:cs="宋体"/>
        <w:sz w:val="31"/>
        <w:szCs w:val="31"/>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A7EF6">
    <w:pPr>
      <w:spacing w:before="85" w:line="225" w:lineRule="auto"/>
      <w:ind w:left="82"/>
      <w:rPr>
        <w:rFonts w:ascii="宋体" w:hAnsi="宋体" w:eastAsia="宋体" w:cs="宋体"/>
        <w:sz w:val="31"/>
        <w:szCs w:val="31"/>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4E7FBE">
    <w:pPr>
      <w:spacing w:before="85" w:line="225" w:lineRule="auto"/>
      <w:ind w:left="82"/>
      <w:rPr>
        <w:rFonts w:ascii="宋体" w:hAnsi="宋体" w:eastAsia="宋体" w:cs="宋体"/>
        <w:sz w:val="31"/>
        <w:szCs w:val="31"/>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DF59B0">
    <w:pPr>
      <w:spacing w:line="14" w:lineRule="auto"/>
      <w:rPr>
        <w:rFonts w:ascii="Arial"/>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saveSubsetFonts/>
  <w:bordersDoNotSurroundHeader w:val="0"/>
  <w:bordersDoNotSurroundFooter w:val="0"/>
  <w:documentProtection w:enforcement="0"/>
  <w:displayHorizontalDrawingGridEvery w:val="0"/>
  <w:displayVerticalDrawingGridEvery w:val="2"/>
  <w:characterSpacingControl w:val="doNotCompress"/>
  <w:footnotePr>
    <w:footnote w:id="0"/>
    <w:footnote w:id="1"/>
  </w:footnotePr>
  <w:endnotePr>
    <w:endnote w:id="0"/>
    <w:endnote w:id="1"/>
  </w:endnotePr>
  <w:compat>
    <w:spaceForUL/>
    <w:balanceSingleByteDoubleByteWidth/>
    <w:ulTrailSpace/>
    <w:doNotExpandShiftReturn/>
    <w:adjustLineHeightInTable/>
    <w:doNotWrapTextWithPunct/>
    <w:doNotUseEastAsianBreakRules/>
    <w:useFELayout/>
    <w:compatSetting w:name="compatibilityMode" w:uri="http://schemas.microsoft.com/office/word" w:val="14"/>
  </w:compat>
  <w:rsids>
    <w:rsidRoot w:val="00000000"/>
    <w:rsid w:val="0B3851EC"/>
    <w:rsid w:val="18300492"/>
    <w:rsid w:val="23493981"/>
    <w:rsid w:val="2EAE40F8"/>
    <w:rsid w:val="3B2C5E4B"/>
    <w:rsid w:val="3CCF1FCB"/>
    <w:rsid w:val="56E40A0A"/>
    <w:rsid w:val="58E737FF"/>
    <w:rsid w:val="5E160E0F"/>
    <w:rsid w:val="621A4F0A"/>
    <w:rsid w:val="705B56A4"/>
    <w:rsid w:val="727E516E"/>
    <w:rsid w:val="7FF10ED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9"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name="footnote text"/>
    <w:lsdException w:unhideWhenUsed="0" w:uiPriority="0" w:semiHidden="0" w:name="annotation text"/>
    <w:lsdException w:qFormat="1" w:unhideWhenUsed="0" w:uiPriority="99"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99"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5">
    <w:name w:val="heading 1"/>
    <w:basedOn w:val="1"/>
    <w:next w:val="1"/>
    <w:link w:val="24"/>
    <w:qFormat/>
    <w:uiPriority w:val="9"/>
    <w:pPr>
      <w:keepNext/>
      <w:keepLines/>
      <w:widowControl w:val="0"/>
      <w:suppressLineNumbers w:val="0"/>
      <w:spacing w:before="340" w:beforeAutospacing="0" w:after="330" w:afterAutospacing="0" w:line="576" w:lineRule="auto"/>
      <w:jc w:val="both"/>
      <w:outlineLvl w:val="0"/>
    </w:pPr>
    <w:rPr>
      <w:rFonts w:hint="default" w:ascii="Times New Roman" w:hAnsi="Times New Roman" w:eastAsia="宋体" w:cs="Times New Roman"/>
      <w:b/>
      <w:bCs/>
      <w:kern w:val="44"/>
      <w:sz w:val="44"/>
      <w:szCs w:val="44"/>
      <w:lang w:val="en-US" w:eastAsia="zh-CN" w:bidi="ar"/>
    </w:rPr>
  </w:style>
  <w:style w:type="paragraph" w:styleId="6">
    <w:name w:val="heading 2"/>
    <w:basedOn w:val="1"/>
    <w:next w:val="1"/>
    <w:unhideWhenUsed/>
    <w:qFormat/>
    <w:uiPriority w:val="9"/>
    <w:pPr>
      <w:keepNext/>
      <w:keepLines/>
      <w:widowControl w:val="0"/>
      <w:suppressLineNumbers w:val="0"/>
      <w:spacing w:before="260" w:beforeAutospacing="0" w:after="260" w:afterAutospacing="0" w:line="415" w:lineRule="auto"/>
      <w:jc w:val="both"/>
      <w:outlineLvl w:val="1"/>
    </w:pPr>
    <w:rPr>
      <w:rFonts w:hint="default" w:ascii="Cambria" w:hAnsi="Cambria" w:eastAsia="宋体" w:cs="Times New Roman"/>
      <w:b/>
      <w:bCs/>
      <w:kern w:val="2"/>
      <w:sz w:val="32"/>
      <w:szCs w:val="32"/>
      <w:lang w:val="en-US" w:eastAsia="zh-CN" w:bidi="ar"/>
    </w:rPr>
  </w:style>
  <w:style w:type="character" w:default="1" w:styleId="15">
    <w:name w:val="Default Paragraph Font"/>
    <w:unhideWhenUsed/>
    <w:qFormat/>
    <w:uiPriority w:val="1"/>
  </w:style>
  <w:style w:type="table" w:default="1" w:styleId="14">
    <w:name w:val="Normal Table"/>
    <w:semiHidden/>
    <w:qFormat/>
    <w:uiPriority w:val="0"/>
    <w:tblPr>
      <w:tblCellMar>
        <w:top w:w="0" w:type="dxa"/>
        <w:left w:w="108" w:type="dxa"/>
        <w:bottom w:w="0" w:type="dxa"/>
        <w:right w:w="108" w:type="dxa"/>
      </w:tblCellMar>
    </w:tblPr>
  </w:style>
  <w:style w:type="paragraph" w:styleId="2">
    <w:name w:val="footnote text"/>
    <w:basedOn w:val="1"/>
    <w:next w:val="3"/>
    <w:semiHidden/>
    <w:qFormat/>
    <w:uiPriority w:val="0"/>
    <w:pPr>
      <w:snapToGrid w:val="0"/>
      <w:jc w:val="left"/>
    </w:pPr>
    <w:rPr>
      <w:sz w:val="18"/>
      <w:szCs w:val="18"/>
    </w:rPr>
  </w:style>
  <w:style w:type="paragraph" w:styleId="3">
    <w:name w:val="Body Text First Indent 2"/>
    <w:basedOn w:val="4"/>
    <w:unhideWhenUsed/>
    <w:qFormat/>
    <w:uiPriority w:val="99"/>
    <w:pPr>
      <w:ind w:firstLine="420" w:firstLineChars="200"/>
    </w:pPr>
  </w:style>
  <w:style w:type="paragraph" w:styleId="4">
    <w:name w:val="Body Text Indent"/>
    <w:basedOn w:val="1"/>
    <w:next w:val="3"/>
    <w:qFormat/>
    <w:uiPriority w:val="0"/>
    <w:pPr>
      <w:spacing w:after="120"/>
      <w:ind w:leftChars="200"/>
    </w:pPr>
    <w:rPr>
      <w:rFonts w:ascii="仿宋_GB2312"/>
      <w:szCs w:val="32"/>
    </w:rPr>
  </w:style>
  <w:style w:type="paragraph" w:styleId="7">
    <w:name w:val="Body Text"/>
    <w:basedOn w:val="1"/>
    <w:semiHidden/>
    <w:qFormat/>
    <w:uiPriority w:val="0"/>
    <w:rPr>
      <w:rFonts w:ascii="方正仿宋_GB2312" w:hAnsi="方正仿宋_GB2312" w:eastAsia="方正仿宋_GB2312" w:cs="方正仿宋_GB2312"/>
      <w:sz w:val="31"/>
      <w:szCs w:val="31"/>
      <w:lang w:val="en-US" w:eastAsia="en-US" w:bidi="ar-SA"/>
    </w:rPr>
  </w:style>
  <w:style w:type="paragraph" w:styleId="8">
    <w:name w:val="toc 3"/>
    <w:basedOn w:val="1"/>
    <w:next w:val="1"/>
    <w:qFormat/>
    <w:uiPriority w:val="0"/>
    <w:pPr>
      <w:ind w:left="840" w:leftChars="400"/>
    </w:pPr>
  </w:style>
  <w:style w:type="paragraph" w:styleId="9">
    <w:name w:val="footer"/>
    <w:basedOn w:val="1"/>
    <w:qFormat/>
    <w:uiPriority w:val="99"/>
    <w:pPr>
      <w:tabs>
        <w:tab w:val="center" w:pos="4153"/>
        <w:tab w:val="right" w:pos="8306"/>
      </w:tabs>
      <w:snapToGrid w:val="0"/>
      <w:jc w:val="left"/>
    </w:pPr>
    <w:rPr>
      <w:sz w:val="18"/>
    </w:rPr>
  </w:style>
  <w:style w:type="paragraph" w:styleId="10">
    <w:name w:val="header"/>
    <w:basedOn w:val="1"/>
    <w:semiHidden/>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unhideWhenUsed/>
    <w:qFormat/>
    <w:uiPriority w:val="39"/>
    <w:pPr>
      <w:keepNext w:val="0"/>
      <w:keepLines w:val="0"/>
      <w:widowControl w:val="0"/>
      <w:suppressLineNumbers w:val="0"/>
      <w:tabs>
        <w:tab w:val="right" w:leader="dot" w:pos="8296"/>
      </w:tabs>
      <w:spacing w:before="93" w:beforeAutospacing="0"/>
      <w:jc w:val="center"/>
    </w:pPr>
    <w:rPr>
      <w:rFonts w:hint="eastAsia" w:ascii="仿宋" w:hAnsi="仿宋" w:eastAsia="仿宋" w:cs="Times New Roman"/>
      <w:kern w:val="2"/>
      <w:sz w:val="28"/>
      <w:szCs w:val="28"/>
      <w:lang w:val="en-US" w:eastAsia="zh-CN" w:bidi="ar"/>
    </w:rPr>
  </w:style>
  <w:style w:type="paragraph" w:styleId="12">
    <w:name w:val="toc 2"/>
    <w:basedOn w:val="1"/>
    <w:next w:val="1"/>
    <w:unhideWhenUsed/>
    <w:qFormat/>
    <w:uiPriority w:val="39"/>
    <w:pPr>
      <w:keepNext w:val="0"/>
      <w:keepLines w:val="0"/>
      <w:widowControl w:val="0"/>
      <w:suppressLineNumbers w:val="0"/>
      <w:tabs>
        <w:tab w:val="right" w:leader="dot" w:pos="8296"/>
      </w:tabs>
      <w:ind w:left="420" w:leftChars="200"/>
      <w:jc w:val="both"/>
    </w:pPr>
    <w:rPr>
      <w:rFonts w:hint="default" w:ascii="Times New Roman" w:hAnsi="Times New Roman" w:eastAsia="宋体" w:cs="Times New Roman"/>
      <w:kern w:val="2"/>
      <w:sz w:val="21"/>
      <w:szCs w:val="21"/>
      <w:lang w:val="en-US" w:eastAsia="zh-CN" w:bidi="ar"/>
    </w:rPr>
  </w:style>
  <w:style w:type="paragraph" w:styleId="13">
    <w:name w:val="Normal (Web)"/>
    <w:basedOn w:val="1"/>
    <w:qFormat/>
    <w:uiPriority w:val="0"/>
    <w:rPr>
      <w:sz w:val="24"/>
    </w:rPr>
  </w:style>
  <w:style w:type="table" w:customStyle="1" w:styleId="16">
    <w:name w:val="Table Normal"/>
    <w:semiHidden/>
    <w:unhideWhenUsed/>
    <w:qFormat/>
    <w:uiPriority w:val="0"/>
    <w:tblPr>
      <w:tblCellMar>
        <w:top w:w="0" w:type="dxa"/>
        <w:left w:w="0" w:type="dxa"/>
        <w:bottom w:w="0" w:type="dxa"/>
        <w:right w:w="0" w:type="dxa"/>
      </w:tblCellMar>
    </w:tblPr>
  </w:style>
  <w:style w:type="paragraph" w:customStyle="1" w:styleId="17">
    <w:name w:val="Table Text"/>
    <w:basedOn w:val="1"/>
    <w:semiHidden/>
    <w:qFormat/>
    <w:uiPriority w:val="0"/>
    <w:rPr>
      <w:rFonts w:ascii="宋体" w:hAnsi="宋体" w:eastAsia="宋体" w:cs="宋体"/>
      <w:sz w:val="14"/>
      <w:szCs w:val="14"/>
      <w:lang w:val="en-US" w:eastAsia="en-US" w:bidi="ar-SA"/>
    </w:rPr>
  </w:style>
  <w:style w:type="character" w:customStyle="1" w:styleId="18">
    <w:name w:val="10"/>
    <w:basedOn w:val="15"/>
    <w:qFormat/>
    <w:uiPriority w:val="0"/>
    <w:rPr>
      <w:rFonts w:hint="default" w:ascii="Times New Roman" w:hAnsi="Times New Roman" w:cs="Times New Roman"/>
    </w:rPr>
  </w:style>
  <w:style w:type="paragraph" w:customStyle="1" w:styleId="19">
    <w:name w:val="List Paragraph"/>
    <w:basedOn w:val="1"/>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Times New Roman" w:hAnsi="Times New Roman" w:eastAsia="宋体" w:cs="Times New Roman"/>
      <w:kern w:val="2"/>
      <w:sz w:val="21"/>
      <w:szCs w:val="21"/>
      <w:lang w:val="en-US" w:eastAsia="zh-CN" w:bidi="ar"/>
    </w:rPr>
  </w:style>
  <w:style w:type="character" w:customStyle="1" w:styleId="20">
    <w:name w:val="16"/>
    <w:basedOn w:val="15"/>
    <w:qFormat/>
    <w:uiPriority w:val="0"/>
    <w:rPr>
      <w:rFonts w:hint="default" w:ascii="Times New Roman" w:hAnsi="Times New Roman" w:cs="Times New Roman"/>
      <w:b/>
      <w:bCs/>
      <w:kern w:val="44"/>
      <w:sz w:val="44"/>
      <w:szCs w:val="44"/>
    </w:rPr>
  </w:style>
  <w:style w:type="character" w:customStyle="1" w:styleId="21">
    <w:name w:val="15"/>
    <w:basedOn w:val="15"/>
    <w:qFormat/>
    <w:uiPriority w:val="0"/>
    <w:rPr>
      <w:rFonts w:hint="default" w:ascii="Cambria" w:hAnsi="Cambria" w:eastAsia="宋体" w:cs="Times New Roman"/>
      <w:b/>
      <w:bCs/>
      <w:kern w:val="2"/>
      <w:sz w:val="32"/>
      <w:szCs w:val="32"/>
    </w:rPr>
  </w:style>
  <w:style w:type="character" w:customStyle="1" w:styleId="22">
    <w:name w:val="17"/>
    <w:basedOn w:val="15"/>
    <w:qFormat/>
    <w:uiPriority w:val="0"/>
    <w:rPr>
      <w:rFonts w:hint="default" w:ascii="Times New Roman" w:hAnsi="Times New Roman" w:cs="Times New Roman"/>
      <w:b/>
    </w:rPr>
  </w:style>
  <w:style w:type="paragraph" w:customStyle="1" w:styleId="23">
    <w:name w:val="Default"/>
    <w:basedOn w:val="1"/>
    <w:qFormat/>
    <w:uiPriority w:val="0"/>
    <w:pPr>
      <w:keepNext w:val="0"/>
      <w:keepLines w:val="0"/>
      <w:widowControl w:val="0"/>
      <w:suppressLineNumbers w:val="0"/>
      <w:autoSpaceDE w:val="0"/>
      <w:autoSpaceDN w:val="0"/>
      <w:adjustRightInd w:val="0"/>
      <w:spacing w:before="0" w:beforeAutospacing="0" w:after="0" w:afterAutospacing="0"/>
      <w:ind w:left="0" w:right="0"/>
      <w:jc w:val="left"/>
    </w:pPr>
    <w:rPr>
      <w:rFonts w:hint="eastAsia" w:ascii="仿宋" w:hAnsi="Calibri" w:eastAsia="仿宋" w:cs="仿宋"/>
      <w:color w:val="000000"/>
      <w:kern w:val="0"/>
      <w:sz w:val="24"/>
      <w:szCs w:val="24"/>
      <w:lang w:val="en-US" w:eastAsia="zh-CN" w:bidi="ar"/>
    </w:rPr>
  </w:style>
  <w:style w:type="character" w:customStyle="1" w:styleId="24">
    <w:name w:val="标题 1 Char"/>
    <w:basedOn w:val="15"/>
    <w:link w:val="5"/>
    <w:qFormat/>
    <w:uiPriority w:val="9"/>
    <w:rPr>
      <w:rFonts w:hint="default" w:ascii="Times New Roman" w:hAnsi="Times New Roman" w:eastAsia="宋体" w:cs="Times New Roman"/>
      <w:b/>
      <w:bCs/>
      <w:kern w:val="44"/>
      <w:sz w:val="44"/>
      <w:szCs w:val="4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6" Type="http://schemas.openxmlformats.org/officeDocument/2006/relationships/fontTable" Target="fontTable.xml"/><Relationship Id="rId65" Type="http://schemas.openxmlformats.org/officeDocument/2006/relationships/customXml" Target="../customXml/item1.xml"/><Relationship Id="rId64" Type="http://schemas.openxmlformats.org/officeDocument/2006/relationships/image" Target="media/image7.jpeg"/><Relationship Id="rId63" Type="http://schemas.openxmlformats.org/officeDocument/2006/relationships/image" Target="media/image6.jpeg"/><Relationship Id="rId62" Type="http://schemas.openxmlformats.org/officeDocument/2006/relationships/image" Target="media/image5.jpeg"/><Relationship Id="rId61" Type="http://schemas.openxmlformats.org/officeDocument/2006/relationships/image" Target="media/image4.jpeg"/><Relationship Id="rId60" Type="http://schemas.openxmlformats.org/officeDocument/2006/relationships/image" Target="media/image3.jpeg"/><Relationship Id="rId6" Type="http://schemas.openxmlformats.org/officeDocument/2006/relationships/footer" Target="footer2.xml"/><Relationship Id="rId59" Type="http://schemas.openxmlformats.org/officeDocument/2006/relationships/image" Target="media/image2.jpeg"/><Relationship Id="rId58" Type="http://schemas.openxmlformats.org/officeDocument/2006/relationships/image" Target="media/image1.jpeg"/><Relationship Id="rId57" Type="http://schemas.openxmlformats.org/officeDocument/2006/relationships/theme" Target="theme/theme1.xml"/><Relationship Id="rId56" Type="http://schemas.openxmlformats.org/officeDocument/2006/relationships/footer" Target="footer45.xml"/><Relationship Id="rId55" Type="http://schemas.openxmlformats.org/officeDocument/2006/relationships/footer" Target="footer44.xml"/><Relationship Id="rId54" Type="http://schemas.openxmlformats.org/officeDocument/2006/relationships/footer" Target="footer43.xml"/><Relationship Id="rId53" Type="http://schemas.openxmlformats.org/officeDocument/2006/relationships/footer" Target="footer42.xml"/><Relationship Id="rId52" Type="http://schemas.openxmlformats.org/officeDocument/2006/relationships/footer" Target="footer41.xml"/><Relationship Id="rId51" Type="http://schemas.openxmlformats.org/officeDocument/2006/relationships/footer" Target="footer40.xml"/><Relationship Id="rId50" Type="http://schemas.openxmlformats.org/officeDocument/2006/relationships/footer" Target="footer39.xml"/><Relationship Id="rId5" Type="http://schemas.openxmlformats.org/officeDocument/2006/relationships/footer" Target="footer1.xml"/><Relationship Id="rId49" Type="http://schemas.openxmlformats.org/officeDocument/2006/relationships/footer" Target="footer38.xml"/><Relationship Id="rId48" Type="http://schemas.openxmlformats.org/officeDocument/2006/relationships/footer" Target="footer37.xml"/><Relationship Id="rId47" Type="http://schemas.openxmlformats.org/officeDocument/2006/relationships/header" Target="header7.xml"/><Relationship Id="rId46" Type="http://schemas.openxmlformats.org/officeDocument/2006/relationships/footer" Target="footer36.xml"/><Relationship Id="rId45" Type="http://schemas.openxmlformats.org/officeDocument/2006/relationships/footer" Target="footer35.xml"/><Relationship Id="rId44" Type="http://schemas.openxmlformats.org/officeDocument/2006/relationships/footer" Target="footer34.xml"/><Relationship Id="rId43" Type="http://schemas.openxmlformats.org/officeDocument/2006/relationships/footer" Target="footer33.xml"/><Relationship Id="rId42" Type="http://schemas.openxmlformats.org/officeDocument/2006/relationships/header" Target="header6.xml"/><Relationship Id="rId41" Type="http://schemas.openxmlformats.org/officeDocument/2006/relationships/footer" Target="footer32.xml"/><Relationship Id="rId40" Type="http://schemas.openxmlformats.org/officeDocument/2006/relationships/header" Target="header5.xml"/><Relationship Id="rId4" Type="http://schemas.openxmlformats.org/officeDocument/2006/relationships/endnotes" Target="endnotes.xml"/><Relationship Id="rId39" Type="http://schemas.openxmlformats.org/officeDocument/2006/relationships/footer" Target="footer31.xml"/><Relationship Id="rId38" Type="http://schemas.openxmlformats.org/officeDocument/2006/relationships/header" Target="header4.xml"/><Relationship Id="rId37" Type="http://schemas.openxmlformats.org/officeDocument/2006/relationships/footer" Target="footer30.xml"/><Relationship Id="rId36" Type="http://schemas.openxmlformats.org/officeDocument/2006/relationships/header" Target="header3.xml"/><Relationship Id="rId35" Type="http://schemas.openxmlformats.org/officeDocument/2006/relationships/footer" Target="footer29.xml"/><Relationship Id="rId34" Type="http://schemas.openxmlformats.org/officeDocument/2006/relationships/header" Target="header2.xml"/><Relationship Id="rId33" Type="http://schemas.openxmlformats.org/officeDocument/2006/relationships/footer" Target="footer28.xml"/><Relationship Id="rId32" Type="http://schemas.openxmlformats.org/officeDocument/2006/relationships/header" Target="header1.xml"/><Relationship Id="rId31" Type="http://schemas.openxmlformats.org/officeDocument/2006/relationships/footer" Target="footer27.xml"/><Relationship Id="rId30" Type="http://schemas.openxmlformats.org/officeDocument/2006/relationships/footer" Target="footer26.xml"/><Relationship Id="rId3" Type="http://schemas.openxmlformats.org/officeDocument/2006/relationships/footnotes" Target="footnotes.xml"/><Relationship Id="rId29" Type="http://schemas.openxmlformats.org/officeDocument/2006/relationships/footer" Target="footer25.xml"/><Relationship Id="rId28" Type="http://schemas.openxmlformats.org/officeDocument/2006/relationships/footer" Target="footer24.xml"/><Relationship Id="rId27" Type="http://schemas.openxmlformats.org/officeDocument/2006/relationships/footer" Target="footer23.xml"/><Relationship Id="rId26" Type="http://schemas.openxmlformats.org/officeDocument/2006/relationships/footer" Target="footer22.xml"/><Relationship Id="rId25" Type="http://schemas.openxmlformats.org/officeDocument/2006/relationships/footer" Target="footer21.xml"/><Relationship Id="rId24" Type="http://schemas.openxmlformats.org/officeDocument/2006/relationships/footer" Target="footer20.xml"/><Relationship Id="rId23" Type="http://schemas.openxmlformats.org/officeDocument/2006/relationships/footer" Target="footer19.xml"/><Relationship Id="rId22" Type="http://schemas.openxmlformats.org/officeDocument/2006/relationships/footer" Target="footer18.xml"/><Relationship Id="rId21" Type="http://schemas.openxmlformats.org/officeDocument/2006/relationships/footer" Target="footer17.xml"/><Relationship Id="rId20" Type="http://schemas.openxmlformats.org/officeDocument/2006/relationships/footer" Target="footer16.xml"/><Relationship Id="rId2" Type="http://schemas.openxmlformats.org/officeDocument/2006/relationships/settings" Target="settings.xml"/><Relationship Id="rId19" Type="http://schemas.openxmlformats.org/officeDocument/2006/relationships/footer" Target="footer15.xml"/><Relationship Id="rId18" Type="http://schemas.openxmlformats.org/officeDocument/2006/relationships/footer" Target="footer14.xml"/><Relationship Id="rId17" Type="http://schemas.openxmlformats.org/officeDocument/2006/relationships/footer" Target="footer1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58</Pages>
  <Words>25749</Words>
  <Characters>40651</Characters>
  <Lines>1</Lines>
  <Paragraphs>1</Paragraphs>
  <TotalTime>10</TotalTime>
  <ScaleCrop>false</ScaleCrop>
  <LinksUpToDate>false</LinksUpToDate>
  <CharactersWithSpaces>43139</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2025-08-19T15:15:00Z</dcterms:created>
  <dc:creator>Administrator</dc:creator>
  <cp:lastModifiedBy>星文</cp:lastModifiedBy>
  <dcterms:modified xsi:type="dcterms:W3CDTF">2025-09-04T02:54:30Z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wqlLaW5nc29mdCBQREYgdG8gV1BTIDExNQ</vt:lpwstr>
  </property>
  <property fmtid="{D5CDD505-2E9C-101B-9397-08002B2CF9AE}" pid="3" name="Created">
    <vt:filetime>2025-08-19T16:02:39Z</vt:filetime>
  </property>
  <property fmtid="{D5CDD505-2E9C-101B-9397-08002B2CF9AE}" pid="4" name="KSOTemplateDocerSaveRecord">
    <vt:lpwstr>eyJoZGlkIjoiM2IyZmMwNmNjNGFjNWQ5Mjg5OTEwM2I0ZTg2ODZiNTciLCJ1c2VySWQiOiIyNTg1NDczMjkifQ==</vt:lpwstr>
  </property>
  <property fmtid="{D5CDD505-2E9C-101B-9397-08002B2CF9AE}" pid="5" name="KSOProductBuildVer">
    <vt:lpwstr>2052-12.1.0.22529</vt:lpwstr>
  </property>
  <property fmtid="{D5CDD505-2E9C-101B-9397-08002B2CF9AE}" pid="6" name="ICV">
    <vt:lpwstr>354F17E9EF124275B533A4830715A192_12</vt:lpwstr>
  </property>
</Properties>
</file>