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5E" w:rsidRDefault="00141979" w:rsidP="00141979">
      <w:pPr>
        <w:spacing w:line="576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四川省</w:t>
      </w:r>
      <w:r w:rsidR="005F0468">
        <w:rPr>
          <w:rFonts w:ascii="方正小标宋简体" w:eastAsia="方正小标宋简体" w:hAnsi="黑体" w:hint="eastAsia"/>
          <w:sz w:val="44"/>
          <w:szCs w:val="44"/>
        </w:rPr>
        <w:t>中小企业公共服务</w:t>
      </w:r>
      <w:r w:rsidR="00624168" w:rsidRPr="000C4FF1">
        <w:rPr>
          <w:rFonts w:ascii="方正小标宋简体" w:eastAsia="方正小标宋简体" w:hAnsi="黑体" w:hint="eastAsia"/>
          <w:sz w:val="44"/>
          <w:szCs w:val="44"/>
        </w:rPr>
        <w:t>目标管理</w:t>
      </w:r>
      <w:r w:rsidR="006816C5">
        <w:rPr>
          <w:rFonts w:ascii="方正小标宋简体" w:eastAsia="方正小标宋简体" w:hAnsi="黑体" w:hint="eastAsia"/>
          <w:sz w:val="44"/>
          <w:szCs w:val="44"/>
        </w:rPr>
        <w:t>暂行</w:t>
      </w:r>
      <w:r w:rsidR="00624168" w:rsidRPr="000C4FF1">
        <w:rPr>
          <w:rFonts w:ascii="方正小标宋简体" w:eastAsia="方正小标宋简体" w:hAnsi="黑体" w:hint="eastAsia"/>
          <w:sz w:val="44"/>
          <w:szCs w:val="44"/>
        </w:rPr>
        <w:t>办法</w:t>
      </w:r>
    </w:p>
    <w:p w:rsidR="000C4FF1" w:rsidRPr="000C4FF1" w:rsidRDefault="000C4FF1" w:rsidP="00141979">
      <w:pPr>
        <w:spacing w:line="576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（征求意见稿）</w:t>
      </w:r>
    </w:p>
    <w:p w:rsidR="00624168" w:rsidRDefault="00624168" w:rsidP="00141979">
      <w:pPr>
        <w:spacing w:line="576" w:lineRule="exact"/>
      </w:pPr>
    </w:p>
    <w:p w:rsidR="00624168" w:rsidRPr="00D215C9" w:rsidRDefault="00624168" w:rsidP="00141979">
      <w:pPr>
        <w:spacing w:line="576" w:lineRule="exact"/>
        <w:jc w:val="center"/>
        <w:rPr>
          <w:rFonts w:ascii="黑体" w:eastAsia="黑体" w:hAnsi="黑体"/>
          <w:sz w:val="32"/>
          <w:szCs w:val="32"/>
        </w:rPr>
      </w:pPr>
      <w:r w:rsidRPr="00D215C9">
        <w:rPr>
          <w:rFonts w:ascii="黑体" w:eastAsia="黑体" w:hAnsi="黑体" w:hint="eastAsia"/>
          <w:sz w:val="32"/>
          <w:szCs w:val="32"/>
        </w:rPr>
        <w:t>第一章  总则</w:t>
      </w:r>
    </w:p>
    <w:p w:rsidR="00624168" w:rsidRDefault="000E0E7C" w:rsidP="0014197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第一条  </w:t>
      </w:r>
      <w:r>
        <w:rPr>
          <w:rFonts w:ascii="Times New Roman" w:eastAsia="仿宋_GB2312" w:hAnsi="Times New Roman" w:cs="Times New Roman"/>
          <w:sz w:val="32"/>
          <w:szCs w:val="32"/>
        </w:rPr>
        <w:t>为全面落实党中央、国务院</w:t>
      </w:r>
      <w:r w:rsidR="00A95D88">
        <w:rPr>
          <w:rFonts w:ascii="Times New Roman" w:eastAsia="仿宋_GB2312" w:hAnsi="Times New Roman" w:cs="Times New Roman" w:hint="eastAsia"/>
          <w:sz w:val="32"/>
          <w:szCs w:val="32"/>
        </w:rPr>
        <w:t>和省委、省政府</w:t>
      </w:r>
      <w:r>
        <w:rPr>
          <w:rFonts w:ascii="Times New Roman" w:eastAsia="仿宋_GB2312" w:hAnsi="Times New Roman" w:cs="Times New Roman"/>
          <w:sz w:val="32"/>
          <w:szCs w:val="32"/>
        </w:rPr>
        <w:t>支持中小企业发展重大决策部署，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加强中小企业公共服务体系建设，按照《中小企业促进法》相关要求，制定本办法。</w:t>
      </w:r>
    </w:p>
    <w:p w:rsidR="000E0E7C" w:rsidRDefault="000E0E7C" w:rsidP="0014197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第二条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BE5923">
        <w:rPr>
          <w:rFonts w:ascii="Times New Roman" w:eastAsia="仿宋_GB2312" w:hAnsi="Times New Roman" w:cs="Times New Roman" w:hint="eastAsia"/>
          <w:sz w:val="32"/>
          <w:szCs w:val="32"/>
        </w:rPr>
        <w:t>中小企业公共服务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目标</w:t>
      </w:r>
      <w:r w:rsidR="00EC02A4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EC02A4">
        <w:rPr>
          <w:rFonts w:ascii="Times New Roman" w:eastAsia="仿宋_GB2312" w:hAnsi="Times New Roman" w:cs="Times New Roman" w:hint="eastAsia"/>
          <w:sz w:val="32"/>
          <w:szCs w:val="32"/>
        </w:rPr>
        <w:t>以下简称服务目标</w:t>
      </w:r>
      <w:r w:rsidR="00EC02A4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管理工作以习近平新时代中国特色社会主义思想为指导，以推动建设“一体两翼多层”中小企业公共服务体系为导向，以确保中小企业主管部门决策部署落地落实为重点，建立健全科学合理的</w:t>
      </w:r>
      <w:r w:rsidR="00A95D88">
        <w:rPr>
          <w:rFonts w:ascii="Times New Roman" w:eastAsia="仿宋_GB2312" w:hAnsi="Times New Roman" w:cs="Times New Roman" w:hint="eastAsia"/>
          <w:sz w:val="32"/>
          <w:szCs w:val="32"/>
        </w:rPr>
        <w:t>中小企业公共服务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目标管理体系。</w:t>
      </w:r>
    </w:p>
    <w:p w:rsidR="00876CA7" w:rsidRPr="00F63F23" w:rsidRDefault="00876CA7" w:rsidP="0014197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第三条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本办法所指</w:t>
      </w:r>
      <w:r w:rsidR="00A95D88"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目标</w:t>
      </w:r>
      <w:r w:rsidR="00BE592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是指各市（州）中小企业窗口</w:t>
      </w:r>
      <w:r w:rsidR="008E6807"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平台每年度服务中小企业</w:t>
      </w:r>
      <w:r w:rsidR="006816C5">
        <w:rPr>
          <w:rFonts w:ascii="Times New Roman" w:eastAsia="仿宋_GB2312" w:hAnsi="Times New Roman" w:cs="Times New Roman" w:hint="eastAsia"/>
          <w:sz w:val="32"/>
          <w:szCs w:val="32"/>
        </w:rPr>
        <w:t>的数量</w:t>
      </w:r>
      <w:r w:rsidR="00BE5923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="006816C5">
        <w:rPr>
          <w:rFonts w:ascii="Times New Roman" w:eastAsia="仿宋_GB2312" w:hAnsi="Times New Roman" w:cs="Times New Roman" w:hint="eastAsia"/>
          <w:sz w:val="32"/>
          <w:szCs w:val="32"/>
        </w:rPr>
        <w:t>。服务中小企业的</w:t>
      </w:r>
      <w:r w:rsidR="00A3420A">
        <w:rPr>
          <w:rFonts w:ascii="Times New Roman" w:eastAsia="仿宋_GB2312" w:hAnsi="Times New Roman" w:cs="Times New Roman" w:hint="eastAsia"/>
          <w:sz w:val="32"/>
          <w:szCs w:val="32"/>
        </w:rPr>
        <w:t>数</w:t>
      </w:r>
      <w:r w:rsidR="006816C5">
        <w:rPr>
          <w:rFonts w:ascii="Times New Roman" w:eastAsia="仿宋_GB2312" w:hAnsi="Times New Roman" w:cs="Times New Roman" w:hint="eastAsia"/>
          <w:sz w:val="32"/>
          <w:szCs w:val="32"/>
        </w:rPr>
        <w:t>量情况</w:t>
      </w:r>
      <w:r w:rsidR="00F63F23">
        <w:rPr>
          <w:rFonts w:ascii="仿宋_GB2312" w:eastAsia="仿宋_GB2312" w:hint="eastAsia"/>
          <w:sz w:val="32"/>
          <w:szCs w:val="32"/>
        </w:rPr>
        <w:t>以</w:t>
      </w:r>
      <w:r w:rsidR="006816C5">
        <w:rPr>
          <w:rFonts w:ascii="仿宋_GB2312" w:eastAsia="仿宋_GB2312" w:hint="eastAsia"/>
          <w:sz w:val="32"/>
          <w:szCs w:val="32"/>
        </w:rPr>
        <w:t>各窗口</w:t>
      </w:r>
      <w:r w:rsidR="008E6807">
        <w:rPr>
          <w:rFonts w:ascii="仿宋_GB2312" w:eastAsia="仿宋_GB2312" w:hint="eastAsia"/>
          <w:sz w:val="32"/>
          <w:szCs w:val="32"/>
        </w:rPr>
        <w:t>服务</w:t>
      </w:r>
      <w:r w:rsidR="006816C5">
        <w:rPr>
          <w:rFonts w:ascii="仿宋_GB2312" w:eastAsia="仿宋_GB2312" w:hint="eastAsia"/>
          <w:sz w:val="32"/>
          <w:szCs w:val="32"/>
        </w:rPr>
        <w:t>平台在</w:t>
      </w:r>
      <w:r w:rsidR="00F63F23">
        <w:rPr>
          <w:rFonts w:ascii="仿宋_GB2312" w:eastAsia="仿宋_GB2312" w:hint="eastAsia"/>
          <w:sz w:val="32"/>
          <w:szCs w:val="32"/>
        </w:rPr>
        <w:t>四川省中小企业公共服务平台上填报</w:t>
      </w:r>
      <w:r w:rsidR="006816C5">
        <w:rPr>
          <w:rFonts w:ascii="仿宋_GB2312" w:eastAsia="仿宋_GB2312" w:hint="eastAsia"/>
          <w:sz w:val="32"/>
          <w:szCs w:val="32"/>
        </w:rPr>
        <w:t>的</w:t>
      </w:r>
      <w:r w:rsidR="00F63F23">
        <w:rPr>
          <w:rFonts w:ascii="仿宋_GB2312" w:eastAsia="仿宋_GB2312" w:hint="eastAsia"/>
          <w:sz w:val="32"/>
          <w:szCs w:val="32"/>
        </w:rPr>
        <w:t>数据作为依据。</w:t>
      </w:r>
    </w:p>
    <w:p w:rsidR="00876CA7" w:rsidRDefault="000E0E7C" w:rsidP="0014197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876CA7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BC43E3">
        <w:rPr>
          <w:rFonts w:ascii="Times New Roman" w:eastAsia="仿宋_GB2312" w:hAnsi="Times New Roman" w:cs="Times New Roman" w:hint="eastAsia"/>
          <w:sz w:val="32"/>
          <w:szCs w:val="32"/>
        </w:rPr>
        <w:t>目标管理工作遵循“科学设置目标、客观公正评价”的原则。</w:t>
      </w:r>
    </w:p>
    <w:p w:rsidR="00BC43E3" w:rsidRDefault="00BC43E3" w:rsidP="0014197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876CA7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经济和信息化厅创业促进与服务体系处</w:t>
      </w:r>
      <w:r w:rsidR="006816C5">
        <w:rPr>
          <w:rFonts w:ascii="Times New Roman" w:eastAsia="仿宋_GB2312" w:hAnsi="Times New Roman" w:cs="Times New Roman" w:hint="eastAsia"/>
          <w:sz w:val="32"/>
          <w:szCs w:val="32"/>
        </w:rPr>
        <w:t>（小企业处）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负责组织实施</w:t>
      </w:r>
      <w:r w:rsidR="002B313F">
        <w:rPr>
          <w:rFonts w:ascii="Times New Roman" w:eastAsia="仿宋_GB2312" w:hAnsi="Times New Roman" w:cs="Times New Roman" w:hint="eastAsia"/>
          <w:sz w:val="32"/>
          <w:szCs w:val="32"/>
        </w:rPr>
        <w:t>中小企业公共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服务目标管理工作。</w:t>
      </w:r>
    </w:p>
    <w:p w:rsidR="00876CA7" w:rsidRDefault="00876CA7" w:rsidP="0014197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76CA7" w:rsidRPr="00D215C9" w:rsidRDefault="00876CA7" w:rsidP="00141979">
      <w:pPr>
        <w:spacing w:line="576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D215C9">
        <w:rPr>
          <w:rFonts w:ascii="黑体" w:eastAsia="黑体" w:hAnsi="黑体" w:cs="Times New Roman" w:hint="eastAsia"/>
          <w:sz w:val="32"/>
          <w:szCs w:val="32"/>
        </w:rPr>
        <w:t>第二章</w:t>
      </w:r>
      <w:r w:rsidR="00D215C9">
        <w:rPr>
          <w:rFonts w:ascii="黑体" w:eastAsia="黑体" w:hAnsi="黑体" w:cs="Times New Roman" w:hint="eastAsia"/>
          <w:sz w:val="32"/>
          <w:szCs w:val="32"/>
        </w:rPr>
        <w:t xml:space="preserve">  目标制定</w:t>
      </w:r>
    </w:p>
    <w:p w:rsidR="00876CA7" w:rsidRPr="00876CA7" w:rsidRDefault="00876CA7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第六条  </w:t>
      </w:r>
      <w:r w:rsidR="00BE5923">
        <w:rPr>
          <w:rFonts w:ascii="仿宋_GB2312" w:eastAsia="仿宋_GB2312" w:hint="eastAsia"/>
          <w:sz w:val="32"/>
          <w:szCs w:val="32"/>
        </w:rPr>
        <w:t>中小企业公共服务目标</w:t>
      </w:r>
      <w:r w:rsidR="00396EF2">
        <w:rPr>
          <w:rFonts w:ascii="仿宋_GB2312" w:eastAsia="仿宋_GB2312" w:hint="eastAsia"/>
          <w:sz w:val="32"/>
          <w:szCs w:val="32"/>
        </w:rPr>
        <w:t>，</w:t>
      </w:r>
      <w:r w:rsidR="006816C5">
        <w:rPr>
          <w:rFonts w:ascii="仿宋_GB2312" w:eastAsia="仿宋_GB2312" w:hint="eastAsia"/>
          <w:sz w:val="32"/>
          <w:szCs w:val="32"/>
        </w:rPr>
        <w:t>一般</w:t>
      </w:r>
      <w:r w:rsidR="001F066C">
        <w:rPr>
          <w:rFonts w:ascii="仿宋_GB2312" w:eastAsia="仿宋_GB2312" w:hint="eastAsia"/>
          <w:sz w:val="32"/>
          <w:szCs w:val="32"/>
        </w:rPr>
        <w:t>在每年度初制定，</w:t>
      </w:r>
      <w:r w:rsidR="00396EF2">
        <w:rPr>
          <w:rFonts w:ascii="仿宋_GB2312" w:eastAsia="仿宋_GB2312" w:hint="eastAsia"/>
          <w:sz w:val="32"/>
          <w:szCs w:val="32"/>
        </w:rPr>
        <w:t>以各市（州）</w:t>
      </w:r>
      <w:r w:rsidR="006816C5">
        <w:rPr>
          <w:rFonts w:ascii="仿宋_GB2312" w:eastAsia="仿宋_GB2312" w:hint="eastAsia"/>
          <w:sz w:val="32"/>
          <w:szCs w:val="32"/>
        </w:rPr>
        <w:t>上一</w:t>
      </w:r>
      <w:r w:rsidR="00396EF2">
        <w:rPr>
          <w:rFonts w:ascii="仿宋_GB2312" w:eastAsia="仿宋_GB2312" w:hint="eastAsia"/>
          <w:sz w:val="32"/>
          <w:szCs w:val="32"/>
        </w:rPr>
        <w:t>年度</w:t>
      </w:r>
      <w:r w:rsidR="007D538A">
        <w:rPr>
          <w:rFonts w:ascii="仿宋_GB2312" w:eastAsia="仿宋_GB2312" w:hint="eastAsia"/>
          <w:sz w:val="32"/>
          <w:szCs w:val="32"/>
        </w:rPr>
        <w:t>服务目标完成数</w:t>
      </w:r>
      <w:r w:rsidRPr="00876CA7">
        <w:rPr>
          <w:rFonts w:ascii="仿宋_GB2312" w:eastAsia="仿宋_GB2312" w:hint="eastAsia"/>
          <w:sz w:val="32"/>
          <w:szCs w:val="32"/>
        </w:rPr>
        <w:t>为基数，</w:t>
      </w:r>
      <w:r w:rsidR="006816C5">
        <w:rPr>
          <w:rFonts w:ascii="仿宋_GB2312" w:eastAsia="仿宋_GB2312" w:hint="eastAsia"/>
          <w:sz w:val="32"/>
          <w:szCs w:val="32"/>
        </w:rPr>
        <w:t>根据年度</w:t>
      </w:r>
      <w:r w:rsidRPr="00876CA7">
        <w:rPr>
          <w:rFonts w:ascii="仿宋_GB2312" w:eastAsia="仿宋_GB2312" w:hint="eastAsia"/>
          <w:sz w:val="32"/>
          <w:szCs w:val="32"/>
        </w:rPr>
        <w:t>服务</w:t>
      </w:r>
      <w:r w:rsidR="007D538A">
        <w:rPr>
          <w:rFonts w:ascii="仿宋_GB2312" w:eastAsia="仿宋_GB2312" w:hint="eastAsia"/>
          <w:sz w:val="32"/>
          <w:szCs w:val="32"/>
        </w:rPr>
        <w:t>目标</w:t>
      </w:r>
      <w:r w:rsidR="006816C5">
        <w:rPr>
          <w:rFonts w:ascii="仿宋_GB2312" w:eastAsia="仿宋_GB2312" w:hint="eastAsia"/>
          <w:sz w:val="32"/>
          <w:szCs w:val="32"/>
        </w:rPr>
        <w:t>完成数</w:t>
      </w:r>
      <w:r w:rsidRPr="00876CA7"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该市（州）</w:t>
      </w:r>
      <w:r w:rsidRPr="00876CA7">
        <w:rPr>
          <w:rFonts w:ascii="仿宋_GB2312" w:eastAsia="仿宋_GB2312" w:hint="eastAsia"/>
          <w:sz w:val="32"/>
          <w:szCs w:val="32"/>
        </w:rPr>
        <w:t>企业</w:t>
      </w:r>
      <w:r w:rsidR="00A219E9">
        <w:rPr>
          <w:rFonts w:ascii="仿宋_GB2312" w:eastAsia="仿宋_GB2312" w:hint="eastAsia"/>
          <w:sz w:val="32"/>
          <w:szCs w:val="32"/>
        </w:rPr>
        <w:t>数量</w:t>
      </w:r>
      <w:r w:rsidRPr="00876CA7">
        <w:rPr>
          <w:rFonts w:ascii="仿宋_GB2312" w:eastAsia="仿宋_GB2312" w:hint="eastAsia"/>
          <w:sz w:val="32"/>
          <w:szCs w:val="32"/>
        </w:rPr>
        <w:t>比重进行梯度测算</w:t>
      </w:r>
      <w:r w:rsidR="006816C5">
        <w:rPr>
          <w:rFonts w:ascii="仿宋_GB2312" w:eastAsia="仿宋_GB2312" w:hint="eastAsia"/>
          <w:sz w:val="32"/>
          <w:szCs w:val="32"/>
        </w:rPr>
        <w:t>（企业</w:t>
      </w:r>
      <w:r w:rsidR="00A219E9">
        <w:rPr>
          <w:rFonts w:ascii="仿宋_GB2312" w:eastAsia="仿宋_GB2312" w:hint="eastAsia"/>
          <w:sz w:val="32"/>
          <w:szCs w:val="32"/>
        </w:rPr>
        <w:t>数量</w:t>
      </w:r>
      <w:r w:rsidR="006816C5">
        <w:rPr>
          <w:rFonts w:ascii="仿宋_GB2312" w:eastAsia="仿宋_GB2312" w:hint="eastAsia"/>
          <w:sz w:val="32"/>
          <w:szCs w:val="32"/>
        </w:rPr>
        <w:t>以省市场监管局提供数据为准）</w:t>
      </w:r>
      <w:r w:rsidR="00955666">
        <w:rPr>
          <w:rFonts w:ascii="仿宋_GB2312" w:eastAsia="仿宋_GB2312" w:hint="eastAsia"/>
          <w:sz w:val="32"/>
          <w:szCs w:val="32"/>
        </w:rPr>
        <w:t>，梯度测算</w:t>
      </w:r>
      <w:r w:rsidR="006816C5">
        <w:rPr>
          <w:rFonts w:ascii="仿宋_GB2312" w:eastAsia="仿宋_GB2312" w:hint="eastAsia"/>
          <w:sz w:val="32"/>
          <w:szCs w:val="32"/>
        </w:rPr>
        <w:t>结果即为</w:t>
      </w:r>
      <w:r w:rsidR="001F066C">
        <w:rPr>
          <w:rFonts w:ascii="仿宋_GB2312" w:eastAsia="仿宋_GB2312" w:hint="eastAsia"/>
          <w:sz w:val="32"/>
          <w:szCs w:val="32"/>
        </w:rPr>
        <w:t>本</w:t>
      </w:r>
      <w:r w:rsidR="00955666">
        <w:rPr>
          <w:rFonts w:ascii="仿宋_GB2312" w:eastAsia="仿宋_GB2312" w:hint="eastAsia"/>
          <w:sz w:val="32"/>
          <w:szCs w:val="32"/>
        </w:rPr>
        <w:t>年度各市（州）中小企业公共服务目标。</w:t>
      </w:r>
      <w:r w:rsidR="006816C5">
        <w:rPr>
          <w:rFonts w:ascii="仿宋_GB2312" w:eastAsia="仿宋_GB2312" w:hint="eastAsia"/>
          <w:sz w:val="32"/>
          <w:szCs w:val="32"/>
        </w:rPr>
        <w:t>具体为：</w:t>
      </w:r>
    </w:p>
    <w:p w:rsidR="00876CA7" w:rsidRPr="00876CA7" w:rsidRDefault="00876CA7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876CA7">
        <w:rPr>
          <w:rFonts w:ascii="仿宋_GB2312" w:eastAsia="仿宋_GB2312" w:hint="eastAsia"/>
          <w:sz w:val="32"/>
          <w:szCs w:val="32"/>
        </w:rPr>
        <w:t>比重大于10%（含）的市（州），不做增量安排；</w:t>
      </w:r>
    </w:p>
    <w:p w:rsidR="00876CA7" w:rsidRPr="00876CA7" w:rsidRDefault="00876CA7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876CA7">
        <w:rPr>
          <w:rFonts w:ascii="仿宋_GB2312" w:eastAsia="仿宋_GB2312" w:hint="eastAsia"/>
          <w:sz w:val="32"/>
          <w:szCs w:val="32"/>
        </w:rPr>
        <w:t>比重在7%（含）至10%之间</w:t>
      </w:r>
      <w:r w:rsidR="00CF35F8">
        <w:rPr>
          <w:rFonts w:ascii="仿宋_GB2312" w:eastAsia="仿宋_GB2312" w:hint="eastAsia"/>
          <w:sz w:val="32"/>
          <w:szCs w:val="32"/>
        </w:rPr>
        <w:t>的</w:t>
      </w:r>
      <w:r w:rsidRPr="00876CA7">
        <w:rPr>
          <w:rFonts w:ascii="仿宋_GB2312" w:eastAsia="仿宋_GB2312" w:hint="eastAsia"/>
          <w:sz w:val="32"/>
          <w:szCs w:val="32"/>
        </w:rPr>
        <w:t>市（州），按3%测算增量；</w:t>
      </w:r>
    </w:p>
    <w:p w:rsidR="00876CA7" w:rsidRPr="00876CA7" w:rsidRDefault="00876CA7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76CA7">
        <w:rPr>
          <w:rFonts w:ascii="仿宋_GB2312" w:eastAsia="仿宋_GB2312" w:hint="eastAsia"/>
          <w:sz w:val="32"/>
          <w:szCs w:val="32"/>
        </w:rPr>
        <w:t>比重在5%（含）至7%之间的市</w:t>
      </w:r>
      <w:r w:rsidR="003C3EDD">
        <w:rPr>
          <w:rFonts w:ascii="仿宋_GB2312" w:eastAsia="仿宋_GB2312" w:hint="eastAsia"/>
          <w:sz w:val="32"/>
          <w:szCs w:val="32"/>
        </w:rPr>
        <w:t>（</w:t>
      </w:r>
      <w:r w:rsidRPr="00876CA7">
        <w:rPr>
          <w:rFonts w:ascii="仿宋_GB2312" w:eastAsia="仿宋_GB2312" w:hint="eastAsia"/>
          <w:sz w:val="32"/>
          <w:szCs w:val="32"/>
        </w:rPr>
        <w:t>州</w:t>
      </w:r>
      <w:r w:rsidR="003C3EDD">
        <w:rPr>
          <w:rFonts w:ascii="仿宋_GB2312" w:eastAsia="仿宋_GB2312" w:hint="eastAsia"/>
          <w:sz w:val="32"/>
          <w:szCs w:val="32"/>
        </w:rPr>
        <w:t>）</w:t>
      </w:r>
      <w:r w:rsidRPr="00876CA7">
        <w:rPr>
          <w:rFonts w:ascii="仿宋_GB2312" w:eastAsia="仿宋_GB2312" w:hint="eastAsia"/>
          <w:sz w:val="32"/>
          <w:szCs w:val="32"/>
        </w:rPr>
        <w:t>按6%测算增量；</w:t>
      </w:r>
    </w:p>
    <w:p w:rsidR="00876CA7" w:rsidRDefault="00876CA7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76CA7">
        <w:rPr>
          <w:rFonts w:ascii="仿宋_GB2312" w:eastAsia="仿宋_GB2312" w:hint="eastAsia"/>
          <w:sz w:val="32"/>
          <w:szCs w:val="32"/>
        </w:rPr>
        <w:t>比重低于5%的市（州），按10%测算增量。</w:t>
      </w:r>
    </w:p>
    <w:p w:rsidR="00D215C9" w:rsidRDefault="00D215C9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F63F23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条</w:t>
      </w:r>
      <w:r w:rsidR="006816C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在征求各市（州）中小企业主管部门意见的基础上，</w:t>
      </w:r>
      <w:r w:rsidR="00955666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综合</w:t>
      </w:r>
      <w:r w:rsidR="00F63F23">
        <w:rPr>
          <w:rFonts w:ascii="仿宋_GB2312" w:eastAsia="仿宋_GB2312" w:hint="eastAsia"/>
          <w:sz w:val="32"/>
          <w:szCs w:val="32"/>
        </w:rPr>
        <w:t>考虑当前经济形势、重大政策</w:t>
      </w:r>
      <w:r w:rsidR="002B313F">
        <w:rPr>
          <w:rFonts w:ascii="仿宋_GB2312" w:eastAsia="仿宋_GB2312" w:hint="eastAsia"/>
          <w:sz w:val="32"/>
          <w:szCs w:val="32"/>
        </w:rPr>
        <w:t>变化</w:t>
      </w:r>
      <w:r w:rsidR="00955666">
        <w:rPr>
          <w:rFonts w:ascii="仿宋_GB2312" w:eastAsia="仿宋_GB2312" w:hint="eastAsia"/>
          <w:sz w:val="32"/>
          <w:szCs w:val="32"/>
        </w:rPr>
        <w:t>等因素</w:t>
      </w:r>
      <w:r w:rsidR="00A219E9">
        <w:rPr>
          <w:rFonts w:ascii="仿宋_GB2312" w:eastAsia="仿宋_GB2312" w:hint="eastAsia"/>
          <w:sz w:val="32"/>
          <w:szCs w:val="32"/>
        </w:rPr>
        <w:t>或市（州）实际情况</w:t>
      </w:r>
      <w:r w:rsidR="00F63F23">
        <w:rPr>
          <w:rFonts w:ascii="仿宋_GB2312" w:eastAsia="仿宋_GB2312" w:hint="eastAsia"/>
          <w:sz w:val="32"/>
          <w:szCs w:val="32"/>
        </w:rPr>
        <w:t>，</w:t>
      </w:r>
      <w:r w:rsidR="00955666">
        <w:rPr>
          <w:rFonts w:ascii="仿宋_GB2312" w:eastAsia="仿宋_GB2312" w:hint="eastAsia"/>
          <w:sz w:val="32"/>
          <w:szCs w:val="32"/>
        </w:rPr>
        <w:t>正式</w:t>
      </w:r>
      <w:r w:rsidR="00F63F23">
        <w:rPr>
          <w:rFonts w:ascii="仿宋_GB2312" w:eastAsia="仿宋_GB2312" w:hint="eastAsia"/>
          <w:sz w:val="32"/>
          <w:szCs w:val="32"/>
        </w:rPr>
        <w:t>制定</w:t>
      </w:r>
      <w:r w:rsidR="002B313F">
        <w:rPr>
          <w:rFonts w:ascii="仿宋_GB2312" w:eastAsia="仿宋_GB2312" w:hint="eastAsia"/>
          <w:sz w:val="32"/>
          <w:szCs w:val="32"/>
        </w:rPr>
        <w:t>本年度各市（州）中小企业公共服务目标</w:t>
      </w:r>
      <w:r w:rsidR="00F63F23" w:rsidRPr="00F63F23">
        <w:rPr>
          <w:rFonts w:ascii="仿宋_GB2312" w:eastAsia="仿宋_GB2312" w:hint="eastAsia"/>
          <w:sz w:val="32"/>
          <w:szCs w:val="32"/>
        </w:rPr>
        <w:t>。</w:t>
      </w:r>
    </w:p>
    <w:p w:rsidR="00AE2DDD" w:rsidRDefault="00AE2DDD" w:rsidP="00141979">
      <w:pPr>
        <w:spacing w:line="576" w:lineRule="exact"/>
        <w:rPr>
          <w:rFonts w:ascii="黑体" w:eastAsia="黑体" w:hAnsi="黑体"/>
          <w:sz w:val="32"/>
          <w:szCs w:val="32"/>
        </w:rPr>
      </w:pPr>
    </w:p>
    <w:p w:rsidR="00F63F23" w:rsidRPr="00AE2DDD" w:rsidRDefault="00F63F23" w:rsidP="00141979">
      <w:pPr>
        <w:spacing w:line="576" w:lineRule="exact"/>
        <w:jc w:val="center"/>
        <w:rPr>
          <w:rFonts w:ascii="黑体" w:eastAsia="黑体" w:hAnsi="黑体"/>
          <w:sz w:val="32"/>
          <w:szCs w:val="32"/>
        </w:rPr>
      </w:pPr>
      <w:r w:rsidRPr="00AE2DDD">
        <w:rPr>
          <w:rFonts w:ascii="黑体" w:eastAsia="黑体" w:hAnsi="黑体" w:hint="eastAsia"/>
          <w:sz w:val="32"/>
          <w:szCs w:val="32"/>
        </w:rPr>
        <w:t>第三章  目标考核</w:t>
      </w:r>
    </w:p>
    <w:p w:rsidR="00955666" w:rsidRDefault="00F63F23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第八条  </w:t>
      </w:r>
      <w:r w:rsidR="00955666">
        <w:rPr>
          <w:rFonts w:ascii="仿宋_GB2312" w:eastAsia="仿宋_GB2312" w:hint="eastAsia"/>
          <w:sz w:val="32"/>
          <w:szCs w:val="32"/>
        </w:rPr>
        <w:t>各市（州）中小企业</w:t>
      </w:r>
      <w:r w:rsidR="00076E20">
        <w:rPr>
          <w:rFonts w:ascii="仿宋_GB2312" w:eastAsia="仿宋_GB2312" w:hint="eastAsia"/>
          <w:sz w:val="32"/>
          <w:szCs w:val="32"/>
        </w:rPr>
        <w:t>主管部门要按照服务目标做好中小企业公共服务工作的安排部署，</w:t>
      </w:r>
      <w:r w:rsidR="008B6AF4">
        <w:rPr>
          <w:rFonts w:ascii="仿宋_GB2312" w:eastAsia="仿宋_GB2312" w:hint="eastAsia"/>
          <w:sz w:val="32"/>
          <w:szCs w:val="32"/>
        </w:rPr>
        <w:t>发挥中小企业</w:t>
      </w:r>
      <w:r w:rsidR="00A219E9">
        <w:rPr>
          <w:rFonts w:ascii="仿宋_GB2312" w:eastAsia="仿宋_GB2312" w:hint="eastAsia"/>
          <w:sz w:val="32"/>
          <w:szCs w:val="32"/>
        </w:rPr>
        <w:t>窗口</w:t>
      </w:r>
      <w:r w:rsidR="008B6AF4">
        <w:rPr>
          <w:rFonts w:ascii="仿宋_GB2312" w:eastAsia="仿宋_GB2312" w:hint="eastAsia"/>
          <w:sz w:val="32"/>
          <w:szCs w:val="32"/>
        </w:rPr>
        <w:t>服务平台及服务资源作用，推动实施中小企业公共服务工作。</w:t>
      </w:r>
    </w:p>
    <w:p w:rsidR="00F63F23" w:rsidRDefault="00076E20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第九条  </w:t>
      </w:r>
      <w:r w:rsidR="00F63F23">
        <w:rPr>
          <w:rFonts w:ascii="仿宋_GB2312" w:eastAsia="仿宋_GB2312" w:hint="eastAsia"/>
          <w:sz w:val="32"/>
          <w:szCs w:val="32"/>
        </w:rPr>
        <w:t>各市（州）中小企业主管部门应指导所属</w:t>
      </w:r>
      <w:r w:rsidR="00A219E9">
        <w:rPr>
          <w:rFonts w:ascii="仿宋_GB2312" w:eastAsia="仿宋_GB2312" w:hint="eastAsia"/>
          <w:sz w:val="32"/>
          <w:szCs w:val="32"/>
        </w:rPr>
        <w:t>中小企业窗口</w:t>
      </w:r>
      <w:r>
        <w:rPr>
          <w:rFonts w:ascii="仿宋_GB2312" w:eastAsia="仿宋_GB2312" w:hint="eastAsia"/>
          <w:sz w:val="32"/>
          <w:szCs w:val="32"/>
        </w:rPr>
        <w:t>服务平台</w:t>
      </w:r>
      <w:r w:rsidR="00F63F23">
        <w:rPr>
          <w:rFonts w:ascii="仿宋_GB2312" w:eastAsia="仿宋_GB2312" w:hint="eastAsia"/>
          <w:sz w:val="32"/>
          <w:szCs w:val="32"/>
        </w:rPr>
        <w:t>按照“及时、</w:t>
      </w:r>
      <w:r w:rsidR="00955666">
        <w:rPr>
          <w:rFonts w:ascii="仿宋_GB2312" w:eastAsia="仿宋_GB2312" w:hint="eastAsia"/>
          <w:sz w:val="32"/>
          <w:szCs w:val="32"/>
        </w:rPr>
        <w:t>准确</w:t>
      </w:r>
      <w:r w:rsidR="00F63F23">
        <w:rPr>
          <w:rFonts w:ascii="仿宋_GB2312" w:eastAsia="仿宋_GB2312" w:hint="eastAsia"/>
          <w:sz w:val="32"/>
          <w:szCs w:val="32"/>
        </w:rPr>
        <w:t>、有效”</w:t>
      </w:r>
      <w:r w:rsidR="002B313F">
        <w:rPr>
          <w:rFonts w:ascii="仿宋_GB2312" w:eastAsia="仿宋_GB2312" w:hint="eastAsia"/>
          <w:sz w:val="32"/>
          <w:szCs w:val="32"/>
        </w:rPr>
        <w:t>原则</w:t>
      </w:r>
      <w:r w:rsidR="0011641A">
        <w:rPr>
          <w:rFonts w:ascii="仿宋_GB2312" w:eastAsia="仿宋_GB2312" w:hint="eastAsia"/>
          <w:sz w:val="32"/>
          <w:szCs w:val="32"/>
        </w:rPr>
        <w:t>，</w:t>
      </w:r>
      <w:r w:rsidR="00F63F23"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</w:rPr>
        <w:t>中小企业公共</w:t>
      </w:r>
      <w:r w:rsidR="0011641A">
        <w:rPr>
          <w:rFonts w:ascii="仿宋_GB2312" w:eastAsia="仿宋_GB2312" w:hint="eastAsia"/>
          <w:sz w:val="32"/>
          <w:szCs w:val="32"/>
        </w:rPr>
        <w:t>服务数据</w:t>
      </w:r>
      <w:r w:rsidR="00F63F23">
        <w:rPr>
          <w:rFonts w:ascii="仿宋_GB2312" w:eastAsia="仿宋_GB2312" w:hint="eastAsia"/>
          <w:sz w:val="32"/>
          <w:szCs w:val="32"/>
        </w:rPr>
        <w:t>填报工作。</w:t>
      </w:r>
    </w:p>
    <w:p w:rsidR="0011641A" w:rsidRDefault="0011641A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076E20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 xml:space="preserve">条  </w:t>
      </w:r>
      <w:r w:rsidR="00AA0B23">
        <w:rPr>
          <w:rFonts w:ascii="仿宋_GB2312" w:eastAsia="仿宋_GB2312" w:hint="eastAsia"/>
          <w:sz w:val="32"/>
          <w:szCs w:val="32"/>
        </w:rPr>
        <w:t>各市（州）中小企业主管部门按照年度工作安排，</w:t>
      </w:r>
      <w:r w:rsidR="00AA0B23">
        <w:rPr>
          <w:rFonts w:ascii="仿宋_GB2312" w:eastAsia="仿宋_GB2312" w:hint="eastAsia"/>
          <w:sz w:val="32"/>
          <w:szCs w:val="32"/>
        </w:rPr>
        <w:lastRenderedPageBreak/>
        <w:t>做好</w:t>
      </w:r>
      <w:r w:rsidR="002B313F">
        <w:rPr>
          <w:rFonts w:ascii="仿宋_GB2312" w:eastAsia="仿宋_GB2312" w:hint="eastAsia"/>
          <w:sz w:val="32"/>
          <w:szCs w:val="32"/>
        </w:rPr>
        <w:t>中小企业公共服务目标</w:t>
      </w:r>
      <w:r w:rsidR="00472460">
        <w:rPr>
          <w:rFonts w:ascii="仿宋_GB2312" w:eastAsia="仿宋_GB2312" w:hint="eastAsia"/>
          <w:sz w:val="32"/>
          <w:szCs w:val="32"/>
        </w:rPr>
        <w:t>自评，并</w:t>
      </w:r>
      <w:r w:rsidR="008B6AF4">
        <w:rPr>
          <w:rFonts w:ascii="仿宋_GB2312" w:eastAsia="仿宋_GB2312" w:hint="eastAsia"/>
          <w:sz w:val="32"/>
          <w:szCs w:val="32"/>
        </w:rPr>
        <w:t>于每年1月15日前</w:t>
      </w:r>
      <w:r w:rsidR="00472460">
        <w:rPr>
          <w:rFonts w:ascii="仿宋_GB2312" w:eastAsia="仿宋_GB2312" w:hint="eastAsia"/>
          <w:sz w:val="32"/>
          <w:szCs w:val="32"/>
        </w:rPr>
        <w:t>上报自评报告及佐证材料。经济和信息化厅参考市（州）自评材料及中小企业公共服务平台填报数据进行</w:t>
      </w:r>
      <w:r w:rsidR="00165516">
        <w:rPr>
          <w:rFonts w:ascii="仿宋_GB2312" w:eastAsia="仿宋_GB2312" w:hint="eastAsia"/>
          <w:sz w:val="32"/>
          <w:szCs w:val="32"/>
        </w:rPr>
        <w:t>核定，并参照年度目标进行考核。考核结果可根据本年度内经济形势、重大</w:t>
      </w:r>
      <w:r w:rsidR="002B313F">
        <w:rPr>
          <w:rFonts w:ascii="仿宋_GB2312" w:eastAsia="仿宋_GB2312" w:hint="eastAsia"/>
          <w:sz w:val="32"/>
          <w:szCs w:val="32"/>
        </w:rPr>
        <w:t>突发</w:t>
      </w:r>
      <w:r w:rsidR="00165516">
        <w:rPr>
          <w:rFonts w:ascii="仿宋_GB2312" w:eastAsia="仿宋_GB2312" w:hint="eastAsia"/>
          <w:sz w:val="32"/>
          <w:szCs w:val="32"/>
        </w:rPr>
        <w:t>事件等因素进行适当校正。</w:t>
      </w:r>
    </w:p>
    <w:p w:rsidR="00472460" w:rsidRDefault="00165516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</w:t>
      </w:r>
      <w:r w:rsidR="003C3EDD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条  各市（州）</w:t>
      </w:r>
      <w:r w:rsidR="002B313F">
        <w:rPr>
          <w:rFonts w:ascii="仿宋_GB2312" w:eastAsia="仿宋_GB2312" w:hint="eastAsia"/>
          <w:sz w:val="32"/>
          <w:szCs w:val="32"/>
        </w:rPr>
        <w:t>中小企业公共服务目标考核结果</w:t>
      </w:r>
      <w:r w:rsidR="008B6AF4">
        <w:rPr>
          <w:rFonts w:ascii="仿宋_GB2312" w:eastAsia="仿宋_GB2312" w:hint="eastAsia"/>
          <w:sz w:val="32"/>
          <w:szCs w:val="32"/>
        </w:rPr>
        <w:t>将</w:t>
      </w:r>
      <w:r w:rsidR="00472460">
        <w:rPr>
          <w:rFonts w:ascii="仿宋_GB2312" w:eastAsia="仿宋_GB2312" w:hint="eastAsia"/>
          <w:sz w:val="32"/>
          <w:szCs w:val="32"/>
        </w:rPr>
        <w:t>作为中小企业发展专项资金</w:t>
      </w:r>
      <w:r w:rsidR="008B6AF4">
        <w:rPr>
          <w:rFonts w:ascii="仿宋_GB2312" w:eastAsia="仿宋_GB2312" w:hint="eastAsia"/>
          <w:sz w:val="32"/>
          <w:szCs w:val="32"/>
        </w:rPr>
        <w:t>、相关扶持政策</w:t>
      </w:r>
      <w:r w:rsidR="003C3EDD">
        <w:rPr>
          <w:rFonts w:ascii="仿宋_GB2312" w:eastAsia="仿宋_GB2312" w:hint="eastAsia"/>
          <w:sz w:val="32"/>
          <w:szCs w:val="32"/>
        </w:rPr>
        <w:t>及考核工作</w:t>
      </w:r>
      <w:r w:rsidR="002B313F">
        <w:rPr>
          <w:rFonts w:ascii="仿宋_GB2312" w:eastAsia="仿宋_GB2312" w:hint="eastAsia"/>
          <w:sz w:val="32"/>
          <w:szCs w:val="32"/>
        </w:rPr>
        <w:t>的</w:t>
      </w:r>
      <w:r w:rsidR="008B6AF4">
        <w:rPr>
          <w:rFonts w:ascii="仿宋_GB2312" w:eastAsia="仿宋_GB2312" w:hint="eastAsia"/>
          <w:sz w:val="32"/>
          <w:szCs w:val="32"/>
        </w:rPr>
        <w:t>重要</w:t>
      </w:r>
      <w:r w:rsidR="000C4FF1">
        <w:rPr>
          <w:rFonts w:ascii="仿宋_GB2312" w:eastAsia="仿宋_GB2312" w:hint="eastAsia"/>
          <w:sz w:val="32"/>
          <w:szCs w:val="32"/>
        </w:rPr>
        <w:t>因素。</w:t>
      </w:r>
    </w:p>
    <w:p w:rsidR="000C4FF1" w:rsidRPr="000C4FF1" w:rsidRDefault="000C4FF1" w:rsidP="00141979">
      <w:pPr>
        <w:spacing w:line="576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/>
      </w:r>
      <w:r w:rsidRPr="000C4FF1">
        <w:rPr>
          <w:rFonts w:ascii="黑体" w:eastAsia="黑体" w:hAnsi="黑体" w:hint="eastAsia"/>
          <w:sz w:val="32"/>
          <w:szCs w:val="32"/>
        </w:rPr>
        <w:t>第四章  附则</w:t>
      </w:r>
    </w:p>
    <w:p w:rsidR="000C4FF1" w:rsidRDefault="000C4FF1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</w:t>
      </w:r>
      <w:r w:rsidR="003C3EDD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条  本办法由经济和信息化厅负责解释。</w:t>
      </w:r>
    </w:p>
    <w:p w:rsidR="000C4FF1" w:rsidRPr="000C4FF1" w:rsidRDefault="000C4FF1" w:rsidP="0014197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</w:t>
      </w:r>
      <w:r w:rsidR="003C3EDD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条  本办法自公布之日起实施</w:t>
      </w:r>
      <w:r w:rsidR="003C3EDD">
        <w:rPr>
          <w:rFonts w:ascii="仿宋_GB2312" w:eastAsia="仿宋_GB2312" w:hint="eastAsia"/>
          <w:sz w:val="32"/>
          <w:szCs w:val="32"/>
        </w:rPr>
        <w:t>，</w:t>
      </w:r>
      <w:r w:rsidR="008E6807">
        <w:rPr>
          <w:rFonts w:ascii="仿宋_GB2312" w:eastAsia="仿宋_GB2312" w:hint="eastAsia"/>
          <w:sz w:val="32"/>
          <w:szCs w:val="32"/>
        </w:rPr>
        <w:t>有效</w:t>
      </w:r>
      <w:r w:rsidR="003C3EDD">
        <w:rPr>
          <w:rFonts w:ascii="仿宋_GB2312" w:eastAsia="仿宋_GB2312" w:hint="eastAsia"/>
          <w:sz w:val="32"/>
          <w:szCs w:val="32"/>
        </w:rPr>
        <w:t>期为两年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0C4FF1" w:rsidRPr="000C4FF1" w:rsidSect="002B313F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52" w:rsidRDefault="005A4E52" w:rsidP="00624168">
      <w:r>
        <w:separator/>
      </w:r>
    </w:p>
  </w:endnote>
  <w:endnote w:type="continuationSeparator" w:id="1">
    <w:p w:rsidR="005A4E52" w:rsidRDefault="005A4E52" w:rsidP="0062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69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2B313F" w:rsidRDefault="00863404">
        <w:pPr>
          <w:pStyle w:val="a4"/>
          <w:jc w:val="right"/>
        </w:pPr>
        <w:r w:rsidRPr="002B313F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2B313F" w:rsidRPr="002B313F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2B313F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A8658E" w:rsidRPr="00A8658E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A8658E">
          <w:rPr>
            <w:rFonts w:ascii="仿宋_GB2312" w:eastAsia="仿宋_GB2312"/>
            <w:noProof/>
            <w:sz w:val="32"/>
            <w:szCs w:val="32"/>
          </w:rPr>
          <w:t xml:space="preserve"> 3 -</w:t>
        </w:r>
        <w:r w:rsidRPr="002B313F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2B313F" w:rsidRDefault="002B31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52" w:rsidRDefault="005A4E52" w:rsidP="00624168">
      <w:r>
        <w:separator/>
      </w:r>
    </w:p>
  </w:footnote>
  <w:footnote w:type="continuationSeparator" w:id="1">
    <w:p w:rsidR="005A4E52" w:rsidRDefault="005A4E52" w:rsidP="00624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168"/>
    <w:rsid w:val="00076E20"/>
    <w:rsid w:val="000C4FF1"/>
    <w:rsid w:val="000E0E7C"/>
    <w:rsid w:val="000F28E3"/>
    <w:rsid w:val="0011641A"/>
    <w:rsid w:val="00141979"/>
    <w:rsid w:val="00165516"/>
    <w:rsid w:val="001A782C"/>
    <w:rsid w:val="001F066C"/>
    <w:rsid w:val="00253E8D"/>
    <w:rsid w:val="002B313F"/>
    <w:rsid w:val="00334AC1"/>
    <w:rsid w:val="00391EB9"/>
    <w:rsid w:val="00396EF2"/>
    <w:rsid w:val="003B05BA"/>
    <w:rsid w:val="003C3EDD"/>
    <w:rsid w:val="003D66B8"/>
    <w:rsid w:val="00472460"/>
    <w:rsid w:val="00487390"/>
    <w:rsid w:val="005517AC"/>
    <w:rsid w:val="005A109C"/>
    <w:rsid w:val="005A1B5E"/>
    <w:rsid w:val="005A4E52"/>
    <w:rsid w:val="005A5C9B"/>
    <w:rsid w:val="005F0468"/>
    <w:rsid w:val="00624168"/>
    <w:rsid w:val="006816C5"/>
    <w:rsid w:val="006C2277"/>
    <w:rsid w:val="007641A9"/>
    <w:rsid w:val="007D538A"/>
    <w:rsid w:val="008200CA"/>
    <w:rsid w:val="00863404"/>
    <w:rsid w:val="00866255"/>
    <w:rsid w:val="00876CA7"/>
    <w:rsid w:val="008B6AF4"/>
    <w:rsid w:val="008E6807"/>
    <w:rsid w:val="00955666"/>
    <w:rsid w:val="00A219E9"/>
    <w:rsid w:val="00A3420A"/>
    <w:rsid w:val="00A8658E"/>
    <w:rsid w:val="00A95D88"/>
    <w:rsid w:val="00AA0B23"/>
    <w:rsid w:val="00AE0513"/>
    <w:rsid w:val="00AE2DDD"/>
    <w:rsid w:val="00B5539E"/>
    <w:rsid w:val="00B8721C"/>
    <w:rsid w:val="00B91872"/>
    <w:rsid w:val="00BA3319"/>
    <w:rsid w:val="00BC43E3"/>
    <w:rsid w:val="00BE5923"/>
    <w:rsid w:val="00C205C6"/>
    <w:rsid w:val="00C646CF"/>
    <w:rsid w:val="00C96211"/>
    <w:rsid w:val="00CE2E1E"/>
    <w:rsid w:val="00CF35F8"/>
    <w:rsid w:val="00D215C9"/>
    <w:rsid w:val="00D54D0F"/>
    <w:rsid w:val="00D57AA2"/>
    <w:rsid w:val="00EA5E10"/>
    <w:rsid w:val="00EC02A4"/>
    <w:rsid w:val="00EF2754"/>
    <w:rsid w:val="00F0285E"/>
    <w:rsid w:val="00F63F23"/>
    <w:rsid w:val="00FA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王宇兴</dc:creator>
  <cp:lastModifiedBy>王宇兴</cp:lastModifiedBy>
  <cp:revision>2</cp:revision>
  <cp:lastPrinted>2021-04-23T09:55:00Z</cp:lastPrinted>
  <dcterms:created xsi:type="dcterms:W3CDTF">2021-05-24T06:28:00Z</dcterms:created>
  <dcterms:modified xsi:type="dcterms:W3CDTF">2021-05-24T06:28:00Z</dcterms:modified>
</cp:coreProperties>
</file>