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D2F" w:rsidRPr="00637D2F" w:rsidRDefault="00637D2F" w:rsidP="00637D2F">
      <w:pPr>
        <w:spacing w:line="576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  <w:r w:rsidRPr="00637D2F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四川省经济和信息化厅</w:t>
      </w:r>
    </w:p>
    <w:p w:rsidR="00637D2F" w:rsidRPr="00637D2F" w:rsidRDefault="00FB7D3D" w:rsidP="00637D2F">
      <w:pPr>
        <w:spacing w:line="576" w:lineRule="exact"/>
        <w:jc w:val="center"/>
        <w:rPr>
          <w:rFonts w:ascii="方正小标宋简体" w:eastAsia="方正小标宋简体" w:hAnsi="仿宋" w:cs="宋体"/>
          <w:bCs/>
          <w:color w:val="000000"/>
          <w:kern w:val="0"/>
          <w:sz w:val="44"/>
          <w:szCs w:val="44"/>
        </w:rPr>
      </w:pPr>
      <w:r w:rsidRPr="00637D2F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关于</w:t>
      </w:r>
      <w:r>
        <w:rPr>
          <w:rFonts w:ascii="方正小标宋简体" w:eastAsia="方正小标宋简体" w:hAnsi="Times New Roman" w:hint="eastAsia"/>
          <w:sz w:val="44"/>
          <w:szCs w:val="44"/>
        </w:rPr>
        <w:t>拟支持</w:t>
      </w:r>
      <w:r w:rsidRPr="00637D2F">
        <w:rPr>
          <w:rFonts w:ascii="方正小标宋简体" w:eastAsia="方正小标宋简体" w:hAnsi="Times New Roman" w:hint="eastAsia"/>
          <w:sz w:val="44"/>
          <w:szCs w:val="44"/>
        </w:rPr>
        <w:t xml:space="preserve"> </w:t>
      </w:r>
      <w:r w:rsidR="00637D2F" w:rsidRPr="00637D2F">
        <w:rPr>
          <w:rFonts w:ascii="方正小标宋简体" w:eastAsia="方正小标宋简体" w:hAnsi="Times New Roman" w:hint="eastAsia"/>
          <w:sz w:val="44"/>
          <w:szCs w:val="44"/>
        </w:rPr>
        <w:t>“专精特新”中小企业高质量发展服务平台名单</w:t>
      </w:r>
      <w:r w:rsidR="00637D2F" w:rsidRPr="00637D2F">
        <w:rPr>
          <w:rFonts w:ascii="方正小标宋简体" w:eastAsia="方正小标宋简体" w:hAnsi="仿宋" w:cs="宋体" w:hint="eastAsia"/>
          <w:bCs/>
          <w:color w:val="000000"/>
          <w:kern w:val="0"/>
          <w:sz w:val="44"/>
          <w:szCs w:val="44"/>
        </w:rPr>
        <w:t>的公示</w:t>
      </w:r>
    </w:p>
    <w:p w:rsidR="00637D2F" w:rsidRDefault="00637D2F" w:rsidP="00637D2F">
      <w:pPr>
        <w:spacing w:line="576" w:lineRule="exact"/>
        <w:jc w:val="center"/>
        <w:rPr>
          <w:rFonts w:ascii="黑体" w:eastAsia="黑体" w:hAnsi="仿宋" w:cs="宋体"/>
          <w:bCs/>
          <w:color w:val="000000"/>
          <w:kern w:val="0"/>
          <w:sz w:val="36"/>
          <w:szCs w:val="36"/>
        </w:rPr>
      </w:pPr>
    </w:p>
    <w:p w:rsidR="00637D2F" w:rsidRPr="00637D2F" w:rsidRDefault="0090402C" w:rsidP="00637D2F">
      <w:pPr>
        <w:spacing w:line="576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90402C">
        <w:rPr>
          <w:rFonts w:ascii="仿宋_GB2312" w:eastAsia="仿宋_GB2312" w:hAnsi="Times New Roman" w:hint="eastAsia"/>
          <w:sz w:val="32"/>
          <w:szCs w:val="32"/>
        </w:rPr>
        <w:t>根据工信部中小企业局、财政部经济建设司《关于反馈支持“专精特新”中小企业高质量发展合规性审核意见的预通知》（工企业函〔2021〕115号）</w:t>
      </w:r>
      <w:r>
        <w:rPr>
          <w:rFonts w:ascii="仿宋_GB2312" w:eastAsia="仿宋_GB2312" w:hAnsi="Times New Roman" w:hint="eastAsia"/>
          <w:sz w:val="32"/>
          <w:szCs w:val="32"/>
        </w:rPr>
        <w:t>和《</w:t>
      </w:r>
      <w:r w:rsidRPr="0090402C">
        <w:rPr>
          <w:rFonts w:ascii="仿宋_GB2312" w:eastAsia="仿宋_GB2312" w:hAnsi="Times New Roman" w:hint="eastAsia"/>
          <w:sz w:val="32"/>
          <w:szCs w:val="32"/>
        </w:rPr>
        <w:t>关于做好“专精特新”中小企业高质量发展服务平台项目申报工作的通知</w:t>
      </w:r>
      <w:r>
        <w:rPr>
          <w:rFonts w:ascii="仿宋_GB2312" w:eastAsia="仿宋_GB2312" w:hAnsi="Times New Roman" w:hint="eastAsia"/>
          <w:sz w:val="32"/>
          <w:szCs w:val="32"/>
        </w:rPr>
        <w:t>》</w:t>
      </w:r>
      <w:r w:rsidRPr="0090402C">
        <w:rPr>
          <w:rFonts w:ascii="仿宋_GB2312" w:eastAsia="仿宋_GB2312" w:hAnsi="Times New Roman" w:hint="eastAsia"/>
          <w:sz w:val="32"/>
          <w:szCs w:val="32"/>
        </w:rPr>
        <w:t>(</w:t>
      </w:r>
      <w:r w:rsidRPr="0090402C">
        <w:rPr>
          <w:rFonts w:ascii="仿宋_GB2312" w:eastAsia="仿宋_GB2312" w:hAnsi="Times New Roman"/>
          <w:sz w:val="32"/>
          <w:szCs w:val="32"/>
        </w:rPr>
        <w:t>川经信办函〔202</w:t>
      </w:r>
      <w:r w:rsidRPr="0090402C">
        <w:rPr>
          <w:rFonts w:ascii="仿宋_GB2312" w:eastAsia="仿宋_GB2312" w:hAnsi="Times New Roman" w:hint="eastAsia"/>
          <w:sz w:val="32"/>
          <w:szCs w:val="32"/>
        </w:rPr>
        <w:t>1</w:t>
      </w:r>
      <w:r w:rsidRPr="0090402C">
        <w:rPr>
          <w:rFonts w:ascii="仿宋_GB2312" w:eastAsia="仿宋_GB2312" w:hAnsi="Times New Roman"/>
          <w:sz w:val="32"/>
          <w:szCs w:val="32"/>
        </w:rPr>
        <w:t>〕</w:t>
      </w:r>
      <w:r w:rsidRPr="0090402C">
        <w:rPr>
          <w:rFonts w:ascii="仿宋_GB2312" w:eastAsia="仿宋_GB2312" w:hAnsi="Times New Roman" w:hint="eastAsia"/>
          <w:sz w:val="32"/>
          <w:szCs w:val="32"/>
        </w:rPr>
        <w:t>124</w:t>
      </w:r>
      <w:r w:rsidRPr="0090402C">
        <w:rPr>
          <w:rFonts w:ascii="仿宋_GB2312" w:eastAsia="仿宋_GB2312" w:hAnsi="Times New Roman"/>
          <w:sz w:val="32"/>
          <w:szCs w:val="32"/>
        </w:rPr>
        <w:t>号</w:t>
      </w:r>
      <w:r w:rsidRPr="0090402C">
        <w:rPr>
          <w:rFonts w:ascii="仿宋_GB2312" w:eastAsia="仿宋_GB2312" w:hAnsi="Times New Roman" w:hint="eastAsia"/>
          <w:sz w:val="32"/>
          <w:szCs w:val="32"/>
        </w:rPr>
        <w:t>)</w:t>
      </w:r>
      <w:r w:rsidR="00637D2F" w:rsidRPr="00637D2F">
        <w:rPr>
          <w:rFonts w:ascii="仿宋_GB2312" w:eastAsia="仿宋_GB2312" w:hAnsi="Times New Roman" w:hint="eastAsia"/>
          <w:sz w:val="32"/>
          <w:szCs w:val="32"/>
        </w:rPr>
        <w:t>要求，我厅已完成“专精特新”中小企业高质量发展服务平台申报工作</w:t>
      </w:r>
      <w:r w:rsidR="0059413C">
        <w:rPr>
          <w:rFonts w:ascii="仿宋_GB2312" w:eastAsia="仿宋_GB2312" w:hAnsi="Times New Roman" w:hint="eastAsia"/>
          <w:sz w:val="32"/>
          <w:szCs w:val="32"/>
        </w:rPr>
        <w:t>。</w:t>
      </w:r>
      <w:r w:rsidR="00637D2F" w:rsidRPr="00637D2F">
        <w:rPr>
          <w:rFonts w:ascii="仿宋_GB2312" w:eastAsia="仿宋_GB2312" w:hAnsi="Times New Roman" w:hint="eastAsia"/>
          <w:sz w:val="32"/>
          <w:szCs w:val="32"/>
        </w:rPr>
        <w:t>经</w:t>
      </w:r>
      <w:r w:rsidR="00242DDA">
        <w:rPr>
          <w:rFonts w:ascii="仿宋_GB2312" w:eastAsia="仿宋_GB2312" w:hAnsi="Times New Roman" w:hint="eastAsia"/>
          <w:sz w:val="32"/>
          <w:szCs w:val="32"/>
        </w:rPr>
        <w:t>资料</w:t>
      </w:r>
      <w:r w:rsidR="00637D2F" w:rsidRPr="00637D2F">
        <w:rPr>
          <w:rFonts w:ascii="仿宋_GB2312" w:eastAsia="仿宋_GB2312" w:hAnsi="Times New Roman" w:hint="eastAsia"/>
          <w:sz w:val="32"/>
          <w:szCs w:val="32"/>
        </w:rPr>
        <w:t>评审</w:t>
      </w:r>
      <w:r w:rsidR="0059413C">
        <w:rPr>
          <w:rFonts w:ascii="仿宋_GB2312" w:eastAsia="仿宋_GB2312" w:hAnsi="Times New Roman" w:hint="eastAsia"/>
          <w:sz w:val="32"/>
          <w:szCs w:val="32"/>
        </w:rPr>
        <w:t>和现场核查</w:t>
      </w:r>
      <w:r w:rsidR="00637D2F" w:rsidRPr="00637D2F">
        <w:rPr>
          <w:rFonts w:ascii="仿宋_GB2312" w:eastAsia="仿宋_GB2312" w:hAnsi="Times New Roman" w:hint="eastAsia"/>
          <w:sz w:val="32"/>
          <w:szCs w:val="32"/>
        </w:rPr>
        <w:t>，现拟</w:t>
      </w:r>
      <w:r>
        <w:rPr>
          <w:rFonts w:ascii="仿宋_GB2312" w:eastAsia="仿宋_GB2312" w:hAnsi="Times New Roman" w:hint="eastAsia"/>
          <w:sz w:val="32"/>
          <w:szCs w:val="32"/>
        </w:rPr>
        <w:t>支持</w:t>
      </w:r>
      <w:r w:rsidR="00637D2F" w:rsidRPr="00637D2F">
        <w:rPr>
          <w:rFonts w:ascii="仿宋_GB2312" w:eastAsia="仿宋_GB2312" w:hAnsi="Times New Roman" w:hint="eastAsia"/>
          <w:sz w:val="32"/>
          <w:szCs w:val="32"/>
        </w:rPr>
        <w:t>的</w:t>
      </w:r>
      <w:r w:rsidR="0059413C" w:rsidRPr="00637D2F">
        <w:rPr>
          <w:rFonts w:ascii="仿宋_GB2312" w:eastAsia="仿宋_GB2312" w:hAnsi="Times New Roman" w:hint="eastAsia"/>
          <w:sz w:val="32"/>
          <w:szCs w:val="32"/>
        </w:rPr>
        <w:t>“专精特新”中小企业高质量发展服务平台名单</w:t>
      </w:r>
      <w:r w:rsidR="00637D2F" w:rsidRPr="00637D2F">
        <w:rPr>
          <w:rFonts w:ascii="仿宋_GB2312" w:eastAsia="仿宋_GB2312" w:hAnsi="Times New Roman" w:hint="eastAsia"/>
          <w:sz w:val="32"/>
          <w:szCs w:val="32"/>
        </w:rPr>
        <w:t>予以网上公示。</w:t>
      </w:r>
    </w:p>
    <w:p w:rsidR="00637D2F" w:rsidRPr="00637D2F" w:rsidRDefault="00637D2F" w:rsidP="00637D2F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公示时间：2021年</w:t>
      </w:r>
      <w:r w:rsidR="0090402C">
        <w:rPr>
          <w:rFonts w:ascii="仿宋_GB2312" w:eastAsia="仿宋_GB2312" w:hAnsi="仿宋" w:hint="eastAsia"/>
          <w:sz w:val="32"/>
          <w:szCs w:val="32"/>
        </w:rPr>
        <w:t>6</w:t>
      </w:r>
      <w:r w:rsidRPr="00637D2F">
        <w:rPr>
          <w:rFonts w:ascii="仿宋_GB2312" w:eastAsia="仿宋_GB2312" w:hAnsi="仿宋" w:hint="eastAsia"/>
          <w:sz w:val="32"/>
          <w:szCs w:val="32"/>
        </w:rPr>
        <w:t>月</w:t>
      </w:r>
      <w:r w:rsidR="0090402C">
        <w:rPr>
          <w:rFonts w:ascii="仿宋_GB2312" w:eastAsia="仿宋_GB2312" w:hAnsi="仿宋" w:hint="eastAsia"/>
          <w:sz w:val="32"/>
          <w:szCs w:val="32"/>
        </w:rPr>
        <w:t>28</w:t>
      </w:r>
      <w:r w:rsidRPr="00637D2F">
        <w:rPr>
          <w:rFonts w:ascii="仿宋_GB2312" w:eastAsia="仿宋_GB2312" w:hAnsi="仿宋" w:hint="eastAsia"/>
          <w:sz w:val="32"/>
          <w:szCs w:val="32"/>
        </w:rPr>
        <w:t>日至2021年</w:t>
      </w:r>
      <w:r w:rsidR="0090402C">
        <w:rPr>
          <w:rFonts w:ascii="仿宋_GB2312" w:eastAsia="仿宋_GB2312" w:hAnsi="仿宋" w:hint="eastAsia"/>
          <w:sz w:val="32"/>
          <w:szCs w:val="32"/>
        </w:rPr>
        <w:t>7</w:t>
      </w:r>
      <w:r w:rsidRPr="00637D2F">
        <w:rPr>
          <w:rFonts w:ascii="仿宋_GB2312" w:eastAsia="仿宋_GB2312" w:hAnsi="仿宋" w:hint="eastAsia"/>
          <w:sz w:val="32"/>
          <w:szCs w:val="32"/>
        </w:rPr>
        <w:t>月</w:t>
      </w:r>
      <w:r w:rsidR="0090402C">
        <w:rPr>
          <w:rFonts w:ascii="仿宋_GB2312" w:eastAsia="仿宋_GB2312" w:hAnsi="仿宋" w:hint="eastAsia"/>
          <w:sz w:val="32"/>
          <w:szCs w:val="32"/>
        </w:rPr>
        <w:t>4</w:t>
      </w:r>
      <w:r w:rsidRPr="00637D2F">
        <w:rPr>
          <w:rFonts w:ascii="仿宋_GB2312" w:eastAsia="仿宋_GB2312" w:hAnsi="仿宋" w:hint="eastAsia"/>
          <w:sz w:val="32"/>
          <w:szCs w:val="32"/>
        </w:rPr>
        <w:t xml:space="preserve">日。 </w:t>
      </w:r>
    </w:p>
    <w:p w:rsidR="00637D2F" w:rsidRPr="00637D2F" w:rsidRDefault="00637D2F" w:rsidP="00637D2F">
      <w:pPr>
        <w:spacing w:line="576" w:lineRule="exact"/>
        <w:ind w:firstLineChars="200" w:firstLine="640"/>
        <w:jc w:val="left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公示期间，各部门、各单位和个人均可通过来信、来电、来访的形式，向经济和信息化厅创业促进与服务体系处、</w:t>
      </w:r>
      <w:r w:rsidR="00A31FE0">
        <w:rPr>
          <w:rFonts w:ascii="仿宋_GB2312" w:eastAsia="仿宋_GB2312" w:hAnsi="仿宋" w:hint="eastAsia"/>
          <w:sz w:val="32"/>
          <w:szCs w:val="32"/>
        </w:rPr>
        <w:t>直属机关纪委</w:t>
      </w:r>
      <w:r w:rsidRPr="00637D2F">
        <w:rPr>
          <w:rFonts w:ascii="仿宋_GB2312" w:eastAsia="仿宋_GB2312" w:hAnsi="仿宋" w:hint="eastAsia"/>
          <w:sz w:val="32"/>
          <w:szCs w:val="32"/>
        </w:rPr>
        <w:t xml:space="preserve">反映问题。以单位名义反映的需加盖公章，以个人名义反映的请署本人真实姓名和联系方式。 </w:t>
      </w:r>
    </w:p>
    <w:p w:rsidR="00637D2F" w:rsidRPr="00637D2F" w:rsidRDefault="00637D2F" w:rsidP="00637D2F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联系地址：四川省经济和信息化厅（成都市人民东路66号）</w:t>
      </w:r>
    </w:p>
    <w:p w:rsidR="00637D2F" w:rsidRPr="00637D2F" w:rsidRDefault="00637D2F" w:rsidP="00637D2F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邮编：610015</w:t>
      </w:r>
    </w:p>
    <w:p w:rsidR="00637D2F" w:rsidRPr="00637D2F" w:rsidRDefault="00637D2F" w:rsidP="00637D2F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联系电话：028-86262785（创业促进与服务体系处）</w:t>
      </w:r>
    </w:p>
    <w:p w:rsidR="00637D2F" w:rsidRPr="00637D2F" w:rsidRDefault="00637D2F" w:rsidP="00637D2F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干部违纪违法举报电话：</w:t>
      </w:r>
    </w:p>
    <w:p w:rsidR="00637D2F" w:rsidRPr="00637D2F" w:rsidRDefault="00637D2F" w:rsidP="00637D2F">
      <w:pPr>
        <w:spacing w:line="576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>028-</w:t>
      </w:r>
      <w:r w:rsidR="00D81B44">
        <w:rPr>
          <w:rFonts w:ascii="仿宋_GB2312" w:eastAsia="仿宋_GB2312" w:hAnsi="仿宋" w:hint="eastAsia"/>
          <w:sz w:val="32"/>
          <w:szCs w:val="32"/>
        </w:rPr>
        <w:t>64664281</w:t>
      </w:r>
      <w:r w:rsidRPr="00637D2F">
        <w:rPr>
          <w:rFonts w:ascii="仿宋_GB2312" w:eastAsia="仿宋_GB2312" w:hAnsi="仿宋" w:hint="eastAsia"/>
          <w:sz w:val="32"/>
          <w:szCs w:val="32"/>
        </w:rPr>
        <w:t>（</w:t>
      </w:r>
      <w:r w:rsidR="00D81B44">
        <w:rPr>
          <w:rFonts w:ascii="仿宋_GB2312" w:eastAsia="仿宋_GB2312" w:hAnsi="仿宋" w:hint="eastAsia"/>
          <w:sz w:val="32"/>
          <w:szCs w:val="32"/>
        </w:rPr>
        <w:t>经济和信息化厅机关纪委</w:t>
      </w:r>
      <w:r w:rsidRPr="00637D2F">
        <w:rPr>
          <w:rFonts w:ascii="仿宋_GB2312" w:eastAsia="仿宋_GB2312" w:hAnsi="仿宋" w:hint="eastAsia"/>
          <w:sz w:val="32"/>
          <w:szCs w:val="32"/>
        </w:rPr>
        <w:t xml:space="preserve">） </w:t>
      </w:r>
    </w:p>
    <w:p w:rsidR="00637D2F" w:rsidRPr="00637D2F" w:rsidRDefault="00637D2F" w:rsidP="00637D2F">
      <w:pPr>
        <w:spacing w:line="576" w:lineRule="exact"/>
        <w:jc w:val="center"/>
        <w:rPr>
          <w:rFonts w:ascii="仿宋_GB2312" w:eastAsia="仿宋_GB2312" w:hAnsi="仿宋"/>
          <w:sz w:val="32"/>
          <w:szCs w:val="32"/>
        </w:rPr>
      </w:pPr>
      <w:r w:rsidRPr="00637D2F">
        <w:rPr>
          <w:rFonts w:ascii="仿宋_GB2312" w:eastAsia="仿宋_GB2312" w:hAnsi="仿宋" w:hint="eastAsia"/>
          <w:sz w:val="32"/>
          <w:szCs w:val="32"/>
        </w:rPr>
        <w:t xml:space="preserve"> </w:t>
      </w:r>
    </w:p>
    <w:p w:rsidR="0090402C" w:rsidRPr="0090402C" w:rsidRDefault="00637D2F" w:rsidP="0090402C">
      <w:pPr>
        <w:spacing w:line="576" w:lineRule="exact"/>
        <w:ind w:leftChars="281" w:left="1550" w:hangingChars="300" w:hanging="960"/>
        <w:jc w:val="left"/>
        <w:rPr>
          <w:rFonts w:ascii="仿宋_GB2312" w:eastAsia="仿宋_GB2312" w:hAnsi="仿宋" w:cs="方正小标宋简体"/>
          <w:color w:val="000000"/>
          <w:kern w:val="0"/>
          <w:sz w:val="32"/>
          <w:szCs w:val="32"/>
        </w:rPr>
      </w:pPr>
      <w:r w:rsidRPr="0090402C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</w:rPr>
        <w:lastRenderedPageBreak/>
        <w:t>附件：</w:t>
      </w:r>
      <w:r w:rsidR="00FB7D3D" w:rsidRPr="0090402C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</w:rPr>
        <w:t>拟支持</w:t>
      </w:r>
      <w:r w:rsidR="0090402C" w:rsidRPr="0090402C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</w:rPr>
        <w:t>“专精特新”中小企业高质量发展服务平台名单</w:t>
      </w:r>
    </w:p>
    <w:p w:rsidR="00637D2F" w:rsidRPr="0090402C" w:rsidRDefault="00637D2F" w:rsidP="00637D2F">
      <w:pPr>
        <w:spacing w:line="576" w:lineRule="exact"/>
        <w:ind w:leftChars="281" w:left="1550" w:hangingChars="300" w:hanging="960"/>
        <w:jc w:val="left"/>
        <w:rPr>
          <w:rFonts w:ascii="仿宋_GB2312" w:eastAsia="仿宋_GB2312" w:hAnsi="仿宋" w:cs="方正小标宋简体"/>
          <w:color w:val="000000"/>
          <w:kern w:val="0"/>
          <w:sz w:val="32"/>
          <w:szCs w:val="32"/>
        </w:rPr>
      </w:pPr>
    </w:p>
    <w:p w:rsidR="00637D2F" w:rsidRDefault="00637D2F" w:rsidP="00637D2F">
      <w:pPr>
        <w:spacing w:line="576" w:lineRule="exact"/>
        <w:ind w:firstLine="600"/>
        <w:jc w:val="right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637D2F" w:rsidRPr="00637D2F" w:rsidRDefault="00637D2F" w:rsidP="00637D2F">
      <w:pPr>
        <w:spacing w:line="576" w:lineRule="exact"/>
        <w:ind w:firstLine="600"/>
        <w:jc w:val="right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  <w:r w:rsidRPr="00637D2F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四川省经济和信息化厅</w:t>
      </w:r>
    </w:p>
    <w:p w:rsidR="00B877D7" w:rsidRDefault="00637D2F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  <w:r w:rsidRPr="00637D2F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202</w:t>
      </w:r>
      <w:r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1</w:t>
      </w:r>
      <w:r w:rsidRPr="00637D2F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年</w:t>
      </w:r>
      <w:r w:rsidR="0090402C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6</w:t>
      </w:r>
      <w:r w:rsidRPr="00637D2F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月</w:t>
      </w:r>
      <w:r w:rsidR="0090402C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28</w:t>
      </w:r>
      <w:r w:rsidRPr="00637D2F">
        <w:rPr>
          <w:rFonts w:ascii="仿宋_GB2312" w:eastAsia="仿宋_GB2312" w:hAnsi="仿宋" w:cs="方正小标宋简体" w:hint="eastAsia"/>
          <w:color w:val="000000"/>
          <w:kern w:val="0"/>
          <w:sz w:val="32"/>
          <w:szCs w:val="32"/>
          <w:lang w:val="zh-CN"/>
        </w:rPr>
        <w:t>日</w:t>
      </w: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</w:pPr>
    </w:p>
    <w:p w:rsidR="009B5AB5" w:rsidRDefault="009B5AB5" w:rsidP="00637D2F">
      <w:pPr>
        <w:spacing w:line="576" w:lineRule="exact"/>
        <w:ind w:firstLineChars="1750" w:firstLine="5600"/>
        <w:rPr>
          <w:rFonts w:ascii="仿宋_GB2312" w:eastAsia="仿宋_GB2312" w:hAnsi="仿宋" w:cs="方正小标宋简体"/>
          <w:color w:val="000000"/>
          <w:kern w:val="0"/>
          <w:sz w:val="32"/>
          <w:szCs w:val="32"/>
          <w:lang w:val="zh-CN"/>
        </w:rPr>
        <w:sectPr w:rsidR="009B5AB5" w:rsidSect="008F022D">
          <w:pgSz w:w="11906" w:h="16838"/>
          <w:pgMar w:top="1440" w:right="1800" w:bottom="1440" w:left="1800" w:header="851" w:footer="992" w:gutter="0"/>
          <w:cols w:space="425"/>
          <w:docGrid w:linePitch="312"/>
        </w:sectPr>
      </w:pPr>
    </w:p>
    <w:p w:rsidR="00242DDA" w:rsidRPr="00242DDA" w:rsidRDefault="00955FCD" w:rsidP="00242DDA">
      <w:pPr>
        <w:spacing w:line="576" w:lineRule="exact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 xml:space="preserve"> </w:t>
      </w:r>
      <w:r w:rsidR="00B7436B">
        <w:rPr>
          <w:rFonts w:ascii="仿宋_GB2312" w:eastAsia="仿宋_GB2312" w:hAnsi="Times New Roman" w:hint="eastAsia"/>
          <w:sz w:val="32"/>
          <w:szCs w:val="32"/>
        </w:rPr>
        <w:t>附件</w:t>
      </w:r>
    </w:p>
    <w:p w:rsidR="009B5AB5" w:rsidRPr="00637D2F" w:rsidRDefault="00FB7D3D" w:rsidP="009B5AB5">
      <w:pPr>
        <w:spacing w:line="576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拟</w:t>
      </w:r>
      <w:r w:rsidR="0090402C">
        <w:rPr>
          <w:rFonts w:ascii="方正小标宋简体" w:eastAsia="方正小标宋简体" w:hAnsi="Times New Roman" w:hint="eastAsia"/>
          <w:sz w:val="44"/>
          <w:szCs w:val="44"/>
        </w:rPr>
        <w:t>支持</w:t>
      </w:r>
      <w:r w:rsidR="009B5AB5" w:rsidRPr="00637D2F">
        <w:rPr>
          <w:rFonts w:ascii="方正小标宋简体" w:eastAsia="方正小标宋简体" w:hAnsi="Times New Roman" w:hint="eastAsia"/>
          <w:sz w:val="44"/>
          <w:szCs w:val="44"/>
        </w:rPr>
        <w:t>“专精特新”中小企业高质量发展</w:t>
      </w:r>
    </w:p>
    <w:p w:rsidR="009B5AB5" w:rsidRDefault="009B5AB5" w:rsidP="009B5AB5">
      <w:pPr>
        <w:spacing w:line="576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 w:rsidRPr="00637D2F">
        <w:rPr>
          <w:rFonts w:ascii="方正小标宋简体" w:eastAsia="方正小标宋简体" w:hAnsi="Times New Roman" w:hint="eastAsia"/>
          <w:sz w:val="44"/>
          <w:szCs w:val="44"/>
        </w:rPr>
        <w:t>服务平台名单</w:t>
      </w:r>
    </w:p>
    <w:p w:rsidR="009B5AB5" w:rsidRDefault="009B5AB5" w:rsidP="009B5AB5">
      <w:pPr>
        <w:spacing w:line="576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</w:p>
    <w:tbl>
      <w:tblPr>
        <w:tblW w:w="8378" w:type="dxa"/>
        <w:jc w:val="center"/>
        <w:tblLook w:val="04A0"/>
      </w:tblPr>
      <w:tblGrid>
        <w:gridCol w:w="1080"/>
        <w:gridCol w:w="7298"/>
      </w:tblGrid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7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运营机构名称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四川省企业发展促进中心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四川省机械研究设计院(集团)有限公司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四川中小企业信息服务有限责任公司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成都弘毅天承知识产权代理有限公司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四川省食品发酵工业研究设计院有限公司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成都市中小企业协会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中国（绵阳）科技城工业技术研究院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益企云科技股份有限公司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遂宁市中小企业服务中心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乐山市中小企业服务中心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四川化工职业技术学院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四川中环检测有限公司</w:t>
            </w:r>
          </w:p>
        </w:tc>
      </w:tr>
      <w:tr w:rsidR="0090402C" w:rsidRPr="0090402C" w:rsidTr="0090402C">
        <w:trPr>
          <w:trHeight w:val="56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7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02C" w:rsidRPr="0090402C" w:rsidRDefault="0090402C" w:rsidP="0090402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90402C">
              <w:rPr>
                <w:rFonts w:ascii="仿宋" w:eastAsia="仿宋" w:hAnsi="仿宋" w:cs="宋体" w:hint="eastAsia"/>
                <w:color w:val="000000"/>
                <w:kern w:val="0"/>
                <w:sz w:val="32"/>
                <w:szCs w:val="32"/>
              </w:rPr>
              <w:t>成都双新孵化器管理有限公司</w:t>
            </w:r>
          </w:p>
        </w:tc>
      </w:tr>
    </w:tbl>
    <w:p w:rsidR="009B5AB5" w:rsidRPr="0090402C" w:rsidRDefault="009B5AB5" w:rsidP="009B5AB5">
      <w:pPr>
        <w:spacing w:line="576" w:lineRule="exact"/>
        <w:jc w:val="center"/>
        <w:rPr>
          <w:rFonts w:ascii="黑体" w:eastAsia="黑体" w:hAnsi="黑体"/>
          <w:sz w:val="32"/>
          <w:szCs w:val="32"/>
        </w:rPr>
      </w:pPr>
    </w:p>
    <w:sectPr w:rsidR="009B5AB5" w:rsidRPr="0090402C" w:rsidSect="008F022D"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E18" w:rsidRDefault="00365E18" w:rsidP="00637D2F">
      <w:r>
        <w:separator/>
      </w:r>
    </w:p>
  </w:endnote>
  <w:endnote w:type="continuationSeparator" w:id="1">
    <w:p w:rsidR="00365E18" w:rsidRDefault="00365E18" w:rsidP="00637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E18" w:rsidRDefault="00365E18" w:rsidP="00637D2F">
      <w:r>
        <w:separator/>
      </w:r>
    </w:p>
  </w:footnote>
  <w:footnote w:type="continuationSeparator" w:id="1">
    <w:p w:rsidR="00365E18" w:rsidRDefault="00365E18" w:rsidP="00637D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D2F"/>
    <w:rsid w:val="000B1C86"/>
    <w:rsid w:val="001A7C71"/>
    <w:rsid w:val="00242DDA"/>
    <w:rsid w:val="00365E18"/>
    <w:rsid w:val="0051341A"/>
    <w:rsid w:val="005939F4"/>
    <w:rsid w:val="0059413C"/>
    <w:rsid w:val="005C7282"/>
    <w:rsid w:val="00637D2F"/>
    <w:rsid w:val="007775CB"/>
    <w:rsid w:val="008F022D"/>
    <w:rsid w:val="0090402C"/>
    <w:rsid w:val="00955FCD"/>
    <w:rsid w:val="009B5AB5"/>
    <w:rsid w:val="00A31FE0"/>
    <w:rsid w:val="00B7436B"/>
    <w:rsid w:val="00B877D7"/>
    <w:rsid w:val="00C53E4C"/>
    <w:rsid w:val="00D81B44"/>
    <w:rsid w:val="00FB7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7D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7D2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7D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7D2F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B5AB5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B5AB5"/>
  </w:style>
  <w:style w:type="table" w:styleId="a6">
    <w:name w:val="Table Grid"/>
    <w:basedOn w:val="a1"/>
    <w:uiPriority w:val="59"/>
    <w:rsid w:val="009B5AB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8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王宇兴</dc:creator>
  <cp:keywords/>
  <dc:description/>
  <cp:lastModifiedBy>王宇兴</cp:lastModifiedBy>
  <cp:revision>11</cp:revision>
  <cp:lastPrinted>2021-03-22T01:05:00Z</cp:lastPrinted>
  <dcterms:created xsi:type="dcterms:W3CDTF">2021-03-18T03:55:00Z</dcterms:created>
  <dcterms:modified xsi:type="dcterms:W3CDTF">2021-06-28T09:47:00Z</dcterms:modified>
</cp:coreProperties>
</file>