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2021年工业领域大企业大集团跨台阶发展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激励评审通过项目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78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605"/>
        <w:gridCol w:w="5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5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鸿富成精密电子（成都）有限公司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四川特驱投资集团有限公司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纬创资通（成都）有限公司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新希望控股集团有限公司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泸州老窖集团有限责任公司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四川九洲投资控股集团有限公司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宜宾丝丽雅集团有限公司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四川省宜宾五粮液集团有限公司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43EEA"/>
    <w:rsid w:val="01EC2C45"/>
    <w:rsid w:val="01F45BEC"/>
    <w:rsid w:val="02275E0F"/>
    <w:rsid w:val="031343A9"/>
    <w:rsid w:val="089B44B9"/>
    <w:rsid w:val="0BC238BF"/>
    <w:rsid w:val="0E9944AF"/>
    <w:rsid w:val="113D681D"/>
    <w:rsid w:val="11A501E9"/>
    <w:rsid w:val="13FE54BE"/>
    <w:rsid w:val="17FA4D4D"/>
    <w:rsid w:val="189A775B"/>
    <w:rsid w:val="1C3E00AA"/>
    <w:rsid w:val="1FAC0CE1"/>
    <w:rsid w:val="20F142E7"/>
    <w:rsid w:val="21C26C88"/>
    <w:rsid w:val="23D03438"/>
    <w:rsid w:val="28025457"/>
    <w:rsid w:val="28AB6FAD"/>
    <w:rsid w:val="2A5956EC"/>
    <w:rsid w:val="2A681C50"/>
    <w:rsid w:val="2D68163F"/>
    <w:rsid w:val="2DB648DE"/>
    <w:rsid w:val="2E5D293D"/>
    <w:rsid w:val="2FEA6B94"/>
    <w:rsid w:val="321B7CF3"/>
    <w:rsid w:val="332D7EF6"/>
    <w:rsid w:val="354151D1"/>
    <w:rsid w:val="356F78EF"/>
    <w:rsid w:val="35C147D5"/>
    <w:rsid w:val="3809357F"/>
    <w:rsid w:val="38605E3F"/>
    <w:rsid w:val="3A143EEA"/>
    <w:rsid w:val="3B8E4ACE"/>
    <w:rsid w:val="3BDC26E2"/>
    <w:rsid w:val="3E4C6176"/>
    <w:rsid w:val="426570DD"/>
    <w:rsid w:val="458F7D22"/>
    <w:rsid w:val="47E969DC"/>
    <w:rsid w:val="49BA2F5D"/>
    <w:rsid w:val="4A947F5C"/>
    <w:rsid w:val="4B220765"/>
    <w:rsid w:val="4D803B5C"/>
    <w:rsid w:val="516E6270"/>
    <w:rsid w:val="52762186"/>
    <w:rsid w:val="52FD652C"/>
    <w:rsid w:val="5F460859"/>
    <w:rsid w:val="5FB5244A"/>
    <w:rsid w:val="606D7B8A"/>
    <w:rsid w:val="610A1A3E"/>
    <w:rsid w:val="615973FF"/>
    <w:rsid w:val="65B3185A"/>
    <w:rsid w:val="660D3AFF"/>
    <w:rsid w:val="6BBF6973"/>
    <w:rsid w:val="6C80075C"/>
    <w:rsid w:val="6DE63266"/>
    <w:rsid w:val="6E2F42CD"/>
    <w:rsid w:val="6F6E628F"/>
    <w:rsid w:val="70580048"/>
    <w:rsid w:val="73927CEA"/>
    <w:rsid w:val="744A3216"/>
    <w:rsid w:val="78531063"/>
    <w:rsid w:val="79A41A67"/>
    <w:rsid w:val="7BC25EDA"/>
    <w:rsid w:val="7E420F5C"/>
    <w:rsid w:val="7E7C3DD5"/>
    <w:rsid w:val="7FE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2021-02-02T02:17:00Z</dcterms:created>
  <dc:creator>川西汉子</dc:creator>
  <cp:lastModifiedBy>WPS_1505468067</cp:lastModifiedBy>
  <cp:lastPrinted>2021-09-24T06:32:00Z</cp:lastPrinted>
  <dcterms:modified xsi:type="dcterms:W3CDTF">2021-09-24T06:42:24Z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7B5E8E2695C34F98A87963154A11D57A</vt:lpwstr>
  </property>
</Properties>
</file>