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color w:val="333333"/>
          <w:kern w:val="0"/>
          <w:sz w:val="32"/>
          <w:szCs w:val="32"/>
        </w:rPr>
        <w:t>附件1</w:t>
      </w:r>
    </w:p>
    <w:p>
      <w:pPr>
        <w:pStyle w:val="4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业绩清单</w:t>
      </w:r>
    </w:p>
    <w:p>
      <w:pPr>
        <w:spacing w:line="460" w:lineRule="exact"/>
        <w:jc w:val="left"/>
        <w:rPr>
          <w:rFonts w:hint="eastAsia" w:ascii="Book Antiqua" w:hAnsi="Book Antiqua" w:eastAsia="宋体"/>
          <w:color w:val="000000"/>
          <w:sz w:val="30"/>
          <w:szCs w:val="30"/>
          <w:lang w:eastAsia="zh-CN"/>
        </w:rPr>
      </w:pPr>
      <w:r>
        <w:rPr>
          <w:rFonts w:hint="eastAsia" w:ascii="Book Antiqua" w:hAnsi="Book Antiqua" w:eastAsia="宋体"/>
          <w:color w:val="000000"/>
          <w:sz w:val="30"/>
          <w:szCs w:val="30"/>
          <w:lang w:eastAsia="zh-CN"/>
        </w:rPr>
        <w:t>报价单位（单位公章）：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hint="eastAsia" w:ascii="Book Antiqua" w:hAnsi="Book Antiqua"/>
                <w:color w:val="000000"/>
              </w:rPr>
              <w:t>序号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hint="eastAsia" w:ascii="Book Antiqua" w:hAnsi="Book Antiqua"/>
                <w:color w:val="000000"/>
              </w:rPr>
              <w:t>项目名称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hint="eastAsia" w:ascii="Book Antiqua" w:hAnsi="Book Antiqua"/>
                <w:color w:val="000000"/>
              </w:rPr>
              <w:t>委托方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hint="eastAsia" w:ascii="Book Antiqua" w:hAnsi="Book Antiqua"/>
                <w:color w:val="000000"/>
              </w:rPr>
              <w:t>项目年份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hint="eastAsia" w:ascii="Book Antiqua" w:hAnsi="Book Antiqu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hint="eastAsia" w:ascii="Book Antiqua" w:hAnsi="Book Antiqua"/>
                <w:color w:val="000000"/>
              </w:rP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hint="eastAsia" w:ascii="Book Antiqua" w:hAnsi="Book Antiqua"/>
                <w:color w:val="000000"/>
              </w:rP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hint="eastAsia" w:ascii="Book Antiqua" w:hAnsi="Book Antiqua"/>
                <w:color w:val="000000"/>
              </w:rP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>
      <w:pPr>
        <w:spacing w:line="460" w:lineRule="exact"/>
        <w:rPr>
          <w:rFonts w:ascii="Book Antiqua" w:hAnsi="Book Antiqua"/>
          <w:color w:val="000000"/>
        </w:rPr>
      </w:pPr>
    </w:p>
    <w:p>
      <w:pPr>
        <w:widowControl/>
        <w:shd w:val="clear" w:color="auto" w:fill="FFFFFF"/>
        <w:spacing w:line="560" w:lineRule="exact"/>
        <w:rPr>
          <w:rFonts w:hint="eastAsia" w:eastAsia="仿宋_GB2312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Cs w:val="0"/>
          <w:kern w:val="2"/>
          <w:szCs w:val="32"/>
          <w:u w:val="none"/>
          <w:lang w:val="en-US"/>
        </w:rPr>
        <w:br w:type="page"/>
      </w:r>
      <w:r>
        <w:rPr>
          <w:rFonts w:hint="eastAsia" w:eastAsia="仿宋_GB2312"/>
          <w:color w:val="333333"/>
          <w:kern w:val="0"/>
          <w:sz w:val="32"/>
          <w:szCs w:val="32"/>
        </w:rPr>
        <w:t>附件</w:t>
      </w:r>
      <w:r>
        <w:rPr>
          <w:rFonts w:hint="eastAsia" w:eastAsia="仿宋_GB2312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pStyle w:val="4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报价表</w:t>
      </w:r>
    </w:p>
    <w:p/>
    <w:tbl>
      <w:tblPr>
        <w:tblStyle w:val="5"/>
        <w:tblW w:w="52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65"/>
        <w:gridCol w:w="2475"/>
        <w:gridCol w:w="1269"/>
        <w:gridCol w:w="1330"/>
        <w:gridCol w:w="1487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tblHeader/>
          <w:jc w:val="center"/>
        </w:trPr>
        <w:tc>
          <w:tcPr>
            <w:tcW w:w="429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b/>
                <w:bCs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序号</w:t>
            </w:r>
          </w:p>
        </w:tc>
        <w:tc>
          <w:tcPr>
            <w:tcW w:w="608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b/>
                <w:bCs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服务项目</w:t>
            </w:r>
          </w:p>
        </w:tc>
        <w:tc>
          <w:tcPr>
            <w:tcW w:w="1291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szCs w:val="21"/>
                <w:lang w:eastAsia="zh-CN"/>
              </w:rPr>
              <w:t>规格</w:t>
            </w:r>
          </w:p>
        </w:tc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szCs w:val="21"/>
                <w:lang w:eastAsia="zh-CN"/>
              </w:rPr>
              <w:t>数量（个）</w:t>
            </w:r>
          </w:p>
        </w:tc>
        <w:tc>
          <w:tcPr>
            <w:tcW w:w="694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hAnsi="宋体" w:cs="宋体"/>
                <w:b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szCs w:val="21"/>
                <w:lang w:eastAsia="zh-CN"/>
              </w:rPr>
              <w:t>单价</w:t>
            </w:r>
          </w:p>
          <w:p>
            <w:pPr>
              <w:spacing w:line="276" w:lineRule="auto"/>
              <w:jc w:val="center"/>
              <w:rPr>
                <w:rFonts w:hint="eastAsia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szCs w:val="21"/>
                <w:lang w:eastAsia="zh-CN"/>
              </w:rPr>
              <w:t>（元</w:t>
            </w:r>
            <w:r>
              <w:rPr>
                <w:rFonts w:hint="eastAsia" w:hAnsi="宋体" w:cs="宋体"/>
                <w:b/>
                <w:szCs w:val="21"/>
                <w:lang w:val="en-US" w:eastAsia="zh-CN"/>
              </w:rPr>
              <w:t>/个</w:t>
            </w:r>
            <w:r>
              <w:rPr>
                <w:rFonts w:hint="eastAsia" w:hAnsi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776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szCs w:val="21"/>
              </w:rPr>
              <w:t>报价</w:t>
            </w:r>
            <w:r>
              <w:rPr>
                <w:rFonts w:hint="eastAsia" w:hAnsi="宋体" w:cs="宋体"/>
                <w:b/>
                <w:szCs w:val="21"/>
                <w:lang w:eastAsia="zh-CN"/>
              </w:rPr>
              <w:t>合计（元）</w:t>
            </w:r>
          </w:p>
        </w:tc>
        <w:tc>
          <w:tcPr>
            <w:tcW w:w="537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b/>
                <w:bCs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429" w:type="pc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608" w:type="pct"/>
            <w:shd w:val="clear" w:color="auto" w:fill="FFFFFF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sz w:val="24"/>
                <w:lang w:eastAsia="zh-CN"/>
              </w:rPr>
              <w:t>牌匾</w:t>
            </w:r>
          </w:p>
        </w:tc>
        <w:tc>
          <w:tcPr>
            <w:tcW w:w="1291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平面600mm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400mm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国标0.8mm厚度纯铜板材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；字体为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思源黑体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牌匾四周2cm折边并打孔，正面四周亮边，中间砂金花边。正面文字和LOGO腐蚀填漆工艺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hAnsi="宋体" w:eastAsia="宋体" w:cs="宋体"/>
                <w:sz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lang w:val="en-US" w:eastAsia="zh-CN"/>
              </w:rPr>
              <w:t>218</w:t>
            </w:r>
          </w:p>
        </w:tc>
        <w:tc>
          <w:tcPr>
            <w:tcW w:w="694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76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37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报价含运费及税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429" w:type="pc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608" w:type="pct"/>
            <w:shd w:val="clear" w:color="auto" w:fill="FFFFFF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91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4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76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37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429" w:type="pc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……</w:t>
            </w:r>
          </w:p>
        </w:tc>
        <w:tc>
          <w:tcPr>
            <w:tcW w:w="608" w:type="pct"/>
            <w:shd w:val="clear" w:color="auto" w:fill="FFFFFF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291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694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76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37" w:type="pct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spacing w:line="276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报价合计：</w:t>
            </w:r>
            <w:r>
              <w:rPr>
                <w:rFonts w:hint="eastAsia" w:hAnsi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hAnsi="宋体" w:cs="宋体"/>
                <w:sz w:val="24"/>
              </w:rPr>
              <w:t xml:space="preserve"> </w:t>
            </w:r>
            <w:r>
              <w:rPr>
                <w:rFonts w:hAnsi="宋体" w:cs="宋体"/>
                <w:sz w:val="24"/>
              </w:rPr>
              <w:t xml:space="preserve"> </w:t>
            </w:r>
            <w:r>
              <w:rPr>
                <w:rFonts w:hint="eastAsia" w:hAnsi="宋体" w:cs="宋体"/>
                <w:sz w:val="24"/>
              </w:rPr>
              <w:t xml:space="preserve">元 (大写： </w:t>
            </w:r>
            <w:r>
              <w:rPr>
                <w:rFonts w:hint="eastAsia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Ansi="宋体" w:cs="宋体"/>
                <w:sz w:val="24"/>
              </w:rPr>
              <w:t xml:space="preserve">  </w:t>
            </w:r>
            <w:r>
              <w:rPr>
                <w:rFonts w:hint="eastAsia" w:hAnsi="宋体" w:cs="宋体"/>
                <w:sz w:val="24"/>
              </w:rPr>
              <w:t>)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0" w:firstLineChars="1500"/>
        <w:jc w:val="both"/>
        <w:rPr>
          <w:rFonts w:hint="eastAsia" w:eastAsia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333333"/>
          <w:kern w:val="0"/>
          <w:sz w:val="32"/>
          <w:szCs w:val="32"/>
          <w:lang w:eastAsia="zh-CN"/>
        </w:rPr>
        <w:t>报价单位（单位公章）：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eastAsia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333333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/>
          <w:color w:val="333333"/>
          <w:kern w:val="0"/>
          <w:sz w:val="32"/>
          <w:szCs w:val="32"/>
          <w:lang w:eastAsia="zh-CN"/>
        </w:rPr>
        <w:t>报价时间：</w:t>
      </w:r>
    </w:p>
    <w:p>
      <w:pPr>
        <w:widowControl/>
        <w:shd w:val="clear" w:color="auto" w:fill="FFFFFF"/>
        <w:spacing w:line="560" w:lineRule="exact"/>
        <w:jc w:val="righ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hint="eastAsia" w:eastAsia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333333"/>
          <w:kern w:val="0"/>
          <w:sz w:val="32"/>
          <w:szCs w:val="32"/>
        </w:rPr>
        <w:t>附件</w:t>
      </w:r>
      <w:r>
        <w:rPr>
          <w:rFonts w:hint="eastAsia" w:eastAsia="仿宋_GB2312"/>
          <w:color w:val="333333"/>
          <w:kern w:val="0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承诺函</w:t>
      </w:r>
    </w:p>
    <w:p>
      <w:pPr>
        <w:spacing w:line="276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XXXX（采购代理机构名称）：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我单位作为本次采购项目的供应商，根据磋商文件要求，现郑重承诺如下：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满足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根据采购项目提出的特殊条件。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spacing w:line="276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spacing w:line="276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spacing w:line="276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供应商名称：XXXX（单位公章）</w:t>
      </w:r>
    </w:p>
    <w:p>
      <w:pPr>
        <w:spacing w:line="276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法定代表人/单位负责人或授权代表（签字或加盖个人印章）：XXXX</w:t>
      </w:r>
    </w:p>
    <w:p>
      <w:pPr>
        <w:spacing w:line="276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日    期：XXXX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年xx月xx日</w:t>
      </w:r>
    </w:p>
    <w:p/>
    <w:sectPr>
      <w:pgSz w:w="11906" w:h="16838"/>
      <w:pgMar w:top="1440" w:right="1531" w:bottom="1440" w:left="1531" w:header="851" w:footer="1304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atang">
    <w:altName w:val="宋体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 Antiqua">
    <w:altName w:val="Times New Roman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BFA3C7"/>
    <w:rsid w:val="7EBC3CD1"/>
    <w:rsid w:val="E9BFA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Batang" w:hAnsi="Batang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仿宋_GB2312" w:hAnsi="Calibri" w:eastAsia="宋体" w:cs="仿宋_GB2312"/>
      <w:kern w:val="2"/>
      <w:sz w:val="30"/>
      <w:szCs w:val="30"/>
      <w:lang w:val="en-US" w:eastAsia="zh-CN" w:bidi="ar-SA"/>
    </w:rPr>
  </w:style>
  <w:style w:type="paragraph" w:customStyle="1" w:styleId="3">
    <w:name w:val="index 7"/>
    <w:next w:val="1"/>
    <w:qFormat/>
    <w:uiPriority w:val="0"/>
    <w:pPr>
      <w:widowControl w:val="0"/>
      <w:ind w:left="1200" w:leftChars="120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2022-05-21T01:05:00Z</dcterms:created>
  <dc:creator>user</dc:creator>
  <cp:lastModifiedBy>*梅*</cp:lastModifiedBy>
  <dcterms:modified xsi:type="dcterms:W3CDTF">2022-05-20T17:54:21Z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