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tbl>
      <w:tblPr>
        <w:tblStyle w:val="4"/>
        <w:tblW w:w="1404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851"/>
        <w:gridCol w:w="567"/>
        <w:gridCol w:w="636"/>
        <w:gridCol w:w="947"/>
        <w:gridCol w:w="915"/>
        <w:gridCol w:w="810"/>
        <w:gridCol w:w="1836"/>
        <w:gridCol w:w="1065"/>
        <w:gridCol w:w="1005"/>
        <w:gridCol w:w="2302"/>
        <w:gridCol w:w="1547"/>
        <w:gridCol w:w="10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043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四川省事业单位脱贫攻坚专项奖励推荐个人汇总表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111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推荐单位（盖章）：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862" w:type="dxa"/>
            <w:gridSpan w:val="3"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填表日期：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u w:val="none"/>
                <w:lang w:bidi="ar"/>
              </w:rPr>
              <w:t xml:space="preserve"> 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u w:val="none"/>
                <w:lang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（职级）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是否有编制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奖励类型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（嘉奖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/记功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textAlignment w:val="center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 w:bidi="ar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</w:pPr>
    </w:p>
    <w:p>
      <w:pPr>
        <w:pStyle w:val="2"/>
      </w:pPr>
    </w:p>
    <w:tbl>
      <w:tblPr>
        <w:tblStyle w:val="4"/>
        <w:tblW w:w="1328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848"/>
        <w:gridCol w:w="821"/>
        <w:gridCol w:w="821"/>
        <w:gridCol w:w="821"/>
        <w:gridCol w:w="1262"/>
        <w:gridCol w:w="2313"/>
        <w:gridCol w:w="1462"/>
        <w:gridCol w:w="2263"/>
        <w:gridCol w:w="96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286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四川省事业单位脱贫攻坚专项奖励推荐集体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95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推荐单位（盖章）：</w:t>
            </w:r>
            <w:r>
              <w:rPr>
                <w:rStyle w:val="7"/>
                <w:rFonts w:hint="default" w:hAnsi="宋体"/>
                <w:sz w:val="24"/>
                <w:szCs w:val="24"/>
              </w:rPr>
              <w:t xml:space="preserve">   </w:t>
            </w:r>
            <w:r>
              <w:rPr>
                <w:rStyle w:val="7"/>
                <w:rFonts w:hint="eastAsia" w:hAnsi="宋体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Style w:val="7"/>
                <w:rFonts w:hint="default" w:hAnsi="宋体"/>
                <w:sz w:val="24"/>
                <w:szCs w:val="24"/>
              </w:rPr>
              <w:t xml:space="preserve">           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3229" w:type="dxa"/>
            <w:gridSpan w:val="2"/>
            <w:vAlign w:val="center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填表日期：</w:t>
            </w:r>
            <w:r>
              <w:rPr>
                <w:rStyle w:val="7"/>
                <w:rFonts w:hint="eastAsia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8"/>
                <w:rFonts w:hint="default" w:hAnsi="宋体"/>
                <w:sz w:val="24"/>
                <w:szCs w:val="24"/>
              </w:rPr>
              <w:t>年</w:t>
            </w:r>
            <w:r>
              <w:rPr>
                <w:rStyle w:val="7"/>
                <w:rFonts w:hint="default" w:hAnsi="宋体"/>
                <w:sz w:val="24"/>
                <w:szCs w:val="24"/>
              </w:rPr>
              <w:t xml:space="preserve"> </w:t>
            </w:r>
            <w:r>
              <w:rPr>
                <w:rStyle w:val="8"/>
                <w:rFonts w:hint="default" w:hAnsi="宋体"/>
                <w:sz w:val="24"/>
                <w:szCs w:val="24"/>
              </w:rPr>
              <w:t>月</w:t>
            </w:r>
            <w:r>
              <w:rPr>
                <w:rStyle w:val="7"/>
                <w:rFonts w:hint="eastAsia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8"/>
                <w:rFonts w:hint="default" w:hAnsi="宋体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集体名称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集体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集体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集体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负责人姓名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负责人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单位及职务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集体所属单位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奖励类型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（嘉奖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/记功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是否临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时集体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81018"/>
    <w:rsid w:val="28C34CC7"/>
    <w:rsid w:val="2B6119C2"/>
    <w:rsid w:val="30FC76F5"/>
    <w:rsid w:val="4CC95975"/>
    <w:rsid w:val="61D81018"/>
    <w:rsid w:val="6C7015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/>
      <w:ind w:firstLine="200" w:firstLineChars="200"/>
      <w:jc w:val="left"/>
    </w:pPr>
    <w:rPr>
      <w:rFonts w:hAnsi="华文仿宋"/>
      <w:bCs/>
      <w:szCs w:val="22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6">
    <w:name w:val="font10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8">
    <w:name w:val="font9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2020-10-13T03:26:00Z</dcterms:created>
  <dc:creator>代勤妮</dc:creator>
  <cp:lastModifiedBy>代勤妮</cp:lastModifiedBy>
  <cp:lastPrinted>2020-10-16T07:36:38Z</cp:lastPrinted>
  <dcterms:modified xsi:type="dcterms:W3CDTF">2020-10-16T07:36:42Z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