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574" w:rsidRDefault="00F92574" w:rsidP="00F92574">
      <w:pPr>
        <w:spacing w:line="480" w:lineRule="auto"/>
        <w:outlineLvl w:val="0"/>
        <w:rPr>
          <w:rFonts w:ascii="黑体" w:eastAsia="黑体" w:hAnsi="黑体"/>
          <w:sz w:val="32"/>
        </w:rPr>
      </w:pPr>
      <w:r>
        <w:rPr>
          <w:rFonts w:ascii="黑体" w:eastAsia="黑体" w:hAnsi="黑体" w:hint="eastAsia"/>
          <w:sz w:val="32"/>
        </w:rPr>
        <w:t>附件1</w:t>
      </w:r>
    </w:p>
    <w:p w:rsidR="00F92574" w:rsidRDefault="00F92574" w:rsidP="00F92574">
      <w:pPr>
        <w:spacing w:line="480" w:lineRule="auto"/>
        <w:jc w:val="center"/>
        <w:outlineLvl w:val="0"/>
        <w:rPr>
          <w:rFonts w:ascii="黑体" w:eastAsia="黑体" w:hAnsi="黑体"/>
          <w:sz w:val="36"/>
        </w:rPr>
      </w:pPr>
      <w:r>
        <w:rPr>
          <w:rFonts w:ascii="黑体" w:eastAsia="黑体" w:hAnsi="黑体" w:hint="eastAsia"/>
          <w:sz w:val="36"/>
        </w:rPr>
        <w:t>_</w:t>
      </w:r>
      <w:r>
        <w:rPr>
          <w:rFonts w:ascii="黑体" w:eastAsia="黑体" w:hAnsi="黑体"/>
          <w:sz w:val="36"/>
        </w:rPr>
        <w:t>_____</w:t>
      </w:r>
      <w:r>
        <w:rPr>
          <w:rFonts w:ascii="黑体" w:eastAsia="黑体" w:hAnsi="黑体" w:hint="eastAsia"/>
          <w:sz w:val="36"/>
        </w:rPr>
        <w:t>市（州</w:t>
      </w:r>
      <w:r>
        <w:rPr>
          <w:rFonts w:ascii="黑体" w:eastAsia="黑体" w:hAnsi="黑体"/>
          <w:sz w:val="36"/>
        </w:rPr>
        <w:t>）</w:t>
      </w:r>
      <w:r w:rsidRPr="0029470A">
        <w:rPr>
          <w:rFonts w:ascii="黑体" w:eastAsia="黑体" w:hAnsi="黑体" w:hint="eastAsia"/>
          <w:sz w:val="36"/>
        </w:rPr>
        <w:t>2020年度节能诊断服务工作计划表</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0"/>
        <w:gridCol w:w="4103"/>
        <w:gridCol w:w="4366"/>
        <w:gridCol w:w="4365"/>
      </w:tblGrid>
      <w:tr w:rsidR="00F92574" w:rsidTr="00B46989">
        <w:trPr>
          <w:trHeight w:val="617"/>
          <w:jc w:val="center"/>
        </w:trPr>
        <w:tc>
          <w:tcPr>
            <w:tcW w:w="1340" w:type="dxa"/>
            <w:vAlign w:val="center"/>
          </w:tcPr>
          <w:p w:rsidR="00F92574" w:rsidRDefault="00F92574" w:rsidP="00B46989">
            <w:pPr>
              <w:snapToGrid w:val="0"/>
              <w:jc w:val="center"/>
              <w:outlineLvl w:val="0"/>
              <w:rPr>
                <w:rFonts w:ascii="黑体" w:eastAsia="黑体" w:hAnsi="黑体"/>
                <w:sz w:val="28"/>
              </w:rPr>
            </w:pPr>
            <w:r>
              <w:rPr>
                <w:rFonts w:ascii="黑体" w:eastAsia="黑体" w:hAnsi="黑体" w:hint="eastAsia"/>
                <w:sz w:val="28"/>
              </w:rPr>
              <w:t>序号</w:t>
            </w:r>
          </w:p>
        </w:tc>
        <w:tc>
          <w:tcPr>
            <w:tcW w:w="4103" w:type="dxa"/>
            <w:vAlign w:val="center"/>
          </w:tcPr>
          <w:p w:rsidR="00F92574" w:rsidRDefault="00F92574" w:rsidP="00B46989">
            <w:pPr>
              <w:snapToGrid w:val="0"/>
              <w:jc w:val="center"/>
              <w:outlineLvl w:val="0"/>
              <w:rPr>
                <w:rFonts w:ascii="黑体" w:eastAsia="黑体" w:hAnsi="黑体"/>
                <w:sz w:val="28"/>
              </w:rPr>
            </w:pPr>
            <w:r>
              <w:rPr>
                <w:rFonts w:ascii="黑体" w:eastAsia="黑体" w:hAnsi="黑体" w:hint="eastAsia"/>
                <w:sz w:val="28"/>
              </w:rPr>
              <w:t>行业</w:t>
            </w:r>
          </w:p>
        </w:tc>
        <w:tc>
          <w:tcPr>
            <w:tcW w:w="4366" w:type="dxa"/>
            <w:vAlign w:val="center"/>
          </w:tcPr>
          <w:p w:rsidR="00F92574" w:rsidRDefault="00F92574" w:rsidP="00B46989">
            <w:pPr>
              <w:snapToGrid w:val="0"/>
              <w:jc w:val="center"/>
              <w:outlineLvl w:val="0"/>
              <w:rPr>
                <w:rFonts w:ascii="黑体" w:eastAsia="黑体" w:hAnsi="黑体"/>
                <w:sz w:val="28"/>
              </w:rPr>
            </w:pPr>
            <w:r>
              <w:rPr>
                <w:rFonts w:ascii="黑体" w:eastAsia="黑体" w:hAnsi="黑体" w:hint="eastAsia"/>
                <w:sz w:val="28"/>
              </w:rPr>
              <w:t>初步确定拟接受</w:t>
            </w:r>
            <w:r>
              <w:rPr>
                <w:rFonts w:ascii="黑体" w:eastAsia="黑体" w:hAnsi="黑体"/>
                <w:sz w:val="28"/>
              </w:rPr>
              <w:t>节能</w:t>
            </w:r>
            <w:r>
              <w:rPr>
                <w:rFonts w:ascii="黑体" w:eastAsia="黑体" w:hAnsi="黑体" w:hint="eastAsia"/>
                <w:sz w:val="28"/>
              </w:rPr>
              <w:t>诊断服务的</w:t>
            </w:r>
          </w:p>
          <w:p w:rsidR="00F92574" w:rsidRDefault="00F92574" w:rsidP="00B46989">
            <w:pPr>
              <w:snapToGrid w:val="0"/>
              <w:jc w:val="center"/>
              <w:outlineLvl w:val="0"/>
              <w:rPr>
                <w:rFonts w:ascii="黑体" w:eastAsia="黑体" w:hAnsi="黑体"/>
                <w:sz w:val="28"/>
              </w:rPr>
            </w:pPr>
            <w:r>
              <w:rPr>
                <w:rFonts w:ascii="黑体" w:eastAsia="黑体" w:hAnsi="黑体" w:hint="eastAsia"/>
                <w:sz w:val="28"/>
              </w:rPr>
              <w:t>企业数量（家）</w:t>
            </w:r>
          </w:p>
        </w:tc>
        <w:tc>
          <w:tcPr>
            <w:tcW w:w="4365" w:type="dxa"/>
            <w:vAlign w:val="center"/>
          </w:tcPr>
          <w:p w:rsidR="00F92574" w:rsidRDefault="00F92574" w:rsidP="00B46989">
            <w:pPr>
              <w:snapToGrid w:val="0"/>
              <w:jc w:val="center"/>
              <w:outlineLvl w:val="0"/>
              <w:rPr>
                <w:rFonts w:ascii="黑体" w:eastAsia="黑体" w:hAnsi="黑体"/>
                <w:sz w:val="28"/>
              </w:rPr>
            </w:pPr>
            <w:r>
              <w:rPr>
                <w:rFonts w:ascii="黑体" w:eastAsia="黑体" w:hAnsi="黑体" w:hint="eastAsia"/>
                <w:sz w:val="28"/>
              </w:rPr>
              <w:t>备注</w:t>
            </w:r>
          </w:p>
        </w:tc>
      </w:tr>
      <w:tr w:rsidR="00F92574" w:rsidTr="00B46989">
        <w:trPr>
          <w:trHeight w:val="595"/>
          <w:jc w:val="center"/>
        </w:trPr>
        <w:tc>
          <w:tcPr>
            <w:tcW w:w="1340"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hint="eastAsia"/>
                <w:sz w:val="28"/>
              </w:rPr>
              <w:t>1</w:t>
            </w:r>
          </w:p>
        </w:tc>
        <w:tc>
          <w:tcPr>
            <w:tcW w:w="4103" w:type="dxa"/>
            <w:vAlign w:val="center"/>
          </w:tcPr>
          <w:p w:rsidR="00F92574" w:rsidRDefault="00F92574" w:rsidP="00B46989">
            <w:pPr>
              <w:snapToGrid w:val="0"/>
              <w:outlineLvl w:val="0"/>
              <w:rPr>
                <w:rFonts w:ascii="仿宋" w:eastAsia="仿宋" w:hAnsi="仿宋"/>
                <w:sz w:val="28"/>
              </w:rPr>
            </w:pPr>
            <w:r>
              <w:rPr>
                <w:rFonts w:ascii="仿宋" w:eastAsia="仿宋" w:hAnsi="仿宋" w:hint="eastAsia"/>
                <w:sz w:val="28"/>
              </w:rPr>
              <w:t>机械</w:t>
            </w:r>
          </w:p>
        </w:tc>
        <w:tc>
          <w:tcPr>
            <w:tcW w:w="4366" w:type="dxa"/>
            <w:vAlign w:val="center"/>
          </w:tcPr>
          <w:p w:rsidR="00F92574" w:rsidRDefault="00F92574" w:rsidP="00B46989">
            <w:pPr>
              <w:snapToGrid w:val="0"/>
              <w:outlineLvl w:val="0"/>
              <w:rPr>
                <w:rFonts w:ascii="仿宋" w:eastAsia="仿宋" w:hAnsi="仿宋"/>
                <w:sz w:val="28"/>
              </w:rPr>
            </w:pPr>
          </w:p>
        </w:tc>
        <w:tc>
          <w:tcPr>
            <w:tcW w:w="4365" w:type="dxa"/>
            <w:vAlign w:val="center"/>
          </w:tcPr>
          <w:p w:rsidR="00F92574" w:rsidRDefault="00F92574" w:rsidP="00B46989">
            <w:pPr>
              <w:snapToGrid w:val="0"/>
              <w:outlineLvl w:val="0"/>
              <w:rPr>
                <w:rFonts w:ascii="仿宋" w:eastAsia="仿宋" w:hAnsi="仿宋"/>
                <w:sz w:val="28"/>
              </w:rPr>
            </w:pPr>
          </w:p>
        </w:tc>
      </w:tr>
      <w:tr w:rsidR="00F92574" w:rsidTr="00B46989">
        <w:trPr>
          <w:trHeight w:val="595"/>
          <w:jc w:val="center"/>
        </w:trPr>
        <w:tc>
          <w:tcPr>
            <w:tcW w:w="1340"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sz w:val="28"/>
              </w:rPr>
              <w:t>2</w:t>
            </w:r>
          </w:p>
        </w:tc>
        <w:tc>
          <w:tcPr>
            <w:tcW w:w="4103" w:type="dxa"/>
            <w:vAlign w:val="center"/>
          </w:tcPr>
          <w:p w:rsidR="00F92574" w:rsidRDefault="00F92574" w:rsidP="00B46989">
            <w:pPr>
              <w:snapToGrid w:val="0"/>
              <w:outlineLvl w:val="0"/>
              <w:rPr>
                <w:rFonts w:ascii="仿宋" w:eastAsia="仿宋" w:hAnsi="仿宋"/>
                <w:sz w:val="28"/>
              </w:rPr>
            </w:pPr>
            <w:r>
              <w:rPr>
                <w:rFonts w:ascii="仿宋" w:eastAsia="仿宋" w:hAnsi="仿宋" w:hint="eastAsia"/>
                <w:sz w:val="28"/>
              </w:rPr>
              <w:t>电气电子</w:t>
            </w:r>
          </w:p>
        </w:tc>
        <w:tc>
          <w:tcPr>
            <w:tcW w:w="4366" w:type="dxa"/>
            <w:vAlign w:val="center"/>
          </w:tcPr>
          <w:p w:rsidR="00F92574" w:rsidRDefault="00F92574" w:rsidP="00B46989">
            <w:pPr>
              <w:snapToGrid w:val="0"/>
              <w:outlineLvl w:val="0"/>
              <w:rPr>
                <w:rFonts w:ascii="仿宋" w:eastAsia="仿宋" w:hAnsi="仿宋"/>
                <w:sz w:val="28"/>
              </w:rPr>
            </w:pPr>
          </w:p>
        </w:tc>
        <w:tc>
          <w:tcPr>
            <w:tcW w:w="4365" w:type="dxa"/>
            <w:vAlign w:val="center"/>
          </w:tcPr>
          <w:p w:rsidR="00F92574" w:rsidRDefault="00F92574" w:rsidP="00B46989">
            <w:pPr>
              <w:snapToGrid w:val="0"/>
              <w:outlineLvl w:val="0"/>
              <w:rPr>
                <w:rFonts w:ascii="仿宋" w:eastAsia="仿宋" w:hAnsi="仿宋"/>
                <w:sz w:val="28"/>
              </w:rPr>
            </w:pPr>
          </w:p>
        </w:tc>
      </w:tr>
      <w:tr w:rsidR="00F92574" w:rsidTr="00B46989">
        <w:trPr>
          <w:trHeight w:val="595"/>
          <w:jc w:val="center"/>
        </w:trPr>
        <w:tc>
          <w:tcPr>
            <w:tcW w:w="1340"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sz w:val="28"/>
              </w:rPr>
              <w:t>3</w:t>
            </w:r>
          </w:p>
        </w:tc>
        <w:tc>
          <w:tcPr>
            <w:tcW w:w="4103" w:type="dxa"/>
            <w:vAlign w:val="center"/>
          </w:tcPr>
          <w:p w:rsidR="00F92574" w:rsidRDefault="00F92574" w:rsidP="00B46989">
            <w:pPr>
              <w:snapToGrid w:val="0"/>
              <w:outlineLvl w:val="0"/>
              <w:rPr>
                <w:rFonts w:ascii="仿宋" w:eastAsia="仿宋" w:hAnsi="仿宋"/>
                <w:sz w:val="28"/>
              </w:rPr>
            </w:pPr>
            <w:r>
              <w:rPr>
                <w:rFonts w:ascii="仿宋" w:eastAsia="仿宋" w:hAnsi="仿宋" w:hint="eastAsia"/>
                <w:sz w:val="28"/>
              </w:rPr>
              <w:t>轻工</w:t>
            </w:r>
          </w:p>
        </w:tc>
        <w:tc>
          <w:tcPr>
            <w:tcW w:w="4366" w:type="dxa"/>
            <w:vAlign w:val="center"/>
          </w:tcPr>
          <w:p w:rsidR="00F92574" w:rsidRDefault="00F92574" w:rsidP="00B46989">
            <w:pPr>
              <w:snapToGrid w:val="0"/>
              <w:outlineLvl w:val="0"/>
              <w:rPr>
                <w:rFonts w:ascii="仿宋" w:eastAsia="仿宋" w:hAnsi="仿宋"/>
                <w:sz w:val="28"/>
              </w:rPr>
            </w:pPr>
          </w:p>
        </w:tc>
        <w:tc>
          <w:tcPr>
            <w:tcW w:w="4365" w:type="dxa"/>
            <w:vAlign w:val="center"/>
          </w:tcPr>
          <w:p w:rsidR="00F92574" w:rsidRDefault="00F92574" w:rsidP="00B46989">
            <w:pPr>
              <w:snapToGrid w:val="0"/>
              <w:outlineLvl w:val="0"/>
              <w:rPr>
                <w:rFonts w:ascii="仿宋" w:eastAsia="仿宋" w:hAnsi="仿宋"/>
                <w:sz w:val="28"/>
              </w:rPr>
            </w:pPr>
          </w:p>
        </w:tc>
      </w:tr>
      <w:tr w:rsidR="00F92574" w:rsidTr="00B46989">
        <w:trPr>
          <w:trHeight w:val="595"/>
          <w:jc w:val="center"/>
        </w:trPr>
        <w:tc>
          <w:tcPr>
            <w:tcW w:w="1340"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sz w:val="28"/>
              </w:rPr>
              <w:t>4</w:t>
            </w:r>
          </w:p>
        </w:tc>
        <w:tc>
          <w:tcPr>
            <w:tcW w:w="4103" w:type="dxa"/>
            <w:vAlign w:val="center"/>
          </w:tcPr>
          <w:p w:rsidR="00F92574" w:rsidRDefault="00F92574" w:rsidP="00B46989">
            <w:pPr>
              <w:snapToGrid w:val="0"/>
              <w:outlineLvl w:val="0"/>
              <w:rPr>
                <w:rFonts w:ascii="仿宋" w:eastAsia="仿宋" w:hAnsi="仿宋"/>
                <w:sz w:val="28"/>
              </w:rPr>
            </w:pPr>
            <w:r>
              <w:rPr>
                <w:rFonts w:ascii="仿宋" w:eastAsia="仿宋" w:hAnsi="仿宋" w:hint="eastAsia"/>
                <w:sz w:val="28"/>
              </w:rPr>
              <w:t>纺织</w:t>
            </w:r>
          </w:p>
        </w:tc>
        <w:tc>
          <w:tcPr>
            <w:tcW w:w="4366" w:type="dxa"/>
            <w:vAlign w:val="center"/>
          </w:tcPr>
          <w:p w:rsidR="00F92574" w:rsidRDefault="00F92574" w:rsidP="00B46989">
            <w:pPr>
              <w:snapToGrid w:val="0"/>
              <w:outlineLvl w:val="0"/>
              <w:rPr>
                <w:rFonts w:ascii="仿宋" w:eastAsia="仿宋" w:hAnsi="仿宋"/>
                <w:sz w:val="28"/>
              </w:rPr>
            </w:pPr>
          </w:p>
        </w:tc>
        <w:tc>
          <w:tcPr>
            <w:tcW w:w="4365" w:type="dxa"/>
            <w:vAlign w:val="center"/>
          </w:tcPr>
          <w:p w:rsidR="00F92574" w:rsidRDefault="00F92574" w:rsidP="00B46989">
            <w:pPr>
              <w:snapToGrid w:val="0"/>
              <w:outlineLvl w:val="0"/>
              <w:rPr>
                <w:rFonts w:ascii="仿宋" w:eastAsia="仿宋" w:hAnsi="仿宋"/>
                <w:sz w:val="28"/>
              </w:rPr>
            </w:pPr>
          </w:p>
        </w:tc>
      </w:tr>
      <w:tr w:rsidR="00F92574" w:rsidTr="00B46989">
        <w:trPr>
          <w:trHeight w:val="595"/>
          <w:jc w:val="center"/>
        </w:trPr>
        <w:tc>
          <w:tcPr>
            <w:tcW w:w="1340"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sz w:val="28"/>
              </w:rPr>
              <w:t>5</w:t>
            </w:r>
          </w:p>
        </w:tc>
        <w:tc>
          <w:tcPr>
            <w:tcW w:w="4103" w:type="dxa"/>
            <w:vAlign w:val="center"/>
          </w:tcPr>
          <w:p w:rsidR="00F92574" w:rsidRDefault="00F92574" w:rsidP="00B46989">
            <w:pPr>
              <w:snapToGrid w:val="0"/>
              <w:outlineLvl w:val="0"/>
              <w:rPr>
                <w:rFonts w:ascii="仿宋" w:eastAsia="仿宋" w:hAnsi="仿宋"/>
                <w:sz w:val="28"/>
              </w:rPr>
            </w:pPr>
            <w:r>
              <w:rPr>
                <w:rFonts w:ascii="仿宋" w:eastAsia="仿宋" w:hAnsi="仿宋" w:hint="eastAsia"/>
                <w:sz w:val="28"/>
              </w:rPr>
              <w:t>冶金</w:t>
            </w:r>
          </w:p>
        </w:tc>
        <w:tc>
          <w:tcPr>
            <w:tcW w:w="4366" w:type="dxa"/>
            <w:vAlign w:val="center"/>
          </w:tcPr>
          <w:p w:rsidR="00F92574" w:rsidRDefault="00F92574" w:rsidP="00B46989">
            <w:pPr>
              <w:snapToGrid w:val="0"/>
              <w:outlineLvl w:val="0"/>
              <w:rPr>
                <w:rFonts w:ascii="仿宋" w:eastAsia="仿宋" w:hAnsi="仿宋"/>
                <w:sz w:val="28"/>
              </w:rPr>
            </w:pPr>
          </w:p>
        </w:tc>
        <w:tc>
          <w:tcPr>
            <w:tcW w:w="4365" w:type="dxa"/>
            <w:vAlign w:val="center"/>
          </w:tcPr>
          <w:p w:rsidR="00F92574" w:rsidRDefault="00F92574" w:rsidP="00B46989">
            <w:pPr>
              <w:snapToGrid w:val="0"/>
              <w:outlineLvl w:val="0"/>
              <w:rPr>
                <w:rFonts w:ascii="仿宋" w:eastAsia="仿宋" w:hAnsi="仿宋"/>
                <w:sz w:val="28"/>
              </w:rPr>
            </w:pPr>
          </w:p>
        </w:tc>
      </w:tr>
      <w:tr w:rsidR="00F92574" w:rsidTr="00B46989">
        <w:trPr>
          <w:trHeight w:val="595"/>
          <w:jc w:val="center"/>
        </w:trPr>
        <w:tc>
          <w:tcPr>
            <w:tcW w:w="1340"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sz w:val="28"/>
              </w:rPr>
              <w:t>6</w:t>
            </w:r>
          </w:p>
        </w:tc>
        <w:tc>
          <w:tcPr>
            <w:tcW w:w="4103" w:type="dxa"/>
            <w:vAlign w:val="center"/>
          </w:tcPr>
          <w:p w:rsidR="00F92574" w:rsidRDefault="00F92574" w:rsidP="00B46989">
            <w:pPr>
              <w:snapToGrid w:val="0"/>
              <w:outlineLvl w:val="0"/>
              <w:rPr>
                <w:rFonts w:ascii="仿宋" w:eastAsia="仿宋" w:hAnsi="仿宋"/>
                <w:sz w:val="28"/>
              </w:rPr>
            </w:pPr>
            <w:r>
              <w:rPr>
                <w:rFonts w:ascii="仿宋" w:eastAsia="仿宋" w:hAnsi="仿宋" w:hint="eastAsia"/>
                <w:sz w:val="28"/>
              </w:rPr>
              <w:t>建材</w:t>
            </w:r>
          </w:p>
        </w:tc>
        <w:tc>
          <w:tcPr>
            <w:tcW w:w="4366" w:type="dxa"/>
            <w:vAlign w:val="center"/>
          </w:tcPr>
          <w:p w:rsidR="00F92574" w:rsidRDefault="00F92574" w:rsidP="00B46989">
            <w:pPr>
              <w:snapToGrid w:val="0"/>
              <w:outlineLvl w:val="0"/>
              <w:rPr>
                <w:rFonts w:ascii="仿宋" w:eastAsia="仿宋" w:hAnsi="仿宋"/>
                <w:sz w:val="28"/>
              </w:rPr>
            </w:pPr>
          </w:p>
        </w:tc>
        <w:tc>
          <w:tcPr>
            <w:tcW w:w="4365" w:type="dxa"/>
            <w:vAlign w:val="center"/>
          </w:tcPr>
          <w:p w:rsidR="00F92574" w:rsidRDefault="00F92574" w:rsidP="00B46989">
            <w:pPr>
              <w:snapToGrid w:val="0"/>
              <w:outlineLvl w:val="0"/>
              <w:rPr>
                <w:rFonts w:ascii="仿宋" w:eastAsia="仿宋" w:hAnsi="仿宋"/>
                <w:sz w:val="28"/>
              </w:rPr>
            </w:pPr>
          </w:p>
        </w:tc>
      </w:tr>
      <w:tr w:rsidR="00F92574" w:rsidTr="00B46989">
        <w:trPr>
          <w:trHeight w:val="595"/>
          <w:jc w:val="center"/>
        </w:trPr>
        <w:tc>
          <w:tcPr>
            <w:tcW w:w="1340"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sz w:val="28"/>
              </w:rPr>
              <w:t>7</w:t>
            </w:r>
          </w:p>
        </w:tc>
        <w:tc>
          <w:tcPr>
            <w:tcW w:w="4103" w:type="dxa"/>
            <w:vAlign w:val="center"/>
          </w:tcPr>
          <w:p w:rsidR="00F92574" w:rsidRDefault="00F92574" w:rsidP="00B46989">
            <w:pPr>
              <w:snapToGrid w:val="0"/>
              <w:outlineLvl w:val="0"/>
              <w:rPr>
                <w:rFonts w:ascii="仿宋" w:eastAsia="仿宋" w:hAnsi="仿宋"/>
                <w:sz w:val="28"/>
              </w:rPr>
            </w:pPr>
            <w:r>
              <w:rPr>
                <w:rFonts w:ascii="仿宋" w:eastAsia="仿宋" w:hAnsi="仿宋" w:hint="eastAsia"/>
                <w:sz w:val="28"/>
              </w:rPr>
              <w:t>石化化工</w:t>
            </w:r>
          </w:p>
        </w:tc>
        <w:tc>
          <w:tcPr>
            <w:tcW w:w="4366" w:type="dxa"/>
            <w:vAlign w:val="center"/>
          </w:tcPr>
          <w:p w:rsidR="00F92574" w:rsidRDefault="00F92574" w:rsidP="00B46989">
            <w:pPr>
              <w:snapToGrid w:val="0"/>
              <w:outlineLvl w:val="0"/>
              <w:rPr>
                <w:rFonts w:ascii="仿宋" w:eastAsia="仿宋" w:hAnsi="仿宋"/>
                <w:sz w:val="28"/>
              </w:rPr>
            </w:pPr>
          </w:p>
        </w:tc>
        <w:tc>
          <w:tcPr>
            <w:tcW w:w="4365" w:type="dxa"/>
            <w:vAlign w:val="center"/>
          </w:tcPr>
          <w:p w:rsidR="00F92574" w:rsidRDefault="00F92574" w:rsidP="00B46989">
            <w:pPr>
              <w:snapToGrid w:val="0"/>
              <w:outlineLvl w:val="0"/>
              <w:rPr>
                <w:rFonts w:ascii="仿宋" w:eastAsia="仿宋" w:hAnsi="仿宋"/>
                <w:sz w:val="28"/>
              </w:rPr>
            </w:pPr>
          </w:p>
        </w:tc>
      </w:tr>
      <w:tr w:rsidR="00F92574" w:rsidTr="00B46989">
        <w:trPr>
          <w:trHeight w:val="595"/>
          <w:jc w:val="center"/>
        </w:trPr>
        <w:tc>
          <w:tcPr>
            <w:tcW w:w="1340"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hint="eastAsia"/>
                <w:sz w:val="28"/>
              </w:rPr>
              <w:t>…</w:t>
            </w:r>
          </w:p>
        </w:tc>
        <w:tc>
          <w:tcPr>
            <w:tcW w:w="4103" w:type="dxa"/>
            <w:vAlign w:val="center"/>
          </w:tcPr>
          <w:p w:rsidR="00F92574" w:rsidRDefault="00F92574" w:rsidP="00B46989">
            <w:pPr>
              <w:snapToGrid w:val="0"/>
              <w:outlineLvl w:val="0"/>
              <w:rPr>
                <w:rFonts w:ascii="仿宋" w:eastAsia="仿宋" w:hAnsi="仿宋"/>
                <w:sz w:val="28"/>
              </w:rPr>
            </w:pPr>
            <w:r>
              <w:rPr>
                <w:rFonts w:ascii="仿宋" w:eastAsia="仿宋" w:hAnsi="仿宋" w:hint="eastAsia"/>
                <w:sz w:val="28"/>
              </w:rPr>
              <w:t>…</w:t>
            </w:r>
          </w:p>
        </w:tc>
        <w:tc>
          <w:tcPr>
            <w:tcW w:w="4366" w:type="dxa"/>
            <w:vAlign w:val="center"/>
          </w:tcPr>
          <w:p w:rsidR="00F92574" w:rsidRDefault="00F92574" w:rsidP="00B46989">
            <w:pPr>
              <w:snapToGrid w:val="0"/>
              <w:outlineLvl w:val="0"/>
              <w:rPr>
                <w:rFonts w:ascii="仿宋" w:eastAsia="仿宋" w:hAnsi="仿宋"/>
                <w:sz w:val="28"/>
              </w:rPr>
            </w:pPr>
          </w:p>
        </w:tc>
        <w:tc>
          <w:tcPr>
            <w:tcW w:w="4365" w:type="dxa"/>
            <w:vAlign w:val="center"/>
          </w:tcPr>
          <w:p w:rsidR="00F92574" w:rsidRDefault="00F92574" w:rsidP="00B46989">
            <w:pPr>
              <w:snapToGrid w:val="0"/>
              <w:outlineLvl w:val="0"/>
              <w:rPr>
                <w:rFonts w:ascii="仿宋" w:eastAsia="仿宋" w:hAnsi="仿宋"/>
                <w:sz w:val="28"/>
              </w:rPr>
            </w:pPr>
          </w:p>
        </w:tc>
      </w:tr>
      <w:tr w:rsidR="00F92574" w:rsidTr="00B46989">
        <w:trPr>
          <w:trHeight w:val="378"/>
          <w:jc w:val="center"/>
        </w:trPr>
        <w:tc>
          <w:tcPr>
            <w:tcW w:w="5443" w:type="dxa"/>
            <w:gridSpan w:val="2"/>
            <w:vAlign w:val="center"/>
          </w:tcPr>
          <w:p w:rsidR="00F92574" w:rsidRDefault="00F92574" w:rsidP="00B46989">
            <w:pPr>
              <w:snapToGrid w:val="0"/>
              <w:jc w:val="center"/>
              <w:outlineLvl w:val="0"/>
              <w:rPr>
                <w:rFonts w:ascii="仿宋" w:eastAsia="仿宋" w:hAnsi="仿宋"/>
                <w:sz w:val="28"/>
              </w:rPr>
            </w:pPr>
            <w:r>
              <w:rPr>
                <w:rFonts w:ascii="仿宋" w:eastAsia="仿宋" w:hAnsi="仿宋" w:hint="eastAsia"/>
                <w:sz w:val="28"/>
              </w:rPr>
              <w:t>合计</w:t>
            </w:r>
          </w:p>
        </w:tc>
        <w:tc>
          <w:tcPr>
            <w:tcW w:w="4366" w:type="dxa"/>
            <w:vAlign w:val="center"/>
          </w:tcPr>
          <w:p w:rsidR="00F92574" w:rsidRDefault="00F92574" w:rsidP="00B46989">
            <w:pPr>
              <w:snapToGrid w:val="0"/>
              <w:outlineLvl w:val="0"/>
              <w:rPr>
                <w:rFonts w:ascii="仿宋" w:eastAsia="仿宋" w:hAnsi="仿宋"/>
                <w:sz w:val="28"/>
              </w:rPr>
            </w:pPr>
          </w:p>
        </w:tc>
        <w:tc>
          <w:tcPr>
            <w:tcW w:w="4365" w:type="dxa"/>
            <w:vAlign w:val="center"/>
          </w:tcPr>
          <w:p w:rsidR="00F92574" w:rsidRDefault="00F92574" w:rsidP="00B46989">
            <w:pPr>
              <w:snapToGrid w:val="0"/>
              <w:outlineLvl w:val="0"/>
              <w:rPr>
                <w:rFonts w:ascii="仿宋" w:eastAsia="仿宋" w:hAnsi="仿宋"/>
                <w:sz w:val="28"/>
              </w:rPr>
            </w:pPr>
          </w:p>
        </w:tc>
      </w:tr>
    </w:tbl>
    <w:p w:rsidR="00F92574" w:rsidRDefault="00F92574" w:rsidP="00F92574">
      <w:pPr>
        <w:spacing w:line="480" w:lineRule="auto"/>
        <w:outlineLvl w:val="0"/>
        <w:rPr>
          <w:rFonts w:ascii="黑体" w:eastAsia="黑体" w:hAnsi="黑体"/>
          <w:sz w:val="32"/>
        </w:rPr>
      </w:pPr>
      <w:r>
        <w:rPr>
          <w:rFonts w:ascii="仿宋" w:eastAsia="仿宋" w:hAnsi="仿宋"/>
          <w:sz w:val="28"/>
          <w:szCs w:val="28"/>
        </w:rPr>
        <w:t xml:space="preserve"> </w:t>
      </w:r>
      <w:r>
        <w:rPr>
          <w:rFonts w:ascii="仿宋" w:eastAsia="仿宋" w:hAnsi="仿宋"/>
          <w:sz w:val="28"/>
          <w:szCs w:val="28"/>
        </w:rPr>
        <w:br w:type="page"/>
      </w:r>
      <w:r>
        <w:rPr>
          <w:rFonts w:ascii="黑体" w:eastAsia="黑体" w:hAnsi="黑体" w:hint="eastAsia"/>
          <w:sz w:val="32"/>
        </w:rPr>
        <w:lastRenderedPageBreak/>
        <w:t>附件2</w:t>
      </w:r>
    </w:p>
    <w:p w:rsidR="00F92574" w:rsidRDefault="00F92574" w:rsidP="00F92574">
      <w:pPr>
        <w:spacing w:line="360" w:lineRule="auto"/>
        <w:jc w:val="center"/>
        <w:outlineLvl w:val="0"/>
        <w:rPr>
          <w:rFonts w:ascii="黑体" w:eastAsia="黑体" w:hAnsi="黑体"/>
          <w:sz w:val="36"/>
        </w:rPr>
      </w:pPr>
      <w:r>
        <w:rPr>
          <w:rFonts w:ascii="黑体" w:eastAsia="黑体" w:hAnsi="黑体" w:hint="eastAsia"/>
          <w:sz w:val="36"/>
        </w:rPr>
        <w:t>_</w:t>
      </w:r>
      <w:r>
        <w:rPr>
          <w:rFonts w:ascii="黑体" w:eastAsia="黑体" w:hAnsi="黑体"/>
          <w:sz w:val="36"/>
        </w:rPr>
        <w:t>_____</w:t>
      </w:r>
      <w:r>
        <w:rPr>
          <w:rFonts w:ascii="黑体" w:eastAsia="黑体" w:hAnsi="黑体" w:hint="eastAsia"/>
          <w:sz w:val="36"/>
        </w:rPr>
        <w:t>市（州</w:t>
      </w:r>
      <w:r>
        <w:rPr>
          <w:rFonts w:ascii="黑体" w:eastAsia="黑体" w:hAnsi="黑体"/>
          <w:sz w:val="36"/>
        </w:rPr>
        <w:t>）</w:t>
      </w:r>
      <w:r>
        <w:rPr>
          <w:rFonts w:ascii="黑体" w:eastAsia="黑体" w:hAnsi="黑体" w:hint="eastAsia"/>
          <w:sz w:val="36"/>
        </w:rPr>
        <w:t>2</w:t>
      </w:r>
      <w:r>
        <w:rPr>
          <w:rFonts w:ascii="黑体" w:eastAsia="黑体" w:hAnsi="黑体"/>
          <w:sz w:val="36"/>
        </w:rPr>
        <w:t>020</w:t>
      </w:r>
      <w:r>
        <w:rPr>
          <w:rFonts w:ascii="黑体" w:eastAsia="黑体" w:hAnsi="黑体" w:hint="eastAsia"/>
          <w:sz w:val="36"/>
        </w:rPr>
        <w:t>年度节能诊断服务机构推荐名单</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2"/>
        <w:gridCol w:w="3274"/>
        <w:gridCol w:w="1399"/>
        <w:gridCol w:w="1546"/>
        <w:gridCol w:w="4356"/>
        <w:gridCol w:w="2727"/>
      </w:tblGrid>
      <w:tr w:rsidR="00F92574" w:rsidTr="00B46989">
        <w:trPr>
          <w:trHeight w:val="1288"/>
          <w:jc w:val="center"/>
        </w:trPr>
        <w:tc>
          <w:tcPr>
            <w:tcW w:w="872" w:type="dxa"/>
            <w:vAlign w:val="center"/>
          </w:tcPr>
          <w:p w:rsidR="00F92574" w:rsidRDefault="00F92574" w:rsidP="00B46989">
            <w:pPr>
              <w:snapToGrid w:val="0"/>
              <w:jc w:val="center"/>
              <w:outlineLvl w:val="0"/>
              <w:rPr>
                <w:rFonts w:ascii="黑体" w:eastAsia="黑体" w:hAnsi="黑体"/>
                <w:sz w:val="28"/>
              </w:rPr>
            </w:pPr>
            <w:r>
              <w:rPr>
                <w:rFonts w:ascii="黑体" w:eastAsia="黑体" w:hAnsi="黑体" w:hint="eastAsia"/>
                <w:sz w:val="28"/>
              </w:rPr>
              <w:t>序号</w:t>
            </w:r>
          </w:p>
        </w:tc>
        <w:tc>
          <w:tcPr>
            <w:tcW w:w="3274" w:type="dxa"/>
            <w:vAlign w:val="center"/>
          </w:tcPr>
          <w:p w:rsidR="00F92574" w:rsidRDefault="00F92574" w:rsidP="00B46989">
            <w:pPr>
              <w:snapToGrid w:val="0"/>
              <w:jc w:val="center"/>
              <w:outlineLvl w:val="0"/>
              <w:rPr>
                <w:rFonts w:ascii="黑体" w:eastAsia="黑体" w:hAnsi="黑体"/>
                <w:sz w:val="28"/>
              </w:rPr>
            </w:pPr>
            <w:r>
              <w:rPr>
                <w:rFonts w:ascii="黑体" w:eastAsia="黑体" w:hAnsi="黑体" w:hint="eastAsia"/>
                <w:sz w:val="28"/>
              </w:rPr>
              <w:t>机构名称</w:t>
            </w:r>
          </w:p>
        </w:tc>
        <w:tc>
          <w:tcPr>
            <w:tcW w:w="1399" w:type="dxa"/>
            <w:vAlign w:val="center"/>
          </w:tcPr>
          <w:p w:rsidR="00F92574" w:rsidRDefault="00F92574" w:rsidP="00B46989">
            <w:pPr>
              <w:snapToGrid w:val="0"/>
              <w:jc w:val="center"/>
              <w:outlineLvl w:val="0"/>
              <w:rPr>
                <w:rFonts w:ascii="黑体" w:eastAsia="黑体" w:hAnsi="黑体"/>
                <w:sz w:val="28"/>
              </w:rPr>
            </w:pPr>
            <w:r>
              <w:rPr>
                <w:rFonts w:ascii="黑体" w:eastAsia="黑体" w:hAnsi="黑体" w:hint="eastAsia"/>
                <w:sz w:val="28"/>
              </w:rPr>
              <w:t>主要服务</w:t>
            </w:r>
          </w:p>
          <w:p w:rsidR="00F92574" w:rsidRDefault="00F92574" w:rsidP="00B46989">
            <w:pPr>
              <w:snapToGrid w:val="0"/>
              <w:jc w:val="center"/>
              <w:outlineLvl w:val="0"/>
              <w:rPr>
                <w:rFonts w:ascii="黑体" w:eastAsia="黑体" w:hAnsi="黑体"/>
                <w:sz w:val="28"/>
              </w:rPr>
            </w:pPr>
            <w:r>
              <w:rPr>
                <w:rFonts w:ascii="黑体" w:eastAsia="黑体" w:hAnsi="黑体" w:hint="eastAsia"/>
                <w:sz w:val="28"/>
              </w:rPr>
              <w:t>地区</w:t>
            </w:r>
          </w:p>
        </w:tc>
        <w:tc>
          <w:tcPr>
            <w:tcW w:w="1546" w:type="dxa"/>
            <w:vAlign w:val="center"/>
          </w:tcPr>
          <w:p w:rsidR="00F92574" w:rsidRDefault="00F92574" w:rsidP="00B46989">
            <w:pPr>
              <w:snapToGrid w:val="0"/>
              <w:jc w:val="center"/>
              <w:outlineLvl w:val="0"/>
              <w:rPr>
                <w:rFonts w:ascii="黑体" w:eastAsia="黑体" w:hAnsi="黑体"/>
                <w:sz w:val="28"/>
              </w:rPr>
            </w:pPr>
            <w:r>
              <w:rPr>
                <w:rFonts w:ascii="黑体" w:eastAsia="黑体" w:hAnsi="黑体" w:hint="eastAsia"/>
                <w:sz w:val="28"/>
              </w:rPr>
              <w:t>主要服务</w:t>
            </w:r>
          </w:p>
          <w:p w:rsidR="00F92574" w:rsidRDefault="00F92574" w:rsidP="00B46989">
            <w:pPr>
              <w:snapToGrid w:val="0"/>
              <w:jc w:val="center"/>
              <w:outlineLvl w:val="0"/>
              <w:rPr>
                <w:rFonts w:ascii="黑体" w:eastAsia="黑体" w:hAnsi="黑体"/>
                <w:sz w:val="28"/>
              </w:rPr>
            </w:pPr>
            <w:r>
              <w:rPr>
                <w:rFonts w:ascii="黑体" w:eastAsia="黑体" w:hAnsi="黑体" w:hint="eastAsia"/>
                <w:sz w:val="28"/>
              </w:rPr>
              <w:t>行业</w:t>
            </w:r>
          </w:p>
        </w:tc>
        <w:tc>
          <w:tcPr>
            <w:tcW w:w="4356" w:type="dxa"/>
            <w:vAlign w:val="center"/>
          </w:tcPr>
          <w:p w:rsidR="00F92574" w:rsidRDefault="00F92574" w:rsidP="00B46989">
            <w:pPr>
              <w:snapToGrid w:val="0"/>
              <w:jc w:val="center"/>
              <w:outlineLvl w:val="0"/>
              <w:rPr>
                <w:rFonts w:ascii="黑体" w:eastAsia="黑体" w:hAnsi="黑体"/>
                <w:sz w:val="28"/>
              </w:rPr>
            </w:pPr>
            <w:r>
              <w:rPr>
                <w:rFonts w:ascii="黑体" w:eastAsia="黑体" w:hAnsi="黑体" w:hint="eastAsia"/>
                <w:sz w:val="28"/>
              </w:rPr>
              <w:t>工作基础、相关经验</w:t>
            </w:r>
          </w:p>
          <w:p w:rsidR="00F92574" w:rsidRDefault="00F92574" w:rsidP="00B46989">
            <w:pPr>
              <w:snapToGrid w:val="0"/>
              <w:jc w:val="center"/>
              <w:outlineLvl w:val="0"/>
              <w:rPr>
                <w:rFonts w:ascii="黑体" w:eastAsia="黑体" w:hAnsi="黑体"/>
                <w:sz w:val="28"/>
              </w:rPr>
            </w:pPr>
            <w:r>
              <w:rPr>
                <w:rFonts w:ascii="黑体" w:eastAsia="黑体" w:hAnsi="黑体" w:hint="eastAsia"/>
                <w:sz w:val="28"/>
              </w:rPr>
              <w:t>及2</w:t>
            </w:r>
            <w:r>
              <w:rPr>
                <w:rFonts w:ascii="黑体" w:eastAsia="黑体" w:hAnsi="黑体"/>
                <w:sz w:val="28"/>
              </w:rPr>
              <w:t>020</w:t>
            </w:r>
            <w:r>
              <w:rPr>
                <w:rFonts w:ascii="黑体" w:eastAsia="黑体" w:hAnsi="黑体" w:hint="eastAsia"/>
                <w:sz w:val="28"/>
              </w:rPr>
              <w:t>年本地区服务计划</w:t>
            </w:r>
          </w:p>
          <w:p w:rsidR="00F92574" w:rsidRDefault="00F92574" w:rsidP="00B46989">
            <w:pPr>
              <w:snapToGrid w:val="0"/>
              <w:jc w:val="center"/>
              <w:outlineLvl w:val="0"/>
              <w:rPr>
                <w:rFonts w:ascii="黑体" w:eastAsia="黑体" w:hAnsi="黑体"/>
                <w:sz w:val="28"/>
              </w:rPr>
            </w:pPr>
            <w:r>
              <w:rPr>
                <w:rFonts w:ascii="黑体" w:eastAsia="黑体" w:hAnsi="黑体" w:hint="eastAsia"/>
                <w:sz w:val="28"/>
              </w:rPr>
              <w:t>（可另附页说明）</w:t>
            </w:r>
          </w:p>
        </w:tc>
        <w:tc>
          <w:tcPr>
            <w:tcW w:w="2727" w:type="dxa"/>
            <w:vAlign w:val="center"/>
          </w:tcPr>
          <w:p w:rsidR="00F92574" w:rsidRDefault="00F92574" w:rsidP="00B46989">
            <w:pPr>
              <w:snapToGrid w:val="0"/>
              <w:jc w:val="center"/>
              <w:outlineLvl w:val="0"/>
              <w:rPr>
                <w:rFonts w:ascii="黑体" w:eastAsia="黑体" w:hAnsi="黑体"/>
                <w:sz w:val="28"/>
              </w:rPr>
            </w:pPr>
            <w:r>
              <w:rPr>
                <w:rFonts w:ascii="黑体" w:eastAsia="黑体" w:hAnsi="黑体" w:hint="eastAsia"/>
                <w:sz w:val="28"/>
              </w:rPr>
              <w:t>备注</w:t>
            </w:r>
          </w:p>
        </w:tc>
      </w:tr>
      <w:tr w:rsidR="00F92574" w:rsidTr="00B46989">
        <w:trPr>
          <w:trHeight w:val="850"/>
          <w:jc w:val="center"/>
        </w:trPr>
        <w:tc>
          <w:tcPr>
            <w:tcW w:w="872"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hint="eastAsia"/>
                <w:sz w:val="28"/>
              </w:rPr>
              <w:t>1</w:t>
            </w:r>
          </w:p>
        </w:tc>
        <w:tc>
          <w:tcPr>
            <w:tcW w:w="3274" w:type="dxa"/>
            <w:vAlign w:val="center"/>
          </w:tcPr>
          <w:p w:rsidR="00F92574" w:rsidRDefault="00F92574" w:rsidP="00B46989">
            <w:pPr>
              <w:snapToGrid w:val="0"/>
              <w:outlineLvl w:val="0"/>
              <w:rPr>
                <w:rFonts w:ascii="仿宋" w:eastAsia="仿宋" w:hAnsi="仿宋"/>
                <w:sz w:val="28"/>
              </w:rPr>
            </w:pPr>
          </w:p>
        </w:tc>
        <w:tc>
          <w:tcPr>
            <w:tcW w:w="1399" w:type="dxa"/>
            <w:vAlign w:val="center"/>
          </w:tcPr>
          <w:p w:rsidR="00F92574" w:rsidRDefault="00F92574" w:rsidP="00B46989">
            <w:pPr>
              <w:snapToGrid w:val="0"/>
              <w:outlineLvl w:val="0"/>
              <w:rPr>
                <w:rFonts w:ascii="仿宋" w:eastAsia="仿宋" w:hAnsi="仿宋"/>
                <w:sz w:val="28"/>
              </w:rPr>
            </w:pPr>
          </w:p>
        </w:tc>
        <w:tc>
          <w:tcPr>
            <w:tcW w:w="1546" w:type="dxa"/>
            <w:vAlign w:val="center"/>
          </w:tcPr>
          <w:p w:rsidR="00F92574" w:rsidRDefault="00F92574" w:rsidP="00B46989">
            <w:pPr>
              <w:snapToGrid w:val="0"/>
              <w:outlineLvl w:val="0"/>
              <w:rPr>
                <w:rFonts w:ascii="仿宋" w:eastAsia="仿宋" w:hAnsi="仿宋"/>
                <w:sz w:val="28"/>
              </w:rPr>
            </w:pPr>
          </w:p>
        </w:tc>
        <w:tc>
          <w:tcPr>
            <w:tcW w:w="4356" w:type="dxa"/>
            <w:vAlign w:val="center"/>
          </w:tcPr>
          <w:p w:rsidR="00F92574" w:rsidRDefault="00F92574" w:rsidP="00B46989">
            <w:pPr>
              <w:snapToGrid w:val="0"/>
              <w:outlineLvl w:val="0"/>
              <w:rPr>
                <w:rFonts w:ascii="仿宋" w:eastAsia="仿宋" w:hAnsi="仿宋"/>
                <w:sz w:val="28"/>
              </w:rPr>
            </w:pPr>
          </w:p>
        </w:tc>
        <w:tc>
          <w:tcPr>
            <w:tcW w:w="2727" w:type="dxa"/>
            <w:vAlign w:val="center"/>
          </w:tcPr>
          <w:p w:rsidR="00F92574" w:rsidRDefault="00F92574" w:rsidP="00B46989">
            <w:pPr>
              <w:snapToGrid w:val="0"/>
              <w:outlineLvl w:val="0"/>
              <w:rPr>
                <w:rFonts w:ascii="仿宋" w:eastAsia="仿宋" w:hAnsi="仿宋"/>
                <w:sz w:val="28"/>
              </w:rPr>
            </w:pPr>
          </w:p>
        </w:tc>
      </w:tr>
      <w:tr w:rsidR="00F92574" w:rsidTr="00B46989">
        <w:trPr>
          <w:trHeight w:val="850"/>
          <w:jc w:val="center"/>
        </w:trPr>
        <w:tc>
          <w:tcPr>
            <w:tcW w:w="872"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hint="eastAsia"/>
                <w:sz w:val="28"/>
              </w:rPr>
              <w:t>2</w:t>
            </w:r>
          </w:p>
        </w:tc>
        <w:tc>
          <w:tcPr>
            <w:tcW w:w="3274" w:type="dxa"/>
            <w:vAlign w:val="center"/>
          </w:tcPr>
          <w:p w:rsidR="00F92574" w:rsidRDefault="00F92574" w:rsidP="00B46989">
            <w:pPr>
              <w:snapToGrid w:val="0"/>
              <w:outlineLvl w:val="0"/>
              <w:rPr>
                <w:rFonts w:ascii="仿宋" w:eastAsia="仿宋" w:hAnsi="仿宋"/>
                <w:sz w:val="28"/>
              </w:rPr>
            </w:pPr>
          </w:p>
        </w:tc>
        <w:tc>
          <w:tcPr>
            <w:tcW w:w="1399" w:type="dxa"/>
            <w:vAlign w:val="center"/>
          </w:tcPr>
          <w:p w:rsidR="00F92574" w:rsidRDefault="00F92574" w:rsidP="00B46989">
            <w:pPr>
              <w:snapToGrid w:val="0"/>
              <w:outlineLvl w:val="0"/>
              <w:rPr>
                <w:rFonts w:ascii="仿宋" w:eastAsia="仿宋" w:hAnsi="仿宋"/>
                <w:sz w:val="28"/>
              </w:rPr>
            </w:pPr>
          </w:p>
        </w:tc>
        <w:tc>
          <w:tcPr>
            <w:tcW w:w="1546" w:type="dxa"/>
            <w:vAlign w:val="center"/>
          </w:tcPr>
          <w:p w:rsidR="00F92574" w:rsidRDefault="00F92574" w:rsidP="00B46989">
            <w:pPr>
              <w:snapToGrid w:val="0"/>
              <w:outlineLvl w:val="0"/>
              <w:rPr>
                <w:rFonts w:ascii="仿宋" w:eastAsia="仿宋" w:hAnsi="仿宋"/>
                <w:sz w:val="28"/>
              </w:rPr>
            </w:pPr>
          </w:p>
        </w:tc>
        <w:tc>
          <w:tcPr>
            <w:tcW w:w="4356" w:type="dxa"/>
            <w:vAlign w:val="center"/>
          </w:tcPr>
          <w:p w:rsidR="00F92574" w:rsidRDefault="00F92574" w:rsidP="00B46989">
            <w:pPr>
              <w:snapToGrid w:val="0"/>
              <w:outlineLvl w:val="0"/>
              <w:rPr>
                <w:rFonts w:ascii="仿宋" w:eastAsia="仿宋" w:hAnsi="仿宋"/>
                <w:sz w:val="28"/>
              </w:rPr>
            </w:pPr>
          </w:p>
        </w:tc>
        <w:tc>
          <w:tcPr>
            <w:tcW w:w="2727" w:type="dxa"/>
            <w:vAlign w:val="center"/>
          </w:tcPr>
          <w:p w:rsidR="00F92574" w:rsidRDefault="00F92574" w:rsidP="00B46989">
            <w:pPr>
              <w:snapToGrid w:val="0"/>
              <w:outlineLvl w:val="0"/>
              <w:rPr>
                <w:rFonts w:ascii="仿宋" w:eastAsia="仿宋" w:hAnsi="仿宋"/>
                <w:sz w:val="28"/>
              </w:rPr>
            </w:pPr>
          </w:p>
        </w:tc>
      </w:tr>
      <w:tr w:rsidR="00F92574" w:rsidTr="00B46989">
        <w:trPr>
          <w:trHeight w:val="850"/>
          <w:jc w:val="center"/>
        </w:trPr>
        <w:tc>
          <w:tcPr>
            <w:tcW w:w="872"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hint="eastAsia"/>
                <w:sz w:val="28"/>
              </w:rPr>
              <w:t>3</w:t>
            </w:r>
          </w:p>
        </w:tc>
        <w:tc>
          <w:tcPr>
            <w:tcW w:w="3274" w:type="dxa"/>
            <w:vAlign w:val="center"/>
          </w:tcPr>
          <w:p w:rsidR="00F92574" w:rsidRDefault="00F92574" w:rsidP="00B46989">
            <w:pPr>
              <w:snapToGrid w:val="0"/>
              <w:outlineLvl w:val="0"/>
              <w:rPr>
                <w:rFonts w:ascii="仿宋" w:eastAsia="仿宋" w:hAnsi="仿宋"/>
                <w:sz w:val="28"/>
              </w:rPr>
            </w:pPr>
          </w:p>
        </w:tc>
        <w:tc>
          <w:tcPr>
            <w:tcW w:w="1399" w:type="dxa"/>
            <w:vAlign w:val="center"/>
          </w:tcPr>
          <w:p w:rsidR="00F92574" w:rsidRDefault="00F92574" w:rsidP="00B46989">
            <w:pPr>
              <w:snapToGrid w:val="0"/>
              <w:outlineLvl w:val="0"/>
              <w:rPr>
                <w:rFonts w:ascii="仿宋" w:eastAsia="仿宋" w:hAnsi="仿宋"/>
                <w:sz w:val="28"/>
              </w:rPr>
            </w:pPr>
          </w:p>
        </w:tc>
        <w:tc>
          <w:tcPr>
            <w:tcW w:w="1546" w:type="dxa"/>
            <w:vAlign w:val="center"/>
          </w:tcPr>
          <w:p w:rsidR="00F92574" w:rsidRDefault="00F92574" w:rsidP="00B46989">
            <w:pPr>
              <w:snapToGrid w:val="0"/>
              <w:outlineLvl w:val="0"/>
              <w:rPr>
                <w:rFonts w:ascii="仿宋" w:eastAsia="仿宋" w:hAnsi="仿宋"/>
                <w:sz w:val="28"/>
              </w:rPr>
            </w:pPr>
          </w:p>
        </w:tc>
        <w:tc>
          <w:tcPr>
            <w:tcW w:w="4356" w:type="dxa"/>
            <w:vAlign w:val="center"/>
          </w:tcPr>
          <w:p w:rsidR="00F92574" w:rsidRDefault="00F92574" w:rsidP="00B46989">
            <w:pPr>
              <w:snapToGrid w:val="0"/>
              <w:outlineLvl w:val="0"/>
              <w:rPr>
                <w:rFonts w:ascii="仿宋" w:eastAsia="仿宋" w:hAnsi="仿宋"/>
                <w:sz w:val="28"/>
              </w:rPr>
            </w:pPr>
          </w:p>
        </w:tc>
        <w:tc>
          <w:tcPr>
            <w:tcW w:w="2727" w:type="dxa"/>
            <w:vAlign w:val="center"/>
          </w:tcPr>
          <w:p w:rsidR="00F92574" w:rsidRDefault="00F92574" w:rsidP="00B46989">
            <w:pPr>
              <w:snapToGrid w:val="0"/>
              <w:outlineLvl w:val="0"/>
              <w:rPr>
                <w:rFonts w:ascii="仿宋" w:eastAsia="仿宋" w:hAnsi="仿宋"/>
                <w:sz w:val="28"/>
              </w:rPr>
            </w:pPr>
          </w:p>
        </w:tc>
      </w:tr>
      <w:tr w:rsidR="00F92574" w:rsidTr="00B46989">
        <w:trPr>
          <w:trHeight w:val="850"/>
          <w:jc w:val="center"/>
        </w:trPr>
        <w:tc>
          <w:tcPr>
            <w:tcW w:w="872"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sz w:val="28"/>
              </w:rPr>
              <w:t>…</w:t>
            </w:r>
          </w:p>
        </w:tc>
        <w:tc>
          <w:tcPr>
            <w:tcW w:w="3274" w:type="dxa"/>
            <w:vAlign w:val="center"/>
          </w:tcPr>
          <w:p w:rsidR="00F92574" w:rsidRDefault="00F92574" w:rsidP="00B46989">
            <w:pPr>
              <w:snapToGrid w:val="0"/>
              <w:outlineLvl w:val="0"/>
              <w:rPr>
                <w:rFonts w:ascii="仿宋" w:eastAsia="仿宋" w:hAnsi="仿宋"/>
                <w:sz w:val="28"/>
              </w:rPr>
            </w:pPr>
          </w:p>
        </w:tc>
        <w:tc>
          <w:tcPr>
            <w:tcW w:w="1399" w:type="dxa"/>
            <w:vAlign w:val="center"/>
          </w:tcPr>
          <w:p w:rsidR="00F92574" w:rsidRDefault="00F92574" w:rsidP="00B46989">
            <w:pPr>
              <w:snapToGrid w:val="0"/>
              <w:outlineLvl w:val="0"/>
              <w:rPr>
                <w:rFonts w:ascii="仿宋" w:eastAsia="仿宋" w:hAnsi="仿宋"/>
                <w:sz w:val="28"/>
              </w:rPr>
            </w:pPr>
          </w:p>
        </w:tc>
        <w:tc>
          <w:tcPr>
            <w:tcW w:w="1546" w:type="dxa"/>
            <w:vAlign w:val="center"/>
          </w:tcPr>
          <w:p w:rsidR="00F92574" w:rsidRDefault="00F92574" w:rsidP="00B46989">
            <w:pPr>
              <w:snapToGrid w:val="0"/>
              <w:outlineLvl w:val="0"/>
              <w:rPr>
                <w:rFonts w:ascii="仿宋" w:eastAsia="仿宋" w:hAnsi="仿宋"/>
                <w:sz w:val="28"/>
              </w:rPr>
            </w:pPr>
          </w:p>
        </w:tc>
        <w:tc>
          <w:tcPr>
            <w:tcW w:w="4356" w:type="dxa"/>
            <w:vAlign w:val="center"/>
          </w:tcPr>
          <w:p w:rsidR="00F92574" w:rsidRDefault="00F92574" w:rsidP="00B46989">
            <w:pPr>
              <w:snapToGrid w:val="0"/>
              <w:outlineLvl w:val="0"/>
              <w:rPr>
                <w:rFonts w:ascii="仿宋" w:eastAsia="仿宋" w:hAnsi="仿宋"/>
                <w:sz w:val="28"/>
              </w:rPr>
            </w:pPr>
          </w:p>
        </w:tc>
        <w:tc>
          <w:tcPr>
            <w:tcW w:w="2727" w:type="dxa"/>
            <w:vAlign w:val="center"/>
          </w:tcPr>
          <w:p w:rsidR="00F92574" w:rsidRDefault="00F92574" w:rsidP="00B46989">
            <w:pPr>
              <w:snapToGrid w:val="0"/>
              <w:outlineLvl w:val="0"/>
              <w:rPr>
                <w:rFonts w:ascii="仿宋" w:eastAsia="仿宋" w:hAnsi="仿宋"/>
                <w:sz w:val="28"/>
              </w:rPr>
            </w:pPr>
          </w:p>
        </w:tc>
      </w:tr>
      <w:tr w:rsidR="00F92574" w:rsidTr="00B46989">
        <w:trPr>
          <w:trHeight w:val="850"/>
          <w:jc w:val="center"/>
        </w:trPr>
        <w:tc>
          <w:tcPr>
            <w:tcW w:w="872" w:type="dxa"/>
            <w:vAlign w:val="center"/>
          </w:tcPr>
          <w:p w:rsidR="00F92574" w:rsidRDefault="00F92574" w:rsidP="00B46989">
            <w:pPr>
              <w:snapToGrid w:val="0"/>
              <w:jc w:val="center"/>
              <w:outlineLvl w:val="0"/>
              <w:rPr>
                <w:rFonts w:ascii="仿宋" w:eastAsia="仿宋" w:hAnsi="仿宋"/>
                <w:sz w:val="28"/>
              </w:rPr>
            </w:pPr>
            <w:r>
              <w:rPr>
                <w:rFonts w:ascii="仿宋" w:eastAsia="仿宋" w:hAnsi="仿宋" w:hint="eastAsia"/>
                <w:sz w:val="28"/>
              </w:rPr>
              <w:t>…</w:t>
            </w:r>
          </w:p>
        </w:tc>
        <w:tc>
          <w:tcPr>
            <w:tcW w:w="3274" w:type="dxa"/>
            <w:vAlign w:val="center"/>
          </w:tcPr>
          <w:p w:rsidR="00F92574" w:rsidRDefault="00F92574" w:rsidP="00B46989">
            <w:pPr>
              <w:snapToGrid w:val="0"/>
              <w:outlineLvl w:val="0"/>
              <w:rPr>
                <w:rFonts w:ascii="仿宋" w:eastAsia="仿宋" w:hAnsi="仿宋"/>
                <w:sz w:val="28"/>
              </w:rPr>
            </w:pPr>
          </w:p>
        </w:tc>
        <w:tc>
          <w:tcPr>
            <w:tcW w:w="1399" w:type="dxa"/>
            <w:vAlign w:val="center"/>
          </w:tcPr>
          <w:p w:rsidR="00F92574" w:rsidRDefault="00F92574" w:rsidP="00B46989">
            <w:pPr>
              <w:snapToGrid w:val="0"/>
              <w:outlineLvl w:val="0"/>
              <w:rPr>
                <w:rFonts w:ascii="仿宋" w:eastAsia="仿宋" w:hAnsi="仿宋"/>
                <w:sz w:val="28"/>
              </w:rPr>
            </w:pPr>
          </w:p>
        </w:tc>
        <w:tc>
          <w:tcPr>
            <w:tcW w:w="1546" w:type="dxa"/>
            <w:vAlign w:val="center"/>
          </w:tcPr>
          <w:p w:rsidR="00F92574" w:rsidRDefault="00F92574" w:rsidP="00B46989">
            <w:pPr>
              <w:snapToGrid w:val="0"/>
              <w:outlineLvl w:val="0"/>
              <w:rPr>
                <w:rFonts w:ascii="仿宋" w:eastAsia="仿宋" w:hAnsi="仿宋"/>
                <w:sz w:val="28"/>
              </w:rPr>
            </w:pPr>
          </w:p>
        </w:tc>
        <w:tc>
          <w:tcPr>
            <w:tcW w:w="4356" w:type="dxa"/>
            <w:vAlign w:val="center"/>
          </w:tcPr>
          <w:p w:rsidR="00F92574" w:rsidRDefault="00F92574" w:rsidP="00B46989">
            <w:pPr>
              <w:snapToGrid w:val="0"/>
              <w:outlineLvl w:val="0"/>
              <w:rPr>
                <w:rFonts w:ascii="仿宋" w:eastAsia="仿宋" w:hAnsi="仿宋"/>
                <w:sz w:val="28"/>
              </w:rPr>
            </w:pPr>
          </w:p>
        </w:tc>
        <w:tc>
          <w:tcPr>
            <w:tcW w:w="2727" w:type="dxa"/>
            <w:vAlign w:val="center"/>
          </w:tcPr>
          <w:p w:rsidR="00F92574" w:rsidRDefault="00F92574" w:rsidP="00B46989">
            <w:pPr>
              <w:snapToGrid w:val="0"/>
              <w:outlineLvl w:val="0"/>
              <w:rPr>
                <w:rFonts w:ascii="仿宋" w:eastAsia="仿宋" w:hAnsi="仿宋"/>
                <w:sz w:val="28"/>
              </w:rPr>
            </w:pPr>
          </w:p>
        </w:tc>
      </w:tr>
    </w:tbl>
    <w:p w:rsidR="00F92574" w:rsidRDefault="00F92574" w:rsidP="00F92574">
      <w:pPr>
        <w:adjustRightInd w:val="0"/>
        <w:snapToGrid w:val="0"/>
        <w:spacing w:beforeLines="50" w:before="120"/>
        <w:ind w:left="566" w:hangingChars="202" w:hanging="566"/>
        <w:rPr>
          <w:rFonts w:ascii="仿宋_GB2312" w:eastAsia="仿宋_GB2312" w:hAnsi="仿宋_GB2312"/>
          <w:sz w:val="28"/>
          <w:szCs w:val="28"/>
        </w:rPr>
      </w:pPr>
      <w:r>
        <w:rPr>
          <w:rFonts w:ascii="仿宋_GB2312" w:eastAsia="仿宋_GB2312" w:hAnsi="仿宋_GB2312" w:hint="eastAsia"/>
          <w:sz w:val="28"/>
          <w:szCs w:val="28"/>
        </w:rPr>
        <w:t>注：1</w:t>
      </w:r>
      <w:r>
        <w:rPr>
          <w:rFonts w:ascii="仿宋_GB2312" w:eastAsia="仿宋_GB2312" w:hAnsi="仿宋_GB2312"/>
          <w:sz w:val="28"/>
          <w:szCs w:val="28"/>
        </w:rPr>
        <w:t>.</w:t>
      </w:r>
      <w:r>
        <w:rPr>
          <w:rFonts w:ascii="仿宋_GB2312" w:eastAsia="仿宋_GB2312" w:hAnsi="仿宋_GB2312" w:hint="eastAsia"/>
          <w:sz w:val="28"/>
          <w:szCs w:val="28"/>
        </w:rPr>
        <w:t>推荐的机构如属于工业节能与绿色发展评价中心、绿色制造第三方评价机构、绿色制造系统解决方案供应商，请在“备注”一栏注明；</w:t>
      </w:r>
    </w:p>
    <w:p w:rsidR="00F92574" w:rsidRDefault="00F92574" w:rsidP="00F92574">
      <w:pPr>
        <w:adjustRightInd w:val="0"/>
        <w:snapToGrid w:val="0"/>
        <w:spacing w:beforeLines="50" w:before="120"/>
        <w:ind w:leftChars="200" w:left="420" w:firstLineChars="50" w:firstLine="140"/>
        <w:rPr>
          <w:rFonts w:ascii="仿宋_GB2312" w:eastAsia="仿宋_GB2312" w:hAnsi="仿宋_GB2312"/>
          <w:sz w:val="28"/>
          <w:szCs w:val="28"/>
        </w:rPr>
      </w:pPr>
      <w:r>
        <w:rPr>
          <w:rFonts w:ascii="仿宋_GB2312" w:eastAsia="仿宋_GB2312" w:hAnsi="仿宋_GB2312" w:hint="eastAsia"/>
          <w:sz w:val="28"/>
          <w:szCs w:val="28"/>
        </w:rPr>
        <w:t>2</w:t>
      </w:r>
      <w:r>
        <w:rPr>
          <w:rFonts w:ascii="仿宋_GB2312" w:eastAsia="仿宋_GB2312" w:hAnsi="仿宋_GB2312"/>
          <w:sz w:val="28"/>
          <w:szCs w:val="28"/>
        </w:rPr>
        <w:t>.2020</w:t>
      </w:r>
      <w:r>
        <w:rPr>
          <w:rFonts w:ascii="仿宋_GB2312" w:eastAsia="仿宋_GB2312" w:hAnsi="仿宋_GB2312" w:hint="eastAsia"/>
          <w:sz w:val="28"/>
          <w:szCs w:val="28"/>
        </w:rPr>
        <w:t>年本地区服务计划应包括已初步达成节能诊断服务意向的本地区企业数量及行业分布（附企业名单）。</w:t>
      </w:r>
    </w:p>
    <w:p w:rsidR="00F92574" w:rsidRDefault="00F92574" w:rsidP="00F92574">
      <w:pPr>
        <w:spacing w:line="480" w:lineRule="auto"/>
        <w:outlineLvl w:val="0"/>
        <w:rPr>
          <w:rFonts w:ascii="黑体" w:eastAsia="黑体" w:hAnsi="黑体"/>
          <w:sz w:val="32"/>
        </w:rPr>
      </w:pPr>
      <w:r>
        <w:rPr>
          <w:rFonts w:ascii="仿宋_GB2312" w:eastAsia="仿宋_GB2312" w:hAnsi="仿宋_GB2312"/>
          <w:sz w:val="28"/>
          <w:szCs w:val="28"/>
        </w:rPr>
        <w:br w:type="page"/>
      </w:r>
      <w:r>
        <w:rPr>
          <w:rFonts w:ascii="黑体" w:eastAsia="黑体" w:hAnsi="黑体" w:hint="eastAsia"/>
          <w:sz w:val="32"/>
        </w:rPr>
        <w:lastRenderedPageBreak/>
        <w:t>附件3-1</w:t>
      </w:r>
    </w:p>
    <w:p w:rsidR="00F92574" w:rsidRDefault="00F92574" w:rsidP="00F92574">
      <w:pPr>
        <w:spacing w:line="480" w:lineRule="auto"/>
        <w:jc w:val="center"/>
        <w:outlineLvl w:val="0"/>
        <w:rPr>
          <w:rFonts w:ascii="黑体" w:eastAsia="黑体" w:hAnsi="黑体"/>
          <w:sz w:val="36"/>
        </w:rPr>
      </w:pPr>
      <w:r>
        <w:rPr>
          <w:rFonts w:ascii="黑体" w:eastAsia="黑体" w:hAnsi="黑体" w:hint="eastAsia"/>
          <w:sz w:val="36"/>
        </w:rPr>
        <w:t>_</w:t>
      </w:r>
      <w:r>
        <w:rPr>
          <w:rFonts w:ascii="黑体" w:eastAsia="黑体" w:hAnsi="黑体"/>
          <w:sz w:val="36"/>
        </w:rPr>
        <w:t>______</w:t>
      </w:r>
      <w:r>
        <w:rPr>
          <w:rFonts w:ascii="黑体" w:eastAsia="黑体" w:hAnsi="黑体" w:hint="eastAsia"/>
          <w:sz w:val="36"/>
        </w:rPr>
        <w:t>市（州</w:t>
      </w:r>
      <w:r>
        <w:rPr>
          <w:rFonts w:ascii="黑体" w:eastAsia="黑体" w:hAnsi="黑体"/>
          <w:sz w:val="36"/>
        </w:rPr>
        <w:t>）</w:t>
      </w:r>
      <w:r>
        <w:rPr>
          <w:rFonts w:ascii="黑体" w:eastAsia="黑体" w:hAnsi="黑体" w:hint="eastAsia"/>
          <w:sz w:val="36"/>
        </w:rPr>
        <w:t>2</w:t>
      </w:r>
      <w:r>
        <w:rPr>
          <w:rFonts w:ascii="黑体" w:eastAsia="黑体" w:hAnsi="黑体"/>
          <w:sz w:val="36"/>
        </w:rPr>
        <w:t>020</w:t>
      </w:r>
      <w:r>
        <w:rPr>
          <w:rFonts w:ascii="黑体" w:eastAsia="黑体" w:hAnsi="黑体" w:hint="eastAsia"/>
          <w:sz w:val="36"/>
        </w:rPr>
        <w:t>年度节能诊断服务意向企业名单</w:t>
      </w:r>
    </w:p>
    <w:tbl>
      <w:tblPr>
        <w:tblW w:w="14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063"/>
        <w:gridCol w:w="1063"/>
        <w:gridCol w:w="1063"/>
        <w:gridCol w:w="2277"/>
        <w:gridCol w:w="1367"/>
        <w:gridCol w:w="1593"/>
        <w:gridCol w:w="2583"/>
        <w:gridCol w:w="2476"/>
      </w:tblGrid>
      <w:tr w:rsidR="00F92574" w:rsidTr="00B46989">
        <w:trPr>
          <w:cantSplit/>
          <w:trHeight w:val="567"/>
          <w:jc w:val="center"/>
        </w:trPr>
        <w:tc>
          <w:tcPr>
            <w:tcW w:w="683" w:type="dxa"/>
            <w:vMerge w:val="restart"/>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序号</w:t>
            </w:r>
          </w:p>
        </w:tc>
        <w:tc>
          <w:tcPr>
            <w:tcW w:w="1063" w:type="dxa"/>
            <w:vMerge w:val="restart"/>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所在</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地市</w:t>
            </w:r>
          </w:p>
        </w:tc>
        <w:tc>
          <w:tcPr>
            <w:tcW w:w="1063" w:type="dxa"/>
            <w:vMerge w:val="restart"/>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所在</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区县</w:t>
            </w:r>
          </w:p>
        </w:tc>
        <w:tc>
          <w:tcPr>
            <w:tcW w:w="1063" w:type="dxa"/>
            <w:vMerge w:val="restart"/>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所属</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行业</w:t>
            </w:r>
          </w:p>
        </w:tc>
        <w:tc>
          <w:tcPr>
            <w:tcW w:w="2277" w:type="dxa"/>
            <w:vMerge w:val="restart"/>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企业名称</w:t>
            </w:r>
          </w:p>
        </w:tc>
        <w:tc>
          <w:tcPr>
            <w:tcW w:w="1367" w:type="dxa"/>
            <w:vMerge w:val="restart"/>
            <w:vAlign w:val="center"/>
          </w:tcPr>
          <w:p w:rsidR="00F92574" w:rsidRDefault="00F92574" w:rsidP="00B46989">
            <w:pPr>
              <w:snapToGrid w:val="0"/>
              <w:jc w:val="center"/>
              <w:outlineLvl w:val="0"/>
              <w:rPr>
                <w:rFonts w:ascii="黑体" w:eastAsia="黑体" w:hAnsi="黑体"/>
                <w:sz w:val="24"/>
                <w:highlight w:val="yellow"/>
              </w:rPr>
            </w:pPr>
            <w:r>
              <w:rPr>
                <w:rFonts w:ascii="黑体" w:eastAsia="黑体" w:hAnsi="黑体" w:hint="eastAsia"/>
                <w:sz w:val="24"/>
              </w:rPr>
              <w:t>组织机构代码</w:t>
            </w:r>
          </w:p>
        </w:tc>
        <w:tc>
          <w:tcPr>
            <w:tcW w:w="1593" w:type="dxa"/>
            <w:vMerge w:val="restart"/>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主要产品及上年度产量</w:t>
            </w:r>
          </w:p>
        </w:tc>
        <w:tc>
          <w:tcPr>
            <w:tcW w:w="2583" w:type="dxa"/>
            <w:vMerge w:val="restart"/>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上年度</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综合能源消费量</w:t>
            </w:r>
          </w:p>
          <w:p w:rsidR="00F92574" w:rsidRDefault="00F92574" w:rsidP="00B46989">
            <w:pPr>
              <w:snapToGrid w:val="0"/>
              <w:jc w:val="center"/>
              <w:outlineLvl w:val="0"/>
              <w:rPr>
                <w:rFonts w:ascii="黑体" w:eastAsia="黑体" w:hAnsi="黑体"/>
                <w:sz w:val="24"/>
                <w:highlight w:val="yellow"/>
              </w:rPr>
            </w:pPr>
            <w:r>
              <w:rPr>
                <w:rFonts w:ascii="黑体" w:eastAsia="黑体" w:hAnsi="黑体" w:hint="eastAsia"/>
                <w:sz w:val="24"/>
              </w:rPr>
              <w:t>（吨标准煤</w:t>
            </w:r>
            <w:r>
              <w:rPr>
                <w:rFonts w:ascii="黑体" w:eastAsia="黑体" w:hAnsi="黑体"/>
                <w:sz w:val="24"/>
              </w:rPr>
              <w:t>）</w:t>
            </w:r>
          </w:p>
        </w:tc>
        <w:tc>
          <w:tcPr>
            <w:tcW w:w="2476" w:type="dxa"/>
            <w:vMerge w:val="restart"/>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提供服务的机构</w:t>
            </w:r>
          </w:p>
        </w:tc>
      </w:tr>
      <w:tr w:rsidR="00F92574" w:rsidTr="00B46989">
        <w:trPr>
          <w:cantSplit/>
          <w:trHeight w:val="845"/>
          <w:jc w:val="center"/>
        </w:trPr>
        <w:tc>
          <w:tcPr>
            <w:tcW w:w="683" w:type="dxa"/>
            <w:vMerge/>
            <w:vAlign w:val="center"/>
          </w:tcPr>
          <w:p w:rsidR="00F92574" w:rsidRDefault="00F92574" w:rsidP="00B46989">
            <w:pPr>
              <w:snapToGrid w:val="0"/>
              <w:jc w:val="center"/>
              <w:outlineLvl w:val="0"/>
              <w:rPr>
                <w:rFonts w:ascii="仿宋" w:eastAsia="仿宋" w:hAnsi="仿宋"/>
                <w:sz w:val="24"/>
              </w:rPr>
            </w:pPr>
          </w:p>
        </w:tc>
        <w:tc>
          <w:tcPr>
            <w:tcW w:w="1063" w:type="dxa"/>
            <w:vMerge/>
            <w:vAlign w:val="center"/>
          </w:tcPr>
          <w:p w:rsidR="00F92574" w:rsidRDefault="00F92574" w:rsidP="00B46989">
            <w:pPr>
              <w:snapToGrid w:val="0"/>
              <w:jc w:val="center"/>
              <w:outlineLvl w:val="0"/>
              <w:rPr>
                <w:rFonts w:ascii="仿宋" w:eastAsia="仿宋" w:hAnsi="仿宋"/>
                <w:sz w:val="24"/>
              </w:rPr>
            </w:pPr>
          </w:p>
        </w:tc>
        <w:tc>
          <w:tcPr>
            <w:tcW w:w="1063" w:type="dxa"/>
            <w:vMerge/>
            <w:vAlign w:val="center"/>
          </w:tcPr>
          <w:p w:rsidR="00F92574" w:rsidRDefault="00F92574" w:rsidP="00B46989">
            <w:pPr>
              <w:snapToGrid w:val="0"/>
              <w:jc w:val="center"/>
              <w:outlineLvl w:val="0"/>
              <w:rPr>
                <w:rFonts w:ascii="仿宋" w:eastAsia="仿宋" w:hAnsi="仿宋"/>
                <w:sz w:val="24"/>
              </w:rPr>
            </w:pPr>
          </w:p>
        </w:tc>
        <w:tc>
          <w:tcPr>
            <w:tcW w:w="1063" w:type="dxa"/>
            <w:vMerge/>
            <w:vAlign w:val="center"/>
          </w:tcPr>
          <w:p w:rsidR="00F92574" w:rsidRDefault="00F92574" w:rsidP="00B46989">
            <w:pPr>
              <w:snapToGrid w:val="0"/>
              <w:jc w:val="center"/>
              <w:outlineLvl w:val="0"/>
              <w:rPr>
                <w:rFonts w:ascii="仿宋" w:eastAsia="仿宋" w:hAnsi="仿宋"/>
                <w:sz w:val="24"/>
              </w:rPr>
            </w:pPr>
          </w:p>
        </w:tc>
        <w:tc>
          <w:tcPr>
            <w:tcW w:w="2277" w:type="dxa"/>
            <w:vMerge/>
            <w:vAlign w:val="center"/>
          </w:tcPr>
          <w:p w:rsidR="00F92574" w:rsidRDefault="00F92574" w:rsidP="00B46989">
            <w:pPr>
              <w:snapToGrid w:val="0"/>
              <w:jc w:val="center"/>
              <w:outlineLvl w:val="0"/>
              <w:rPr>
                <w:rFonts w:ascii="仿宋" w:eastAsia="仿宋" w:hAnsi="仿宋"/>
                <w:sz w:val="24"/>
              </w:rPr>
            </w:pPr>
          </w:p>
        </w:tc>
        <w:tc>
          <w:tcPr>
            <w:tcW w:w="1367" w:type="dxa"/>
            <w:vMerge/>
            <w:vAlign w:val="center"/>
          </w:tcPr>
          <w:p w:rsidR="00F92574" w:rsidRDefault="00F92574" w:rsidP="00B46989">
            <w:pPr>
              <w:snapToGrid w:val="0"/>
              <w:jc w:val="center"/>
              <w:outlineLvl w:val="0"/>
              <w:rPr>
                <w:rFonts w:ascii="仿宋" w:eastAsia="仿宋" w:hAnsi="仿宋"/>
                <w:sz w:val="24"/>
              </w:rPr>
            </w:pPr>
          </w:p>
        </w:tc>
        <w:tc>
          <w:tcPr>
            <w:tcW w:w="1593" w:type="dxa"/>
            <w:vMerge/>
            <w:vAlign w:val="center"/>
          </w:tcPr>
          <w:p w:rsidR="00F92574" w:rsidRDefault="00F92574" w:rsidP="00B46989">
            <w:pPr>
              <w:snapToGrid w:val="0"/>
              <w:jc w:val="center"/>
              <w:outlineLvl w:val="0"/>
              <w:rPr>
                <w:rFonts w:ascii="仿宋" w:eastAsia="仿宋" w:hAnsi="仿宋"/>
                <w:sz w:val="24"/>
              </w:rPr>
            </w:pPr>
          </w:p>
        </w:tc>
        <w:tc>
          <w:tcPr>
            <w:tcW w:w="2583" w:type="dxa"/>
            <w:vMerge/>
            <w:vAlign w:val="center"/>
          </w:tcPr>
          <w:p w:rsidR="00F92574" w:rsidRDefault="00F92574" w:rsidP="00B46989">
            <w:pPr>
              <w:snapToGrid w:val="0"/>
              <w:jc w:val="center"/>
              <w:outlineLvl w:val="0"/>
              <w:rPr>
                <w:rFonts w:ascii="仿宋" w:eastAsia="仿宋" w:hAnsi="仿宋"/>
                <w:sz w:val="24"/>
              </w:rPr>
            </w:pPr>
          </w:p>
        </w:tc>
        <w:tc>
          <w:tcPr>
            <w:tcW w:w="2476" w:type="dxa"/>
            <w:vMerge/>
            <w:vAlign w:val="center"/>
          </w:tcPr>
          <w:p w:rsidR="00F92574" w:rsidRDefault="00F92574" w:rsidP="00B46989">
            <w:pPr>
              <w:snapToGrid w:val="0"/>
              <w:jc w:val="center"/>
              <w:outlineLvl w:val="0"/>
              <w:rPr>
                <w:rFonts w:ascii="仿宋" w:eastAsia="仿宋" w:hAnsi="仿宋"/>
                <w:sz w:val="24"/>
              </w:rPr>
            </w:pPr>
          </w:p>
        </w:tc>
      </w:tr>
      <w:tr w:rsidR="00F92574" w:rsidTr="00B46989">
        <w:trPr>
          <w:trHeight w:val="624"/>
          <w:jc w:val="center"/>
        </w:trPr>
        <w:tc>
          <w:tcPr>
            <w:tcW w:w="683"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1</w:t>
            </w:r>
          </w:p>
        </w:tc>
        <w:tc>
          <w:tcPr>
            <w:tcW w:w="1063" w:type="dxa"/>
            <w:vAlign w:val="center"/>
          </w:tcPr>
          <w:p w:rsidR="00F92574" w:rsidRDefault="00F92574" w:rsidP="00B46989">
            <w:pPr>
              <w:snapToGrid w:val="0"/>
              <w:outlineLvl w:val="0"/>
              <w:rPr>
                <w:rFonts w:ascii="仿宋" w:eastAsia="仿宋" w:hAnsi="仿宋"/>
                <w:sz w:val="24"/>
              </w:rPr>
            </w:pPr>
          </w:p>
        </w:tc>
        <w:tc>
          <w:tcPr>
            <w:tcW w:w="1063" w:type="dxa"/>
            <w:vAlign w:val="center"/>
          </w:tcPr>
          <w:p w:rsidR="00F92574" w:rsidRDefault="00F92574" w:rsidP="00B46989">
            <w:pPr>
              <w:snapToGrid w:val="0"/>
              <w:outlineLvl w:val="0"/>
              <w:rPr>
                <w:rFonts w:ascii="仿宋" w:eastAsia="仿宋" w:hAnsi="仿宋"/>
                <w:sz w:val="24"/>
              </w:rPr>
            </w:pPr>
          </w:p>
        </w:tc>
        <w:tc>
          <w:tcPr>
            <w:tcW w:w="1063" w:type="dxa"/>
            <w:vAlign w:val="center"/>
          </w:tcPr>
          <w:p w:rsidR="00F92574" w:rsidRDefault="00F92574" w:rsidP="00B46989">
            <w:pPr>
              <w:snapToGrid w:val="0"/>
              <w:outlineLvl w:val="0"/>
              <w:rPr>
                <w:rFonts w:ascii="仿宋" w:eastAsia="仿宋" w:hAnsi="仿宋"/>
                <w:sz w:val="24"/>
              </w:rPr>
            </w:pPr>
          </w:p>
        </w:tc>
        <w:tc>
          <w:tcPr>
            <w:tcW w:w="2277" w:type="dxa"/>
            <w:vAlign w:val="center"/>
          </w:tcPr>
          <w:p w:rsidR="00F92574" w:rsidRDefault="00F92574" w:rsidP="00B46989">
            <w:pPr>
              <w:snapToGrid w:val="0"/>
              <w:outlineLvl w:val="0"/>
              <w:rPr>
                <w:rFonts w:ascii="仿宋" w:eastAsia="仿宋" w:hAnsi="仿宋"/>
                <w:sz w:val="24"/>
              </w:rPr>
            </w:pPr>
          </w:p>
        </w:tc>
        <w:tc>
          <w:tcPr>
            <w:tcW w:w="1367" w:type="dxa"/>
            <w:vAlign w:val="center"/>
          </w:tcPr>
          <w:p w:rsidR="00F92574" w:rsidRDefault="00F92574" w:rsidP="00B46989">
            <w:pPr>
              <w:snapToGrid w:val="0"/>
              <w:outlineLvl w:val="0"/>
              <w:rPr>
                <w:rFonts w:ascii="仿宋" w:eastAsia="仿宋" w:hAnsi="仿宋"/>
                <w:sz w:val="24"/>
              </w:rPr>
            </w:pPr>
          </w:p>
        </w:tc>
        <w:tc>
          <w:tcPr>
            <w:tcW w:w="1593" w:type="dxa"/>
            <w:vAlign w:val="center"/>
          </w:tcPr>
          <w:p w:rsidR="00F92574" w:rsidRDefault="00F92574" w:rsidP="00B46989">
            <w:pPr>
              <w:snapToGrid w:val="0"/>
              <w:outlineLvl w:val="0"/>
              <w:rPr>
                <w:rFonts w:ascii="仿宋" w:eastAsia="仿宋" w:hAnsi="仿宋"/>
                <w:sz w:val="24"/>
              </w:rPr>
            </w:pPr>
          </w:p>
        </w:tc>
        <w:tc>
          <w:tcPr>
            <w:tcW w:w="2583" w:type="dxa"/>
            <w:vAlign w:val="center"/>
          </w:tcPr>
          <w:p w:rsidR="00F92574" w:rsidRDefault="00F92574" w:rsidP="00B46989">
            <w:pPr>
              <w:snapToGrid w:val="0"/>
              <w:outlineLvl w:val="0"/>
              <w:rPr>
                <w:rFonts w:ascii="仿宋" w:eastAsia="仿宋" w:hAnsi="仿宋"/>
                <w:sz w:val="24"/>
              </w:rPr>
            </w:pPr>
          </w:p>
        </w:tc>
        <w:tc>
          <w:tcPr>
            <w:tcW w:w="2476"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683"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2</w:t>
            </w:r>
          </w:p>
        </w:tc>
        <w:tc>
          <w:tcPr>
            <w:tcW w:w="1063" w:type="dxa"/>
            <w:vAlign w:val="center"/>
          </w:tcPr>
          <w:p w:rsidR="00F92574" w:rsidRDefault="00F92574" w:rsidP="00B46989">
            <w:pPr>
              <w:snapToGrid w:val="0"/>
              <w:outlineLvl w:val="0"/>
              <w:rPr>
                <w:rFonts w:ascii="仿宋" w:eastAsia="仿宋" w:hAnsi="仿宋"/>
                <w:sz w:val="24"/>
              </w:rPr>
            </w:pPr>
          </w:p>
        </w:tc>
        <w:tc>
          <w:tcPr>
            <w:tcW w:w="1063" w:type="dxa"/>
            <w:vAlign w:val="center"/>
          </w:tcPr>
          <w:p w:rsidR="00F92574" w:rsidRDefault="00F92574" w:rsidP="00B46989">
            <w:pPr>
              <w:snapToGrid w:val="0"/>
              <w:outlineLvl w:val="0"/>
              <w:rPr>
                <w:rFonts w:ascii="仿宋" w:eastAsia="仿宋" w:hAnsi="仿宋"/>
                <w:sz w:val="24"/>
              </w:rPr>
            </w:pPr>
          </w:p>
        </w:tc>
        <w:tc>
          <w:tcPr>
            <w:tcW w:w="1063" w:type="dxa"/>
            <w:vAlign w:val="center"/>
          </w:tcPr>
          <w:p w:rsidR="00F92574" w:rsidRDefault="00F92574" w:rsidP="00B46989">
            <w:pPr>
              <w:snapToGrid w:val="0"/>
              <w:outlineLvl w:val="0"/>
              <w:rPr>
                <w:rFonts w:ascii="仿宋" w:eastAsia="仿宋" w:hAnsi="仿宋"/>
                <w:sz w:val="24"/>
              </w:rPr>
            </w:pPr>
          </w:p>
        </w:tc>
        <w:tc>
          <w:tcPr>
            <w:tcW w:w="2277" w:type="dxa"/>
            <w:vAlign w:val="center"/>
          </w:tcPr>
          <w:p w:rsidR="00F92574" w:rsidRDefault="00F92574" w:rsidP="00B46989">
            <w:pPr>
              <w:snapToGrid w:val="0"/>
              <w:outlineLvl w:val="0"/>
              <w:rPr>
                <w:rFonts w:ascii="仿宋" w:eastAsia="仿宋" w:hAnsi="仿宋"/>
                <w:sz w:val="24"/>
              </w:rPr>
            </w:pPr>
          </w:p>
        </w:tc>
        <w:tc>
          <w:tcPr>
            <w:tcW w:w="1367" w:type="dxa"/>
            <w:vAlign w:val="center"/>
          </w:tcPr>
          <w:p w:rsidR="00F92574" w:rsidRDefault="00F92574" w:rsidP="00B46989">
            <w:pPr>
              <w:snapToGrid w:val="0"/>
              <w:outlineLvl w:val="0"/>
              <w:rPr>
                <w:rFonts w:ascii="仿宋" w:eastAsia="仿宋" w:hAnsi="仿宋"/>
                <w:sz w:val="24"/>
              </w:rPr>
            </w:pPr>
          </w:p>
        </w:tc>
        <w:tc>
          <w:tcPr>
            <w:tcW w:w="1593" w:type="dxa"/>
            <w:vAlign w:val="center"/>
          </w:tcPr>
          <w:p w:rsidR="00F92574" w:rsidRDefault="00F92574" w:rsidP="00B46989">
            <w:pPr>
              <w:snapToGrid w:val="0"/>
              <w:outlineLvl w:val="0"/>
              <w:rPr>
                <w:rFonts w:ascii="仿宋" w:eastAsia="仿宋" w:hAnsi="仿宋"/>
                <w:sz w:val="24"/>
              </w:rPr>
            </w:pPr>
          </w:p>
        </w:tc>
        <w:tc>
          <w:tcPr>
            <w:tcW w:w="2583" w:type="dxa"/>
            <w:vAlign w:val="center"/>
          </w:tcPr>
          <w:p w:rsidR="00F92574" w:rsidRDefault="00F92574" w:rsidP="00B46989">
            <w:pPr>
              <w:snapToGrid w:val="0"/>
              <w:outlineLvl w:val="0"/>
              <w:rPr>
                <w:rFonts w:ascii="仿宋" w:eastAsia="仿宋" w:hAnsi="仿宋"/>
                <w:sz w:val="24"/>
              </w:rPr>
            </w:pPr>
          </w:p>
        </w:tc>
        <w:tc>
          <w:tcPr>
            <w:tcW w:w="2476"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683"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3</w:t>
            </w:r>
          </w:p>
        </w:tc>
        <w:tc>
          <w:tcPr>
            <w:tcW w:w="1063" w:type="dxa"/>
            <w:vAlign w:val="center"/>
          </w:tcPr>
          <w:p w:rsidR="00F92574" w:rsidRDefault="00F92574" w:rsidP="00B46989">
            <w:pPr>
              <w:snapToGrid w:val="0"/>
              <w:outlineLvl w:val="0"/>
              <w:rPr>
                <w:rFonts w:ascii="仿宋" w:eastAsia="仿宋" w:hAnsi="仿宋"/>
                <w:sz w:val="24"/>
              </w:rPr>
            </w:pPr>
          </w:p>
        </w:tc>
        <w:tc>
          <w:tcPr>
            <w:tcW w:w="1063" w:type="dxa"/>
            <w:vAlign w:val="center"/>
          </w:tcPr>
          <w:p w:rsidR="00F92574" w:rsidRDefault="00F92574" w:rsidP="00B46989">
            <w:pPr>
              <w:snapToGrid w:val="0"/>
              <w:outlineLvl w:val="0"/>
              <w:rPr>
                <w:rFonts w:ascii="仿宋" w:eastAsia="仿宋" w:hAnsi="仿宋"/>
                <w:sz w:val="24"/>
              </w:rPr>
            </w:pPr>
          </w:p>
        </w:tc>
        <w:tc>
          <w:tcPr>
            <w:tcW w:w="1063" w:type="dxa"/>
            <w:vAlign w:val="center"/>
          </w:tcPr>
          <w:p w:rsidR="00F92574" w:rsidRDefault="00F92574" w:rsidP="00B46989">
            <w:pPr>
              <w:snapToGrid w:val="0"/>
              <w:outlineLvl w:val="0"/>
              <w:rPr>
                <w:rFonts w:ascii="仿宋" w:eastAsia="仿宋" w:hAnsi="仿宋"/>
                <w:sz w:val="24"/>
              </w:rPr>
            </w:pPr>
          </w:p>
        </w:tc>
        <w:tc>
          <w:tcPr>
            <w:tcW w:w="2277" w:type="dxa"/>
            <w:vAlign w:val="center"/>
          </w:tcPr>
          <w:p w:rsidR="00F92574" w:rsidRDefault="00F92574" w:rsidP="00B46989">
            <w:pPr>
              <w:snapToGrid w:val="0"/>
              <w:outlineLvl w:val="0"/>
              <w:rPr>
                <w:rFonts w:ascii="仿宋" w:eastAsia="仿宋" w:hAnsi="仿宋"/>
                <w:sz w:val="24"/>
              </w:rPr>
            </w:pPr>
          </w:p>
        </w:tc>
        <w:tc>
          <w:tcPr>
            <w:tcW w:w="1367" w:type="dxa"/>
            <w:vAlign w:val="center"/>
          </w:tcPr>
          <w:p w:rsidR="00F92574" w:rsidRDefault="00F92574" w:rsidP="00B46989">
            <w:pPr>
              <w:snapToGrid w:val="0"/>
              <w:outlineLvl w:val="0"/>
              <w:rPr>
                <w:rFonts w:ascii="仿宋" w:eastAsia="仿宋" w:hAnsi="仿宋"/>
                <w:sz w:val="24"/>
              </w:rPr>
            </w:pPr>
          </w:p>
        </w:tc>
        <w:tc>
          <w:tcPr>
            <w:tcW w:w="1593" w:type="dxa"/>
            <w:vAlign w:val="center"/>
          </w:tcPr>
          <w:p w:rsidR="00F92574" w:rsidRDefault="00F92574" w:rsidP="00B46989">
            <w:pPr>
              <w:snapToGrid w:val="0"/>
              <w:outlineLvl w:val="0"/>
              <w:rPr>
                <w:rFonts w:ascii="仿宋" w:eastAsia="仿宋" w:hAnsi="仿宋"/>
                <w:sz w:val="24"/>
              </w:rPr>
            </w:pPr>
          </w:p>
        </w:tc>
        <w:tc>
          <w:tcPr>
            <w:tcW w:w="2583" w:type="dxa"/>
            <w:vAlign w:val="center"/>
          </w:tcPr>
          <w:p w:rsidR="00F92574" w:rsidRDefault="00F92574" w:rsidP="00B46989">
            <w:pPr>
              <w:snapToGrid w:val="0"/>
              <w:outlineLvl w:val="0"/>
              <w:rPr>
                <w:rFonts w:ascii="仿宋" w:eastAsia="仿宋" w:hAnsi="仿宋"/>
                <w:sz w:val="24"/>
              </w:rPr>
            </w:pPr>
          </w:p>
        </w:tc>
        <w:tc>
          <w:tcPr>
            <w:tcW w:w="2476"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683"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w:t>
            </w:r>
          </w:p>
        </w:tc>
        <w:tc>
          <w:tcPr>
            <w:tcW w:w="1063" w:type="dxa"/>
            <w:vAlign w:val="center"/>
          </w:tcPr>
          <w:p w:rsidR="00F92574" w:rsidRDefault="00F92574" w:rsidP="00B46989">
            <w:pPr>
              <w:snapToGrid w:val="0"/>
              <w:outlineLvl w:val="0"/>
              <w:rPr>
                <w:rFonts w:ascii="仿宋" w:eastAsia="仿宋" w:hAnsi="仿宋"/>
                <w:sz w:val="24"/>
              </w:rPr>
            </w:pPr>
          </w:p>
        </w:tc>
        <w:tc>
          <w:tcPr>
            <w:tcW w:w="1063" w:type="dxa"/>
            <w:vAlign w:val="center"/>
          </w:tcPr>
          <w:p w:rsidR="00F92574" w:rsidRDefault="00F92574" w:rsidP="00B46989">
            <w:pPr>
              <w:snapToGrid w:val="0"/>
              <w:outlineLvl w:val="0"/>
              <w:rPr>
                <w:rFonts w:ascii="仿宋" w:eastAsia="仿宋" w:hAnsi="仿宋"/>
                <w:sz w:val="24"/>
              </w:rPr>
            </w:pPr>
          </w:p>
        </w:tc>
        <w:tc>
          <w:tcPr>
            <w:tcW w:w="1063" w:type="dxa"/>
            <w:vAlign w:val="center"/>
          </w:tcPr>
          <w:p w:rsidR="00F92574" w:rsidRDefault="00F92574" w:rsidP="00B46989">
            <w:pPr>
              <w:snapToGrid w:val="0"/>
              <w:outlineLvl w:val="0"/>
              <w:rPr>
                <w:rFonts w:ascii="仿宋" w:eastAsia="仿宋" w:hAnsi="仿宋"/>
                <w:sz w:val="24"/>
              </w:rPr>
            </w:pPr>
          </w:p>
        </w:tc>
        <w:tc>
          <w:tcPr>
            <w:tcW w:w="2277" w:type="dxa"/>
            <w:vAlign w:val="center"/>
          </w:tcPr>
          <w:p w:rsidR="00F92574" w:rsidRDefault="00F92574" w:rsidP="00B46989">
            <w:pPr>
              <w:snapToGrid w:val="0"/>
              <w:outlineLvl w:val="0"/>
              <w:rPr>
                <w:rFonts w:ascii="仿宋" w:eastAsia="仿宋" w:hAnsi="仿宋"/>
                <w:sz w:val="24"/>
              </w:rPr>
            </w:pPr>
          </w:p>
        </w:tc>
        <w:tc>
          <w:tcPr>
            <w:tcW w:w="1367" w:type="dxa"/>
            <w:vAlign w:val="center"/>
          </w:tcPr>
          <w:p w:rsidR="00F92574" w:rsidRDefault="00F92574" w:rsidP="00B46989">
            <w:pPr>
              <w:snapToGrid w:val="0"/>
              <w:outlineLvl w:val="0"/>
              <w:rPr>
                <w:rFonts w:ascii="仿宋" w:eastAsia="仿宋" w:hAnsi="仿宋"/>
                <w:sz w:val="24"/>
              </w:rPr>
            </w:pPr>
          </w:p>
        </w:tc>
        <w:tc>
          <w:tcPr>
            <w:tcW w:w="1593" w:type="dxa"/>
            <w:vAlign w:val="center"/>
          </w:tcPr>
          <w:p w:rsidR="00F92574" w:rsidRDefault="00F92574" w:rsidP="00B46989">
            <w:pPr>
              <w:snapToGrid w:val="0"/>
              <w:outlineLvl w:val="0"/>
              <w:rPr>
                <w:rFonts w:ascii="仿宋" w:eastAsia="仿宋" w:hAnsi="仿宋"/>
                <w:sz w:val="24"/>
              </w:rPr>
            </w:pPr>
          </w:p>
        </w:tc>
        <w:tc>
          <w:tcPr>
            <w:tcW w:w="2583" w:type="dxa"/>
            <w:vAlign w:val="center"/>
          </w:tcPr>
          <w:p w:rsidR="00F92574" w:rsidRDefault="00F92574" w:rsidP="00B46989">
            <w:pPr>
              <w:snapToGrid w:val="0"/>
              <w:outlineLvl w:val="0"/>
              <w:rPr>
                <w:rFonts w:ascii="仿宋" w:eastAsia="仿宋" w:hAnsi="仿宋"/>
                <w:sz w:val="24"/>
              </w:rPr>
            </w:pPr>
          </w:p>
        </w:tc>
        <w:tc>
          <w:tcPr>
            <w:tcW w:w="2476"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683"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w:t>
            </w:r>
          </w:p>
        </w:tc>
        <w:tc>
          <w:tcPr>
            <w:tcW w:w="1063" w:type="dxa"/>
            <w:vAlign w:val="center"/>
          </w:tcPr>
          <w:p w:rsidR="00F92574" w:rsidRDefault="00F92574" w:rsidP="00B46989">
            <w:pPr>
              <w:snapToGrid w:val="0"/>
              <w:outlineLvl w:val="0"/>
              <w:rPr>
                <w:rFonts w:ascii="仿宋" w:eastAsia="仿宋" w:hAnsi="仿宋"/>
                <w:sz w:val="24"/>
              </w:rPr>
            </w:pPr>
          </w:p>
        </w:tc>
        <w:tc>
          <w:tcPr>
            <w:tcW w:w="1063" w:type="dxa"/>
            <w:vAlign w:val="center"/>
          </w:tcPr>
          <w:p w:rsidR="00F92574" w:rsidRDefault="00F92574" w:rsidP="00B46989">
            <w:pPr>
              <w:snapToGrid w:val="0"/>
              <w:outlineLvl w:val="0"/>
              <w:rPr>
                <w:rFonts w:ascii="仿宋" w:eastAsia="仿宋" w:hAnsi="仿宋"/>
                <w:sz w:val="24"/>
              </w:rPr>
            </w:pPr>
          </w:p>
        </w:tc>
        <w:tc>
          <w:tcPr>
            <w:tcW w:w="1063" w:type="dxa"/>
            <w:vAlign w:val="center"/>
          </w:tcPr>
          <w:p w:rsidR="00F92574" w:rsidRDefault="00F92574" w:rsidP="00B46989">
            <w:pPr>
              <w:snapToGrid w:val="0"/>
              <w:outlineLvl w:val="0"/>
              <w:rPr>
                <w:rFonts w:ascii="仿宋" w:eastAsia="仿宋" w:hAnsi="仿宋"/>
                <w:sz w:val="24"/>
              </w:rPr>
            </w:pPr>
          </w:p>
        </w:tc>
        <w:tc>
          <w:tcPr>
            <w:tcW w:w="2277" w:type="dxa"/>
            <w:vAlign w:val="center"/>
          </w:tcPr>
          <w:p w:rsidR="00F92574" w:rsidRDefault="00F92574" w:rsidP="00B46989">
            <w:pPr>
              <w:snapToGrid w:val="0"/>
              <w:outlineLvl w:val="0"/>
              <w:rPr>
                <w:rFonts w:ascii="仿宋" w:eastAsia="仿宋" w:hAnsi="仿宋"/>
                <w:sz w:val="24"/>
              </w:rPr>
            </w:pPr>
          </w:p>
        </w:tc>
        <w:tc>
          <w:tcPr>
            <w:tcW w:w="1367" w:type="dxa"/>
            <w:vAlign w:val="center"/>
          </w:tcPr>
          <w:p w:rsidR="00F92574" w:rsidRDefault="00F92574" w:rsidP="00B46989">
            <w:pPr>
              <w:snapToGrid w:val="0"/>
              <w:outlineLvl w:val="0"/>
              <w:rPr>
                <w:rFonts w:ascii="仿宋" w:eastAsia="仿宋" w:hAnsi="仿宋"/>
                <w:sz w:val="24"/>
              </w:rPr>
            </w:pPr>
          </w:p>
        </w:tc>
        <w:tc>
          <w:tcPr>
            <w:tcW w:w="1593" w:type="dxa"/>
            <w:vAlign w:val="center"/>
          </w:tcPr>
          <w:p w:rsidR="00F92574" w:rsidRDefault="00F92574" w:rsidP="00B46989">
            <w:pPr>
              <w:snapToGrid w:val="0"/>
              <w:outlineLvl w:val="0"/>
              <w:rPr>
                <w:rFonts w:ascii="仿宋" w:eastAsia="仿宋" w:hAnsi="仿宋"/>
                <w:sz w:val="24"/>
              </w:rPr>
            </w:pPr>
          </w:p>
        </w:tc>
        <w:tc>
          <w:tcPr>
            <w:tcW w:w="2583" w:type="dxa"/>
            <w:vAlign w:val="center"/>
          </w:tcPr>
          <w:p w:rsidR="00F92574" w:rsidRDefault="00F92574" w:rsidP="00B46989">
            <w:pPr>
              <w:snapToGrid w:val="0"/>
              <w:outlineLvl w:val="0"/>
              <w:rPr>
                <w:rFonts w:ascii="仿宋" w:eastAsia="仿宋" w:hAnsi="仿宋"/>
                <w:sz w:val="24"/>
              </w:rPr>
            </w:pPr>
          </w:p>
        </w:tc>
        <w:tc>
          <w:tcPr>
            <w:tcW w:w="2476" w:type="dxa"/>
            <w:vAlign w:val="center"/>
          </w:tcPr>
          <w:p w:rsidR="00F92574" w:rsidRDefault="00F92574" w:rsidP="00B46989">
            <w:pPr>
              <w:snapToGrid w:val="0"/>
              <w:outlineLvl w:val="0"/>
              <w:rPr>
                <w:rFonts w:ascii="仿宋" w:eastAsia="仿宋" w:hAnsi="仿宋"/>
                <w:sz w:val="24"/>
              </w:rPr>
            </w:pPr>
          </w:p>
        </w:tc>
      </w:tr>
    </w:tbl>
    <w:p w:rsidR="00F92574" w:rsidRDefault="00F92574" w:rsidP="00F92574">
      <w:pPr>
        <w:adjustRightInd w:val="0"/>
        <w:snapToGrid w:val="0"/>
        <w:spacing w:beforeLines="50" w:before="120"/>
        <w:rPr>
          <w:rFonts w:ascii="仿宋_GB2312" w:eastAsia="仿宋_GB2312" w:hAnsi="仿宋_GB2312"/>
          <w:sz w:val="28"/>
          <w:szCs w:val="28"/>
        </w:rPr>
      </w:pPr>
      <w:r>
        <w:rPr>
          <w:rFonts w:ascii="仿宋_GB2312" w:eastAsia="仿宋_GB2312" w:hAnsi="仿宋_GB2312" w:hint="eastAsia"/>
          <w:sz w:val="28"/>
          <w:szCs w:val="28"/>
        </w:rPr>
        <w:t>注：1.每家接受节能诊断服务的企业只对应一家机构；</w:t>
      </w:r>
    </w:p>
    <w:p w:rsidR="00F92574" w:rsidRDefault="00F92574" w:rsidP="00F92574">
      <w:pPr>
        <w:adjustRightInd w:val="0"/>
        <w:snapToGrid w:val="0"/>
        <w:spacing w:beforeLines="50" w:before="120"/>
        <w:rPr>
          <w:rFonts w:ascii="仿宋_GB2312" w:eastAsia="仿宋_GB2312" w:hAnsi="仿宋_GB2312"/>
          <w:sz w:val="28"/>
          <w:szCs w:val="28"/>
        </w:rPr>
      </w:pPr>
      <w:r>
        <w:rPr>
          <w:rFonts w:ascii="仿宋_GB2312" w:eastAsia="仿宋_GB2312" w:hAnsi="仿宋_GB2312" w:hint="eastAsia"/>
          <w:sz w:val="28"/>
          <w:szCs w:val="28"/>
        </w:rPr>
        <w:t xml:space="preserve">    </w:t>
      </w:r>
      <w:r>
        <w:rPr>
          <w:rFonts w:ascii="仿宋_GB2312" w:eastAsia="仿宋_GB2312" w:hAnsi="仿宋_GB2312"/>
          <w:sz w:val="28"/>
          <w:szCs w:val="28"/>
        </w:rPr>
        <w:t>2</w:t>
      </w:r>
      <w:r>
        <w:rPr>
          <w:rFonts w:ascii="仿宋_GB2312" w:eastAsia="仿宋_GB2312" w:hAnsi="仿宋_GB2312" w:hint="eastAsia"/>
          <w:sz w:val="28"/>
          <w:szCs w:val="28"/>
        </w:rPr>
        <w:t>.由同一家机构提供服务的企业应列在一起。</w:t>
      </w:r>
    </w:p>
    <w:p w:rsidR="00F92574" w:rsidRPr="00ED082B" w:rsidRDefault="00F92574" w:rsidP="00F92574">
      <w:pPr>
        <w:adjustRightInd w:val="0"/>
        <w:snapToGrid w:val="0"/>
        <w:spacing w:beforeLines="50" w:before="120"/>
        <w:ind w:leftChars="200" w:left="420" w:firstLineChars="50" w:firstLine="160"/>
        <w:rPr>
          <w:rFonts w:ascii="仿宋_GB2312" w:eastAsia="仿宋_GB2312" w:hAnsi="仿宋_GB2312"/>
          <w:sz w:val="32"/>
        </w:rPr>
      </w:pPr>
    </w:p>
    <w:p w:rsidR="00F92574" w:rsidRDefault="00F92574" w:rsidP="00F92574">
      <w:pPr>
        <w:spacing w:line="480" w:lineRule="auto"/>
        <w:outlineLvl w:val="0"/>
        <w:rPr>
          <w:rFonts w:ascii="黑体" w:eastAsia="黑体" w:hAnsi="黑体"/>
          <w:sz w:val="32"/>
        </w:rPr>
      </w:pPr>
      <w:r>
        <w:rPr>
          <w:rFonts w:eastAsia="仿宋_GB2312"/>
          <w:sz w:val="24"/>
        </w:rPr>
        <w:br w:type="page"/>
      </w:r>
      <w:r>
        <w:rPr>
          <w:rFonts w:ascii="黑体" w:eastAsia="黑体" w:hAnsi="黑体" w:hint="eastAsia"/>
          <w:sz w:val="32"/>
        </w:rPr>
        <w:lastRenderedPageBreak/>
        <w:t>附件3-</w:t>
      </w:r>
      <w:r>
        <w:rPr>
          <w:rFonts w:ascii="黑体" w:eastAsia="黑体" w:hAnsi="黑体"/>
          <w:sz w:val="32"/>
        </w:rPr>
        <w:t>2</w:t>
      </w:r>
    </w:p>
    <w:p w:rsidR="00F92574" w:rsidRDefault="00F92574" w:rsidP="00F92574">
      <w:pPr>
        <w:spacing w:line="480" w:lineRule="auto"/>
        <w:jc w:val="center"/>
        <w:outlineLvl w:val="0"/>
        <w:rPr>
          <w:rFonts w:ascii="黑体" w:eastAsia="黑体" w:hAnsi="黑体"/>
          <w:sz w:val="36"/>
        </w:rPr>
      </w:pPr>
      <w:r>
        <w:rPr>
          <w:rFonts w:ascii="黑体" w:eastAsia="黑体" w:hAnsi="黑体" w:hint="eastAsia"/>
          <w:sz w:val="36"/>
          <w:u w:val="single"/>
        </w:rPr>
        <w:t xml:space="preserve">      </w:t>
      </w:r>
      <w:r w:rsidRPr="0061674E">
        <w:rPr>
          <w:rFonts w:ascii="黑体" w:eastAsia="黑体" w:hAnsi="黑体" w:hint="eastAsia"/>
          <w:sz w:val="36"/>
        </w:rPr>
        <w:t>行业协会</w:t>
      </w:r>
      <w:r>
        <w:rPr>
          <w:rFonts w:ascii="黑体" w:eastAsia="黑体" w:hAnsi="黑体" w:hint="eastAsia"/>
          <w:sz w:val="36"/>
        </w:rPr>
        <w:t>2</w:t>
      </w:r>
      <w:r>
        <w:rPr>
          <w:rFonts w:ascii="黑体" w:eastAsia="黑体" w:hAnsi="黑体"/>
          <w:sz w:val="36"/>
        </w:rPr>
        <w:t>020</w:t>
      </w:r>
      <w:r>
        <w:rPr>
          <w:rFonts w:ascii="黑体" w:eastAsia="黑体" w:hAnsi="黑体" w:hint="eastAsia"/>
          <w:sz w:val="36"/>
        </w:rPr>
        <w:t>年度节能诊断服务意向企业名单</w:t>
      </w:r>
    </w:p>
    <w:tbl>
      <w:tblPr>
        <w:tblW w:w="141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842"/>
        <w:gridCol w:w="842"/>
        <w:gridCol w:w="842"/>
        <w:gridCol w:w="842"/>
        <w:gridCol w:w="1807"/>
        <w:gridCol w:w="1084"/>
        <w:gridCol w:w="1265"/>
        <w:gridCol w:w="2048"/>
        <w:gridCol w:w="1949"/>
        <w:gridCol w:w="2108"/>
      </w:tblGrid>
      <w:tr w:rsidR="00F92574" w:rsidTr="00B46989">
        <w:trPr>
          <w:cantSplit/>
          <w:trHeight w:val="1417"/>
          <w:jc w:val="center"/>
        </w:trPr>
        <w:tc>
          <w:tcPr>
            <w:tcW w:w="539"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序号</w:t>
            </w:r>
          </w:p>
        </w:tc>
        <w:tc>
          <w:tcPr>
            <w:tcW w:w="842"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所在</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省份</w:t>
            </w:r>
          </w:p>
        </w:tc>
        <w:tc>
          <w:tcPr>
            <w:tcW w:w="842"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所在</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地市</w:t>
            </w:r>
          </w:p>
        </w:tc>
        <w:tc>
          <w:tcPr>
            <w:tcW w:w="842"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所在</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区县</w:t>
            </w:r>
          </w:p>
        </w:tc>
        <w:tc>
          <w:tcPr>
            <w:tcW w:w="842"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所属</w:t>
            </w:r>
          </w:p>
          <w:p w:rsidR="00F92574" w:rsidRDefault="00F92574" w:rsidP="00B46989">
            <w:pPr>
              <w:snapToGrid w:val="0"/>
              <w:jc w:val="center"/>
              <w:outlineLvl w:val="0"/>
              <w:rPr>
                <w:rFonts w:ascii="黑体" w:eastAsia="黑体" w:hAnsi="黑体"/>
                <w:sz w:val="24"/>
                <w:highlight w:val="yellow"/>
              </w:rPr>
            </w:pPr>
            <w:r>
              <w:rPr>
                <w:rFonts w:ascii="黑体" w:eastAsia="黑体" w:hAnsi="黑体" w:hint="eastAsia"/>
                <w:sz w:val="24"/>
              </w:rPr>
              <w:t>行业</w:t>
            </w:r>
          </w:p>
        </w:tc>
        <w:tc>
          <w:tcPr>
            <w:tcW w:w="1807"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企业名称</w:t>
            </w:r>
          </w:p>
        </w:tc>
        <w:tc>
          <w:tcPr>
            <w:tcW w:w="1084"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组织机构代码</w:t>
            </w:r>
          </w:p>
        </w:tc>
        <w:tc>
          <w:tcPr>
            <w:tcW w:w="1265"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主要产品</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及上年度产量</w:t>
            </w:r>
          </w:p>
        </w:tc>
        <w:tc>
          <w:tcPr>
            <w:tcW w:w="2048"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上年度</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综合能源消费量</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（吨标准煤</w:t>
            </w:r>
            <w:r>
              <w:rPr>
                <w:rFonts w:ascii="黑体" w:eastAsia="黑体" w:hAnsi="黑体"/>
                <w:sz w:val="24"/>
              </w:rPr>
              <w:t>）</w:t>
            </w:r>
          </w:p>
        </w:tc>
        <w:tc>
          <w:tcPr>
            <w:tcW w:w="1949"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节能诊断</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专项内容</w:t>
            </w:r>
          </w:p>
        </w:tc>
        <w:tc>
          <w:tcPr>
            <w:tcW w:w="2108"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提供服务的机构</w:t>
            </w:r>
          </w:p>
        </w:tc>
      </w:tr>
      <w:tr w:rsidR="00F92574" w:rsidTr="00B46989">
        <w:trPr>
          <w:trHeight w:val="624"/>
          <w:jc w:val="center"/>
        </w:trPr>
        <w:tc>
          <w:tcPr>
            <w:tcW w:w="539"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1</w:t>
            </w: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highlight w:val="yellow"/>
              </w:rPr>
            </w:pPr>
          </w:p>
        </w:tc>
        <w:tc>
          <w:tcPr>
            <w:tcW w:w="1807" w:type="dxa"/>
            <w:vAlign w:val="center"/>
          </w:tcPr>
          <w:p w:rsidR="00F92574" w:rsidRDefault="00F92574" w:rsidP="00B46989">
            <w:pPr>
              <w:snapToGrid w:val="0"/>
              <w:outlineLvl w:val="0"/>
              <w:rPr>
                <w:rFonts w:ascii="仿宋" w:eastAsia="仿宋" w:hAnsi="仿宋"/>
                <w:sz w:val="24"/>
              </w:rPr>
            </w:pPr>
          </w:p>
        </w:tc>
        <w:tc>
          <w:tcPr>
            <w:tcW w:w="1084" w:type="dxa"/>
            <w:vAlign w:val="center"/>
          </w:tcPr>
          <w:p w:rsidR="00F92574" w:rsidRDefault="00F92574" w:rsidP="00B46989">
            <w:pPr>
              <w:snapToGrid w:val="0"/>
              <w:outlineLvl w:val="0"/>
              <w:rPr>
                <w:rFonts w:ascii="仿宋" w:eastAsia="仿宋" w:hAnsi="仿宋"/>
                <w:sz w:val="24"/>
              </w:rPr>
            </w:pPr>
          </w:p>
        </w:tc>
        <w:tc>
          <w:tcPr>
            <w:tcW w:w="1265" w:type="dxa"/>
            <w:vAlign w:val="center"/>
          </w:tcPr>
          <w:p w:rsidR="00F92574" w:rsidRDefault="00F92574" w:rsidP="00B46989">
            <w:pPr>
              <w:snapToGrid w:val="0"/>
              <w:outlineLvl w:val="0"/>
              <w:rPr>
                <w:rFonts w:ascii="仿宋" w:eastAsia="仿宋" w:hAnsi="仿宋"/>
                <w:sz w:val="24"/>
              </w:rPr>
            </w:pPr>
          </w:p>
        </w:tc>
        <w:tc>
          <w:tcPr>
            <w:tcW w:w="2048" w:type="dxa"/>
            <w:vAlign w:val="center"/>
          </w:tcPr>
          <w:p w:rsidR="00F92574" w:rsidRDefault="00F92574" w:rsidP="00B46989">
            <w:pPr>
              <w:snapToGrid w:val="0"/>
              <w:outlineLvl w:val="0"/>
              <w:rPr>
                <w:rFonts w:ascii="仿宋" w:eastAsia="仿宋" w:hAnsi="仿宋"/>
                <w:sz w:val="24"/>
              </w:rPr>
            </w:pPr>
          </w:p>
        </w:tc>
        <w:tc>
          <w:tcPr>
            <w:tcW w:w="1949" w:type="dxa"/>
            <w:vAlign w:val="center"/>
          </w:tcPr>
          <w:p w:rsidR="00F92574" w:rsidRDefault="00F92574" w:rsidP="00B46989">
            <w:pPr>
              <w:snapToGrid w:val="0"/>
              <w:outlineLvl w:val="0"/>
              <w:rPr>
                <w:rFonts w:ascii="仿宋" w:eastAsia="仿宋" w:hAnsi="仿宋"/>
                <w:sz w:val="24"/>
              </w:rPr>
            </w:pPr>
          </w:p>
        </w:tc>
        <w:tc>
          <w:tcPr>
            <w:tcW w:w="2108"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539"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2</w:t>
            </w: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highlight w:val="yellow"/>
              </w:rPr>
            </w:pPr>
          </w:p>
        </w:tc>
        <w:tc>
          <w:tcPr>
            <w:tcW w:w="1807" w:type="dxa"/>
            <w:vAlign w:val="center"/>
          </w:tcPr>
          <w:p w:rsidR="00F92574" w:rsidRDefault="00F92574" w:rsidP="00B46989">
            <w:pPr>
              <w:snapToGrid w:val="0"/>
              <w:outlineLvl w:val="0"/>
              <w:rPr>
                <w:rFonts w:ascii="仿宋" w:eastAsia="仿宋" w:hAnsi="仿宋"/>
                <w:sz w:val="24"/>
              </w:rPr>
            </w:pPr>
          </w:p>
        </w:tc>
        <w:tc>
          <w:tcPr>
            <w:tcW w:w="1084" w:type="dxa"/>
            <w:vAlign w:val="center"/>
          </w:tcPr>
          <w:p w:rsidR="00F92574" w:rsidRDefault="00F92574" w:rsidP="00B46989">
            <w:pPr>
              <w:snapToGrid w:val="0"/>
              <w:outlineLvl w:val="0"/>
              <w:rPr>
                <w:rFonts w:ascii="仿宋" w:eastAsia="仿宋" w:hAnsi="仿宋"/>
                <w:sz w:val="24"/>
              </w:rPr>
            </w:pPr>
          </w:p>
        </w:tc>
        <w:tc>
          <w:tcPr>
            <w:tcW w:w="1265" w:type="dxa"/>
            <w:vAlign w:val="center"/>
          </w:tcPr>
          <w:p w:rsidR="00F92574" w:rsidRDefault="00F92574" w:rsidP="00B46989">
            <w:pPr>
              <w:snapToGrid w:val="0"/>
              <w:outlineLvl w:val="0"/>
              <w:rPr>
                <w:rFonts w:ascii="仿宋" w:eastAsia="仿宋" w:hAnsi="仿宋"/>
                <w:sz w:val="24"/>
              </w:rPr>
            </w:pPr>
          </w:p>
        </w:tc>
        <w:tc>
          <w:tcPr>
            <w:tcW w:w="2048" w:type="dxa"/>
            <w:vAlign w:val="center"/>
          </w:tcPr>
          <w:p w:rsidR="00F92574" w:rsidRDefault="00F92574" w:rsidP="00B46989">
            <w:pPr>
              <w:snapToGrid w:val="0"/>
              <w:outlineLvl w:val="0"/>
              <w:rPr>
                <w:rFonts w:ascii="仿宋" w:eastAsia="仿宋" w:hAnsi="仿宋"/>
                <w:sz w:val="24"/>
              </w:rPr>
            </w:pPr>
          </w:p>
        </w:tc>
        <w:tc>
          <w:tcPr>
            <w:tcW w:w="1949" w:type="dxa"/>
            <w:vAlign w:val="center"/>
          </w:tcPr>
          <w:p w:rsidR="00F92574" w:rsidRDefault="00F92574" w:rsidP="00B46989">
            <w:pPr>
              <w:snapToGrid w:val="0"/>
              <w:outlineLvl w:val="0"/>
              <w:rPr>
                <w:rFonts w:ascii="仿宋" w:eastAsia="仿宋" w:hAnsi="仿宋"/>
                <w:sz w:val="24"/>
              </w:rPr>
            </w:pPr>
          </w:p>
        </w:tc>
        <w:tc>
          <w:tcPr>
            <w:tcW w:w="2108"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539"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3</w:t>
            </w: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highlight w:val="yellow"/>
              </w:rPr>
            </w:pPr>
          </w:p>
        </w:tc>
        <w:tc>
          <w:tcPr>
            <w:tcW w:w="1807" w:type="dxa"/>
            <w:vAlign w:val="center"/>
          </w:tcPr>
          <w:p w:rsidR="00F92574" w:rsidRDefault="00F92574" w:rsidP="00B46989">
            <w:pPr>
              <w:snapToGrid w:val="0"/>
              <w:outlineLvl w:val="0"/>
              <w:rPr>
                <w:rFonts w:ascii="仿宋" w:eastAsia="仿宋" w:hAnsi="仿宋"/>
                <w:sz w:val="24"/>
              </w:rPr>
            </w:pPr>
          </w:p>
        </w:tc>
        <w:tc>
          <w:tcPr>
            <w:tcW w:w="1084" w:type="dxa"/>
            <w:vAlign w:val="center"/>
          </w:tcPr>
          <w:p w:rsidR="00F92574" w:rsidRDefault="00F92574" w:rsidP="00B46989">
            <w:pPr>
              <w:snapToGrid w:val="0"/>
              <w:outlineLvl w:val="0"/>
              <w:rPr>
                <w:rFonts w:ascii="仿宋" w:eastAsia="仿宋" w:hAnsi="仿宋"/>
                <w:sz w:val="24"/>
              </w:rPr>
            </w:pPr>
          </w:p>
        </w:tc>
        <w:tc>
          <w:tcPr>
            <w:tcW w:w="1265" w:type="dxa"/>
            <w:vAlign w:val="center"/>
          </w:tcPr>
          <w:p w:rsidR="00F92574" w:rsidRDefault="00F92574" w:rsidP="00B46989">
            <w:pPr>
              <w:snapToGrid w:val="0"/>
              <w:outlineLvl w:val="0"/>
              <w:rPr>
                <w:rFonts w:ascii="仿宋" w:eastAsia="仿宋" w:hAnsi="仿宋"/>
                <w:sz w:val="24"/>
              </w:rPr>
            </w:pPr>
          </w:p>
        </w:tc>
        <w:tc>
          <w:tcPr>
            <w:tcW w:w="2048" w:type="dxa"/>
            <w:vAlign w:val="center"/>
          </w:tcPr>
          <w:p w:rsidR="00F92574" w:rsidRDefault="00F92574" w:rsidP="00B46989">
            <w:pPr>
              <w:snapToGrid w:val="0"/>
              <w:outlineLvl w:val="0"/>
              <w:rPr>
                <w:rFonts w:ascii="仿宋" w:eastAsia="仿宋" w:hAnsi="仿宋"/>
                <w:sz w:val="24"/>
              </w:rPr>
            </w:pPr>
          </w:p>
        </w:tc>
        <w:tc>
          <w:tcPr>
            <w:tcW w:w="1949" w:type="dxa"/>
            <w:vAlign w:val="center"/>
          </w:tcPr>
          <w:p w:rsidR="00F92574" w:rsidRDefault="00F92574" w:rsidP="00B46989">
            <w:pPr>
              <w:snapToGrid w:val="0"/>
              <w:outlineLvl w:val="0"/>
              <w:rPr>
                <w:rFonts w:ascii="仿宋" w:eastAsia="仿宋" w:hAnsi="仿宋"/>
                <w:sz w:val="24"/>
              </w:rPr>
            </w:pPr>
          </w:p>
        </w:tc>
        <w:tc>
          <w:tcPr>
            <w:tcW w:w="2108"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539"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w:t>
            </w: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highlight w:val="yellow"/>
              </w:rPr>
            </w:pPr>
          </w:p>
        </w:tc>
        <w:tc>
          <w:tcPr>
            <w:tcW w:w="1807" w:type="dxa"/>
            <w:vAlign w:val="center"/>
          </w:tcPr>
          <w:p w:rsidR="00F92574" w:rsidRDefault="00F92574" w:rsidP="00B46989">
            <w:pPr>
              <w:snapToGrid w:val="0"/>
              <w:outlineLvl w:val="0"/>
              <w:rPr>
                <w:rFonts w:ascii="仿宋" w:eastAsia="仿宋" w:hAnsi="仿宋"/>
                <w:sz w:val="24"/>
              </w:rPr>
            </w:pPr>
          </w:p>
        </w:tc>
        <w:tc>
          <w:tcPr>
            <w:tcW w:w="1084" w:type="dxa"/>
            <w:vAlign w:val="center"/>
          </w:tcPr>
          <w:p w:rsidR="00F92574" w:rsidRDefault="00F92574" w:rsidP="00B46989">
            <w:pPr>
              <w:snapToGrid w:val="0"/>
              <w:outlineLvl w:val="0"/>
              <w:rPr>
                <w:rFonts w:ascii="仿宋" w:eastAsia="仿宋" w:hAnsi="仿宋"/>
                <w:sz w:val="24"/>
              </w:rPr>
            </w:pPr>
          </w:p>
        </w:tc>
        <w:tc>
          <w:tcPr>
            <w:tcW w:w="1265" w:type="dxa"/>
            <w:vAlign w:val="center"/>
          </w:tcPr>
          <w:p w:rsidR="00F92574" w:rsidRDefault="00F92574" w:rsidP="00B46989">
            <w:pPr>
              <w:snapToGrid w:val="0"/>
              <w:outlineLvl w:val="0"/>
              <w:rPr>
                <w:rFonts w:ascii="仿宋" w:eastAsia="仿宋" w:hAnsi="仿宋"/>
                <w:sz w:val="24"/>
              </w:rPr>
            </w:pPr>
          </w:p>
        </w:tc>
        <w:tc>
          <w:tcPr>
            <w:tcW w:w="2048" w:type="dxa"/>
            <w:vAlign w:val="center"/>
          </w:tcPr>
          <w:p w:rsidR="00F92574" w:rsidRDefault="00F92574" w:rsidP="00B46989">
            <w:pPr>
              <w:snapToGrid w:val="0"/>
              <w:outlineLvl w:val="0"/>
              <w:rPr>
                <w:rFonts w:ascii="仿宋" w:eastAsia="仿宋" w:hAnsi="仿宋"/>
                <w:sz w:val="24"/>
              </w:rPr>
            </w:pPr>
          </w:p>
        </w:tc>
        <w:tc>
          <w:tcPr>
            <w:tcW w:w="1949" w:type="dxa"/>
            <w:vAlign w:val="center"/>
          </w:tcPr>
          <w:p w:rsidR="00F92574" w:rsidRDefault="00F92574" w:rsidP="00B46989">
            <w:pPr>
              <w:snapToGrid w:val="0"/>
              <w:outlineLvl w:val="0"/>
              <w:rPr>
                <w:rFonts w:ascii="仿宋" w:eastAsia="仿宋" w:hAnsi="仿宋"/>
                <w:sz w:val="24"/>
              </w:rPr>
            </w:pPr>
          </w:p>
        </w:tc>
        <w:tc>
          <w:tcPr>
            <w:tcW w:w="2108"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539"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w:t>
            </w: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rPr>
            </w:pPr>
          </w:p>
        </w:tc>
        <w:tc>
          <w:tcPr>
            <w:tcW w:w="842" w:type="dxa"/>
            <w:vAlign w:val="center"/>
          </w:tcPr>
          <w:p w:rsidR="00F92574" w:rsidRDefault="00F92574" w:rsidP="00B46989">
            <w:pPr>
              <w:snapToGrid w:val="0"/>
              <w:outlineLvl w:val="0"/>
              <w:rPr>
                <w:rFonts w:ascii="仿宋" w:eastAsia="仿宋" w:hAnsi="仿宋"/>
                <w:sz w:val="24"/>
                <w:highlight w:val="yellow"/>
              </w:rPr>
            </w:pPr>
          </w:p>
        </w:tc>
        <w:tc>
          <w:tcPr>
            <w:tcW w:w="1807" w:type="dxa"/>
            <w:vAlign w:val="center"/>
          </w:tcPr>
          <w:p w:rsidR="00F92574" w:rsidRDefault="00F92574" w:rsidP="00B46989">
            <w:pPr>
              <w:snapToGrid w:val="0"/>
              <w:outlineLvl w:val="0"/>
              <w:rPr>
                <w:rFonts w:ascii="仿宋" w:eastAsia="仿宋" w:hAnsi="仿宋"/>
                <w:sz w:val="24"/>
              </w:rPr>
            </w:pPr>
          </w:p>
        </w:tc>
        <w:tc>
          <w:tcPr>
            <w:tcW w:w="1084" w:type="dxa"/>
            <w:vAlign w:val="center"/>
          </w:tcPr>
          <w:p w:rsidR="00F92574" w:rsidRDefault="00F92574" w:rsidP="00B46989">
            <w:pPr>
              <w:snapToGrid w:val="0"/>
              <w:outlineLvl w:val="0"/>
              <w:rPr>
                <w:rFonts w:ascii="仿宋" w:eastAsia="仿宋" w:hAnsi="仿宋"/>
                <w:sz w:val="24"/>
              </w:rPr>
            </w:pPr>
          </w:p>
        </w:tc>
        <w:tc>
          <w:tcPr>
            <w:tcW w:w="1265" w:type="dxa"/>
            <w:vAlign w:val="center"/>
          </w:tcPr>
          <w:p w:rsidR="00F92574" w:rsidRDefault="00F92574" w:rsidP="00B46989">
            <w:pPr>
              <w:snapToGrid w:val="0"/>
              <w:outlineLvl w:val="0"/>
              <w:rPr>
                <w:rFonts w:ascii="仿宋" w:eastAsia="仿宋" w:hAnsi="仿宋"/>
                <w:sz w:val="24"/>
              </w:rPr>
            </w:pPr>
          </w:p>
        </w:tc>
        <w:tc>
          <w:tcPr>
            <w:tcW w:w="2048" w:type="dxa"/>
            <w:vAlign w:val="center"/>
          </w:tcPr>
          <w:p w:rsidR="00F92574" w:rsidRDefault="00F92574" w:rsidP="00B46989">
            <w:pPr>
              <w:snapToGrid w:val="0"/>
              <w:outlineLvl w:val="0"/>
              <w:rPr>
                <w:rFonts w:ascii="仿宋" w:eastAsia="仿宋" w:hAnsi="仿宋"/>
                <w:sz w:val="24"/>
              </w:rPr>
            </w:pPr>
          </w:p>
        </w:tc>
        <w:tc>
          <w:tcPr>
            <w:tcW w:w="1949" w:type="dxa"/>
            <w:vAlign w:val="center"/>
          </w:tcPr>
          <w:p w:rsidR="00F92574" w:rsidRDefault="00F92574" w:rsidP="00B46989">
            <w:pPr>
              <w:snapToGrid w:val="0"/>
              <w:outlineLvl w:val="0"/>
              <w:rPr>
                <w:rFonts w:ascii="仿宋" w:eastAsia="仿宋" w:hAnsi="仿宋"/>
                <w:sz w:val="24"/>
              </w:rPr>
            </w:pPr>
          </w:p>
        </w:tc>
        <w:tc>
          <w:tcPr>
            <w:tcW w:w="2108" w:type="dxa"/>
            <w:vAlign w:val="center"/>
          </w:tcPr>
          <w:p w:rsidR="00F92574" w:rsidRDefault="00F92574" w:rsidP="00B46989">
            <w:pPr>
              <w:snapToGrid w:val="0"/>
              <w:outlineLvl w:val="0"/>
              <w:rPr>
                <w:rFonts w:ascii="仿宋" w:eastAsia="仿宋" w:hAnsi="仿宋"/>
                <w:sz w:val="24"/>
              </w:rPr>
            </w:pPr>
          </w:p>
        </w:tc>
      </w:tr>
    </w:tbl>
    <w:p w:rsidR="00F92574" w:rsidRDefault="00F92574" w:rsidP="00F92574">
      <w:pPr>
        <w:adjustRightInd w:val="0"/>
        <w:snapToGrid w:val="0"/>
        <w:spacing w:beforeLines="50" w:before="120" w:afterLines="50" w:after="120" w:line="240" w:lineRule="atLeast"/>
        <w:ind w:left="566" w:hangingChars="202" w:hanging="566"/>
        <w:rPr>
          <w:rFonts w:ascii="仿宋_GB2312" w:eastAsia="仿宋_GB2312" w:hAnsi="仿宋_GB2312"/>
          <w:sz w:val="28"/>
          <w:szCs w:val="28"/>
        </w:rPr>
      </w:pPr>
      <w:r>
        <w:rPr>
          <w:rFonts w:ascii="仿宋_GB2312" w:eastAsia="仿宋_GB2312" w:hAnsi="仿宋_GB2312" w:hint="eastAsia"/>
          <w:sz w:val="28"/>
          <w:szCs w:val="28"/>
        </w:rPr>
        <w:t>注：1.鼓励结合本行业特点及节能重点工作，组织开展针对主要工序工艺、重点用能系统、关键技术装备等的节能诊断服务</w:t>
      </w:r>
      <w:r>
        <w:rPr>
          <w:rFonts w:ascii="仿宋" w:eastAsia="仿宋" w:hAnsi="仿宋" w:hint="eastAsia"/>
          <w:sz w:val="28"/>
          <w:szCs w:val="28"/>
        </w:rPr>
        <w:t>，相关情况可在“节能诊断专项内容”一栏说明</w:t>
      </w:r>
      <w:r>
        <w:rPr>
          <w:rFonts w:ascii="仿宋_GB2312" w:eastAsia="仿宋_GB2312" w:hAnsi="仿宋_GB2312" w:hint="eastAsia"/>
          <w:sz w:val="28"/>
          <w:szCs w:val="28"/>
        </w:rPr>
        <w:t>；</w:t>
      </w:r>
    </w:p>
    <w:p w:rsidR="00F92574" w:rsidRDefault="00F92574" w:rsidP="00F92574">
      <w:pPr>
        <w:spacing w:afterLines="50" w:after="120" w:line="240" w:lineRule="atLeast"/>
        <w:ind w:firstLine="570"/>
        <w:outlineLvl w:val="0"/>
        <w:rPr>
          <w:rFonts w:ascii="仿宋_GB2312" w:eastAsia="仿宋_GB2312" w:hAnsi="仿宋_GB2312" w:hint="eastAsia"/>
          <w:sz w:val="28"/>
          <w:szCs w:val="28"/>
        </w:rPr>
      </w:pPr>
      <w:r>
        <w:rPr>
          <w:rFonts w:ascii="仿宋_GB2312" w:eastAsia="仿宋_GB2312" w:hAnsi="仿宋_GB2312"/>
          <w:sz w:val="28"/>
          <w:szCs w:val="28"/>
        </w:rPr>
        <w:t>2</w:t>
      </w:r>
      <w:r>
        <w:rPr>
          <w:rFonts w:ascii="仿宋_GB2312" w:eastAsia="仿宋_GB2312" w:hAnsi="仿宋_GB2312" w:hint="eastAsia"/>
          <w:sz w:val="28"/>
          <w:szCs w:val="28"/>
        </w:rPr>
        <w:t>.每家接受诊断服务的企业只对应一家提供服务的机构；</w:t>
      </w:r>
    </w:p>
    <w:p w:rsidR="00F92574" w:rsidRDefault="00F92574" w:rsidP="00F92574">
      <w:pPr>
        <w:spacing w:afterLines="50" w:after="120" w:line="240" w:lineRule="atLeast"/>
        <w:ind w:firstLine="570"/>
        <w:outlineLvl w:val="0"/>
        <w:rPr>
          <w:rFonts w:ascii="黑体" w:eastAsia="黑体" w:hAnsi="黑体"/>
          <w:sz w:val="32"/>
        </w:rPr>
      </w:pPr>
      <w:r>
        <w:rPr>
          <w:rFonts w:ascii="仿宋_GB2312" w:eastAsia="仿宋_GB2312" w:hAnsi="仿宋_GB2312"/>
          <w:sz w:val="28"/>
          <w:szCs w:val="28"/>
        </w:rPr>
        <w:t>3</w:t>
      </w:r>
      <w:r>
        <w:rPr>
          <w:rFonts w:ascii="仿宋_GB2312" w:eastAsia="仿宋_GB2312" w:hAnsi="仿宋_GB2312" w:hint="eastAsia"/>
          <w:sz w:val="28"/>
          <w:szCs w:val="28"/>
        </w:rPr>
        <w:t>.由同一家机构提供服务的企业应列在一起。</w:t>
      </w:r>
      <w:r>
        <w:rPr>
          <w:rFonts w:ascii="仿宋_GB2312" w:eastAsia="仿宋_GB2312" w:hAnsi="仿宋_GB2312"/>
          <w:sz w:val="28"/>
          <w:szCs w:val="28"/>
        </w:rPr>
        <w:br w:type="page"/>
      </w:r>
      <w:r>
        <w:rPr>
          <w:rFonts w:ascii="黑体" w:eastAsia="黑体" w:hAnsi="黑体" w:hint="eastAsia"/>
          <w:sz w:val="32"/>
        </w:rPr>
        <w:lastRenderedPageBreak/>
        <w:t>附件3-</w:t>
      </w:r>
      <w:r>
        <w:rPr>
          <w:rFonts w:ascii="黑体" w:eastAsia="黑体" w:hAnsi="黑体"/>
          <w:sz w:val="32"/>
        </w:rPr>
        <w:t>3</w:t>
      </w:r>
    </w:p>
    <w:p w:rsidR="00F92574" w:rsidRDefault="00F92574" w:rsidP="00F92574">
      <w:pPr>
        <w:spacing w:line="360" w:lineRule="auto"/>
        <w:jc w:val="center"/>
        <w:outlineLvl w:val="0"/>
        <w:rPr>
          <w:rFonts w:ascii="黑体" w:eastAsia="黑体" w:hAnsi="黑体"/>
          <w:sz w:val="36"/>
        </w:rPr>
      </w:pPr>
      <w:r>
        <w:rPr>
          <w:rFonts w:ascii="黑体" w:eastAsia="黑体" w:hAnsi="黑体" w:hint="eastAsia"/>
          <w:sz w:val="36"/>
          <w:u w:val="single"/>
        </w:rPr>
        <w:t xml:space="preserve">       </w:t>
      </w:r>
      <w:r w:rsidRPr="0061674E">
        <w:rPr>
          <w:rFonts w:ascii="黑体" w:eastAsia="黑体" w:hAnsi="黑体" w:hint="eastAsia"/>
          <w:sz w:val="36"/>
        </w:rPr>
        <w:t>企业集团</w:t>
      </w:r>
      <w:r>
        <w:rPr>
          <w:rFonts w:ascii="黑体" w:eastAsia="黑体" w:hAnsi="黑体" w:hint="eastAsia"/>
          <w:sz w:val="36"/>
        </w:rPr>
        <w:t>2</w:t>
      </w:r>
      <w:r>
        <w:rPr>
          <w:rFonts w:ascii="黑体" w:eastAsia="黑体" w:hAnsi="黑体"/>
          <w:sz w:val="36"/>
        </w:rPr>
        <w:t>020</w:t>
      </w:r>
      <w:r>
        <w:rPr>
          <w:rFonts w:ascii="黑体" w:eastAsia="黑体" w:hAnsi="黑体" w:hint="eastAsia"/>
          <w:sz w:val="36"/>
        </w:rPr>
        <w:t>年度节能诊断服务意向单位名单</w:t>
      </w:r>
    </w:p>
    <w:tbl>
      <w:tblPr>
        <w:tblW w:w="14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
        <w:gridCol w:w="838"/>
        <w:gridCol w:w="838"/>
        <w:gridCol w:w="837"/>
        <w:gridCol w:w="838"/>
        <w:gridCol w:w="1795"/>
        <w:gridCol w:w="1076"/>
        <w:gridCol w:w="1257"/>
        <w:gridCol w:w="2034"/>
        <w:gridCol w:w="1937"/>
        <w:gridCol w:w="2186"/>
      </w:tblGrid>
      <w:tr w:rsidR="00F92574" w:rsidTr="00B46989">
        <w:trPr>
          <w:cantSplit/>
          <w:trHeight w:val="1417"/>
          <w:jc w:val="center"/>
        </w:trPr>
        <w:tc>
          <w:tcPr>
            <w:tcW w:w="538"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序号</w:t>
            </w:r>
          </w:p>
        </w:tc>
        <w:tc>
          <w:tcPr>
            <w:tcW w:w="838"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所在</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省份</w:t>
            </w:r>
          </w:p>
        </w:tc>
        <w:tc>
          <w:tcPr>
            <w:tcW w:w="838"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所在</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地市</w:t>
            </w:r>
          </w:p>
        </w:tc>
        <w:tc>
          <w:tcPr>
            <w:tcW w:w="837"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所在</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区县</w:t>
            </w:r>
          </w:p>
        </w:tc>
        <w:tc>
          <w:tcPr>
            <w:tcW w:w="838"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所属</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行业</w:t>
            </w:r>
          </w:p>
        </w:tc>
        <w:tc>
          <w:tcPr>
            <w:tcW w:w="1795"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下属单位名称</w:t>
            </w:r>
          </w:p>
        </w:tc>
        <w:tc>
          <w:tcPr>
            <w:tcW w:w="1076"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组织机构代码</w:t>
            </w:r>
          </w:p>
        </w:tc>
        <w:tc>
          <w:tcPr>
            <w:tcW w:w="1257"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主要产品</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及上年度产量</w:t>
            </w:r>
          </w:p>
        </w:tc>
        <w:tc>
          <w:tcPr>
            <w:tcW w:w="2034"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上年度</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综合能源消费量</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（吨标准煤</w:t>
            </w:r>
            <w:r>
              <w:rPr>
                <w:rFonts w:ascii="黑体" w:eastAsia="黑体" w:hAnsi="黑体"/>
                <w:sz w:val="24"/>
              </w:rPr>
              <w:t>）</w:t>
            </w:r>
          </w:p>
        </w:tc>
        <w:tc>
          <w:tcPr>
            <w:tcW w:w="1937"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节能诊断</w:t>
            </w:r>
          </w:p>
          <w:p w:rsidR="00F92574" w:rsidRDefault="00F92574" w:rsidP="00B46989">
            <w:pPr>
              <w:snapToGrid w:val="0"/>
              <w:jc w:val="center"/>
              <w:outlineLvl w:val="0"/>
              <w:rPr>
                <w:rFonts w:ascii="黑体" w:eastAsia="黑体" w:hAnsi="黑体"/>
                <w:sz w:val="24"/>
              </w:rPr>
            </w:pPr>
            <w:r>
              <w:rPr>
                <w:rFonts w:ascii="黑体" w:eastAsia="黑体" w:hAnsi="黑体" w:hint="eastAsia"/>
                <w:sz w:val="24"/>
              </w:rPr>
              <w:t>内容</w:t>
            </w:r>
          </w:p>
        </w:tc>
        <w:tc>
          <w:tcPr>
            <w:tcW w:w="2186" w:type="dxa"/>
            <w:vAlign w:val="center"/>
          </w:tcPr>
          <w:p w:rsidR="00F92574" w:rsidRDefault="00F92574" w:rsidP="00B46989">
            <w:pPr>
              <w:snapToGrid w:val="0"/>
              <w:jc w:val="center"/>
              <w:outlineLvl w:val="0"/>
              <w:rPr>
                <w:rFonts w:ascii="黑体" w:eastAsia="黑体" w:hAnsi="黑体"/>
                <w:sz w:val="24"/>
              </w:rPr>
            </w:pPr>
            <w:r>
              <w:rPr>
                <w:rFonts w:ascii="黑体" w:eastAsia="黑体" w:hAnsi="黑体" w:hint="eastAsia"/>
                <w:sz w:val="24"/>
              </w:rPr>
              <w:t>提供服务的机构</w:t>
            </w:r>
          </w:p>
        </w:tc>
      </w:tr>
      <w:tr w:rsidR="00F92574" w:rsidTr="00B46989">
        <w:trPr>
          <w:trHeight w:val="624"/>
          <w:jc w:val="center"/>
        </w:trPr>
        <w:tc>
          <w:tcPr>
            <w:tcW w:w="538"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1</w:t>
            </w:r>
          </w:p>
        </w:tc>
        <w:tc>
          <w:tcPr>
            <w:tcW w:w="838" w:type="dxa"/>
            <w:vAlign w:val="center"/>
          </w:tcPr>
          <w:p w:rsidR="00F92574" w:rsidRDefault="00F92574" w:rsidP="00B46989">
            <w:pPr>
              <w:snapToGrid w:val="0"/>
              <w:outlineLvl w:val="0"/>
              <w:rPr>
                <w:rFonts w:ascii="仿宋" w:eastAsia="仿宋" w:hAnsi="仿宋"/>
                <w:sz w:val="24"/>
              </w:rPr>
            </w:pPr>
          </w:p>
        </w:tc>
        <w:tc>
          <w:tcPr>
            <w:tcW w:w="838" w:type="dxa"/>
            <w:vAlign w:val="center"/>
          </w:tcPr>
          <w:p w:rsidR="00F92574" w:rsidRDefault="00F92574" w:rsidP="00B46989">
            <w:pPr>
              <w:snapToGrid w:val="0"/>
              <w:outlineLvl w:val="0"/>
              <w:rPr>
                <w:rFonts w:ascii="仿宋" w:eastAsia="仿宋" w:hAnsi="仿宋"/>
                <w:sz w:val="24"/>
              </w:rPr>
            </w:pPr>
          </w:p>
        </w:tc>
        <w:tc>
          <w:tcPr>
            <w:tcW w:w="837" w:type="dxa"/>
            <w:vAlign w:val="center"/>
          </w:tcPr>
          <w:p w:rsidR="00F92574" w:rsidRDefault="00F92574" w:rsidP="00B46989">
            <w:pPr>
              <w:snapToGrid w:val="0"/>
              <w:outlineLvl w:val="0"/>
              <w:rPr>
                <w:rFonts w:ascii="仿宋" w:eastAsia="仿宋" w:hAnsi="仿宋"/>
                <w:sz w:val="24"/>
              </w:rPr>
            </w:pPr>
          </w:p>
        </w:tc>
        <w:tc>
          <w:tcPr>
            <w:tcW w:w="838" w:type="dxa"/>
            <w:vAlign w:val="center"/>
          </w:tcPr>
          <w:p w:rsidR="00F92574" w:rsidRDefault="00F92574" w:rsidP="00B46989">
            <w:pPr>
              <w:snapToGrid w:val="0"/>
              <w:outlineLvl w:val="0"/>
              <w:rPr>
                <w:rFonts w:ascii="仿宋" w:eastAsia="仿宋" w:hAnsi="仿宋"/>
                <w:sz w:val="24"/>
              </w:rPr>
            </w:pPr>
          </w:p>
        </w:tc>
        <w:tc>
          <w:tcPr>
            <w:tcW w:w="1795" w:type="dxa"/>
            <w:vAlign w:val="center"/>
          </w:tcPr>
          <w:p w:rsidR="00F92574" w:rsidRDefault="00F92574" w:rsidP="00B46989">
            <w:pPr>
              <w:snapToGrid w:val="0"/>
              <w:outlineLvl w:val="0"/>
              <w:rPr>
                <w:rFonts w:ascii="仿宋" w:eastAsia="仿宋" w:hAnsi="仿宋"/>
                <w:sz w:val="24"/>
              </w:rPr>
            </w:pPr>
          </w:p>
        </w:tc>
        <w:tc>
          <w:tcPr>
            <w:tcW w:w="1076" w:type="dxa"/>
            <w:vAlign w:val="center"/>
          </w:tcPr>
          <w:p w:rsidR="00F92574" w:rsidRDefault="00F92574" w:rsidP="00B46989">
            <w:pPr>
              <w:snapToGrid w:val="0"/>
              <w:outlineLvl w:val="0"/>
              <w:rPr>
                <w:rFonts w:ascii="仿宋" w:eastAsia="仿宋" w:hAnsi="仿宋"/>
                <w:sz w:val="24"/>
              </w:rPr>
            </w:pPr>
          </w:p>
        </w:tc>
        <w:tc>
          <w:tcPr>
            <w:tcW w:w="1257" w:type="dxa"/>
            <w:vAlign w:val="center"/>
          </w:tcPr>
          <w:p w:rsidR="00F92574" w:rsidRDefault="00F92574" w:rsidP="00B46989">
            <w:pPr>
              <w:snapToGrid w:val="0"/>
              <w:outlineLvl w:val="0"/>
              <w:rPr>
                <w:rFonts w:ascii="仿宋" w:eastAsia="仿宋" w:hAnsi="仿宋"/>
                <w:sz w:val="24"/>
              </w:rPr>
            </w:pPr>
          </w:p>
        </w:tc>
        <w:tc>
          <w:tcPr>
            <w:tcW w:w="2034" w:type="dxa"/>
            <w:vAlign w:val="center"/>
          </w:tcPr>
          <w:p w:rsidR="00F92574" w:rsidRDefault="00F92574" w:rsidP="00B46989">
            <w:pPr>
              <w:snapToGrid w:val="0"/>
              <w:outlineLvl w:val="0"/>
              <w:rPr>
                <w:rFonts w:ascii="仿宋" w:eastAsia="仿宋" w:hAnsi="仿宋"/>
                <w:sz w:val="24"/>
              </w:rPr>
            </w:pPr>
          </w:p>
        </w:tc>
        <w:tc>
          <w:tcPr>
            <w:tcW w:w="1937" w:type="dxa"/>
            <w:vAlign w:val="center"/>
          </w:tcPr>
          <w:p w:rsidR="00F92574" w:rsidRDefault="00F92574" w:rsidP="00B46989">
            <w:pPr>
              <w:snapToGrid w:val="0"/>
              <w:outlineLvl w:val="0"/>
              <w:rPr>
                <w:rFonts w:ascii="仿宋" w:eastAsia="仿宋" w:hAnsi="仿宋"/>
                <w:sz w:val="24"/>
              </w:rPr>
            </w:pPr>
          </w:p>
        </w:tc>
        <w:tc>
          <w:tcPr>
            <w:tcW w:w="2186"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538"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2</w:t>
            </w:r>
          </w:p>
        </w:tc>
        <w:tc>
          <w:tcPr>
            <w:tcW w:w="838" w:type="dxa"/>
            <w:vAlign w:val="center"/>
          </w:tcPr>
          <w:p w:rsidR="00F92574" w:rsidRDefault="00F92574" w:rsidP="00B46989">
            <w:pPr>
              <w:snapToGrid w:val="0"/>
              <w:outlineLvl w:val="0"/>
              <w:rPr>
                <w:rFonts w:ascii="仿宋" w:eastAsia="仿宋" w:hAnsi="仿宋"/>
                <w:sz w:val="24"/>
              </w:rPr>
            </w:pPr>
          </w:p>
        </w:tc>
        <w:tc>
          <w:tcPr>
            <w:tcW w:w="838" w:type="dxa"/>
            <w:vAlign w:val="center"/>
          </w:tcPr>
          <w:p w:rsidR="00F92574" w:rsidRDefault="00F92574" w:rsidP="00B46989">
            <w:pPr>
              <w:snapToGrid w:val="0"/>
              <w:outlineLvl w:val="0"/>
              <w:rPr>
                <w:rFonts w:ascii="仿宋" w:eastAsia="仿宋" w:hAnsi="仿宋"/>
                <w:sz w:val="24"/>
              </w:rPr>
            </w:pPr>
          </w:p>
        </w:tc>
        <w:tc>
          <w:tcPr>
            <w:tcW w:w="837" w:type="dxa"/>
            <w:vAlign w:val="center"/>
          </w:tcPr>
          <w:p w:rsidR="00F92574" w:rsidRDefault="00F92574" w:rsidP="00B46989">
            <w:pPr>
              <w:snapToGrid w:val="0"/>
              <w:outlineLvl w:val="0"/>
              <w:rPr>
                <w:rFonts w:ascii="仿宋" w:eastAsia="仿宋" w:hAnsi="仿宋"/>
                <w:sz w:val="24"/>
              </w:rPr>
            </w:pPr>
          </w:p>
        </w:tc>
        <w:tc>
          <w:tcPr>
            <w:tcW w:w="838" w:type="dxa"/>
            <w:vAlign w:val="center"/>
          </w:tcPr>
          <w:p w:rsidR="00F92574" w:rsidRDefault="00F92574" w:rsidP="00B46989">
            <w:pPr>
              <w:snapToGrid w:val="0"/>
              <w:outlineLvl w:val="0"/>
              <w:rPr>
                <w:rFonts w:ascii="仿宋" w:eastAsia="仿宋" w:hAnsi="仿宋"/>
                <w:sz w:val="24"/>
              </w:rPr>
            </w:pPr>
          </w:p>
        </w:tc>
        <w:tc>
          <w:tcPr>
            <w:tcW w:w="1795" w:type="dxa"/>
            <w:vAlign w:val="center"/>
          </w:tcPr>
          <w:p w:rsidR="00F92574" w:rsidRDefault="00F92574" w:rsidP="00B46989">
            <w:pPr>
              <w:snapToGrid w:val="0"/>
              <w:outlineLvl w:val="0"/>
              <w:rPr>
                <w:rFonts w:ascii="仿宋" w:eastAsia="仿宋" w:hAnsi="仿宋"/>
                <w:sz w:val="24"/>
              </w:rPr>
            </w:pPr>
          </w:p>
        </w:tc>
        <w:tc>
          <w:tcPr>
            <w:tcW w:w="1076" w:type="dxa"/>
            <w:vAlign w:val="center"/>
          </w:tcPr>
          <w:p w:rsidR="00F92574" w:rsidRDefault="00F92574" w:rsidP="00B46989">
            <w:pPr>
              <w:snapToGrid w:val="0"/>
              <w:outlineLvl w:val="0"/>
              <w:rPr>
                <w:rFonts w:ascii="仿宋" w:eastAsia="仿宋" w:hAnsi="仿宋"/>
                <w:sz w:val="24"/>
              </w:rPr>
            </w:pPr>
          </w:p>
        </w:tc>
        <w:tc>
          <w:tcPr>
            <w:tcW w:w="1257" w:type="dxa"/>
            <w:vAlign w:val="center"/>
          </w:tcPr>
          <w:p w:rsidR="00F92574" w:rsidRDefault="00F92574" w:rsidP="00B46989">
            <w:pPr>
              <w:snapToGrid w:val="0"/>
              <w:outlineLvl w:val="0"/>
              <w:rPr>
                <w:rFonts w:ascii="仿宋" w:eastAsia="仿宋" w:hAnsi="仿宋"/>
                <w:sz w:val="24"/>
              </w:rPr>
            </w:pPr>
          </w:p>
        </w:tc>
        <w:tc>
          <w:tcPr>
            <w:tcW w:w="2034" w:type="dxa"/>
            <w:vAlign w:val="center"/>
          </w:tcPr>
          <w:p w:rsidR="00F92574" w:rsidRDefault="00F92574" w:rsidP="00B46989">
            <w:pPr>
              <w:snapToGrid w:val="0"/>
              <w:outlineLvl w:val="0"/>
              <w:rPr>
                <w:rFonts w:ascii="仿宋" w:eastAsia="仿宋" w:hAnsi="仿宋"/>
                <w:sz w:val="24"/>
              </w:rPr>
            </w:pPr>
          </w:p>
        </w:tc>
        <w:tc>
          <w:tcPr>
            <w:tcW w:w="1937" w:type="dxa"/>
            <w:vAlign w:val="center"/>
          </w:tcPr>
          <w:p w:rsidR="00F92574" w:rsidRDefault="00F92574" w:rsidP="00B46989">
            <w:pPr>
              <w:snapToGrid w:val="0"/>
              <w:outlineLvl w:val="0"/>
              <w:rPr>
                <w:rFonts w:ascii="仿宋" w:eastAsia="仿宋" w:hAnsi="仿宋"/>
                <w:sz w:val="24"/>
              </w:rPr>
            </w:pPr>
          </w:p>
        </w:tc>
        <w:tc>
          <w:tcPr>
            <w:tcW w:w="2186"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538"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3</w:t>
            </w:r>
          </w:p>
        </w:tc>
        <w:tc>
          <w:tcPr>
            <w:tcW w:w="838" w:type="dxa"/>
            <w:vAlign w:val="center"/>
          </w:tcPr>
          <w:p w:rsidR="00F92574" w:rsidRDefault="00F92574" w:rsidP="00B46989">
            <w:pPr>
              <w:snapToGrid w:val="0"/>
              <w:outlineLvl w:val="0"/>
              <w:rPr>
                <w:rFonts w:ascii="仿宋" w:eastAsia="仿宋" w:hAnsi="仿宋"/>
                <w:sz w:val="24"/>
              </w:rPr>
            </w:pPr>
          </w:p>
        </w:tc>
        <w:tc>
          <w:tcPr>
            <w:tcW w:w="838" w:type="dxa"/>
            <w:vAlign w:val="center"/>
          </w:tcPr>
          <w:p w:rsidR="00F92574" w:rsidRDefault="00F92574" w:rsidP="00B46989">
            <w:pPr>
              <w:snapToGrid w:val="0"/>
              <w:outlineLvl w:val="0"/>
              <w:rPr>
                <w:rFonts w:ascii="仿宋" w:eastAsia="仿宋" w:hAnsi="仿宋"/>
                <w:sz w:val="24"/>
              </w:rPr>
            </w:pPr>
          </w:p>
        </w:tc>
        <w:tc>
          <w:tcPr>
            <w:tcW w:w="837" w:type="dxa"/>
            <w:vAlign w:val="center"/>
          </w:tcPr>
          <w:p w:rsidR="00F92574" w:rsidRDefault="00F92574" w:rsidP="00B46989">
            <w:pPr>
              <w:snapToGrid w:val="0"/>
              <w:outlineLvl w:val="0"/>
              <w:rPr>
                <w:rFonts w:ascii="仿宋" w:eastAsia="仿宋" w:hAnsi="仿宋"/>
                <w:sz w:val="24"/>
              </w:rPr>
            </w:pPr>
          </w:p>
        </w:tc>
        <w:tc>
          <w:tcPr>
            <w:tcW w:w="838" w:type="dxa"/>
            <w:vAlign w:val="center"/>
          </w:tcPr>
          <w:p w:rsidR="00F92574" w:rsidRDefault="00F92574" w:rsidP="00B46989">
            <w:pPr>
              <w:snapToGrid w:val="0"/>
              <w:outlineLvl w:val="0"/>
              <w:rPr>
                <w:rFonts w:ascii="仿宋" w:eastAsia="仿宋" w:hAnsi="仿宋"/>
                <w:sz w:val="24"/>
              </w:rPr>
            </w:pPr>
          </w:p>
        </w:tc>
        <w:tc>
          <w:tcPr>
            <w:tcW w:w="1795" w:type="dxa"/>
            <w:vAlign w:val="center"/>
          </w:tcPr>
          <w:p w:rsidR="00F92574" w:rsidRDefault="00F92574" w:rsidP="00B46989">
            <w:pPr>
              <w:snapToGrid w:val="0"/>
              <w:outlineLvl w:val="0"/>
              <w:rPr>
                <w:rFonts w:ascii="仿宋" w:eastAsia="仿宋" w:hAnsi="仿宋"/>
                <w:sz w:val="24"/>
              </w:rPr>
            </w:pPr>
          </w:p>
        </w:tc>
        <w:tc>
          <w:tcPr>
            <w:tcW w:w="1076" w:type="dxa"/>
            <w:vAlign w:val="center"/>
          </w:tcPr>
          <w:p w:rsidR="00F92574" w:rsidRDefault="00F92574" w:rsidP="00B46989">
            <w:pPr>
              <w:snapToGrid w:val="0"/>
              <w:outlineLvl w:val="0"/>
              <w:rPr>
                <w:rFonts w:ascii="仿宋" w:eastAsia="仿宋" w:hAnsi="仿宋"/>
                <w:sz w:val="24"/>
              </w:rPr>
            </w:pPr>
          </w:p>
        </w:tc>
        <w:tc>
          <w:tcPr>
            <w:tcW w:w="1257" w:type="dxa"/>
            <w:vAlign w:val="center"/>
          </w:tcPr>
          <w:p w:rsidR="00F92574" w:rsidRDefault="00F92574" w:rsidP="00B46989">
            <w:pPr>
              <w:snapToGrid w:val="0"/>
              <w:outlineLvl w:val="0"/>
              <w:rPr>
                <w:rFonts w:ascii="仿宋" w:eastAsia="仿宋" w:hAnsi="仿宋"/>
                <w:sz w:val="24"/>
              </w:rPr>
            </w:pPr>
          </w:p>
        </w:tc>
        <w:tc>
          <w:tcPr>
            <w:tcW w:w="2034" w:type="dxa"/>
            <w:vAlign w:val="center"/>
          </w:tcPr>
          <w:p w:rsidR="00F92574" w:rsidRDefault="00F92574" w:rsidP="00B46989">
            <w:pPr>
              <w:snapToGrid w:val="0"/>
              <w:outlineLvl w:val="0"/>
              <w:rPr>
                <w:rFonts w:ascii="仿宋" w:eastAsia="仿宋" w:hAnsi="仿宋"/>
                <w:sz w:val="24"/>
              </w:rPr>
            </w:pPr>
          </w:p>
        </w:tc>
        <w:tc>
          <w:tcPr>
            <w:tcW w:w="1937" w:type="dxa"/>
            <w:vAlign w:val="center"/>
          </w:tcPr>
          <w:p w:rsidR="00F92574" w:rsidRDefault="00F92574" w:rsidP="00B46989">
            <w:pPr>
              <w:snapToGrid w:val="0"/>
              <w:outlineLvl w:val="0"/>
              <w:rPr>
                <w:rFonts w:ascii="仿宋" w:eastAsia="仿宋" w:hAnsi="仿宋"/>
                <w:sz w:val="24"/>
              </w:rPr>
            </w:pPr>
          </w:p>
        </w:tc>
        <w:tc>
          <w:tcPr>
            <w:tcW w:w="2186"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538"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w:t>
            </w:r>
          </w:p>
        </w:tc>
        <w:tc>
          <w:tcPr>
            <w:tcW w:w="838" w:type="dxa"/>
            <w:vAlign w:val="center"/>
          </w:tcPr>
          <w:p w:rsidR="00F92574" w:rsidRDefault="00F92574" w:rsidP="00B46989">
            <w:pPr>
              <w:snapToGrid w:val="0"/>
              <w:outlineLvl w:val="0"/>
              <w:rPr>
                <w:rFonts w:ascii="仿宋" w:eastAsia="仿宋" w:hAnsi="仿宋"/>
                <w:sz w:val="24"/>
              </w:rPr>
            </w:pPr>
          </w:p>
        </w:tc>
        <w:tc>
          <w:tcPr>
            <w:tcW w:w="838" w:type="dxa"/>
            <w:vAlign w:val="center"/>
          </w:tcPr>
          <w:p w:rsidR="00F92574" w:rsidRDefault="00F92574" w:rsidP="00B46989">
            <w:pPr>
              <w:snapToGrid w:val="0"/>
              <w:outlineLvl w:val="0"/>
              <w:rPr>
                <w:rFonts w:ascii="仿宋" w:eastAsia="仿宋" w:hAnsi="仿宋"/>
                <w:sz w:val="24"/>
              </w:rPr>
            </w:pPr>
          </w:p>
        </w:tc>
        <w:tc>
          <w:tcPr>
            <w:tcW w:w="837" w:type="dxa"/>
            <w:vAlign w:val="center"/>
          </w:tcPr>
          <w:p w:rsidR="00F92574" w:rsidRDefault="00F92574" w:rsidP="00B46989">
            <w:pPr>
              <w:snapToGrid w:val="0"/>
              <w:outlineLvl w:val="0"/>
              <w:rPr>
                <w:rFonts w:ascii="仿宋" w:eastAsia="仿宋" w:hAnsi="仿宋"/>
                <w:sz w:val="24"/>
              </w:rPr>
            </w:pPr>
          </w:p>
        </w:tc>
        <w:tc>
          <w:tcPr>
            <w:tcW w:w="838" w:type="dxa"/>
            <w:vAlign w:val="center"/>
          </w:tcPr>
          <w:p w:rsidR="00F92574" w:rsidRDefault="00F92574" w:rsidP="00B46989">
            <w:pPr>
              <w:snapToGrid w:val="0"/>
              <w:outlineLvl w:val="0"/>
              <w:rPr>
                <w:rFonts w:ascii="仿宋" w:eastAsia="仿宋" w:hAnsi="仿宋"/>
                <w:sz w:val="24"/>
              </w:rPr>
            </w:pPr>
          </w:p>
        </w:tc>
        <w:tc>
          <w:tcPr>
            <w:tcW w:w="1795" w:type="dxa"/>
            <w:vAlign w:val="center"/>
          </w:tcPr>
          <w:p w:rsidR="00F92574" w:rsidRDefault="00F92574" w:rsidP="00B46989">
            <w:pPr>
              <w:snapToGrid w:val="0"/>
              <w:outlineLvl w:val="0"/>
              <w:rPr>
                <w:rFonts w:ascii="仿宋" w:eastAsia="仿宋" w:hAnsi="仿宋"/>
                <w:sz w:val="24"/>
              </w:rPr>
            </w:pPr>
          </w:p>
        </w:tc>
        <w:tc>
          <w:tcPr>
            <w:tcW w:w="1076" w:type="dxa"/>
            <w:vAlign w:val="center"/>
          </w:tcPr>
          <w:p w:rsidR="00F92574" w:rsidRDefault="00F92574" w:rsidP="00B46989">
            <w:pPr>
              <w:snapToGrid w:val="0"/>
              <w:outlineLvl w:val="0"/>
              <w:rPr>
                <w:rFonts w:ascii="仿宋" w:eastAsia="仿宋" w:hAnsi="仿宋"/>
                <w:sz w:val="24"/>
              </w:rPr>
            </w:pPr>
          </w:p>
        </w:tc>
        <w:tc>
          <w:tcPr>
            <w:tcW w:w="1257" w:type="dxa"/>
            <w:vAlign w:val="center"/>
          </w:tcPr>
          <w:p w:rsidR="00F92574" w:rsidRDefault="00F92574" w:rsidP="00B46989">
            <w:pPr>
              <w:snapToGrid w:val="0"/>
              <w:outlineLvl w:val="0"/>
              <w:rPr>
                <w:rFonts w:ascii="仿宋" w:eastAsia="仿宋" w:hAnsi="仿宋"/>
                <w:sz w:val="24"/>
              </w:rPr>
            </w:pPr>
          </w:p>
        </w:tc>
        <w:tc>
          <w:tcPr>
            <w:tcW w:w="2034" w:type="dxa"/>
            <w:vAlign w:val="center"/>
          </w:tcPr>
          <w:p w:rsidR="00F92574" w:rsidRDefault="00F92574" w:rsidP="00B46989">
            <w:pPr>
              <w:snapToGrid w:val="0"/>
              <w:outlineLvl w:val="0"/>
              <w:rPr>
                <w:rFonts w:ascii="仿宋" w:eastAsia="仿宋" w:hAnsi="仿宋"/>
                <w:sz w:val="24"/>
              </w:rPr>
            </w:pPr>
          </w:p>
        </w:tc>
        <w:tc>
          <w:tcPr>
            <w:tcW w:w="1937" w:type="dxa"/>
            <w:vAlign w:val="center"/>
          </w:tcPr>
          <w:p w:rsidR="00F92574" w:rsidRDefault="00F92574" w:rsidP="00B46989">
            <w:pPr>
              <w:snapToGrid w:val="0"/>
              <w:outlineLvl w:val="0"/>
              <w:rPr>
                <w:rFonts w:ascii="仿宋" w:eastAsia="仿宋" w:hAnsi="仿宋"/>
                <w:sz w:val="24"/>
              </w:rPr>
            </w:pPr>
          </w:p>
        </w:tc>
        <w:tc>
          <w:tcPr>
            <w:tcW w:w="2186" w:type="dxa"/>
            <w:vAlign w:val="center"/>
          </w:tcPr>
          <w:p w:rsidR="00F92574" w:rsidRDefault="00F92574" w:rsidP="00B46989">
            <w:pPr>
              <w:snapToGrid w:val="0"/>
              <w:outlineLvl w:val="0"/>
              <w:rPr>
                <w:rFonts w:ascii="仿宋" w:eastAsia="仿宋" w:hAnsi="仿宋"/>
                <w:sz w:val="24"/>
              </w:rPr>
            </w:pPr>
          </w:p>
        </w:tc>
      </w:tr>
      <w:tr w:rsidR="00F92574" w:rsidTr="00B46989">
        <w:trPr>
          <w:trHeight w:val="624"/>
          <w:jc w:val="center"/>
        </w:trPr>
        <w:tc>
          <w:tcPr>
            <w:tcW w:w="538" w:type="dxa"/>
            <w:vAlign w:val="center"/>
          </w:tcPr>
          <w:p w:rsidR="00F92574" w:rsidRDefault="00F92574" w:rsidP="00B46989">
            <w:pPr>
              <w:snapToGrid w:val="0"/>
              <w:jc w:val="center"/>
              <w:outlineLvl w:val="0"/>
              <w:rPr>
                <w:rFonts w:ascii="仿宋" w:eastAsia="仿宋" w:hAnsi="仿宋"/>
                <w:sz w:val="24"/>
              </w:rPr>
            </w:pPr>
            <w:r>
              <w:rPr>
                <w:rFonts w:ascii="仿宋" w:eastAsia="仿宋" w:hAnsi="仿宋" w:hint="eastAsia"/>
                <w:sz w:val="24"/>
              </w:rPr>
              <w:t>…</w:t>
            </w:r>
          </w:p>
        </w:tc>
        <w:tc>
          <w:tcPr>
            <w:tcW w:w="838" w:type="dxa"/>
            <w:vAlign w:val="center"/>
          </w:tcPr>
          <w:p w:rsidR="00F92574" w:rsidRDefault="00F92574" w:rsidP="00B46989">
            <w:pPr>
              <w:snapToGrid w:val="0"/>
              <w:outlineLvl w:val="0"/>
              <w:rPr>
                <w:rFonts w:ascii="仿宋" w:eastAsia="仿宋" w:hAnsi="仿宋"/>
                <w:sz w:val="24"/>
              </w:rPr>
            </w:pPr>
          </w:p>
        </w:tc>
        <w:tc>
          <w:tcPr>
            <w:tcW w:w="838" w:type="dxa"/>
            <w:vAlign w:val="center"/>
          </w:tcPr>
          <w:p w:rsidR="00F92574" w:rsidRDefault="00F92574" w:rsidP="00B46989">
            <w:pPr>
              <w:snapToGrid w:val="0"/>
              <w:outlineLvl w:val="0"/>
              <w:rPr>
                <w:rFonts w:ascii="仿宋" w:eastAsia="仿宋" w:hAnsi="仿宋"/>
                <w:sz w:val="24"/>
              </w:rPr>
            </w:pPr>
          </w:p>
        </w:tc>
        <w:tc>
          <w:tcPr>
            <w:tcW w:w="837" w:type="dxa"/>
            <w:vAlign w:val="center"/>
          </w:tcPr>
          <w:p w:rsidR="00F92574" w:rsidRDefault="00F92574" w:rsidP="00B46989">
            <w:pPr>
              <w:snapToGrid w:val="0"/>
              <w:outlineLvl w:val="0"/>
              <w:rPr>
                <w:rFonts w:ascii="仿宋" w:eastAsia="仿宋" w:hAnsi="仿宋"/>
                <w:sz w:val="24"/>
              </w:rPr>
            </w:pPr>
          </w:p>
        </w:tc>
        <w:tc>
          <w:tcPr>
            <w:tcW w:w="838" w:type="dxa"/>
            <w:vAlign w:val="center"/>
          </w:tcPr>
          <w:p w:rsidR="00F92574" w:rsidRDefault="00F92574" w:rsidP="00B46989">
            <w:pPr>
              <w:snapToGrid w:val="0"/>
              <w:outlineLvl w:val="0"/>
              <w:rPr>
                <w:rFonts w:ascii="仿宋" w:eastAsia="仿宋" w:hAnsi="仿宋"/>
                <w:sz w:val="24"/>
              </w:rPr>
            </w:pPr>
          </w:p>
        </w:tc>
        <w:tc>
          <w:tcPr>
            <w:tcW w:w="1795" w:type="dxa"/>
            <w:vAlign w:val="center"/>
          </w:tcPr>
          <w:p w:rsidR="00F92574" w:rsidRDefault="00F92574" w:rsidP="00B46989">
            <w:pPr>
              <w:snapToGrid w:val="0"/>
              <w:outlineLvl w:val="0"/>
              <w:rPr>
                <w:rFonts w:ascii="仿宋" w:eastAsia="仿宋" w:hAnsi="仿宋"/>
                <w:sz w:val="24"/>
              </w:rPr>
            </w:pPr>
          </w:p>
        </w:tc>
        <w:tc>
          <w:tcPr>
            <w:tcW w:w="1076" w:type="dxa"/>
            <w:vAlign w:val="center"/>
          </w:tcPr>
          <w:p w:rsidR="00F92574" w:rsidRDefault="00F92574" w:rsidP="00B46989">
            <w:pPr>
              <w:snapToGrid w:val="0"/>
              <w:outlineLvl w:val="0"/>
              <w:rPr>
                <w:rFonts w:ascii="仿宋" w:eastAsia="仿宋" w:hAnsi="仿宋"/>
                <w:sz w:val="24"/>
              </w:rPr>
            </w:pPr>
          </w:p>
        </w:tc>
        <w:tc>
          <w:tcPr>
            <w:tcW w:w="1257" w:type="dxa"/>
            <w:vAlign w:val="center"/>
          </w:tcPr>
          <w:p w:rsidR="00F92574" w:rsidRDefault="00F92574" w:rsidP="00B46989">
            <w:pPr>
              <w:snapToGrid w:val="0"/>
              <w:outlineLvl w:val="0"/>
              <w:rPr>
                <w:rFonts w:ascii="仿宋" w:eastAsia="仿宋" w:hAnsi="仿宋"/>
                <w:sz w:val="24"/>
              </w:rPr>
            </w:pPr>
          </w:p>
        </w:tc>
        <w:tc>
          <w:tcPr>
            <w:tcW w:w="2034" w:type="dxa"/>
            <w:vAlign w:val="center"/>
          </w:tcPr>
          <w:p w:rsidR="00F92574" w:rsidRDefault="00F92574" w:rsidP="00B46989">
            <w:pPr>
              <w:snapToGrid w:val="0"/>
              <w:outlineLvl w:val="0"/>
              <w:rPr>
                <w:rFonts w:ascii="仿宋" w:eastAsia="仿宋" w:hAnsi="仿宋"/>
                <w:sz w:val="24"/>
              </w:rPr>
            </w:pPr>
          </w:p>
        </w:tc>
        <w:tc>
          <w:tcPr>
            <w:tcW w:w="1937" w:type="dxa"/>
            <w:vAlign w:val="center"/>
          </w:tcPr>
          <w:p w:rsidR="00F92574" w:rsidRDefault="00F92574" w:rsidP="00B46989">
            <w:pPr>
              <w:snapToGrid w:val="0"/>
              <w:outlineLvl w:val="0"/>
              <w:rPr>
                <w:rFonts w:ascii="仿宋" w:eastAsia="仿宋" w:hAnsi="仿宋"/>
                <w:sz w:val="24"/>
              </w:rPr>
            </w:pPr>
          </w:p>
        </w:tc>
        <w:tc>
          <w:tcPr>
            <w:tcW w:w="2186" w:type="dxa"/>
            <w:vAlign w:val="center"/>
          </w:tcPr>
          <w:p w:rsidR="00F92574" w:rsidRDefault="00F92574" w:rsidP="00B46989">
            <w:pPr>
              <w:snapToGrid w:val="0"/>
              <w:outlineLvl w:val="0"/>
              <w:rPr>
                <w:rFonts w:ascii="仿宋" w:eastAsia="仿宋" w:hAnsi="仿宋"/>
                <w:sz w:val="24"/>
              </w:rPr>
            </w:pPr>
          </w:p>
        </w:tc>
      </w:tr>
    </w:tbl>
    <w:p w:rsidR="00F92574" w:rsidRDefault="00F92574" w:rsidP="00F92574">
      <w:pPr>
        <w:snapToGrid w:val="0"/>
        <w:spacing w:beforeLines="50" w:before="120"/>
        <w:ind w:left="560" w:hangingChars="200" w:hanging="560"/>
        <w:rPr>
          <w:rFonts w:ascii="仿宋_GB2312" w:eastAsia="仿宋_GB2312" w:hAnsi="仿宋_GB2312"/>
          <w:sz w:val="28"/>
          <w:szCs w:val="28"/>
        </w:rPr>
      </w:pPr>
      <w:r>
        <w:rPr>
          <w:rFonts w:ascii="仿宋" w:eastAsia="仿宋" w:hAnsi="仿宋" w:hint="eastAsia"/>
          <w:sz w:val="28"/>
          <w:szCs w:val="28"/>
        </w:rPr>
        <w:t>注：</w:t>
      </w:r>
      <w:r>
        <w:rPr>
          <w:rFonts w:ascii="仿宋_GB2312" w:eastAsia="仿宋_GB2312" w:hAnsi="仿宋_GB2312" w:hint="eastAsia"/>
          <w:sz w:val="28"/>
          <w:szCs w:val="28"/>
        </w:rPr>
        <w:t>1.下属单位非独立法人的可以不填写组织机构代码；</w:t>
      </w:r>
    </w:p>
    <w:p w:rsidR="00F92574" w:rsidRDefault="00F92574" w:rsidP="00F92574">
      <w:pPr>
        <w:snapToGrid w:val="0"/>
        <w:spacing w:beforeLines="50" w:before="120"/>
        <w:ind w:left="566"/>
        <w:rPr>
          <w:rFonts w:ascii="仿宋_GB2312" w:eastAsia="仿宋_GB2312" w:hAnsi="仿宋_GB2312"/>
          <w:sz w:val="28"/>
          <w:szCs w:val="28"/>
        </w:rPr>
      </w:pPr>
      <w:r>
        <w:rPr>
          <w:rFonts w:ascii="仿宋_GB2312" w:eastAsia="仿宋_GB2312" w:hAnsi="仿宋_GB2312"/>
          <w:sz w:val="28"/>
          <w:szCs w:val="28"/>
        </w:rPr>
        <w:t>2</w:t>
      </w:r>
      <w:r>
        <w:rPr>
          <w:rFonts w:ascii="仿宋_GB2312" w:eastAsia="仿宋_GB2312" w:hAnsi="仿宋_GB2312" w:hint="eastAsia"/>
          <w:sz w:val="28"/>
          <w:szCs w:val="28"/>
        </w:rPr>
        <w:t>.鼓励结合本企业的生产用能特点、能源管理状况及能效对标达标等年度重点工作，组织开展针对主要工序工艺、重点用能系统、关键技术装备等的节能诊断工作，相关情况可在“节能诊断内容”一栏说明；</w:t>
      </w:r>
    </w:p>
    <w:p w:rsidR="00F92574" w:rsidRDefault="00F92574" w:rsidP="00F92574">
      <w:pPr>
        <w:snapToGrid w:val="0"/>
        <w:spacing w:beforeLines="50" w:before="120"/>
        <w:ind w:left="566"/>
        <w:rPr>
          <w:rFonts w:ascii="仿宋_GB2312" w:eastAsia="仿宋_GB2312" w:hAnsi="仿宋_GB2312"/>
          <w:sz w:val="28"/>
          <w:szCs w:val="28"/>
        </w:rPr>
      </w:pPr>
      <w:r>
        <w:rPr>
          <w:rFonts w:ascii="仿宋_GB2312" w:eastAsia="仿宋_GB2312" w:hAnsi="仿宋_GB2312"/>
          <w:sz w:val="28"/>
          <w:szCs w:val="28"/>
        </w:rPr>
        <w:t>3</w:t>
      </w:r>
      <w:r>
        <w:rPr>
          <w:rFonts w:ascii="仿宋_GB2312" w:eastAsia="仿宋_GB2312" w:hAnsi="仿宋_GB2312" w:hint="eastAsia"/>
          <w:sz w:val="28"/>
          <w:szCs w:val="28"/>
        </w:rPr>
        <w:t>.企业可根据情况组织技术力量开展诊断，或引入第三方机构进行诊断，每家单位只对应一家提供服务的机构；</w:t>
      </w:r>
    </w:p>
    <w:p w:rsidR="00F92574" w:rsidRDefault="00F92574" w:rsidP="00F92574">
      <w:pPr>
        <w:snapToGrid w:val="0"/>
        <w:spacing w:beforeLines="50" w:before="120"/>
        <w:ind w:left="566"/>
        <w:rPr>
          <w:rFonts w:ascii="仿宋_GB2312" w:eastAsia="仿宋_GB2312" w:hAnsi="仿宋_GB2312"/>
          <w:sz w:val="32"/>
        </w:rPr>
      </w:pPr>
      <w:r>
        <w:rPr>
          <w:rFonts w:ascii="仿宋_GB2312" w:eastAsia="仿宋_GB2312" w:hAnsi="仿宋_GB2312" w:hint="eastAsia"/>
          <w:sz w:val="28"/>
          <w:szCs w:val="28"/>
        </w:rPr>
        <w:t>4</w:t>
      </w:r>
      <w:r>
        <w:rPr>
          <w:rFonts w:ascii="仿宋_GB2312" w:eastAsia="仿宋_GB2312" w:hAnsi="仿宋_GB2312"/>
          <w:sz w:val="28"/>
          <w:szCs w:val="28"/>
        </w:rPr>
        <w:t>.</w:t>
      </w:r>
      <w:r>
        <w:rPr>
          <w:rFonts w:ascii="仿宋_GB2312" w:eastAsia="仿宋_GB2312" w:hAnsi="仿宋_GB2312" w:hint="eastAsia"/>
          <w:sz w:val="28"/>
          <w:szCs w:val="28"/>
        </w:rPr>
        <w:t>由同一家机构提供服务的单位应列在一起。</w:t>
      </w:r>
    </w:p>
    <w:p w:rsidR="00F92574" w:rsidRPr="0061674E" w:rsidRDefault="00F92574" w:rsidP="00F92574">
      <w:pPr>
        <w:adjustRightInd w:val="0"/>
        <w:snapToGrid w:val="0"/>
        <w:spacing w:beforeLines="50" w:before="120"/>
        <w:ind w:left="646" w:hangingChars="202" w:hanging="646"/>
        <w:rPr>
          <w:rFonts w:ascii="黑体" w:eastAsia="黑体" w:hAnsi="黑体"/>
          <w:sz w:val="32"/>
        </w:rPr>
        <w:sectPr w:rsidR="00F92574" w:rsidRPr="0061674E" w:rsidSect="0029470A">
          <w:pgSz w:w="16838" w:h="11906" w:orient="landscape"/>
          <w:pgMar w:top="1474" w:right="1440" w:bottom="1474" w:left="1440" w:header="709" w:footer="709" w:gutter="0"/>
          <w:pgNumType w:fmt="numberInDash"/>
          <w:cols w:space="720"/>
          <w:docGrid w:linePitch="360"/>
        </w:sectPr>
      </w:pPr>
    </w:p>
    <w:p w:rsidR="00F92574" w:rsidRDefault="00F92574" w:rsidP="00F92574">
      <w:pPr>
        <w:adjustRightInd w:val="0"/>
        <w:snapToGrid w:val="0"/>
        <w:spacing w:line="600" w:lineRule="exact"/>
        <w:rPr>
          <w:rFonts w:eastAsia="黑体"/>
          <w:sz w:val="32"/>
          <w:szCs w:val="32"/>
        </w:rPr>
      </w:pPr>
      <w:r>
        <w:rPr>
          <w:rFonts w:eastAsia="黑体"/>
          <w:sz w:val="32"/>
          <w:szCs w:val="32"/>
        </w:rPr>
        <w:lastRenderedPageBreak/>
        <w:t>附件</w:t>
      </w:r>
      <w:r>
        <w:rPr>
          <w:rFonts w:eastAsia="黑体" w:hint="eastAsia"/>
          <w:sz w:val="32"/>
          <w:szCs w:val="32"/>
        </w:rPr>
        <w:t>4</w:t>
      </w:r>
    </w:p>
    <w:p w:rsidR="00F92574" w:rsidRDefault="00F92574" w:rsidP="00F92574">
      <w:pPr>
        <w:adjustRightInd w:val="0"/>
        <w:snapToGrid w:val="0"/>
        <w:spacing w:line="600" w:lineRule="exact"/>
        <w:jc w:val="center"/>
        <w:rPr>
          <w:rFonts w:eastAsia="方正小标宋简体" w:hint="eastAsia"/>
          <w:sz w:val="36"/>
          <w:szCs w:val="36"/>
        </w:rPr>
      </w:pPr>
      <w:r>
        <w:rPr>
          <w:rFonts w:eastAsia="方正小标宋简体" w:hint="eastAsia"/>
          <w:sz w:val="36"/>
          <w:szCs w:val="36"/>
        </w:rPr>
        <w:t>四川省国家级、省级绿色工厂名单</w:t>
      </w:r>
    </w:p>
    <w:tbl>
      <w:tblPr>
        <w:tblW w:w="8900" w:type="dxa"/>
        <w:tblInd w:w="93" w:type="dxa"/>
        <w:tblLook w:val="04A0" w:firstRow="1" w:lastRow="0" w:firstColumn="1" w:lastColumn="0" w:noHBand="0" w:noVBand="1"/>
      </w:tblPr>
      <w:tblGrid>
        <w:gridCol w:w="1080"/>
        <w:gridCol w:w="1360"/>
        <w:gridCol w:w="5380"/>
        <w:gridCol w:w="1080"/>
      </w:tblGrid>
      <w:tr w:rsidR="00F92574" w:rsidRPr="00043061" w:rsidTr="00B46989">
        <w:trPr>
          <w:trHeight w:val="375"/>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b/>
                <w:bCs/>
                <w:color w:val="000000"/>
                <w:kern w:val="0"/>
                <w:sz w:val="24"/>
              </w:rPr>
            </w:pPr>
            <w:r w:rsidRPr="00043061">
              <w:rPr>
                <w:rFonts w:ascii="仿宋_GB2312" w:eastAsia="仿宋_GB2312" w:hAnsi="宋体" w:cs="宋体" w:hint="eastAsia"/>
                <w:b/>
                <w:bCs/>
                <w:color w:val="000000"/>
                <w:kern w:val="0"/>
                <w:sz w:val="24"/>
              </w:rPr>
              <w:t>序号</w:t>
            </w:r>
          </w:p>
        </w:tc>
        <w:tc>
          <w:tcPr>
            <w:tcW w:w="1360" w:type="dxa"/>
            <w:tcBorders>
              <w:top w:val="single" w:sz="4" w:space="0" w:color="auto"/>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b/>
                <w:bCs/>
                <w:color w:val="000000"/>
                <w:kern w:val="0"/>
                <w:sz w:val="24"/>
              </w:rPr>
            </w:pPr>
            <w:r w:rsidRPr="00043061">
              <w:rPr>
                <w:rFonts w:ascii="仿宋_GB2312" w:eastAsia="仿宋_GB2312" w:hAnsi="宋体" w:cs="宋体" w:hint="eastAsia"/>
                <w:b/>
                <w:bCs/>
                <w:color w:val="000000"/>
                <w:kern w:val="0"/>
                <w:sz w:val="24"/>
              </w:rPr>
              <w:t>市（州）</w:t>
            </w:r>
          </w:p>
        </w:tc>
        <w:tc>
          <w:tcPr>
            <w:tcW w:w="5380" w:type="dxa"/>
            <w:tcBorders>
              <w:top w:val="single" w:sz="4" w:space="0" w:color="auto"/>
              <w:left w:val="nil"/>
              <w:bottom w:val="single" w:sz="4" w:space="0" w:color="auto"/>
              <w:right w:val="nil"/>
            </w:tcBorders>
            <w:shd w:val="clear" w:color="auto" w:fill="auto"/>
            <w:vAlign w:val="center"/>
            <w:hideMark/>
          </w:tcPr>
          <w:p w:rsidR="00F92574" w:rsidRPr="00043061" w:rsidRDefault="00F92574" w:rsidP="00B46989">
            <w:pPr>
              <w:widowControl/>
              <w:jc w:val="center"/>
              <w:rPr>
                <w:rFonts w:ascii="仿宋_GB2312" w:eastAsia="仿宋_GB2312" w:hAnsi="宋体" w:cs="宋体"/>
                <w:b/>
                <w:bCs/>
                <w:color w:val="000000"/>
                <w:kern w:val="0"/>
                <w:sz w:val="24"/>
              </w:rPr>
            </w:pPr>
            <w:r w:rsidRPr="00043061">
              <w:rPr>
                <w:rFonts w:ascii="仿宋_GB2312" w:eastAsia="仿宋_GB2312" w:hAnsi="宋体" w:cs="宋体" w:hint="eastAsia"/>
                <w:b/>
                <w:bCs/>
                <w:color w:val="000000"/>
                <w:kern w:val="0"/>
                <w:sz w:val="24"/>
              </w:rPr>
              <w:t>绿色工厂</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b/>
                <w:bCs/>
                <w:color w:val="000000"/>
                <w:kern w:val="0"/>
                <w:sz w:val="24"/>
              </w:rPr>
            </w:pPr>
            <w:r w:rsidRPr="00043061">
              <w:rPr>
                <w:rFonts w:ascii="仿宋_GB2312" w:eastAsia="仿宋_GB2312" w:hAnsi="宋体" w:cs="宋体" w:hint="eastAsia"/>
                <w:b/>
                <w:bCs/>
                <w:color w:val="000000"/>
                <w:kern w:val="0"/>
                <w:sz w:val="24"/>
              </w:rPr>
              <w:t>类型</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宜宾海丰和锐有限公司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2</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雅安</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四川一名微晶科技股份有限公司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3</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雅安</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四川贡嘎雪股份有限公司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4</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四川省吉香居食品有限公司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5</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乐山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四川峨胜水泥集团股份有限公司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6</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四川省银河化学股份有限公司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7</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全友家私有限公司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8</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业成科技（成都）有限公司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9</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四川金象赛瑞化工股份有限公司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10</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宜宾海丝特纤维有限责任公司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11</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四川国大水泥有限公司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12</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通威太阳能（成都）有限公司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13</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 xml:space="preserve">四川明珠家具股份有限公司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14</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都江堰拉法基水泥有限公司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15</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四川科伦药业股份有限公司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16</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四川雪宝乳业集团有限公司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17</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乐山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四川省乐山市福华通达农药科技有限公司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18</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四川环龙新材料有限公司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19</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宜宾五粮液股份有限公司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20</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四川省宜宾惠美线业有限责任公司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21</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雅安</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四川亿欣新材料有限公司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22</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阿克苏诺贝尔漆油（成都）有限公司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23</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成都富维安道拓汽车饰件系统有限公司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24</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成都京东方光电科技有限公司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25</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成都康力电梯有限公司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26</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成都联想电子科技有限公司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27</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成都中建材光电材料有限公司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28</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广安</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广安北新建材有限公司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29</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国营川西机器厂</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30</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捷普科技（成都）有限公司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31</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乐山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玖龙纸业（乐山）有限公司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32</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泸州</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四川泸天化股份有限公司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lastRenderedPageBreak/>
              <w:t>33</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四川省丹丹郫县豆瓣集团股份有限公司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34</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四川一汽丰田汽车有限公司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35</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四川永贵科技有限公司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36</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乐山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四川永祥多晶硅有限公司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37</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德阳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特变电工（德阳）电缆股份有限公司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38</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雅安</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王老吉大健康产业（雅安）有限公司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39</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依米康科技集团股份有限公司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40</w:t>
            </w:r>
          </w:p>
        </w:tc>
        <w:tc>
          <w:tcPr>
            <w:tcW w:w="1360" w:type="dxa"/>
            <w:tcBorders>
              <w:top w:val="nil"/>
              <w:left w:val="nil"/>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宜宾天亿新材料科技有限公司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国家级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41</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成都天马微电子有限公司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42</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成都市兴名源电器有限公司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43</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四川三棵树涂料有限公司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44</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纳爱斯成都有限责任公司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45</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四川省永亨实业有限责任公司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46</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成都冶金试验厂有限公司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47</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四川长虹格润环保科技股份有限公司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48</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自贡</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自贡中兴耐磨新材料有限公司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49</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泸州</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四川金田纸业有限公司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50</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绵阳锐洋新材料技术开发有限公司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51</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四川龙华光电薄膜股份有限公司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52</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绵阳市建诚化工有限公司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53</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四川铁骑力士事业有限公司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54</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四川美丰化工科技有限责任公司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55</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乐山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四川永祥多晶硅有限公司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56</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乐山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玖龙纸业（乐山）有限公司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57</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长宁红狮水泥有限公司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58</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宜宾丝丽雅股份有限公司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59</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宜宾纸业股份有限公司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60</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四川双马宜宾水泥制造有限公司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61</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四川润厚特种纤维有限公司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62</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宜宾天亿新材料科技有限公司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63</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四川筠连西南水泥有限公司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64</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遂宁</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四川高金实业集团有限公司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65</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达州</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中国石油化工股份有限公司中原油田普光分公司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66</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四川席玛卫浴有限公司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67</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中车眉山车辆有限公司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68</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四川福仁缘农业开发有限公司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lastRenderedPageBreak/>
              <w:t>69</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千禾味业食品股份有限公司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70</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内江</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四川省星船城水泥股份有限公司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71</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扬子江药业集团四川海蓉药业有限公司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72</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四川华体照明科技股份有限公司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73</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成都宏明双新科技股份有限公司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74</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成都彩虹电器（集团）股份有限公司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75</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四川铁科新型建材有限公司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76</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成都城投城建科技有限公司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77</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成都四通瑞坤科技有限公司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78</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帝欧家居股份有限公司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79</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成都亨通光通信有限公司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80</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成都安居天下家具有限公司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81</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成都市海通药业有限公司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82</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地奥集团成都药业股份有限公司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83</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成都市碧涛茶业有限公司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84</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华润怡宝饮料（成都）有限公司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85</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成都江河幕墙系统工程有限公司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86</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四川新华西乳业有限公司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87</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四川宏华电气有限责任公司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88</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成都中电锦江信息产业有限公司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89</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成都金顶精密铸造有限公司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90</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成都雅骏汽车制造有限公司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91</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东方日立（成都）电控设备有限公司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92</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西门子工业自动化产品（成都）有限公司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93</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成都伊利乳业有限责任公司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94</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自贡</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华西能源工业股份有限公司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95</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自贡</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四川大西洋焊接材料股份有限公司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96</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德阳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四川利森建材集团有限公司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97</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德阳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四川华一电器有限公司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98</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德阳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德阳钰鑫机械制造有限公司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99</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绵阳铜鑫铜业有限公司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100</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江油拉豪双马水泥有限公司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101</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绵阳长林食品股份有限公司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102</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江油红狮水泥有限公司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103</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四川赛卓药业股份有限公司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104</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绵阳一康制药有限公司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lastRenderedPageBreak/>
              <w:t>105</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四川清香园调味品股份有限公司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106</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四川绵阳岷山实业集团有限公司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107</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四川兰兰食品有限公司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108</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绵阳海立电器有限公司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109</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绵阳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四川长虹模塑科技有限公司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110</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广元</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广元海螺水泥有限责任公司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111</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广元</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中石化广元天然气净化有限公司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112</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遂宁</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舍得酒业股份有限公司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113</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内江</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四川汇宇制药有限公司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114</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乐山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四川意龙科纺集团有限公司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115</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南充</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阆中市金博瑞新型墙材有限公司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116</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宜宾</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四川雅华生物有限公司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117</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广安</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四川圣锦高新科技股份有限公司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118</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广安</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四川航勰汽车空调有限公司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119</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广安</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四川汉驭空间钢结构有限公司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120</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达州</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四川东柳醪糟有限责任公司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121</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达州</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达州海螺水泥有限责任公司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122</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巴中</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四川华油中蓝能源有限责任公司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123</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雅安</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汉源四环锌锗科技有限公司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124</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雅安</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四环锌锗科技股份有限公司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125</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雅安</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汉源县源富锌业有限公司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126</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眉山中车制动科技股份有限公司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127</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蒙牛乳业（眉山）有限公司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128</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格力电工（眉山）有限公司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129</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四川富生电器有限责任公司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130</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中车集团四川丹齿零部件有限公司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131</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四川启明星铝业有限责任公司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132</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眉山中车紧固件科技有限公司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133</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四川德恩精工科技股份有限公司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134</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四川茂华食品有限公司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135</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四川天府江东科技有限公司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136</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眉山</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四川云贵办公家具有限公司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r w:rsidR="00F92574" w:rsidRPr="00043061" w:rsidTr="00B46989">
        <w:trPr>
          <w:trHeight w:val="375"/>
        </w:trPr>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宋体" w:hAnsi="宋体" w:cs="宋体"/>
                <w:color w:val="000000"/>
                <w:kern w:val="0"/>
                <w:sz w:val="22"/>
                <w:szCs w:val="22"/>
              </w:rPr>
            </w:pPr>
            <w:r w:rsidRPr="00043061">
              <w:rPr>
                <w:rFonts w:ascii="宋体" w:hAnsi="宋体" w:cs="宋体" w:hint="eastAsia"/>
                <w:color w:val="000000"/>
                <w:kern w:val="0"/>
                <w:sz w:val="22"/>
                <w:szCs w:val="22"/>
              </w:rPr>
              <w:t>137</w:t>
            </w:r>
          </w:p>
        </w:tc>
        <w:tc>
          <w:tcPr>
            <w:tcW w:w="1360" w:type="dxa"/>
            <w:tcBorders>
              <w:top w:val="nil"/>
              <w:left w:val="nil"/>
              <w:bottom w:val="single" w:sz="4" w:space="0" w:color="auto"/>
              <w:right w:val="single" w:sz="4" w:space="0" w:color="auto"/>
            </w:tcBorders>
            <w:shd w:val="clear" w:color="auto" w:fill="auto"/>
            <w:vAlign w:val="center"/>
            <w:hideMark/>
          </w:tcPr>
          <w:p w:rsidR="00F92574" w:rsidRPr="00043061" w:rsidRDefault="00F92574" w:rsidP="00B46989">
            <w:pPr>
              <w:widowControl/>
              <w:jc w:val="center"/>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资阳</w:t>
            </w:r>
          </w:p>
        </w:tc>
        <w:tc>
          <w:tcPr>
            <w:tcW w:w="5380" w:type="dxa"/>
            <w:tcBorders>
              <w:top w:val="nil"/>
              <w:left w:val="nil"/>
              <w:bottom w:val="single" w:sz="4" w:space="0" w:color="auto"/>
              <w:right w:val="nil"/>
            </w:tcBorders>
            <w:shd w:val="clear" w:color="auto" w:fill="auto"/>
            <w:vAlign w:val="center"/>
            <w:hideMark/>
          </w:tcPr>
          <w:p w:rsidR="00F92574" w:rsidRPr="00043061" w:rsidRDefault="00F92574" w:rsidP="00B46989">
            <w:pPr>
              <w:widowControl/>
              <w:jc w:val="left"/>
              <w:rPr>
                <w:rFonts w:ascii="仿宋_GB2312" w:eastAsia="仿宋_GB2312" w:hAnsi="宋体" w:cs="宋体"/>
                <w:color w:val="000000"/>
                <w:kern w:val="0"/>
                <w:sz w:val="24"/>
              </w:rPr>
            </w:pPr>
            <w:r w:rsidRPr="00043061">
              <w:rPr>
                <w:rFonts w:ascii="仿宋_GB2312" w:eastAsia="仿宋_GB2312" w:hAnsi="宋体" w:cs="宋体" w:hint="eastAsia"/>
                <w:color w:val="000000"/>
                <w:kern w:val="0"/>
                <w:sz w:val="24"/>
              </w:rPr>
              <w:t>百威（四川）啤酒有限公司</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rsidR="00F92574" w:rsidRPr="00043061" w:rsidRDefault="00F92574" w:rsidP="00B46989">
            <w:pPr>
              <w:widowControl/>
              <w:jc w:val="center"/>
              <w:rPr>
                <w:rFonts w:ascii="仿宋_GB2312" w:eastAsia="仿宋_GB2312" w:hAnsi="宋体" w:cs="宋体"/>
                <w:color w:val="000000"/>
                <w:kern w:val="0"/>
                <w:sz w:val="22"/>
                <w:szCs w:val="22"/>
              </w:rPr>
            </w:pPr>
            <w:r w:rsidRPr="00043061">
              <w:rPr>
                <w:rFonts w:ascii="仿宋_GB2312" w:eastAsia="仿宋_GB2312" w:hAnsi="宋体" w:cs="宋体" w:hint="eastAsia"/>
                <w:color w:val="000000"/>
                <w:kern w:val="0"/>
                <w:sz w:val="22"/>
                <w:szCs w:val="22"/>
              </w:rPr>
              <w:t>省级</w:t>
            </w:r>
          </w:p>
        </w:tc>
      </w:tr>
    </w:tbl>
    <w:p w:rsidR="00F92574" w:rsidRPr="00043061" w:rsidRDefault="00F92574" w:rsidP="00F92574">
      <w:pPr>
        <w:adjustRightInd w:val="0"/>
        <w:snapToGrid w:val="0"/>
        <w:spacing w:line="600" w:lineRule="exact"/>
        <w:jc w:val="center"/>
        <w:rPr>
          <w:rFonts w:eastAsia="方正小标宋简体"/>
          <w:sz w:val="36"/>
          <w:szCs w:val="36"/>
        </w:rPr>
      </w:pPr>
    </w:p>
    <w:p w:rsidR="00F92574" w:rsidRPr="00ED082B" w:rsidRDefault="00F92574" w:rsidP="00F92574">
      <w:pPr>
        <w:spacing w:line="480" w:lineRule="auto"/>
        <w:jc w:val="center"/>
        <w:outlineLvl w:val="0"/>
        <w:rPr>
          <w:rFonts w:eastAsia="仿宋_GB2312"/>
          <w:sz w:val="24"/>
        </w:rPr>
        <w:sectPr w:rsidR="00F92574" w:rsidRPr="00ED082B" w:rsidSect="00ED082B">
          <w:pgSz w:w="11906" w:h="16838"/>
          <w:pgMar w:top="1440" w:right="1474" w:bottom="1440" w:left="1474" w:header="709" w:footer="709" w:gutter="0"/>
          <w:pgNumType w:fmt="numberInDash"/>
          <w:cols w:space="720"/>
          <w:docGrid w:linePitch="360"/>
        </w:sectPr>
      </w:pPr>
    </w:p>
    <w:p w:rsidR="00F92574" w:rsidRDefault="00F92574" w:rsidP="00F92574">
      <w:pPr>
        <w:adjustRightInd w:val="0"/>
        <w:snapToGrid w:val="0"/>
        <w:spacing w:line="600" w:lineRule="exact"/>
        <w:rPr>
          <w:rFonts w:eastAsia="黑体"/>
          <w:sz w:val="32"/>
          <w:szCs w:val="32"/>
        </w:rPr>
      </w:pPr>
      <w:r>
        <w:rPr>
          <w:rFonts w:eastAsia="黑体"/>
          <w:sz w:val="32"/>
          <w:szCs w:val="32"/>
        </w:rPr>
        <w:lastRenderedPageBreak/>
        <w:t>附件</w:t>
      </w:r>
      <w:r>
        <w:rPr>
          <w:rFonts w:eastAsia="黑体" w:hint="eastAsia"/>
          <w:sz w:val="32"/>
          <w:szCs w:val="32"/>
        </w:rPr>
        <w:t>5</w:t>
      </w:r>
    </w:p>
    <w:p w:rsidR="00F92574" w:rsidRDefault="00F92574" w:rsidP="00F92574">
      <w:pPr>
        <w:adjustRightInd w:val="0"/>
        <w:snapToGrid w:val="0"/>
        <w:spacing w:line="600" w:lineRule="exact"/>
        <w:jc w:val="center"/>
        <w:rPr>
          <w:rFonts w:eastAsia="方正小标宋简体"/>
          <w:sz w:val="36"/>
          <w:szCs w:val="36"/>
        </w:rPr>
      </w:pPr>
      <w:r>
        <w:rPr>
          <w:rFonts w:eastAsia="方正小标宋简体" w:hint="eastAsia"/>
          <w:sz w:val="36"/>
          <w:szCs w:val="36"/>
        </w:rPr>
        <w:t>四川省“百家”“千家”“万家”重点用能单位</w:t>
      </w:r>
    </w:p>
    <w:tbl>
      <w:tblPr>
        <w:tblW w:w="7940" w:type="dxa"/>
        <w:jc w:val="center"/>
        <w:tblLook w:val="0000" w:firstRow="0" w:lastRow="0" w:firstColumn="0" w:lastColumn="0" w:noHBand="0" w:noVBand="0"/>
      </w:tblPr>
      <w:tblGrid>
        <w:gridCol w:w="486"/>
        <w:gridCol w:w="663"/>
        <w:gridCol w:w="993"/>
        <w:gridCol w:w="5798"/>
      </w:tblGrid>
      <w:tr w:rsidR="00F92574" w:rsidTr="00B46989">
        <w:trPr>
          <w:trHeight w:val="340"/>
          <w:jc w:val="center"/>
        </w:trPr>
        <w:tc>
          <w:tcPr>
            <w:tcW w:w="486" w:type="dxa"/>
            <w:tcBorders>
              <w:top w:val="single" w:sz="4" w:space="0" w:color="auto"/>
              <w:left w:val="single" w:sz="4" w:space="0" w:color="auto"/>
              <w:bottom w:val="single" w:sz="4" w:space="0" w:color="auto"/>
              <w:right w:val="single" w:sz="4" w:space="0" w:color="auto"/>
            </w:tcBorders>
            <w:vAlign w:val="center"/>
          </w:tcPr>
          <w:p w:rsidR="00F92574" w:rsidRPr="00653074" w:rsidRDefault="00F92574" w:rsidP="00B46989">
            <w:pPr>
              <w:widowControl/>
              <w:jc w:val="center"/>
              <w:rPr>
                <w:rFonts w:ascii="黑体" w:eastAsia="黑体" w:hAnsi="黑体" w:cs="宋体"/>
                <w:b/>
                <w:color w:val="000000"/>
                <w:kern w:val="0"/>
                <w:szCs w:val="21"/>
              </w:rPr>
            </w:pPr>
            <w:r w:rsidRPr="00653074">
              <w:rPr>
                <w:rFonts w:ascii="黑体" w:eastAsia="黑体" w:hAnsi="黑体" w:cs="宋体" w:hint="eastAsia"/>
                <w:b/>
                <w:color w:val="000000"/>
                <w:kern w:val="0"/>
                <w:szCs w:val="21"/>
              </w:rPr>
              <w:t>序号</w:t>
            </w:r>
          </w:p>
        </w:tc>
        <w:tc>
          <w:tcPr>
            <w:tcW w:w="663" w:type="dxa"/>
            <w:tcBorders>
              <w:top w:val="single" w:sz="4" w:space="0" w:color="auto"/>
              <w:left w:val="nil"/>
              <w:bottom w:val="single" w:sz="4" w:space="0" w:color="auto"/>
              <w:right w:val="single" w:sz="4" w:space="0" w:color="auto"/>
            </w:tcBorders>
            <w:vAlign w:val="center"/>
          </w:tcPr>
          <w:p w:rsidR="00F92574" w:rsidRPr="00653074" w:rsidRDefault="00F92574" w:rsidP="00B46989">
            <w:pPr>
              <w:widowControl/>
              <w:jc w:val="center"/>
              <w:rPr>
                <w:rFonts w:ascii="黑体" w:eastAsia="黑体" w:hAnsi="黑体" w:cs="宋体"/>
                <w:b/>
                <w:color w:val="000000"/>
                <w:kern w:val="0"/>
                <w:szCs w:val="21"/>
              </w:rPr>
            </w:pPr>
            <w:r w:rsidRPr="00653074">
              <w:rPr>
                <w:rFonts w:ascii="黑体" w:eastAsia="黑体" w:hAnsi="黑体" w:cs="宋体" w:hint="eastAsia"/>
                <w:b/>
                <w:color w:val="000000"/>
                <w:kern w:val="0"/>
                <w:szCs w:val="21"/>
              </w:rPr>
              <w:t>用能等级</w:t>
            </w:r>
          </w:p>
        </w:tc>
        <w:tc>
          <w:tcPr>
            <w:tcW w:w="993" w:type="dxa"/>
            <w:tcBorders>
              <w:top w:val="single" w:sz="4" w:space="0" w:color="auto"/>
              <w:left w:val="nil"/>
              <w:bottom w:val="single" w:sz="4" w:space="0" w:color="auto"/>
              <w:right w:val="single" w:sz="4" w:space="0" w:color="auto"/>
            </w:tcBorders>
            <w:vAlign w:val="center"/>
          </w:tcPr>
          <w:p w:rsidR="00F92574" w:rsidRPr="00653074" w:rsidRDefault="00F92574" w:rsidP="00B46989">
            <w:pPr>
              <w:widowControl/>
              <w:jc w:val="center"/>
              <w:rPr>
                <w:rFonts w:ascii="黑体" w:eastAsia="黑体" w:hAnsi="黑体" w:cs="宋体"/>
                <w:b/>
                <w:color w:val="000000"/>
                <w:kern w:val="0"/>
                <w:szCs w:val="21"/>
              </w:rPr>
            </w:pPr>
            <w:r w:rsidRPr="00653074">
              <w:rPr>
                <w:rFonts w:ascii="黑体" w:eastAsia="黑体" w:hAnsi="黑体" w:cs="宋体" w:hint="eastAsia"/>
                <w:b/>
                <w:color w:val="000000"/>
                <w:kern w:val="0"/>
                <w:szCs w:val="21"/>
              </w:rPr>
              <w:t>地区</w:t>
            </w:r>
          </w:p>
        </w:tc>
        <w:tc>
          <w:tcPr>
            <w:tcW w:w="5798" w:type="dxa"/>
            <w:tcBorders>
              <w:top w:val="single" w:sz="4" w:space="0" w:color="auto"/>
              <w:left w:val="nil"/>
              <w:bottom w:val="single" w:sz="4" w:space="0" w:color="auto"/>
              <w:right w:val="single" w:sz="4" w:space="0" w:color="auto"/>
            </w:tcBorders>
            <w:vAlign w:val="center"/>
          </w:tcPr>
          <w:p w:rsidR="00F92574" w:rsidRPr="00653074" w:rsidRDefault="00F92574" w:rsidP="00B46989">
            <w:pPr>
              <w:widowControl/>
              <w:jc w:val="center"/>
              <w:rPr>
                <w:rFonts w:ascii="黑体" w:eastAsia="黑体" w:hAnsi="黑体" w:cs="宋体"/>
                <w:b/>
                <w:color w:val="000000"/>
                <w:kern w:val="0"/>
                <w:szCs w:val="21"/>
              </w:rPr>
            </w:pPr>
            <w:r w:rsidRPr="00653074">
              <w:rPr>
                <w:rFonts w:ascii="黑体" w:eastAsia="黑体" w:hAnsi="黑体" w:cs="宋体" w:hint="eastAsia"/>
                <w:b/>
                <w:color w:val="000000"/>
                <w:kern w:val="0"/>
                <w:szCs w:val="21"/>
              </w:rPr>
              <w:t>重点用能单位名称</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百家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中国石油四川石化有限责任公司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百家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攀钢集团有限公司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国电成都金堂发电有限公司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国网四川省电力公司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中国石油天然气股份有限公司西南油气田分公司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四川航空股份有限公司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泸天化（集团）有限责任公司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四川泸州川南发电有限责任公司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四川天华股份有限公司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遂宁市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四川盛马化工股份有限公司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四川省川威集团有限公司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四川德胜集团钒钛有限公司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四川峨胜水泥集团股份有限公司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四川和邦生物科技股份有限公司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四川乐山市福华通达农药科技有限公司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四川华电珙县发电有限公司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四川中电福溪电力开发有限公司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宜宾海丰和锐有限公司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宜宾丝丽雅集团有限公司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广安市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四川广安发电有限责任公司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达州市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四川省达州钢铁集团有限责任公司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千家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vAlign w:val="center"/>
          </w:tcPr>
          <w:p w:rsidR="00F92574" w:rsidRDefault="00F92574" w:rsidP="00B46989">
            <w:pPr>
              <w:widowControl/>
              <w:rPr>
                <w:rFonts w:ascii="宋体" w:hAnsi="宋体" w:cs="宋体"/>
                <w:color w:val="000000"/>
                <w:kern w:val="0"/>
                <w:sz w:val="18"/>
                <w:szCs w:val="18"/>
              </w:rPr>
            </w:pPr>
            <w:r>
              <w:rPr>
                <w:rFonts w:ascii="宋体" w:hAnsi="宋体" w:cs="宋体" w:hint="eastAsia"/>
                <w:color w:val="000000"/>
                <w:kern w:val="0"/>
                <w:sz w:val="18"/>
                <w:szCs w:val="18"/>
              </w:rPr>
              <w:t>攀钢集团西昌钢钒有限公司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鸿富锦精密电子（成都）有限公司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成都三瓦窑热电有限公司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成都市成塑线缆有限公司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成都市金鼓药用包装有限公司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四川西卡柯帅建筑材料有限公司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成都印钞有限公司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成都市地铁运营有限公司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成都京东方光电科技有限公司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成都天马微电子有限公司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德州仪器半导体制造（成都）有限公司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华为数字技术（成都）有限公司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莫仕连接器（成都）有限公司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35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四川梅塞尔气体产品有限公司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英特尔产品（成都）有限公司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宇芯（成都）集成电路封装测试有限公司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川庆钻探工程有限公司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成都川西蓄电池（集团）有限公司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成都帝龙新材料有限公司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成都居家生活造纸有限责任公司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成都绿洲纸业有限责任公司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成都森隆纸业有限公司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成都市岭源纸业有限公司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崇州君健塑胶有限公司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崇州市黑石纸业有限公司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捷普科技（成都）有限公司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康泰塑胶科技集团有限公司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四川福蓉科技股份公司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全友家私有限公司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四川省川建管道有限公司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四川蜀玻（集团）有限责任公司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成都市渔樵食品有限公司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成都桐林铸造实业有限公司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成都冶金实验厂有限公司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大邑县蜀光玻璃厂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四川凯西祥荣集团有限公司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四川迅源纸业有限公司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四川远星橡胶有限责任公司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成都市长峰钢铁集团有限公司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都江堰光明光电材料有限责任公司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都江堰拉法基水泥有限公司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都江堰市云艺钙业有限责任公司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四川都钢钢铁集团股份有限公司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简阳安松水泥制品有限公司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简阳市禾丰生物工程有限责任公司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简阳市龙鑫管道有限公司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简阳市龙兴炭素有限公司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简阳市五雄建材有限公司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70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四川大川压缩机有限责任公司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71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四川鼎舜矿产资源有限公司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72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四川海大橡胶集团有限公司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73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四川宏业商品混凝土有限公司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74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四川华冠食品有限公司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75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四川凯力威科技股份有限公司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76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四川省简阳市特殊标准件厂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77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四川省简阳天府脱模材料厂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78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成都生物制品研究所有限责任公司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79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成都高原汽车工业有限公司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80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成都华裕玻璃制造有限公司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81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成都环球特种玻璃制造有限公司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82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成都阳光铝制品有限公司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83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四川中烟工业有限责任公司成都卷烟厂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84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四川野马汽车股份有限公司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85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四川一汽丰田汽车有限公司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86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一汽－大众汽车有限公司成都分公司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87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中嘉汽车制造（成都）有限公司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88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自贡硬质合金有限责任公司成都分公司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89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成都艾尔普气体产品有限公司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90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成都华融化工有限公司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91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成都杰晟蜀邦新材料科技有限公司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92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成都科美特特种气体有限公司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93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成都彭州京华制管有限公司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94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成都三精再生有色金属有限公司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95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四川宝山木业有限公司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96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四川兰丰水泥有限公司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97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四川彭州众鑫冶业有限公司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98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四川蜀邦实业有限责任公司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99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四川新绿色药业科技发展股份有限公司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100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中顺洁柔（四川）纸业有限公司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101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成都宝洁有限公司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102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成都成钢梅塞尔气体产品有限公司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103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成都瀚江新型建筑材料有限公司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104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成都磊鑫建材有限公司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105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成都丽雅纤维股份有限公司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106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成都市和乐门业有限公司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107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成都天马铁路轴承有限公司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108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成都玉龙化工有限公司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109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成都中节能再生能源有限公司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110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巨石集团成都有限公司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111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攀钢集团成都板材有限责任公司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112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四川国龙集团金属制品有限公司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113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四川米高化肥有限公司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114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台玻成都玻璃有限公司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115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台嘉成都玻纤有限公司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116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成都宏基建材股份有限公司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117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成都光和木业有限公司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118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成都平原尼普洛药业包装有限公司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119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成都天台山制药有限公司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120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成都伊利乳业有限责任公司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121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邛崃市万兴页岩砖厂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122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四川省高宇化工有限公司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123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四川省邛崃市五彩新型建材有限公司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124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成都标建铝业有限公司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125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成都宾森机械工具有限公司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126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成都华建管桩有限公司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127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成都九江环保发电有限公司（成都三峰环保发电有限公司）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128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成都南玻玻璃有限公司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129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尚志鞋业（四川）有限公司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130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双流县双益包装有限公司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131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四川南玻节能玻璃有限公司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132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兴发铝业（成都）有限公司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133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成都顶津食品有限公司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134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成都顶益食品有限公司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135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成都统一企业食品有限公司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136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成都娃哈哈昌盛食品有限公司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137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成都东方凯特瑞环保催化剂有限责任公司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138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成都达利食品有限公司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139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成都新图新材料股份有限公司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140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华润雪花啤酒（四川）有限责任公司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141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四川科伦药业股份有限公司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142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成都德美精英化工有限公司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143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成都市川泰玻璃有限责任公司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144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成都双胞胎饲料有限公司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145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蓝星（成都）新材料有限公司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146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四川联合新澧化工有限公司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147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四川省津诚纸业有限公司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148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四川新津晨龙纸业有限公司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149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中储粮油脂成都有限公司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150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中粮（成都）粮油工业有限公司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151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成都阿克太新型建材有限公司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152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明达玻璃（成都）有限公司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153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四川亚东水泥有限公司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154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四川国栋建设股份有限公司（四川鸿腾源实业有限公司）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155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成都市出租车汽车服务公司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156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成都市蓉城出租汽车有限公司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157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成都环球世纪会展旅游集团有限公司天堂洲际大饭店</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158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成都商旅出租车运业有限公司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159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成都乘风出租汽车公司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160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成都康福德高出租汽车有限公司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161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成都联众出租汽车有限责任公司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162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成都市城市快车出租汽车有限公司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163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成都市华宝出租汽车有限公司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164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成都市汽车运输（集团）公司出租汽车分公司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165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成都谊兴出租汽车服务中心</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166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成都众和出租汽车有限公司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167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四川长江出租汽车公司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168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四川师范大学</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169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龙锦综合开发（成都）有限公司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170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 xml:space="preserve"> 成都天之府实业有限公司酒店分公司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171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成都富临长运集团有限公司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172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成都宏远出租汽车有限公司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173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成都运和出租汽车有限责任公司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174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四川省汽车运输成都公司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175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成都双流交投公共交通有限公司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176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四川省机场集团有限公司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177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成都金雁出租汽车有限责任公司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178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成都市春雨出租汽车有限责任公司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179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成都市公共交通集团有限公司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180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成都市武侯出租汽车有限公司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181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成都新盛出租汽车有限公司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182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成都永海实业有限公司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183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西南石油大学</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184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埃斯科姆米高（四川）化肥有限公司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185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成都市旭发科技有限公司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186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成都威斯特再生能源有限公司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187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都江堰市建峰机械有限公司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188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彭州市蒙阳奎江纸品有限公司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189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双流川峰达安生物厂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190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四川广丰钢制品有限公司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191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四川简阳化工机械有限公司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192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四川简阳市衣之源纺织有限责任公司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193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四川简阳新西拉丝有限责任公司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194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四川省若男食品有限公司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195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四川元通玻璃仪器有限公司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196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成都市勘萨纳米材料有限责任公司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197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简阳川空铸造有限公司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198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成都市新欣新型墙体材料有限公司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199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成都天府新区公共交通有限公司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200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四川汉能光伏有限公司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201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成都市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四川迈斯拓石油化工科技有限公司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202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绵阳双汇食品有限责任公司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203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四川东材科技集团股份有限公司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204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安县中联水泥有限公司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205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绵阳启明星磷化工有限公司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206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四川省银河化学股份有限公司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207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北川四星水泥有限公司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208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北川中联水泥有限公司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209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江油红狮水泥有限公司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210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江油拉豪双马水泥有限公司（原名：四川双马水泥股份有限公司）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211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攀钢集团江油长城特殊钢有限公司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212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神华四川能源有限公司江油发电厂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213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四川巴蜀江油燃煤发电有限公司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214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四川国大水泥有限公司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215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四川六合锻造股份有限公司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216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绵阳佳联印染有限责任公司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217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绵阳建丰林产有限公司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218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利尔化学股份有限公司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219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四川美丰化工科技有限公司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220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四川旭虹光电科技有限公司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221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四川长虹电子控股集团有限公司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222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绵阳市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西南科技大学</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223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kern w:val="0"/>
                <w:sz w:val="18"/>
                <w:szCs w:val="18"/>
              </w:rPr>
            </w:pPr>
            <w:r>
              <w:rPr>
                <w:rFonts w:ascii="宋体" w:hAnsi="宋体" w:hint="eastAsia"/>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自贡市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富顺县童寺栗寨宏达砖厂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224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kern w:val="0"/>
                <w:sz w:val="18"/>
                <w:szCs w:val="18"/>
              </w:rPr>
            </w:pPr>
            <w:r>
              <w:rPr>
                <w:rFonts w:ascii="宋体" w:hAnsi="宋体" w:hint="eastAsia"/>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自贡市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四川大西洋焊接材料有限股份公司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225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kern w:val="0"/>
                <w:sz w:val="18"/>
                <w:szCs w:val="18"/>
              </w:rPr>
            </w:pPr>
            <w:r>
              <w:rPr>
                <w:rFonts w:ascii="宋体" w:hAnsi="宋体" w:hint="eastAsia"/>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自贡市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四川久大制盐有限责任公司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226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kern w:val="0"/>
                <w:sz w:val="18"/>
                <w:szCs w:val="18"/>
              </w:rPr>
            </w:pPr>
            <w:r>
              <w:rPr>
                <w:rFonts w:ascii="宋体" w:hAnsi="宋体" w:hint="eastAsia"/>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自贡市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四川戎春酒业有限公司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227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kern w:val="0"/>
                <w:sz w:val="18"/>
                <w:szCs w:val="18"/>
              </w:rPr>
            </w:pPr>
            <w:r>
              <w:rPr>
                <w:rFonts w:ascii="宋体" w:hAnsi="宋体" w:hint="eastAsia"/>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自贡市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四川自贡驰宇盐品有限公司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228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kern w:val="0"/>
                <w:sz w:val="18"/>
                <w:szCs w:val="18"/>
              </w:rPr>
            </w:pPr>
            <w:r>
              <w:rPr>
                <w:rFonts w:ascii="宋体" w:hAnsi="宋体" w:hint="eastAsia"/>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自贡市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自贡能投华西环保发电有限公司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229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kern w:val="0"/>
                <w:sz w:val="18"/>
                <w:szCs w:val="18"/>
              </w:rPr>
            </w:pPr>
            <w:r>
              <w:rPr>
                <w:rFonts w:ascii="宋体" w:hAnsi="宋体" w:hint="eastAsia"/>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自贡市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自贡市富源化工有限公司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230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kern w:val="0"/>
                <w:sz w:val="18"/>
                <w:szCs w:val="18"/>
              </w:rPr>
            </w:pPr>
            <w:r>
              <w:rPr>
                <w:rFonts w:ascii="宋体" w:hAnsi="宋体" w:hint="eastAsia"/>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自贡市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自贡市海鹰瓷业有限公司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231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kern w:val="0"/>
                <w:sz w:val="18"/>
                <w:szCs w:val="18"/>
              </w:rPr>
            </w:pPr>
            <w:r>
              <w:rPr>
                <w:rFonts w:ascii="宋体" w:hAnsi="宋体" w:hint="eastAsia"/>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自贡市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自贡市红旗泵业密封件制造有限公司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232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kern w:val="0"/>
                <w:sz w:val="18"/>
                <w:szCs w:val="18"/>
              </w:rPr>
            </w:pPr>
            <w:r>
              <w:rPr>
                <w:rFonts w:ascii="宋体" w:hAnsi="宋体" w:hint="eastAsia"/>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自贡市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自贡市公交集团有限责任公司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233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攀枝花钢城集团瑞达水泥有限公司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234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攀枝花钢企米易白马球团有限公司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235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攀枝花市立宇矿业有限公司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236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四川安宁铁钛股份有限公司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237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攀枝花东方钛业有限公司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238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米易华森糖业有限责任公司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239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攀枝花钢城集团瑞丰水泥有限公司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240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攀枝花市博信化工有限责任公司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241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四川德胜集团攀枝花煤化工有限公司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242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四川攀钢梅塞尔气体产品有限公司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243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攀枝花鼎星钛业有限公司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244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攀枝花市柱宇钒钛有限公司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245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攀枝花水钢红发矿业有限公司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246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四川龙蟒矿冶有限责任公司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247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攀枝花市广川冶金有限公司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248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攀枝花市天伦化工有限公司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249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攀枝花一立矿业股份有限公司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250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盐边县福川机械制造有限公司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251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攀枝花市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攀枝花公交客运总公司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252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川南煤业泸州古叙煤电有限公司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253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泸州宝晶玻璃有限责任公司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254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泸州北方化学工业有限公司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255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泸州陈年窖酒厂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256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泸州大鹏玻璃制品有限公司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257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泸州观宇玻璃制品有限公司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258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泸州国粹酒业有限公司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259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泸州酒业玻璃有限公司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260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泸州兰良水泥有限公司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261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泸州老窖集团有限责任公司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262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泸州力迦玻璃制品有限公司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263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泸州赛德水泥有限公司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264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泸州市高创酒业有限公司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265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泸州市高宏玻璃制品有限公司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266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泸州天蜀玻纤有限公司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267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泸州天顺彩印包装有限公司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268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泸州天韵瓷业有限公司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269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泸州维维食品饮料有限公司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270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泸州香酒坊酒厂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271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泸州鑫福化工有限公司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272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泸州御酒老作坊酒业有限公司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273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四川桂康酒业集团有限公司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274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四川金田纸业有限公司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275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四川郎酒集团有限责任公司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276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四川泸州醇香源酒业有限公司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277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四川泸州金碧留香酒业有限公司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278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四川省古蔺铁桥水泥有限责任公司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279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四川省泸州宏瑞酒业有限公司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280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四川省泸州江阳钢铁有限责任公司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281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四川省泸州沱江水泥有限公司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282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四川省泸州玉蝉酒类有限公司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283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四川唐朝老窖（集团）有限公司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284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四川武骏特种玻璃制品有限公司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285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四川新火炬化工有限责任公司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286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四川银鸽竹浆纸业有限公司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287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四川中科玻璃有限公司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288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叙永郎酒东方玻璃有限公司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289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中海沥青（四川）有限公司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290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泸州市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泸州市公共交通集团有限公司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291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四川广宇化工股份有限公司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292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益海（广汉）粮油饲料有限公司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293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四川瑞宝生物科技股份有限公司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294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四川源基制药有限公司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295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三星新材料科技股份有限公司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296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四川省广汉市德盛钢铁有限责任公司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297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四川省广汉市和平玻璃有限公司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298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广汉市天成不锈钢制品有限公司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299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广汉市玻璃制瓶有限公司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300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中国民用航空飞行学院</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301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东方汽轮机有限公司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302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中国第二重型机械集团公司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303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东方电气集团东方电机有限公司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304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信义节能玻璃</w:t>
            </w:r>
            <w:r>
              <w:rPr>
                <w:color w:val="000000"/>
                <w:kern w:val="0"/>
                <w:sz w:val="18"/>
                <w:szCs w:val="18"/>
              </w:rPr>
              <w:t>(</w:t>
            </w:r>
            <w:r>
              <w:rPr>
                <w:rFonts w:ascii="宋体" w:hAnsi="宋体" w:hint="eastAsia"/>
                <w:color w:val="000000"/>
                <w:kern w:val="0"/>
                <w:sz w:val="18"/>
                <w:szCs w:val="18"/>
              </w:rPr>
              <w:t>四川</w:t>
            </w:r>
            <w:r>
              <w:rPr>
                <w:color w:val="000000"/>
                <w:kern w:val="0"/>
                <w:sz w:val="18"/>
                <w:szCs w:val="18"/>
              </w:rPr>
              <w:t>)</w:t>
            </w:r>
            <w:r>
              <w:rPr>
                <w:rFonts w:ascii="宋体" w:hAnsi="宋体" w:hint="eastAsia"/>
                <w:color w:val="000000"/>
                <w:kern w:val="0"/>
                <w:sz w:val="18"/>
                <w:szCs w:val="18"/>
              </w:rPr>
              <w:t>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305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维达纸业（四川）有限公司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306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绵竹市红森玻璃制品有限责任公司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307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四川省绵竹市雄剑玻璃制品有限责任公司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308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四川宗盛特种水泥有限公司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309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绵竹市汉兴宏平化工有限责任公司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310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四川绵竹华丰磷化工有限公司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311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四川剑南春（集团）有限责任公司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312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四川省绵竹澳东水泥有限责任公司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313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四川绵竹市盘龙矿物质有限责任公司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314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四川龙蟒集团有限责任公司公司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315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四川绵竹三佳饲料有限责任公司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316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四川宏达（集团）有限公司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317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四川蓝剑饮品集团有限公司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318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四川蓝剑化工（集团）有限责任公司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319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四川圆周实业有限公司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320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四川利森建材集团有限公司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321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四川省玻纤集团有限公司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322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四川省金路树脂有限公司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323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罗江利森水泥有限公司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324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德阳市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德阳市南塔化工有限责任公司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325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广元市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广元海螺水泥有限责任公司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326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广元市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广元市高力水泥实业有限公司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327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广元市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四川川煤水泥股份有限公司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328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广元市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四川广旺能源发展（集团）有限责任公司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329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广元市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四川广元启明星铝业有限责任公司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330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广元市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四川匡山水泥有限公司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331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广元市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四川旺苍西南水泥有限公司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332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广元市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四川昭钢炭素有限公司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333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广元市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旺苍攀成钢焦化有限公司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334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中石油遂宁天然气净化有限公司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335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射洪县曜辉冶金有限公司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336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射洪县洪达家鑫化工有限责任公司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337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四川美丰化工股份有限公司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338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四川美青化工有限公司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339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四川省射洪川中建材有限公司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340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四川天马玻璃有限公司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341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四川沱牌舍得集团有限公司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342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四川佐鲁银华纺织有限责任公司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343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天齐锂业（射洪）有限公司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344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四川久大蓬莱盐化有限公司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345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四川省大英蓥峰化工有限责任公司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346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四川联凯照明有限公司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347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遂宁金红叶纸业有限公司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348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遂宁市新绿洲印染有限公司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349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志超科技（遂宁）有限公司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350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射洪华有炭素有限公司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351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遂宁市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四川中腾能源科技有限公司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352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白马循环流化床示范电站有限公司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353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华电四川发电有限公司内江发电厂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354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四川省威远建业集团有限公司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355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四川威玻新材料集团有限公司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356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四川威远西南水泥有限公司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357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内江盈德气体有限公司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358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四川白塔新联兴陶瓷集团有限责任公司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359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四川利弘陶瓷有限公司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360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四川三帝新材料有限公司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361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四川佳美食品工业有限公司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362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隆昌明利玻璃制品有限公司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363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隆昌瑞麦食品有限公司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364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隆昌市宜兴陶瓷制品有限公司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365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隆昌炭黑有限责任公司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366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隆昌市碧檀陶瓷有限公司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367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隆昌县炜晔玻璃制造有限公司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368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隆昌祥鑫陶瓷有限公司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369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四川宏术汽车钢板弹簧厂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370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四川锦兴玻璃陶瓷有限公司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371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四川隆昌云川酒业有限公司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372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四川隆昌桥化工集团有限公司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373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四川隆昌海燕橡胶有限公司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374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四川省隆昌江隆乳白玻璃有限公司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375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四川省隆昌隆江玻璃工业有限公司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376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四川省隆昌顺达玻璃有限公司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377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四川省隆昌金玉玻璃有限公司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378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四川省隆昌县重贵玻璃有限公司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379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中铁隆昌铁路器材有限公司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380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四川普嘉特饲料有限公司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381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四川和昌玻璃有限公司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382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四川爱森堡玻璃有限公司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383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内江南光有限责任公司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384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四川成实天鹰水泥有限公司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385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四川省星船城水泥股份有限公司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386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四川资中西南水泥有限公司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387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内江市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资中县银山鸿展工业有限责任公司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388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峨边金光电冶有限责任公司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389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峨边金凯亿电冶有限责任公司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390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峨眉山金陶瓷业发展有限公司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391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峨眉山强华特种水泥有限责任公司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392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峨眉山市宏源建材有限公司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393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峨眉山市胜利碳素厂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394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峨眉山市易海矿产品加工厂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395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峨眉山市中山新材料科技有限公司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396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峨眉山通惠制药有限公司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397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嘉华特种水泥股份有限公司嘉华水泥总厂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398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夹江县东方瓷业有限责任公司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399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夹江县广乐陶瓷有限公司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400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夹江县华宸瓷业有限公司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401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夹江县华宏瓷业有限公司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402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夹江县黄土陶瓷有限公司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403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夹江县汇丰陶瓷有限公司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404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夹江县建翔陶瓷有限责任公司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405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夹江县杰达陶瓷有限公司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406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夹江县盛世东方陶瓷有限公司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407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犍为县岷江陶瓷有限公司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408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井研县桂祥化工有限责任公司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409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井研县亚神诺瓷业有限公司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410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玖龙纸业（乐山）有限公司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411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乐山成乐化工有限公司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412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乐山和邦农业科技有限公司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413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乐山金石化工集团有限公司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414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乐山市五通桥恒源纸业再生利用有限公司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415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马边天益镍铬材料有限公司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416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马边无穷矿业有限公司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417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四川川投峨眉铁合金（集团）有限责任公司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418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四川德胜集团水泥有限公司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419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四川峨边西南水泥有限公司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420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四川峨眉山佛光水泥有限公司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421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四川峨眉山西南水泥有限公司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422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四川哈哥集团有限公司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423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四川恒业硅业有限公司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424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四川华雄陶瓷有限公司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425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四川佳庆冶金有限责任公司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426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四川夹江宏发瓷业有限公司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427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四川夹江新世纪瓷业有限公司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428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四川建辉陶瓷有限公司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429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四川金顶（集团）股份有限公司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430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四川金洋投资集团有限责任公司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431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四川晶源硅业有限公司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432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四川精鼎不锈钢有限公司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433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四川乐山川辉炉料有限责任公司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434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四川乐山联峰盐化有限责任公司井研分公司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435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四川乐山鑫河电力综合开发有限公司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436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四川林河硅业有限公司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437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四川马边龙泰磷电有限责任公司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438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四川明达集团峨边合金有限责任公司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439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四川明达集团实业有限公司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440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四川润和催化新材料股份有限公司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441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四川省峨边运兴电冶有限责任公司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442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四川省方正瓷业有限公司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443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四川省华鹏陶瓷有限公司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444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四川省犍为宝马水泥有限责任公司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445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四川省犍为合盛玻业有限公司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446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四川省犍为县凤生纸业有限责任公司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447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四川省犍为盐化有限公司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448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四川省井研佳泉瓷业有限公司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449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四川省井研县欧鹏瓷业有限公司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450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四川省井研县食品有限责任公司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451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四川省井研玉皇纺织有限公司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452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四川省凯帝斯瓷业有限公司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453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四川省乐山锐丰冶金有限责任公司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454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四川省米兰诺陶瓷有限公司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455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四川省明珠陶瓷有限公司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456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四川省欧罗兰陶瓷有限公司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457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四川省新万兴瓷业有限公司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458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四川省长征药业股份有限公司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459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四川顺城盐品股份有限公司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460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四川天宏不锈钢有限公司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461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四川威尼陶瓷有限公司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462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四川西南不锈钢有限责任公司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463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四川新粤中陶瓷有限公司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464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四川新中源陶瓷有限公司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465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四川意龙科纺集团有限公司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466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四川永丰浆纸股份有限公司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467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四川永丰纸业股份有限公司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468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四川永祥多晶硅有限公司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469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四川永祥股份有限公司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470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四川永祥新能源股份有限公司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471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乐山市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四川振静股份有限公司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472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四川南骏汽车集团有限公司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473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四川成实天鹰水泥有限公司资阳分公司（原名：四川资阳西南水泥有限公司）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474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中车资阳机车有限公司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475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资阳市回龙建材厂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476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资阳市聚龙建材有限公司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477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资阳市开良天然畜产品有限公司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478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资阳市同兴砂石有限公司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479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资阳市兴盛建材厂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480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资阳市长乐页岩砖厂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481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资阳市利辉木业有限公司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482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四川鹤岛农业科技有限公司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483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资阳市南方包装材料厂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484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四川双龙实业有限公司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485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四川现代汽车有限公司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486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资阳市光达减速机制造有限公司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487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四川东风四通车辆制造有限公司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488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四川永鑫肉类食品有限公司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489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百威（四川）啤酒有限公司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490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征峰胶鞋有限公司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491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资阳市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四川大千药业有限公司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492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四川省宜宾五粮液集团有限公司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493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宜宾川兴酒业有限责任公司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494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宜宾县亨华砖厂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495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宜宾县孔滩镇万家页岩砖厂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496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四川省宜宾惠美线业有限公司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497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四川省宜宾吉鑫酒业有限公司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498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四川省宜宾晶鹏玻璃制品有限公司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499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四川省宜宾圆明园实业有限责任公司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500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宜宾红楼梦酒业股份有限公司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501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宜宾县丰洞页岩机砖厂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502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宜宾县古罗镇天星砖厂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503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宜宾县观音砖厂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504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宜宾县横江镇黄沙砖厂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505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宜宾县李场镇大兴页岩机砖厂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506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宜宾县新城建材有限责任公司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507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宜宾县玉喜建材有限责任公司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508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宜宾协安建材有限公司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509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四川北方红光特种化工有限公司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510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四川南溪徽记食品有限公司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511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四川省宜宾市强盛纸业有限公司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512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宜宾恒旭墙材科技有限公司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513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宜宾蓝天纸业股份有限公司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514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宜宾天蓝化工有限责任公司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515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宜宾琦丰绿色能源有限公司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516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四川省长宁县金龙彩色水泥有限责任公司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517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四川省宜宾酒都实业有限责任公司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518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四川省宜宾君子酒业有限公司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519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宜宾安宁酒厂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520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宜宾丰源盐化有限公司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521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宜宾富源发电设备有限公司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522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宜宾长宁盛园食品有限公司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523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长宁红狮水泥有限公司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524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四川普什醋酸纤维素有限责任公司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525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宜宾瑞兴实业有限公司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526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兴文县丰瑞钙业有限责任公司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527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高县恒旭建材有限公司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528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高县华晟建材有限公司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529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四川新丝路茧丝绸有限公司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530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高县龙润碳酸钙矿业有限公司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531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高县庆符镇百通红花坳页岩砖厂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532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四川省高县华盛纸业有限公司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533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四川省宜宾高洲酒业有限责任公司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534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宜宾久凌化学有限公司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535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筠连县蒿坝镇回龙煤业有限责任公司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536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筠连县金久煤业有限公司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537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筠连县景阳柏香林煤矿</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538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筠连县水洋煤矿</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539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筠连县镇舟镇利兰煤业有限责任公司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540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四川筠连西南水泥有限公司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541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四川省川南煤业有限责任公司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542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四川芙蓉集团实业有限责任公司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543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四川欧冠陶瓷有限公司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544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四川省珙县中正化学工业有限公司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545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四川双马宜宾电力能源有限公司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546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四川双马宜宾水泥制造有限公司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547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宜宾华福双三水泥建材有限责任公司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548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屏山县三和碳素实业有限责任公司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549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屏山县双盛建材有限责任公司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550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宜宾市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rFonts w:ascii="宋体" w:hAnsi="宋体" w:cs="宋体"/>
                <w:color w:val="000000"/>
                <w:kern w:val="0"/>
                <w:sz w:val="18"/>
                <w:szCs w:val="18"/>
              </w:rPr>
            </w:pPr>
            <w:r>
              <w:rPr>
                <w:rFonts w:ascii="宋体" w:hAnsi="宋体" w:cs="宋体" w:hint="eastAsia"/>
                <w:color w:val="000000"/>
                <w:kern w:val="0"/>
                <w:sz w:val="18"/>
                <w:szCs w:val="18"/>
              </w:rPr>
              <w:t>四川屏山天金化工股份有限责任公司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551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南充市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南充石达化工有限公司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552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南充市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四川南充顺城盐化有限责任公司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553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南充市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四川燕京啤酒有限公司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554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南充市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四川依格尔纺织品有限公司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555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南充市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四川省阆中化工有限责任公司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556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南充市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四川省南部川龙化工有限公司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557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南充市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中盐银港</w:t>
            </w:r>
            <w:r>
              <w:rPr>
                <w:color w:val="000000"/>
                <w:kern w:val="0"/>
                <w:sz w:val="18"/>
                <w:szCs w:val="18"/>
              </w:rPr>
              <w:t>(</w:t>
            </w:r>
            <w:r>
              <w:rPr>
                <w:rFonts w:ascii="宋体" w:hAnsi="宋体" w:hint="eastAsia"/>
                <w:color w:val="000000"/>
                <w:kern w:val="0"/>
                <w:sz w:val="18"/>
                <w:szCs w:val="18"/>
              </w:rPr>
              <w:t>四川</w:t>
            </w:r>
            <w:r>
              <w:rPr>
                <w:color w:val="000000"/>
                <w:kern w:val="0"/>
                <w:sz w:val="18"/>
                <w:szCs w:val="18"/>
              </w:rPr>
              <w:t>)</w:t>
            </w:r>
            <w:r>
              <w:rPr>
                <w:rFonts w:ascii="宋体" w:hAnsi="宋体" w:hint="eastAsia"/>
                <w:color w:val="000000"/>
                <w:kern w:val="0"/>
                <w:sz w:val="18"/>
                <w:szCs w:val="18"/>
              </w:rPr>
              <w:t>人造板有限公司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558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南充市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蓬安金坛冶金有限公司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559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南充市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蓬安县恒诚冶金有限责任公司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560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南充市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四川南充当代运业（集团）有限公司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561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南充市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四川南充汽车运输（集团）有限公司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562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达州海螺水泥有限责任公司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563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达州玖源化工有限公司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564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达州利森水泥有限公司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565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达州市航达钢铁有限责任公司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566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达州市宏盛电化有限公司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567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达州市渠江铸管有限公司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568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达州市泰昕炉料有限责任公司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569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达州市铮锋能源有限公司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570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国电达州发电有限公司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571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国电深能四川华蓥山发电有限公司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572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华新水泥（渠县）有限公司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573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华新水泥（万源）有限公司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574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开江县翰田坝煤矿</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575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开江县开丰煤矿</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576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开江县冶金燃料物质有限公司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577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四川达竹煤电（集团）有限责任公司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578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四川大竹西南水泥有限公司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579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四川东柳醪糟有限责任公司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580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四川省天渠盐化有限公司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581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四川省旭阳水泥有限责任公司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582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达州市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中国石油化工股份有限公司中原油田普光分公司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583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日泓（雅安）电子有限公司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584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石棉德乐电冶有限公司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585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石棉沃邦科技开发有限公司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586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石棉县达兴硅业有限公司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587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石棉县远航电冶有限责任公司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588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四川蓝海化工（集团）有限公司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589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四川日科电子有限公司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590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四川神虹化工有限责任公司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591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四川省二郎山喇叭河水泥有限公司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592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四川省皓宇水泥有限责任公司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593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四川省天全长河冶金有限责任公司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594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四川石棉华瑞电子有限公司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595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四川泰昌建材集团有限公司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596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四川天源天泉盐化工有限公司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597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四川新诚电子新材料有限公司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598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四川雅安西南水泥有限公司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599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四川中雅科技有限公司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600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四环锌锗科技股份有限公司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601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雅安苏通电子材料有限公司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602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四川荥经一名特种合金有限公司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603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荥经县旭光电子有限公司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604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天全县金城冶金有限责任公司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605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雅安市天彪冶金有限公司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606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天全县闽川金属制品</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607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雅安市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四川农业大学</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608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广安北新建材有限公司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609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华油天然气广安有限公司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610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广安路特安天然气化工有限公司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611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广安玖源化工有限公司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612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广安诚信化工有限责任公司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613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邻水红狮水泥有限公司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614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四川利万步森水泥有限公司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615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台泥（广安）水泥有限公司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616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四川科伦药业股份有限公司广安分公司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617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四川华蓥西南水泥有限公司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618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四川宏云建材有限公司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619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广安市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四川华蓥山广能（集团）有限责任公司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620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巴中市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巴中海螺水泥有限责任公司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621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巴中市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四川南威水泥有限公司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622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巴中市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四川南江矿业集团有限公司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623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noWrap/>
            <w:vAlign w:val="center"/>
          </w:tcPr>
          <w:p w:rsidR="00F92574" w:rsidRDefault="00F92574" w:rsidP="00B46989">
            <w:pPr>
              <w:widowControl/>
              <w:jc w:val="center"/>
              <w:rPr>
                <w:rFonts w:ascii="宋体" w:hAnsi="宋体" w:cs="宋体"/>
                <w:kern w:val="0"/>
                <w:sz w:val="18"/>
                <w:szCs w:val="18"/>
              </w:rPr>
            </w:pPr>
            <w:r>
              <w:rPr>
                <w:rFonts w:ascii="宋体" w:hAnsi="宋体" w:cs="宋体" w:hint="eastAsia"/>
                <w:kern w:val="0"/>
                <w:sz w:val="18"/>
                <w:szCs w:val="18"/>
              </w:rPr>
              <w:t>巴中市</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四川华油中蓝能源有限公司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624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鲁洲生物科技（四川）有限公司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625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四川同庆南风有限责任公司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626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四川启明星铝业有限责任公司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627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四川金象赛瑞化工股份有限公司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628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千禾味业食品股份有限公司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629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四川蓉兴化工有限责任公司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630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中纺粮油（四川）有限公司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631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眉山市凯丰陶瓷有限公司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632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仁寿县汪洋建宝水泥有限公司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633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四川金杯化工有限公司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634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四川仁寿铁马焦化有限公司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635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四川省仁寿县金鹅纺织有限公司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636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四川省洪雅青衣江元明粉有限公司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637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丹棱县金星陶瓷有限公司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638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丹棱县四方建陶有限责任公司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639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四川联发陶瓷有限责任公司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640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四川省丹棱县华天瓷业有限公司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641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四川省立源化工有限公司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642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四川索菲亚陶瓷有限公司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643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四川祥瑞陶瓷有限责任公司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644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四川新高峰瓷业有限公司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645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青神华力塔基热电有限公司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646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青神县裕华纺织有限责任公司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647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眉山市</w:t>
            </w:r>
          </w:p>
        </w:tc>
        <w:tc>
          <w:tcPr>
            <w:tcW w:w="5798" w:type="dxa"/>
            <w:tcBorders>
              <w:top w:val="nil"/>
              <w:left w:val="nil"/>
              <w:bottom w:val="single" w:sz="4" w:space="0" w:color="auto"/>
              <w:right w:val="single" w:sz="4" w:space="0" w:color="auto"/>
            </w:tcBorders>
            <w:vAlign w:val="center"/>
          </w:tcPr>
          <w:p w:rsidR="00F92574" w:rsidRDefault="00F92574" w:rsidP="00B46989">
            <w:pPr>
              <w:widowControl/>
              <w:jc w:val="left"/>
              <w:rPr>
                <w:color w:val="000000"/>
                <w:kern w:val="0"/>
                <w:sz w:val="18"/>
                <w:szCs w:val="18"/>
              </w:rPr>
            </w:pPr>
            <w:r>
              <w:rPr>
                <w:rFonts w:ascii="宋体" w:hAnsi="宋体" w:hint="eastAsia"/>
                <w:color w:val="000000"/>
                <w:kern w:val="0"/>
                <w:sz w:val="18"/>
                <w:szCs w:val="18"/>
              </w:rPr>
              <w:t>四川省西龙生物质材料科技有限公司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648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阿坝铝厂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649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阿坝中晟锂业有限公司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650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阿坝汶川侨源气体有限公司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651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阿坝州瑞东冶炼有限公司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652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立敦电子科技</w:t>
            </w:r>
            <w:r>
              <w:rPr>
                <w:kern w:val="0"/>
                <w:sz w:val="18"/>
                <w:szCs w:val="18"/>
              </w:rPr>
              <w:t>(</w:t>
            </w:r>
            <w:r>
              <w:rPr>
                <w:rFonts w:ascii="宋体" w:hAnsi="宋体" w:hint="eastAsia"/>
                <w:kern w:val="0"/>
                <w:sz w:val="18"/>
                <w:szCs w:val="18"/>
              </w:rPr>
              <w:t>阿坝州</w:t>
            </w:r>
            <w:r>
              <w:rPr>
                <w:kern w:val="0"/>
                <w:sz w:val="18"/>
                <w:szCs w:val="18"/>
              </w:rPr>
              <w:t>)</w:t>
            </w:r>
            <w:r>
              <w:rPr>
                <w:rFonts w:ascii="宋体" w:hAnsi="宋体" w:hint="eastAsia"/>
                <w:kern w:val="0"/>
                <w:sz w:val="18"/>
                <w:szCs w:val="18"/>
              </w:rPr>
              <w:t>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653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茂县新纪元电冶有限公司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654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四川岷江电化有限公司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655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四川岷江雪盐化有限公司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656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四川省兆迪水泥有限责任公司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657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四川协鑫硅业科技有限公司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658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四川长化宏光盐化工有限公司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lastRenderedPageBreak/>
              <w:t>659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rFonts w:ascii="宋体" w:hAnsi="宋体" w:hint="eastAsia"/>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阿坝州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rFonts w:ascii="宋体" w:hAnsi="宋体" w:hint="eastAsia"/>
                <w:kern w:val="0"/>
                <w:sz w:val="18"/>
                <w:szCs w:val="18"/>
              </w:rPr>
              <w:t>汶川顺发电熔冶炼有限公司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660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甘孜州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四川泸定山盛水泥有限公司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661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甘孜州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四川里伍铜业股份有限公司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662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甘孜州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国网四川康定县供电有限责任公司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663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甘孜州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四川华能康定水电有限责任公司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664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德昌县福德工业硅有限责任公司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665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德昌县国鹏硅业有限责任公司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666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德昌县宇虹冶金有限责任公司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667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德昌县中硅实业发展有限责任公司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668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德昌亚王金属材料有限责任公司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669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甘洛县丰鑫硅业有限责任公司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670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会东金川磷化工有限责任公司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671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会东利森水泥有限公司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672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会理县财通铁钛有限责任公司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673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会理县鸿鑫工贸有限责任公司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674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雷波凯瑞磷化工有限责任公司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675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凉山矿业股份有限公司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676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冕宁县飞天实业有限责任公司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677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冕宁县隆盛达硅业有限公司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678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冕宁县茂源电冶有限责任公司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679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冕宁县茂源稀土新材料有限责任公司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680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宁南县合丰电冶有限责任公司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681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宁南县阳甸页岩砖厂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682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四川嘉华锦屏特种水泥有限责任公司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683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四川省德昌县正鑫工业硅有限责任公司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684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四川省乃托特种水泥有限公司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685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四川省宁南县白鹤滩水泥有限责任公司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686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四川省西昌市西溪（集团）股份公司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687</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四川新洋丰肥业有限公司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688</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西昌明源磷化工有限公司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689</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西昌攀钢梅塞尔气体产品有限公司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690</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西昌三峰环保发电有限公司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691</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雅砻江水电凉山有限公司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692</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盐源县久益硅业有限责任公司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693</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越西县矸石砖厂</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694</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越西县合丰硅业有限责任公司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695</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昭觉金鑫水泥有限责任公司</w:t>
            </w:r>
          </w:p>
        </w:tc>
      </w:tr>
      <w:tr w:rsidR="00F92574" w:rsidTr="00B46989">
        <w:trPr>
          <w:trHeight w:val="340"/>
          <w:jc w:val="center"/>
        </w:trPr>
        <w:tc>
          <w:tcPr>
            <w:tcW w:w="486" w:type="dxa"/>
            <w:tcBorders>
              <w:top w:val="nil"/>
              <w:left w:val="single" w:sz="4" w:space="0" w:color="auto"/>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696</w:t>
            </w:r>
          </w:p>
        </w:tc>
        <w:tc>
          <w:tcPr>
            <w:tcW w:w="663" w:type="dxa"/>
            <w:tcBorders>
              <w:top w:val="nil"/>
              <w:left w:val="nil"/>
              <w:bottom w:val="single" w:sz="4" w:space="0" w:color="auto"/>
              <w:right w:val="single" w:sz="4" w:space="0" w:color="auto"/>
            </w:tcBorders>
            <w:vAlign w:val="center"/>
          </w:tcPr>
          <w:p w:rsidR="00F92574" w:rsidRDefault="00F92574" w:rsidP="00B46989">
            <w:pPr>
              <w:widowControl/>
              <w:jc w:val="center"/>
              <w:rPr>
                <w:color w:val="000000"/>
                <w:kern w:val="0"/>
                <w:sz w:val="18"/>
                <w:szCs w:val="18"/>
              </w:rPr>
            </w:pPr>
            <w:r>
              <w:rPr>
                <w:color w:val="000000"/>
                <w:kern w:val="0"/>
                <w:sz w:val="18"/>
                <w:szCs w:val="18"/>
              </w:rPr>
              <w:t>万家</w:t>
            </w:r>
          </w:p>
        </w:tc>
        <w:tc>
          <w:tcPr>
            <w:tcW w:w="993" w:type="dxa"/>
            <w:tcBorders>
              <w:top w:val="nil"/>
              <w:left w:val="nil"/>
              <w:bottom w:val="single" w:sz="4" w:space="0" w:color="auto"/>
              <w:right w:val="single" w:sz="4" w:space="0" w:color="auto"/>
            </w:tcBorders>
            <w:vAlign w:val="center"/>
          </w:tcPr>
          <w:p w:rsidR="00F92574" w:rsidRDefault="00F92574" w:rsidP="00B46989">
            <w:pPr>
              <w:widowControl/>
              <w:jc w:val="center"/>
              <w:rPr>
                <w:rFonts w:ascii="宋体" w:hAnsi="宋体" w:cs="宋体"/>
                <w:color w:val="000000"/>
                <w:kern w:val="0"/>
                <w:sz w:val="18"/>
                <w:szCs w:val="18"/>
              </w:rPr>
            </w:pPr>
            <w:r>
              <w:rPr>
                <w:rFonts w:ascii="宋体" w:hAnsi="宋体" w:cs="宋体" w:hint="eastAsia"/>
                <w:color w:val="000000"/>
                <w:kern w:val="0"/>
                <w:sz w:val="18"/>
                <w:szCs w:val="18"/>
              </w:rPr>
              <w:t>凉山州</w:t>
            </w:r>
          </w:p>
        </w:tc>
        <w:tc>
          <w:tcPr>
            <w:tcW w:w="5798" w:type="dxa"/>
            <w:tcBorders>
              <w:top w:val="nil"/>
              <w:left w:val="nil"/>
              <w:bottom w:val="single" w:sz="4" w:space="0" w:color="auto"/>
              <w:right w:val="single" w:sz="4" w:space="0" w:color="auto"/>
            </w:tcBorders>
            <w:noWrap/>
            <w:vAlign w:val="center"/>
          </w:tcPr>
          <w:p w:rsidR="00F92574" w:rsidRDefault="00F92574" w:rsidP="00B46989">
            <w:pPr>
              <w:widowControl/>
              <w:jc w:val="left"/>
              <w:rPr>
                <w:kern w:val="0"/>
                <w:sz w:val="18"/>
                <w:szCs w:val="18"/>
              </w:rPr>
            </w:pPr>
            <w:r>
              <w:rPr>
                <w:kern w:val="0"/>
                <w:sz w:val="18"/>
                <w:szCs w:val="18"/>
              </w:rPr>
              <w:t>重钢西昌矿业有限公司</w:t>
            </w:r>
          </w:p>
        </w:tc>
      </w:tr>
    </w:tbl>
    <w:p w:rsidR="00954E69" w:rsidRPr="00F92574" w:rsidRDefault="00F92574" w:rsidP="00F92574">
      <w:pPr>
        <w:adjustRightInd w:val="0"/>
        <w:snapToGrid w:val="0"/>
        <w:spacing w:line="600" w:lineRule="exact"/>
        <w:jc w:val="left"/>
        <w:rPr>
          <w:rFonts w:eastAsia="仿宋_GB2312"/>
          <w:sz w:val="32"/>
          <w:szCs w:val="32"/>
        </w:rPr>
      </w:pPr>
      <w:r w:rsidRPr="00E8134A">
        <w:rPr>
          <w:rFonts w:eastAsia="仿宋_GB2312"/>
          <w:sz w:val="32"/>
          <w:szCs w:val="32"/>
        </w:rPr>
        <w:t xml:space="preserve"> </w:t>
      </w:r>
      <w:bookmarkStart w:id="0" w:name="_GoBack"/>
      <w:bookmarkEnd w:id="0"/>
    </w:p>
    <w:sectPr w:rsidR="00954E69" w:rsidRPr="00F92574">
      <w:pgSz w:w="11906" w:h="16838"/>
      <w:pgMar w:top="1440" w:right="1474" w:bottom="1440" w:left="1474" w:header="709" w:footer="709" w:gutter="0"/>
      <w:pgNumType w:fmt="numberInDash"/>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59FA" w:rsidRDefault="009459FA" w:rsidP="00F92574">
      <w:r>
        <w:separator/>
      </w:r>
    </w:p>
  </w:endnote>
  <w:endnote w:type="continuationSeparator" w:id="0">
    <w:p w:rsidR="009459FA" w:rsidRDefault="009459FA" w:rsidP="00F92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59FA" w:rsidRDefault="009459FA" w:rsidP="00F92574">
      <w:r>
        <w:separator/>
      </w:r>
    </w:p>
  </w:footnote>
  <w:footnote w:type="continuationSeparator" w:id="0">
    <w:p w:rsidR="009459FA" w:rsidRDefault="009459FA" w:rsidP="00F9257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7D443"/>
    <w:multiLevelType w:val="singleLevel"/>
    <w:tmpl w:val="3737D443"/>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A3A"/>
    <w:rsid w:val="000001D1"/>
    <w:rsid w:val="00001436"/>
    <w:rsid w:val="00001D62"/>
    <w:rsid w:val="00005D96"/>
    <w:rsid w:val="0000701B"/>
    <w:rsid w:val="0001004A"/>
    <w:rsid w:val="00010148"/>
    <w:rsid w:val="00010F40"/>
    <w:rsid w:val="000149A8"/>
    <w:rsid w:val="0001671F"/>
    <w:rsid w:val="00016FF3"/>
    <w:rsid w:val="00022539"/>
    <w:rsid w:val="0002530E"/>
    <w:rsid w:val="00030621"/>
    <w:rsid w:val="000332D1"/>
    <w:rsid w:val="00033C11"/>
    <w:rsid w:val="00035B91"/>
    <w:rsid w:val="000361D1"/>
    <w:rsid w:val="000431A3"/>
    <w:rsid w:val="000504E8"/>
    <w:rsid w:val="000523CD"/>
    <w:rsid w:val="0005502C"/>
    <w:rsid w:val="000550FC"/>
    <w:rsid w:val="00062F73"/>
    <w:rsid w:val="00063CC5"/>
    <w:rsid w:val="00067366"/>
    <w:rsid w:val="00072C94"/>
    <w:rsid w:val="0007564B"/>
    <w:rsid w:val="00075BFF"/>
    <w:rsid w:val="000765F5"/>
    <w:rsid w:val="000802BE"/>
    <w:rsid w:val="00080A20"/>
    <w:rsid w:val="0008360A"/>
    <w:rsid w:val="00086869"/>
    <w:rsid w:val="00090281"/>
    <w:rsid w:val="0009116C"/>
    <w:rsid w:val="0009504B"/>
    <w:rsid w:val="000950DA"/>
    <w:rsid w:val="000A0641"/>
    <w:rsid w:val="000A29DC"/>
    <w:rsid w:val="000A32D9"/>
    <w:rsid w:val="000A4540"/>
    <w:rsid w:val="000A5DDC"/>
    <w:rsid w:val="000A6DC0"/>
    <w:rsid w:val="000B0565"/>
    <w:rsid w:val="000B06D0"/>
    <w:rsid w:val="000B15EC"/>
    <w:rsid w:val="000B51BA"/>
    <w:rsid w:val="000C4B9C"/>
    <w:rsid w:val="000C5277"/>
    <w:rsid w:val="000C760D"/>
    <w:rsid w:val="000D0E0E"/>
    <w:rsid w:val="000D2081"/>
    <w:rsid w:val="000D3873"/>
    <w:rsid w:val="000D59F2"/>
    <w:rsid w:val="000D7D8F"/>
    <w:rsid w:val="000E0757"/>
    <w:rsid w:val="000E49BB"/>
    <w:rsid w:val="000F25B9"/>
    <w:rsid w:val="000F3072"/>
    <w:rsid w:val="000F3874"/>
    <w:rsid w:val="000F4BDF"/>
    <w:rsid w:val="00100BB2"/>
    <w:rsid w:val="00101B39"/>
    <w:rsid w:val="00103FCD"/>
    <w:rsid w:val="001179AD"/>
    <w:rsid w:val="00120ADD"/>
    <w:rsid w:val="001270FD"/>
    <w:rsid w:val="00141B3D"/>
    <w:rsid w:val="001441BA"/>
    <w:rsid w:val="0015097F"/>
    <w:rsid w:val="00152544"/>
    <w:rsid w:val="0015652D"/>
    <w:rsid w:val="00160253"/>
    <w:rsid w:val="00164377"/>
    <w:rsid w:val="00164492"/>
    <w:rsid w:val="001707EA"/>
    <w:rsid w:val="00172DB0"/>
    <w:rsid w:val="001731CD"/>
    <w:rsid w:val="001736B3"/>
    <w:rsid w:val="00185177"/>
    <w:rsid w:val="00192F8E"/>
    <w:rsid w:val="00194F50"/>
    <w:rsid w:val="001960C1"/>
    <w:rsid w:val="001A23B0"/>
    <w:rsid w:val="001A31EC"/>
    <w:rsid w:val="001A49AF"/>
    <w:rsid w:val="001A5270"/>
    <w:rsid w:val="001B0016"/>
    <w:rsid w:val="001B089F"/>
    <w:rsid w:val="001B0B73"/>
    <w:rsid w:val="001B5ED6"/>
    <w:rsid w:val="001C1DFE"/>
    <w:rsid w:val="001C3D54"/>
    <w:rsid w:val="001D2B1C"/>
    <w:rsid w:val="001D2EFF"/>
    <w:rsid w:val="001D2F6C"/>
    <w:rsid w:val="001D4834"/>
    <w:rsid w:val="001D4CDD"/>
    <w:rsid w:val="001D665A"/>
    <w:rsid w:val="001E17E1"/>
    <w:rsid w:val="001E42A2"/>
    <w:rsid w:val="001E4CE4"/>
    <w:rsid w:val="001E6912"/>
    <w:rsid w:val="001F07F8"/>
    <w:rsid w:val="001F34A2"/>
    <w:rsid w:val="001F426C"/>
    <w:rsid w:val="001F6D3C"/>
    <w:rsid w:val="002008D2"/>
    <w:rsid w:val="00201986"/>
    <w:rsid w:val="00205026"/>
    <w:rsid w:val="002114B9"/>
    <w:rsid w:val="002149D0"/>
    <w:rsid w:val="0021689F"/>
    <w:rsid w:val="00217C03"/>
    <w:rsid w:val="00222631"/>
    <w:rsid w:val="002247CA"/>
    <w:rsid w:val="0023058B"/>
    <w:rsid w:val="0023070F"/>
    <w:rsid w:val="002322C6"/>
    <w:rsid w:val="00233EE7"/>
    <w:rsid w:val="00234EA3"/>
    <w:rsid w:val="0023503D"/>
    <w:rsid w:val="002356D3"/>
    <w:rsid w:val="0023760D"/>
    <w:rsid w:val="00242F87"/>
    <w:rsid w:val="00243347"/>
    <w:rsid w:val="002433ED"/>
    <w:rsid w:val="00245855"/>
    <w:rsid w:val="00250D18"/>
    <w:rsid w:val="00253C95"/>
    <w:rsid w:val="00272BCF"/>
    <w:rsid w:val="00275171"/>
    <w:rsid w:val="002870F0"/>
    <w:rsid w:val="002A01EF"/>
    <w:rsid w:val="002A3242"/>
    <w:rsid w:val="002A6B53"/>
    <w:rsid w:val="002B03F3"/>
    <w:rsid w:val="002B2487"/>
    <w:rsid w:val="002B4A71"/>
    <w:rsid w:val="002B7592"/>
    <w:rsid w:val="002D627E"/>
    <w:rsid w:val="002E0ADE"/>
    <w:rsid w:val="002E1948"/>
    <w:rsid w:val="002E2374"/>
    <w:rsid w:val="002E57B4"/>
    <w:rsid w:val="002F0381"/>
    <w:rsid w:val="002F4FBC"/>
    <w:rsid w:val="002F5BFD"/>
    <w:rsid w:val="00300A5E"/>
    <w:rsid w:val="003021CB"/>
    <w:rsid w:val="003027D7"/>
    <w:rsid w:val="00306F34"/>
    <w:rsid w:val="003070F6"/>
    <w:rsid w:val="003107BA"/>
    <w:rsid w:val="00315749"/>
    <w:rsid w:val="003169C3"/>
    <w:rsid w:val="003200E5"/>
    <w:rsid w:val="00320773"/>
    <w:rsid w:val="0032128E"/>
    <w:rsid w:val="00322E2F"/>
    <w:rsid w:val="0032373C"/>
    <w:rsid w:val="00324965"/>
    <w:rsid w:val="003302C4"/>
    <w:rsid w:val="00332D50"/>
    <w:rsid w:val="003441B9"/>
    <w:rsid w:val="003513A2"/>
    <w:rsid w:val="00354BCA"/>
    <w:rsid w:val="00356ADC"/>
    <w:rsid w:val="00361F19"/>
    <w:rsid w:val="003632FF"/>
    <w:rsid w:val="003706E2"/>
    <w:rsid w:val="00372C42"/>
    <w:rsid w:val="00386FE2"/>
    <w:rsid w:val="003A28DE"/>
    <w:rsid w:val="003A5310"/>
    <w:rsid w:val="003A7850"/>
    <w:rsid w:val="003C06C7"/>
    <w:rsid w:val="003C7EE6"/>
    <w:rsid w:val="003E13E9"/>
    <w:rsid w:val="003E184D"/>
    <w:rsid w:val="003E196E"/>
    <w:rsid w:val="003F2EFF"/>
    <w:rsid w:val="003F4A50"/>
    <w:rsid w:val="003F782F"/>
    <w:rsid w:val="004000EA"/>
    <w:rsid w:val="00401396"/>
    <w:rsid w:val="00404687"/>
    <w:rsid w:val="00404886"/>
    <w:rsid w:val="00412348"/>
    <w:rsid w:val="0041339C"/>
    <w:rsid w:val="0042238B"/>
    <w:rsid w:val="00423150"/>
    <w:rsid w:val="00425F21"/>
    <w:rsid w:val="0043073B"/>
    <w:rsid w:val="0043467F"/>
    <w:rsid w:val="00436571"/>
    <w:rsid w:val="00437284"/>
    <w:rsid w:val="004434A3"/>
    <w:rsid w:val="00445598"/>
    <w:rsid w:val="00445972"/>
    <w:rsid w:val="00446E16"/>
    <w:rsid w:val="00446EFD"/>
    <w:rsid w:val="004501F5"/>
    <w:rsid w:val="00457A2E"/>
    <w:rsid w:val="004621AA"/>
    <w:rsid w:val="00462492"/>
    <w:rsid w:val="00466577"/>
    <w:rsid w:val="00467F92"/>
    <w:rsid w:val="0047006B"/>
    <w:rsid w:val="00472F92"/>
    <w:rsid w:val="00476977"/>
    <w:rsid w:val="00476CB7"/>
    <w:rsid w:val="00477295"/>
    <w:rsid w:val="00477825"/>
    <w:rsid w:val="00480BD3"/>
    <w:rsid w:val="00481499"/>
    <w:rsid w:val="00490147"/>
    <w:rsid w:val="00490363"/>
    <w:rsid w:val="004920F7"/>
    <w:rsid w:val="004964C0"/>
    <w:rsid w:val="004A13D2"/>
    <w:rsid w:val="004A1DC5"/>
    <w:rsid w:val="004A3B94"/>
    <w:rsid w:val="004A451F"/>
    <w:rsid w:val="004A59FD"/>
    <w:rsid w:val="004B07F2"/>
    <w:rsid w:val="004B20AF"/>
    <w:rsid w:val="004C1E4D"/>
    <w:rsid w:val="004C3112"/>
    <w:rsid w:val="004C3A00"/>
    <w:rsid w:val="004C4D18"/>
    <w:rsid w:val="004D025C"/>
    <w:rsid w:val="004D3453"/>
    <w:rsid w:val="004D7651"/>
    <w:rsid w:val="004E1621"/>
    <w:rsid w:val="004E18E5"/>
    <w:rsid w:val="004E2A70"/>
    <w:rsid w:val="004F0857"/>
    <w:rsid w:val="00502B0D"/>
    <w:rsid w:val="00502BD6"/>
    <w:rsid w:val="00505E6A"/>
    <w:rsid w:val="00506D5A"/>
    <w:rsid w:val="00515820"/>
    <w:rsid w:val="00516953"/>
    <w:rsid w:val="005179B5"/>
    <w:rsid w:val="005241DF"/>
    <w:rsid w:val="00533065"/>
    <w:rsid w:val="005378F6"/>
    <w:rsid w:val="00552AE7"/>
    <w:rsid w:val="0056182C"/>
    <w:rsid w:val="00561FEC"/>
    <w:rsid w:val="005623D1"/>
    <w:rsid w:val="00563896"/>
    <w:rsid w:val="00565E19"/>
    <w:rsid w:val="0057150B"/>
    <w:rsid w:val="00576C8A"/>
    <w:rsid w:val="005806C4"/>
    <w:rsid w:val="00583DA9"/>
    <w:rsid w:val="00585BEC"/>
    <w:rsid w:val="00586F51"/>
    <w:rsid w:val="0058798F"/>
    <w:rsid w:val="005906B4"/>
    <w:rsid w:val="00596AF0"/>
    <w:rsid w:val="005A2A3A"/>
    <w:rsid w:val="005A4C7C"/>
    <w:rsid w:val="005A4E71"/>
    <w:rsid w:val="005B1F43"/>
    <w:rsid w:val="005B334F"/>
    <w:rsid w:val="005B5309"/>
    <w:rsid w:val="005C022C"/>
    <w:rsid w:val="005C1126"/>
    <w:rsid w:val="005C330D"/>
    <w:rsid w:val="005C7F82"/>
    <w:rsid w:val="005D1B71"/>
    <w:rsid w:val="005D21FC"/>
    <w:rsid w:val="005D4AC3"/>
    <w:rsid w:val="005D70B1"/>
    <w:rsid w:val="005E1BD9"/>
    <w:rsid w:val="005E420B"/>
    <w:rsid w:val="005E7437"/>
    <w:rsid w:val="005F086F"/>
    <w:rsid w:val="005F191F"/>
    <w:rsid w:val="005F1DBC"/>
    <w:rsid w:val="005F24F8"/>
    <w:rsid w:val="005F59FE"/>
    <w:rsid w:val="005F6858"/>
    <w:rsid w:val="00602FC1"/>
    <w:rsid w:val="006072AF"/>
    <w:rsid w:val="0061216B"/>
    <w:rsid w:val="00614A2E"/>
    <w:rsid w:val="006205AD"/>
    <w:rsid w:val="006224B1"/>
    <w:rsid w:val="00622C99"/>
    <w:rsid w:val="00622EF0"/>
    <w:rsid w:val="00623362"/>
    <w:rsid w:val="00632A03"/>
    <w:rsid w:val="00635C10"/>
    <w:rsid w:val="00636C88"/>
    <w:rsid w:val="00641378"/>
    <w:rsid w:val="00651590"/>
    <w:rsid w:val="0065546D"/>
    <w:rsid w:val="00661022"/>
    <w:rsid w:val="0066611E"/>
    <w:rsid w:val="00666914"/>
    <w:rsid w:val="00667A7E"/>
    <w:rsid w:val="00673B81"/>
    <w:rsid w:val="00675B05"/>
    <w:rsid w:val="006807A3"/>
    <w:rsid w:val="0068227E"/>
    <w:rsid w:val="00685F57"/>
    <w:rsid w:val="0068650C"/>
    <w:rsid w:val="0069203A"/>
    <w:rsid w:val="006A22A2"/>
    <w:rsid w:val="006A4BA9"/>
    <w:rsid w:val="006A53E7"/>
    <w:rsid w:val="006A7913"/>
    <w:rsid w:val="006C2E47"/>
    <w:rsid w:val="006C4C23"/>
    <w:rsid w:val="006D01AC"/>
    <w:rsid w:val="006D22A4"/>
    <w:rsid w:val="006D2C31"/>
    <w:rsid w:val="006D550F"/>
    <w:rsid w:val="006E1F59"/>
    <w:rsid w:val="006F1645"/>
    <w:rsid w:val="006F3178"/>
    <w:rsid w:val="006F4C20"/>
    <w:rsid w:val="006F7060"/>
    <w:rsid w:val="0070699A"/>
    <w:rsid w:val="00707A09"/>
    <w:rsid w:val="00707BA0"/>
    <w:rsid w:val="0071045D"/>
    <w:rsid w:val="0071185E"/>
    <w:rsid w:val="007125C5"/>
    <w:rsid w:val="00722FCD"/>
    <w:rsid w:val="00723022"/>
    <w:rsid w:val="0072363F"/>
    <w:rsid w:val="00724E84"/>
    <w:rsid w:val="007252C1"/>
    <w:rsid w:val="007359FF"/>
    <w:rsid w:val="00736828"/>
    <w:rsid w:val="007426F6"/>
    <w:rsid w:val="00746BC9"/>
    <w:rsid w:val="00747183"/>
    <w:rsid w:val="00752369"/>
    <w:rsid w:val="00757B02"/>
    <w:rsid w:val="00762835"/>
    <w:rsid w:val="007633A5"/>
    <w:rsid w:val="00776159"/>
    <w:rsid w:val="0077696A"/>
    <w:rsid w:val="0077762C"/>
    <w:rsid w:val="0078237A"/>
    <w:rsid w:val="007830D1"/>
    <w:rsid w:val="0078771A"/>
    <w:rsid w:val="00793343"/>
    <w:rsid w:val="00794422"/>
    <w:rsid w:val="00794DD3"/>
    <w:rsid w:val="0079602C"/>
    <w:rsid w:val="007A7DE2"/>
    <w:rsid w:val="007B5DE4"/>
    <w:rsid w:val="007B78D7"/>
    <w:rsid w:val="007C284F"/>
    <w:rsid w:val="007C4FC1"/>
    <w:rsid w:val="007C50F3"/>
    <w:rsid w:val="007C6254"/>
    <w:rsid w:val="007D2410"/>
    <w:rsid w:val="007D278B"/>
    <w:rsid w:val="007D3E8C"/>
    <w:rsid w:val="007D4105"/>
    <w:rsid w:val="007D64A2"/>
    <w:rsid w:val="007D70C2"/>
    <w:rsid w:val="007D7EB3"/>
    <w:rsid w:val="007E1278"/>
    <w:rsid w:val="007E72D8"/>
    <w:rsid w:val="007F3C4C"/>
    <w:rsid w:val="007F4D4A"/>
    <w:rsid w:val="007F652A"/>
    <w:rsid w:val="008032E5"/>
    <w:rsid w:val="008033B2"/>
    <w:rsid w:val="008111FA"/>
    <w:rsid w:val="00814105"/>
    <w:rsid w:val="00814490"/>
    <w:rsid w:val="00815499"/>
    <w:rsid w:val="008164A2"/>
    <w:rsid w:val="00827094"/>
    <w:rsid w:val="00830638"/>
    <w:rsid w:val="00836624"/>
    <w:rsid w:val="008367DB"/>
    <w:rsid w:val="00850809"/>
    <w:rsid w:val="008543D8"/>
    <w:rsid w:val="00862E7D"/>
    <w:rsid w:val="00866881"/>
    <w:rsid w:val="00866C46"/>
    <w:rsid w:val="00867E98"/>
    <w:rsid w:val="00870595"/>
    <w:rsid w:val="0087098F"/>
    <w:rsid w:val="00872F0C"/>
    <w:rsid w:val="00873FC9"/>
    <w:rsid w:val="0087402C"/>
    <w:rsid w:val="008754D0"/>
    <w:rsid w:val="00876369"/>
    <w:rsid w:val="00877D8C"/>
    <w:rsid w:val="00883837"/>
    <w:rsid w:val="008856B1"/>
    <w:rsid w:val="0088668C"/>
    <w:rsid w:val="00886C9E"/>
    <w:rsid w:val="00890689"/>
    <w:rsid w:val="00896C64"/>
    <w:rsid w:val="008A0B36"/>
    <w:rsid w:val="008A46A5"/>
    <w:rsid w:val="008B49BC"/>
    <w:rsid w:val="008B5026"/>
    <w:rsid w:val="008B5B14"/>
    <w:rsid w:val="008B7368"/>
    <w:rsid w:val="008B76D3"/>
    <w:rsid w:val="008C2712"/>
    <w:rsid w:val="008D6692"/>
    <w:rsid w:val="008D7097"/>
    <w:rsid w:val="008D7C46"/>
    <w:rsid w:val="008E165D"/>
    <w:rsid w:val="008E20D1"/>
    <w:rsid w:val="008E42F7"/>
    <w:rsid w:val="008E5C56"/>
    <w:rsid w:val="00903C37"/>
    <w:rsid w:val="00903E58"/>
    <w:rsid w:val="0091243D"/>
    <w:rsid w:val="00916019"/>
    <w:rsid w:val="00925ADC"/>
    <w:rsid w:val="00926D0E"/>
    <w:rsid w:val="00927596"/>
    <w:rsid w:val="009325A4"/>
    <w:rsid w:val="00932BB8"/>
    <w:rsid w:val="009339B7"/>
    <w:rsid w:val="0093530A"/>
    <w:rsid w:val="00935853"/>
    <w:rsid w:val="0094082C"/>
    <w:rsid w:val="00940C6F"/>
    <w:rsid w:val="009459FA"/>
    <w:rsid w:val="00946612"/>
    <w:rsid w:val="00951B20"/>
    <w:rsid w:val="00954E69"/>
    <w:rsid w:val="009579F2"/>
    <w:rsid w:val="00960B6E"/>
    <w:rsid w:val="00960C20"/>
    <w:rsid w:val="00960EC9"/>
    <w:rsid w:val="009628D8"/>
    <w:rsid w:val="00964967"/>
    <w:rsid w:val="00967785"/>
    <w:rsid w:val="00971906"/>
    <w:rsid w:val="00977A42"/>
    <w:rsid w:val="009845E3"/>
    <w:rsid w:val="009859DE"/>
    <w:rsid w:val="00992D30"/>
    <w:rsid w:val="009C3B57"/>
    <w:rsid w:val="009C3F2B"/>
    <w:rsid w:val="009C41A4"/>
    <w:rsid w:val="009C52DB"/>
    <w:rsid w:val="009D0361"/>
    <w:rsid w:val="009D0513"/>
    <w:rsid w:val="009D25E2"/>
    <w:rsid w:val="009E260E"/>
    <w:rsid w:val="009E278F"/>
    <w:rsid w:val="009E52D9"/>
    <w:rsid w:val="009E7A91"/>
    <w:rsid w:val="009F2956"/>
    <w:rsid w:val="009F37FD"/>
    <w:rsid w:val="009F5B53"/>
    <w:rsid w:val="00A00082"/>
    <w:rsid w:val="00A0027C"/>
    <w:rsid w:val="00A01F4C"/>
    <w:rsid w:val="00A06B0A"/>
    <w:rsid w:val="00A07D79"/>
    <w:rsid w:val="00A12D95"/>
    <w:rsid w:val="00A1691E"/>
    <w:rsid w:val="00A21D38"/>
    <w:rsid w:val="00A22B1B"/>
    <w:rsid w:val="00A23FE3"/>
    <w:rsid w:val="00A242D5"/>
    <w:rsid w:val="00A41F8E"/>
    <w:rsid w:val="00A45810"/>
    <w:rsid w:val="00A45F0E"/>
    <w:rsid w:val="00A47409"/>
    <w:rsid w:val="00A5415E"/>
    <w:rsid w:val="00A55A4A"/>
    <w:rsid w:val="00A5626F"/>
    <w:rsid w:val="00A61DFC"/>
    <w:rsid w:val="00A70257"/>
    <w:rsid w:val="00A72207"/>
    <w:rsid w:val="00A768D5"/>
    <w:rsid w:val="00A8021F"/>
    <w:rsid w:val="00A8050C"/>
    <w:rsid w:val="00A842A0"/>
    <w:rsid w:val="00A86524"/>
    <w:rsid w:val="00A8693A"/>
    <w:rsid w:val="00A97476"/>
    <w:rsid w:val="00AA3246"/>
    <w:rsid w:val="00AA44B0"/>
    <w:rsid w:val="00AA6C07"/>
    <w:rsid w:val="00AB2279"/>
    <w:rsid w:val="00AB4158"/>
    <w:rsid w:val="00AB4349"/>
    <w:rsid w:val="00AC10A6"/>
    <w:rsid w:val="00AC221B"/>
    <w:rsid w:val="00AC3AAA"/>
    <w:rsid w:val="00AD2B22"/>
    <w:rsid w:val="00AD36F5"/>
    <w:rsid w:val="00AE4EC9"/>
    <w:rsid w:val="00AE7E54"/>
    <w:rsid w:val="00AF1702"/>
    <w:rsid w:val="00B00367"/>
    <w:rsid w:val="00B0702A"/>
    <w:rsid w:val="00B10B5F"/>
    <w:rsid w:val="00B121D6"/>
    <w:rsid w:val="00B12610"/>
    <w:rsid w:val="00B15749"/>
    <w:rsid w:val="00B17936"/>
    <w:rsid w:val="00B17D7D"/>
    <w:rsid w:val="00B222CF"/>
    <w:rsid w:val="00B2419E"/>
    <w:rsid w:val="00B2458A"/>
    <w:rsid w:val="00B2495D"/>
    <w:rsid w:val="00B2588A"/>
    <w:rsid w:val="00B27AA2"/>
    <w:rsid w:val="00B301DC"/>
    <w:rsid w:val="00B312B9"/>
    <w:rsid w:val="00B3689D"/>
    <w:rsid w:val="00B4173F"/>
    <w:rsid w:val="00B42B0B"/>
    <w:rsid w:val="00B5074F"/>
    <w:rsid w:val="00B527D6"/>
    <w:rsid w:val="00B5296F"/>
    <w:rsid w:val="00B5507D"/>
    <w:rsid w:val="00B57394"/>
    <w:rsid w:val="00B62743"/>
    <w:rsid w:val="00B647E0"/>
    <w:rsid w:val="00B65B2A"/>
    <w:rsid w:val="00B70469"/>
    <w:rsid w:val="00B712E5"/>
    <w:rsid w:val="00B7221E"/>
    <w:rsid w:val="00B76A27"/>
    <w:rsid w:val="00B771E1"/>
    <w:rsid w:val="00B86733"/>
    <w:rsid w:val="00B87912"/>
    <w:rsid w:val="00B936EC"/>
    <w:rsid w:val="00B93900"/>
    <w:rsid w:val="00B96C35"/>
    <w:rsid w:val="00B96CC9"/>
    <w:rsid w:val="00BA736A"/>
    <w:rsid w:val="00BC08ED"/>
    <w:rsid w:val="00BD02C2"/>
    <w:rsid w:val="00BD0804"/>
    <w:rsid w:val="00BE0070"/>
    <w:rsid w:val="00BE0954"/>
    <w:rsid w:val="00BE4704"/>
    <w:rsid w:val="00BE5F5B"/>
    <w:rsid w:val="00BE609B"/>
    <w:rsid w:val="00BE7856"/>
    <w:rsid w:val="00BF28D6"/>
    <w:rsid w:val="00BF4B82"/>
    <w:rsid w:val="00C0104D"/>
    <w:rsid w:val="00C0273C"/>
    <w:rsid w:val="00C061CA"/>
    <w:rsid w:val="00C06ACC"/>
    <w:rsid w:val="00C06ECD"/>
    <w:rsid w:val="00C077B2"/>
    <w:rsid w:val="00C110E6"/>
    <w:rsid w:val="00C13843"/>
    <w:rsid w:val="00C169C7"/>
    <w:rsid w:val="00C319E1"/>
    <w:rsid w:val="00C33092"/>
    <w:rsid w:val="00C33DCA"/>
    <w:rsid w:val="00C41731"/>
    <w:rsid w:val="00C45D47"/>
    <w:rsid w:val="00C471FE"/>
    <w:rsid w:val="00C5293A"/>
    <w:rsid w:val="00C54BD0"/>
    <w:rsid w:val="00C56804"/>
    <w:rsid w:val="00C57487"/>
    <w:rsid w:val="00C604EA"/>
    <w:rsid w:val="00C60B5D"/>
    <w:rsid w:val="00C6547C"/>
    <w:rsid w:val="00C65E54"/>
    <w:rsid w:val="00C76227"/>
    <w:rsid w:val="00C76A29"/>
    <w:rsid w:val="00C771F0"/>
    <w:rsid w:val="00C803B8"/>
    <w:rsid w:val="00C83547"/>
    <w:rsid w:val="00C85A72"/>
    <w:rsid w:val="00C912E0"/>
    <w:rsid w:val="00CA4467"/>
    <w:rsid w:val="00CA5F5B"/>
    <w:rsid w:val="00CA69F3"/>
    <w:rsid w:val="00CB2C1D"/>
    <w:rsid w:val="00CB374F"/>
    <w:rsid w:val="00CC14FA"/>
    <w:rsid w:val="00CC2126"/>
    <w:rsid w:val="00CC40AC"/>
    <w:rsid w:val="00CC4E68"/>
    <w:rsid w:val="00CC5334"/>
    <w:rsid w:val="00CC56D0"/>
    <w:rsid w:val="00CC6DE9"/>
    <w:rsid w:val="00CD0532"/>
    <w:rsid w:val="00CD2BC9"/>
    <w:rsid w:val="00CE09B6"/>
    <w:rsid w:val="00CE2840"/>
    <w:rsid w:val="00CF7D8E"/>
    <w:rsid w:val="00D04E01"/>
    <w:rsid w:val="00D054B0"/>
    <w:rsid w:val="00D13D70"/>
    <w:rsid w:val="00D16A83"/>
    <w:rsid w:val="00D21072"/>
    <w:rsid w:val="00D21704"/>
    <w:rsid w:val="00D25C73"/>
    <w:rsid w:val="00D33872"/>
    <w:rsid w:val="00D34515"/>
    <w:rsid w:val="00D35BD6"/>
    <w:rsid w:val="00D36F34"/>
    <w:rsid w:val="00D43291"/>
    <w:rsid w:val="00D43A49"/>
    <w:rsid w:val="00D601C7"/>
    <w:rsid w:val="00D6137D"/>
    <w:rsid w:val="00D634F4"/>
    <w:rsid w:val="00D827A9"/>
    <w:rsid w:val="00D85E55"/>
    <w:rsid w:val="00D87FF7"/>
    <w:rsid w:val="00D913DD"/>
    <w:rsid w:val="00D94681"/>
    <w:rsid w:val="00D95126"/>
    <w:rsid w:val="00DA5D4A"/>
    <w:rsid w:val="00DB4DB7"/>
    <w:rsid w:val="00DB4F00"/>
    <w:rsid w:val="00DB59D3"/>
    <w:rsid w:val="00DB6031"/>
    <w:rsid w:val="00DC0629"/>
    <w:rsid w:val="00DC300F"/>
    <w:rsid w:val="00DC36E1"/>
    <w:rsid w:val="00DC5419"/>
    <w:rsid w:val="00DD3349"/>
    <w:rsid w:val="00DD595F"/>
    <w:rsid w:val="00DE0B91"/>
    <w:rsid w:val="00DE3685"/>
    <w:rsid w:val="00DE603F"/>
    <w:rsid w:val="00DF0E1F"/>
    <w:rsid w:val="00DF604D"/>
    <w:rsid w:val="00E02B9A"/>
    <w:rsid w:val="00E04305"/>
    <w:rsid w:val="00E04BDA"/>
    <w:rsid w:val="00E076BF"/>
    <w:rsid w:val="00E10EB7"/>
    <w:rsid w:val="00E20131"/>
    <w:rsid w:val="00E20906"/>
    <w:rsid w:val="00E22C31"/>
    <w:rsid w:val="00E26B3A"/>
    <w:rsid w:val="00E3019A"/>
    <w:rsid w:val="00E330F0"/>
    <w:rsid w:val="00E43E98"/>
    <w:rsid w:val="00E45EE8"/>
    <w:rsid w:val="00E466A7"/>
    <w:rsid w:val="00E53E0A"/>
    <w:rsid w:val="00E556D6"/>
    <w:rsid w:val="00E55B42"/>
    <w:rsid w:val="00E603F4"/>
    <w:rsid w:val="00E63756"/>
    <w:rsid w:val="00E704BF"/>
    <w:rsid w:val="00E70DC0"/>
    <w:rsid w:val="00E723DE"/>
    <w:rsid w:val="00E75C2A"/>
    <w:rsid w:val="00E76A8D"/>
    <w:rsid w:val="00E80696"/>
    <w:rsid w:val="00E81B07"/>
    <w:rsid w:val="00E84C93"/>
    <w:rsid w:val="00E90259"/>
    <w:rsid w:val="00E9313D"/>
    <w:rsid w:val="00E97D06"/>
    <w:rsid w:val="00EA6349"/>
    <w:rsid w:val="00EA7522"/>
    <w:rsid w:val="00EB20C5"/>
    <w:rsid w:val="00EB2165"/>
    <w:rsid w:val="00EB24C2"/>
    <w:rsid w:val="00EB541D"/>
    <w:rsid w:val="00EB5929"/>
    <w:rsid w:val="00EC2FEC"/>
    <w:rsid w:val="00EC6D4B"/>
    <w:rsid w:val="00EC7052"/>
    <w:rsid w:val="00ED1943"/>
    <w:rsid w:val="00ED2B8D"/>
    <w:rsid w:val="00EE017F"/>
    <w:rsid w:val="00EE48BD"/>
    <w:rsid w:val="00EF62DB"/>
    <w:rsid w:val="00EF7684"/>
    <w:rsid w:val="00F051FD"/>
    <w:rsid w:val="00F061BB"/>
    <w:rsid w:val="00F074B0"/>
    <w:rsid w:val="00F1080D"/>
    <w:rsid w:val="00F11176"/>
    <w:rsid w:val="00F13182"/>
    <w:rsid w:val="00F2425F"/>
    <w:rsid w:val="00F34516"/>
    <w:rsid w:val="00F35AC3"/>
    <w:rsid w:val="00F37333"/>
    <w:rsid w:val="00F373F4"/>
    <w:rsid w:val="00F43B82"/>
    <w:rsid w:val="00F440F1"/>
    <w:rsid w:val="00F53359"/>
    <w:rsid w:val="00F53C8E"/>
    <w:rsid w:val="00F63015"/>
    <w:rsid w:val="00F6475E"/>
    <w:rsid w:val="00F70099"/>
    <w:rsid w:val="00F8329A"/>
    <w:rsid w:val="00F84215"/>
    <w:rsid w:val="00F92428"/>
    <w:rsid w:val="00F92574"/>
    <w:rsid w:val="00F92ADD"/>
    <w:rsid w:val="00F956DF"/>
    <w:rsid w:val="00FA0796"/>
    <w:rsid w:val="00FA09E4"/>
    <w:rsid w:val="00FA4FBE"/>
    <w:rsid w:val="00FA6703"/>
    <w:rsid w:val="00FA71A9"/>
    <w:rsid w:val="00FA74CC"/>
    <w:rsid w:val="00FB009F"/>
    <w:rsid w:val="00FB273A"/>
    <w:rsid w:val="00FB42A9"/>
    <w:rsid w:val="00FB6643"/>
    <w:rsid w:val="00FB6DCC"/>
    <w:rsid w:val="00FB7D05"/>
    <w:rsid w:val="00FC64F1"/>
    <w:rsid w:val="00FC6C8A"/>
    <w:rsid w:val="00FC7665"/>
    <w:rsid w:val="00FC783E"/>
    <w:rsid w:val="00FD03CE"/>
    <w:rsid w:val="00FD04BC"/>
    <w:rsid w:val="00FD14BF"/>
    <w:rsid w:val="00FD555A"/>
    <w:rsid w:val="00FE3A5A"/>
    <w:rsid w:val="00FE4DDA"/>
    <w:rsid w:val="00FE6380"/>
    <w:rsid w:val="00FF0C73"/>
    <w:rsid w:val="00FF18A2"/>
    <w:rsid w:val="00FF1FA5"/>
    <w:rsid w:val="00FF27C4"/>
    <w:rsid w:val="00FF2945"/>
    <w:rsid w:val="00FF311F"/>
    <w:rsid w:val="00FF76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57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9257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92574"/>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5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2574"/>
    <w:rPr>
      <w:sz w:val="18"/>
      <w:szCs w:val="18"/>
    </w:rPr>
  </w:style>
  <w:style w:type="paragraph" w:styleId="a4">
    <w:name w:val="footer"/>
    <w:basedOn w:val="a"/>
    <w:link w:val="Char0"/>
    <w:uiPriority w:val="99"/>
    <w:unhideWhenUsed/>
    <w:rsid w:val="00F92574"/>
    <w:pPr>
      <w:tabs>
        <w:tab w:val="center" w:pos="4153"/>
        <w:tab w:val="right" w:pos="8306"/>
      </w:tabs>
      <w:snapToGrid w:val="0"/>
      <w:jc w:val="left"/>
    </w:pPr>
    <w:rPr>
      <w:sz w:val="18"/>
      <w:szCs w:val="18"/>
    </w:rPr>
  </w:style>
  <w:style w:type="character" w:customStyle="1" w:styleId="Char0">
    <w:name w:val="页脚 Char"/>
    <w:basedOn w:val="a0"/>
    <w:link w:val="a4"/>
    <w:uiPriority w:val="99"/>
    <w:rsid w:val="00F92574"/>
    <w:rPr>
      <w:sz w:val="18"/>
      <w:szCs w:val="18"/>
    </w:rPr>
  </w:style>
  <w:style w:type="character" w:customStyle="1" w:styleId="1Char">
    <w:name w:val="标题 1 Char"/>
    <w:basedOn w:val="a0"/>
    <w:link w:val="1"/>
    <w:uiPriority w:val="9"/>
    <w:rsid w:val="00F92574"/>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F92574"/>
    <w:rPr>
      <w:rFonts w:ascii="宋体" w:eastAsia="宋体" w:hAnsi="宋体" w:cs="Times New Roman"/>
      <w:b/>
      <w:kern w:val="0"/>
      <w:sz w:val="36"/>
      <w:szCs w:val="36"/>
    </w:rPr>
  </w:style>
  <w:style w:type="character" w:customStyle="1" w:styleId="Char1">
    <w:name w:val="日期 Char"/>
    <w:link w:val="a5"/>
    <w:uiPriority w:val="99"/>
    <w:rsid w:val="00F92574"/>
    <w:rPr>
      <w:rFonts w:ascii="Times New Roman" w:eastAsia="宋体" w:hAnsi="Times New Roman" w:cs="Times New Roman"/>
      <w:szCs w:val="24"/>
    </w:rPr>
  </w:style>
  <w:style w:type="character" w:styleId="a6">
    <w:name w:val="FollowedHyperlink"/>
    <w:uiPriority w:val="99"/>
    <w:unhideWhenUsed/>
    <w:rsid w:val="00F92574"/>
    <w:rPr>
      <w:rFonts w:ascii="微软雅黑" w:eastAsia="微软雅黑" w:hAnsi="微软雅黑" w:cs="微软雅黑"/>
      <w:color w:val="02396F"/>
      <w:u w:val="single"/>
    </w:rPr>
  </w:style>
  <w:style w:type="character" w:customStyle="1" w:styleId="redfilenumber">
    <w:name w:val="redfilenumber"/>
    <w:rsid w:val="00F92574"/>
    <w:rPr>
      <w:color w:val="BA2636"/>
      <w:sz w:val="18"/>
      <w:szCs w:val="18"/>
    </w:rPr>
  </w:style>
  <w:style w:type="character" w:styleId="a7">
    <w:name w:val="Hyperlink"/>
    <w:uiPriority w:val="99"/>
    <w:unhideWhenUsed/>
    <w:rsid w:val="00F92574"/>
    <w:rPr>
      <w:rFonts w:ascii="微软雅黑" w:eastAsia="微软雅黑" w:hAnsi="微软雅黑" w:cs="微软雅黑" w:hint="eastAsia"/>
      <w:color w:val="02396F"/>
      <w:u w:val="single"/>
    </w:rPr>
  </w:style>
  <w:style w:type="character" w:customStyle="1" w:styleId="redfilefwwh">
    <w:name w:val="redfilefwwh"/>
    <w:rsid w:val="00F92574"/>
    <w:rPr>
      <w:color w:val="BA2636"/>
      <w:sz w:val="18"/>
      <w:szCs w:val="18"/>
    </w:rPr>
  </w:style>
  <w:style w:type="character" w:styleId="a8">
    <w:name w:val="Strong"/>
    <w:uiPriority w:val="22"/>
    <w:qFormat/>
    <w:rsid w:val="00F92574"/>
    <w:rPr>
      <w:b/>
      <w:bCs/>
    </w:rPr>
  </w:style>
  <w:style w:type="character" w:customStyle="1" w:styleId="qxdate">
    <w:name w:val="qxdate"/>
    <w:rsid w:val="00F92574"/>
    <w:rPr>
      <w:color w:val="333333"/>
      <w:sz w:val="18"/>
      <w:szCs w:val="18"/>
    </w:rPr>
  </w:style>
  <w:style w:type="character" w:customStyle="1" w:styleId="cfdate">
    <w:name w:val="cfdate"/>
    <w:rsid w:val="00F92574"/>
    <w:rPr>
      <w:color w:val="333333"/>
      <w:sz w:val="18"/>
      <w:szCs w:val="18"/>
    </w:rPr>
  </w:style>
  <w:style w:type="character" w:customStyle="1" w:styleId="gjfg">
    <w:name w:val="gjfg"/>
    <w:basedOn w:val="a0"/>
    <w:rsid w:val="00F92574"/>
  </w:style>
  <w:style w:type="character" w:customStyle="1" w:styleId="Char2">
    <w:name w:val="批注框文本 Char"/>
    <w:link w:val="a9"/>
    <w:uiPriority w:val="99"/>
    <w:rsid w:val="00F92574"/>
    <w:rPr>
      <w:rFonts w:ascii="Times New Roman" w:eastAsia="宋体" w:hAnsi="Times New Roman" w:cs="Times New Roman"/>
      <w:sz w:val="18"/>
      <w:szCs w:val="18"/>
    </w:rPr>
  </w:style>
  <w:style w:type="character" w:customStyle="1" w:styleId="displayarti">
    <w:name w:val="displayarti"/>
    <w:rsid w:val="00F92574"/>
    <w:rPr>
      <w:color w:val="FFFFFF"/>
      <w:shd w:val="clear" w:color="auto" w:fill="A00000"/>
    </w:rPr>
  </w:style>
  <w:style w:type="character" w:customStyle="1" w:styleId="apple-converted-space">
    <w:name w:val="apple-converted-space"/>
    <w:basedOn w:val="a0"/>
    <w:rsid w:val="00F92574"/>
  </w:style>
  <w:style w:type="paragraph" w:styleId="a9">
    <w:name w:val="Balloon Text"/>
    <w:basedOn w:val="a"/>
    <w:link w:val="Char2"/>
    <w:uiPriority w:val="99"/>
    <w:unhideWhenUsed/>
    <w:rsid w:val="00F92574"/>
    <w:rPr>
      <w:sz w:val="18"/>
      <w:szCs w:val="18"/>
    </w:rPr>
  </w:style>
  <w:style w:type="character" w:customStyle="1" w:styleId="Char10">
    <w:name w:val="批注框文本 Char1"/>
    <w:basedOn w:val="a0"/>
    <w:uiPriority w:val="99"/>
    <w:semiHidden/>
    <w:rsid w:val="00F92574"/>
    <w:rPr>
      <w:rFonts w:ascii="Times New Roman" w:eastAsia="宋体" w:hAnsi="Times New Roman" w:cs="Times New Roman"/>
      <w:sz w:val="18"/>
      <w:szCs w:val="18"/>
    </w:rPr>
  </w:style>
  <w:style w:type="paragraph" w:styleId="aa">
    <w:name w:val="Normal (Web)"/>
    <w:basedOn w:val="a"/>
    <w:uiPriority w:val="99"/>
    <w:unhideWhenUsed/>
    <w:rsid w:val="00F92574"/>
    <w:pPr>
      <w:widowControl/>
      <w:spacing w:before="100" w:beforeAutospacing="1" w:after="100" w:afterAutospacing="1"/>
      <w:jc w:val="left"/>
    </w:pPr>
    <w:rPr>
      <w:rFonts w:ascii="宋体" w:hAnsi="宋体" w:cs="宋体"/>
      <w:kern w:val="0"/>
      <w:sz w:val="24"/>
    </w:rPr>
  </w:style>
  <w:style w:type="paragraph" w:styleId="a5">
    <w:name w:val="Date"/>
    <w:basedOn w:val="a"/>
    <w:next w:val="a"/>
    <w:link w:val="Char1"/>
    <w:uiPriority w:val="99"/>
    <w:unhideWhenUsed/>
    <w:rsid w:val="00F92574"/>
    <w:pPr>
      <w:ind w:leftChars="2500" w:left="100"/>
    </w:pPr>
  </w:style>
  <w:style w:type="character" w:customStyle="1" w:styleId="Char11">
    <w:name w:val="日期 Char1"/>
    <w:basedOn w:val="a0"/>
    <w:uiPriority w:val="99"/>
    <w:semiHidden/>
    <w:rsid w:val="00F92574"/>
    <w:rPr>
      <w:rFonts w:ascii="Times New Roman" w:eastAsia="宋体" w:hAnsi="Times New Roman" w:cs="Times New Roman"/>
      <w:szCs w:val="24"/>
    </w:rPr>
  </w:style>
  <w:style w:type="paragraph" w:styleId="ab">
    <w:name w:val="No Spacing"/>
    <w:uiPriority w:val="1"/>
    <w:qFormat/>
    <w:rsid w:val="00F92574"/>
    <w:pPr>
      <w:widowControl w:val="0"/>
      <w:jc w:val="both"/>
    </w:pPr>
    <w:rPr>
      <w:rFonts w:ascii="Times New Roman" w:eastAsia="宋体" w:hAnsi="Times New Roman" w:cs="Times New Roman"/>
    </w:rPr>
  </w:style>
  <w:style w:type="table" w:styleId="ac">
    <w:name w:val="Table Grid"/>
    <w:basedOn w:val="a1"/>
    <w:uiPriority w:val="59"/>
    <w:rsid w:val="00F9257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57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F92574"/>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F92574"/>
    <w:pPr>
      <w:spacing w:before="100" w:beforeAutospacing="1" w:after="100" w:afterAutospacing="1"/>
      <w:jc w:val="left"/>
      <w:outlineLvl w:val="1"/>
    </w:pPr>
    <w:rPr>
      <w:rFonts w:ascii="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925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92574"/>
    <w:rPr>
      <w:sz w:val="18"/>
      <w:szCs w:val="18"/>
    </w:rPr>
  </w:style>
  <w:style w:type="paragraph" w:styleId="a4">
    <w:name w:val="footer"/>
    <w:basedOn w:val="a"/>
    <w:link w:val="Char0"/>
    <w:uiPriority w:val="99"/>
    <w:unhideWhenUsed/>
    <w:rsid w:val="00F92574"/>
    <w:pPr>
      <w:tabs>
        <w:tab w:val="center" w:pos="4153"/>
        <w:tab w:val="right" w:pos="8306"/>
      </w:tabs>
      <w:snapToGrid w:val="0"/>
      <w:jc w:val="left"/>
    </w:pPr>
    <w:rPr>
      <w:sz w:val="18"/>
      <w:szCs w:val="18"/>
    </w:rPr>
  </w:style>
  <w:style w:type="character" w:customStyle="1" w:styleId="Char0">
    <w:name w:val="页脚 Char"/>
    <w:basedOn w:val="a0"/>
    <w:link w:val="a4"/>
    <w:uiPriority w:val="99"/>
    <w:rsid w:val="00F92574"/>
    <w:rPr>
      <w:sz w:val="18"/>
      <w:szCs w:val="18"/>
    </w:rPr>
  </w:style>
  <w:style w:type="character" w:customStyle="1" w:styleId="1Char">
    <w:name w:val="标题 1 Char"/>
    <w:basedOn w:val="a0"/>
    <w:link w:val="1"/>
    <w:uiPriority w:val="9"/>
    <w:rsid w:val="00F92574"/>
    <w:rPr>
      <w:rFonts w:ascii="Times New Roman" w:eastAsia="宋体" w:hAnsi="Times New Roman" w:cs="Times New Roman"/>
      <w:b/>
      <w:bCs/>
      <w:kern w:val="44"/>
      <w:sz w:val="44"/>
      <w:szCs w:val="44"/>
    </w:rPr>
  </w:style>
  <w:style w:type="character" w:customStyle="1" w:styleId="2Char">
    <w:name w:val="标题 2 Char"/>
    <w:basedOn w:val="a0"/>
    <w:link w:val="2"/>
    <w:uiPriority w:val="9"/>
    <w:rsid w:val="00F92574"/>
    <w:rPr>
      <w:rFonts w:ascii="宋体" w:eastAsia="宋体" w:hAnsi="宋体" w:cs="Times New Roman"/>
      <w:b/>
      <w:kern w:val="0"/>
      <w:sz w:val="36"/>
      <w:szCs w:val="36"/>
    </w:rPr>
  </w:style>
  <w:style w:type="character" w:customStyle="1" w:styleId="Char1">
    <w:name w:val="日期 Char"/>
    <w:link w:val="a5"/>
    <w:uiPriority w:val="99"/>
    <w:rsid w:val="00F92574"/>
    <w:rPr>
      <w:rFonts w:ascii="Times New Roman" w:eastAsia="宋体" w:hAnsi="Times New Roman" w:cs="Times New Roman"/>
      <w:szCs w:val="24"/>
    </w:rPr>
  </w:style>
  <w:style w:type="character" w:styleId="a6">
    <w:name w:val="FollowedHyperlink"/>
    <w:uiPriority w:val="99"/>
    <w:unhideWhenUsed/>
    <w:rsid w:val="00F92574"/>
    <w:rPr>
      <w:rFonts w:ascii="微软雅黑" w:eastAsia="微软雅黑" w:hAnsi="微软雅黑" w:cs="微软雅黑"/>
      <w:color w:val="02396F"/>
      <w:u w:val="single"/>
    </w:rPr>
  </w:style>
  <w:style w:type="character" w:customStyle="1" w:styleId="redfilenumber">
    <w:name w:val="redfilenumber"/>
    <w:rsid w:val="00F92574"/>
    <w:rPr>
      <w:color w:val="BA2636"/>
      <w:sz w:val="18"/>
      <w:szCs w:val="18"/>
    </w:rPr>
  </w:style>
  <w:style w:type="character" w:styleId="a7">
    <w:name w:val="Hyperlink"/>
    <w:uiPriority w:val="99"/>
    <w:unhideWhenUsed/>
    <w:rsid w:val="00F92574"/>
    <w:rPr>
      <w:rFonts w:ascii="微软雅黑" w:eastAsia="微软雅黑" w:hAnsi="微软雅黑" w:cs="微软雅黑" w:hint="eastAsia"/>
      <w:color w:val="02396F"/>
      <w:u w:val="single"/>
    </w:rPr>
  </w:style>
  <w:style w:type="character" w:customStyle="1" w:styleId="redfilefwwh">
    <w:name w:val="redfilefwwh"/>
    <w:rsid w:val="00F92574"/>
    <w:rPr>
      <w:color w:val="BA2636"/>
      <w:sz w:val="18"/>
      <w:szCs w:val="18"/>
    </w:rPr>
  </w:style>
  <w:style w:type="character" w:styleId="a8">
    <w:name w:val="Strong"/>
    <w:uiPriority w:val="22"/>
    <w:qFormat/>
    <w:rsid w:val="00F92574"/>
    <w:rPr>
      <w:b/>
      <w:bCs/>
    </w:rPr>
  </w:style>
  <w:style w:type="character" w:customStyle="1" w:styleId="qxdate">
    <w:name w:val="qxdate"/>
    <w:rsid w:val="00F92574"/>
    <w:rPr>
      <w:color w:val="333333"/>
      <w:sz w:val="18"/>
      <w:szCs w:val="18"/>
    </w:rPr>
  </w:style>
  <w:style w:type="character" w:customStyle="1" w:styleId="cfdate">
    <w:name w:val="cfdate"/>
    <w:rsid w:val="00F92574"/>
    <w:rPr>
      <w:color w:val="333333"/>
      <w:sz w:val="18"/>
      <w:szCs w:val="18"/>
    </w:rPr>
  </w:style>
  <w:style w:type="character" w:customStyle="1" w:styleId="gjfg">
    <w:name w:val="gjfg"/>
    <w:basedOn w:val="a0"/>
    <w:rsid w:val="00F92574"/>
  </w:style>
  <w:style w:type="character" w:customStyle="1" w:styleId="Char2">
    <w:name w:val="批注框文本 Char"/>
    <w:link w:val="a9"/>
    <w:uiPriority w:val="99"/>
    <w:rsid w:val="00F92574"/>
    <w:rPr>
      <w:rFonts w:ascii="Times New Roman" w:eastAsia="宋体" w:hAnsi="Times New Roman" w:cs="Times New Roman"/>
      <w:sz w:val="18"/>
      <w:szCs w:val="18"/>
    </w:rPr>
  </w:style>
  <w:style w:type="character" w:customStyle="1" w:styleId="displayarti">
    <w:name w:val="displayarti"/>
    <w:rsid w:val="00F92574"/>
    <w:rPr>
      <w:color w:val="FFFFFF"/>
      <w:shd w:val="clear" w:color="auto" w:fill="A00000"/>
    </w:rPr>
  </w:style>
  <w:style w:type="character" w:customStyle="1" w:styleId="apple-converted-space">
    <w:name w:val="apple-converted-space"/>
    <w:basedOn w:val="a0"/>
    <w:rsid w:val="00F92574"/>
  </w:style>
  <w:style w:type="paragraph" w:styleId="a9">
    <w:name w:val="Balloon Text"/>
    <w:basedOn w:val="a"/>
    <w:link w:val="Char2"/>
    <w:uiPriority w:val="99"/>
    <w:unhideWhenUsed/>
    <w:rsid w:val="00F92574"/>
    <w:rPr>
      <w:sz w:val="18"/>
      <w:szCs w:val="18"/>
    </w:rPr>
  </w:style>
  <w:style w:type="character" w:customStyle="1" w:styleId="Char10">
    <w:name w:val="批注框文本 Char1"/>
    <w:basedOn w:val="a0"/>
    <w:uiPriority w:val="99"/>
    <w:semiHidden/>
    <w:rsid w:val="00F92574"/>
    <w:rPr>
      <w:rFonts w:ascii="Times New Roman" w:eastAsia="宋体" w:hAnsi="Times New Roman" w:cs="Times New Roman"/>
      <w:sz w:val="18"/>
      <w:szCs w:val="18"/>
    </w:rPr>
  </w:style>
  <w:style w:type="paragraph" w:styleId="aa">
    <w:name w:val="Normal (Web)"/>
    <w:basedOn w:val="a"/>
    <w:uiPriority w:val="99"/>
    <w:unhideWhenUsed/>
    <w:rsid w:val="00F92574"/>
    <w:pPr>
      <w:widowControl/>
      <w:spacing w:before="100" w:beforeAutospacing="1" w:after="100" w:afterAutospacing="1"/>
      <w:jc w:val="left"/>
    </w:pPr>
    <w:rPr>
      <w:rFonts w:ascii="宋体" w:hAnsi="宋体" w:cs="宋体"/>
      <w:kern w:val="0"/>
      <w:sz w:val="24"/>
    </w:rPr>
  </w:style>
  <w:style w:type="paragraph" w:styleId="a5">
    <w:name w:val="Date"/>
    <w:basedOn w:val="a"/>
    <w:next w:val="a"/>
    <w:link w:val="Char1"/>
    <w:uiPriority w:val="99"/>
    <w:unhideWhenUsed/>
    <w:rsid w:val="00F92574"/>
    <w:pPr>
      <w:ind w:leftChars="2500" w:left="100"/>
    </w:pPr>
  </w:style>
  <w:style w:type="character" w:customStyle="1" w:styleId="Char11">
    <w:name w:val="日期 Char1"/>
    <w:basedOn w:val="a0"/>
    <w:uiPriority w:val="99"/>
    <w:semiHidden/>
    <w:rsid w:val="00F92574"/>
    <w:rPr>
      <w:rFonts w:ascii="Times New Roman" w:eastAsia="宋体" w:hAnsi="Times New Roman" w:cs="Times New Roman"/>
      <w:szCs w:val="24"/>
    </w:rPr>
  </w:style>
  <w:style w:type="paragraph" w:styleId="ab">
    <w:name w:val="No Spacing"/>
    <w:uiPriority w:val="1"/>
    <w:qFormat/>
    <w:rsid w:val="00F92574"/>
    <w:pPr>
      <w:widowControl w:val="0"/>
      <w:jc w:val="both"/>
    </w:pPr>
    <w:rPr>
      <w:rFonts w:ascii="Times New Roman" w:eastAsia="宋体" w:hAnsi="Times New Roman" w:cs="Times New Roman"/>
    </w:rPr>
  </w:style>
  <w:style w:type="table" w:styleId="ac">
    <w:name w:val="Table Grid"/>
    <w:basedOn w:val="a1"/>
    <w:uiPriority w:val="59"/>
    <w:rsid w:val="00F9257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3327</Words>
  <Characters>18965</Characters>
  <Application>Microsoft Office Word</Application>
  <DocSecurity>0</DocSecurity>
  <Lines>158</Lines>
  <Paragraphs>44</Paragraphs>
  <ScaleCrop>false</ScaleCrop>
  <Company/>
  <LinksUpToDate>false</LinksUpToDate>
  <CharactersWithSpaces>22248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彭德权</dc:creator>
  <cp:keywords/>
  <dc:description/>
  <cp:lastModifiedBy>彭德权</cp:lastModifiedBy>
  <cp:revision>2</cp:revision>
  <dcterms:created xsi:type="dcterms:W3CDTF">2020-05-28T06:45:00Z</dcterms:created>
  <dcterms:modified xsi:type="dcterms:W3CDTF">2020-05-28T06:45:00Z</dcterms:modified>
</cp:coreProperties>
</file>