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val="en-US" w:eastAsia="zh-CN"/>
        </w:rPr>
        <w:t>四川省服务型制造专家申请表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val="en-US" w:eastAsia="zh-CN"/>
        </w:rPr>
      </w:pPr>
    </w:p>
    <w:tbl>
      <w:tblPr>
        <w:tblStyle w:val="2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303"/>
        <w:gridCol w:w="1285"/>
        <w:gridCol w:w="652"/>
        <w:gridCol w:w="1340"/>
        <w:gridCol w:w="1297"/>
        <w:gridCol w:w="29"/>
        <w:gridCol w:w="1232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别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pacing w:val="-2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2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sz w:val="22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贯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族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583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手机号码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座 机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邮 编</w:t>
            </w:r>
          </w:p>
        </w:tc>
        <w:tc>
          <w:tcPr>
            <w:tcW w:w="43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通讯地址</w:t>
            </w:r>
          </w:p>
        </w:tc>
        <w:tc>
          <w:tcPr>
            <w:tcW w:w="76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2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学历情况</w:t>
            </w:r>
          </w:p>
        </w:tc>
        <w:tc>
          <w:tcPr>
            <w:tcW w:w="76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ind w:firstLine="220" w:firstLineChars="100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博士     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研究生      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大学         □其他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2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毕业院校系及专业</w:t>
            </w:r>
          </w:p>
        </w:tc>
        <w:tc>
          <w:tcPr>
            <w:tcW w:w="573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2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573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2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职业情况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  <w:tc>
          <w:tcPr>
            <w:tcW w:w="573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2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ind w:firstLine="220" w:firstLineChars="10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在岗职工         □离退休人员     □其他（请注明）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称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职称评定时间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65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参与评审应回避的单位</w:t>
            </w:r>
          </w:p>
        </w:tc>
        <w:tc>
          <w:tcPr>
            <w:tcW w:w="76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1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</w:t>
            </w:r>
            <w:r>
              <w:rPr>
                <w:sz w:val="22"/>
                <w:szCs w:val="22"/>
              </w:rPr>
              <w:t>方向</w:t>
            </w:r>
          </w:p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及专长</w:t>
            </w:r>
          </w:p>
        </w:tc>
        <w:tc>
          <w:tcPr>
            <w:tcW w:w="76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9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个人简介</w:t>
            </w:r>
          </w:p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ind w:firstLine="440" w:firstLineChars="20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684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主要研究成果、业绩、获得表彰</w:t>
            </w:r>
            <w:r>
              <w:rPr>
                <w:rFonts w:hint="eastAsia"/>
                <w:sz w:val="22"/>
                <w:szCs w:val="22"/>
                <w:lang w:eastAsia="zh-CN"/>
              </w:rPr>
              <w:t>、发表专业学术论文或专著及获得专利</w:t>
            </w:r>
          </w:p>
        </w:tc>
        <w:tc>
          <w:tcPr>
            <w:tcW w:w="76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65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评标、项目评审实践经验</w:t>
            </w:r>
          </w:p>
        </w:tc>
        <w:tc>
          <w:tcPr>
            <w:tcW w:w="76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4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专家来源</w:t>
            </w:r>
          </w:p>
        </w:tc>
        <w:tc>
          <w:tcPr>
            <w:tcW w:w="76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引荐或邀请            □单位推荐         □个人自荐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1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本人签名</w:t>
            </w:r>
          </w:p>
        </w:tc>
        <w:tc>
          <w:tcPr>
            <w:tcW w:w="76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  <w:p>
            <w:pPr>
              <w:adjustRightInd w:val="0"/>
              <w:snapToGrid w:val="0"/>
              <w:ind w:firstLine="4400" w:firstLineChars="200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455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单位意见</w:t>
            </w:r>
          </w:p>
        </w:tc>
        <w:tc>
          <w:tcPr>
            <w:tcW w:w="7670" w:type="dxa"/>
            <w:gridSpan w:val="7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right"/>
              <w:rPr>
                <w:rFonts w:hint="eastAsia"/>
                <w:sz w:val="22"/>
                <w:szCs w:val="22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eastAsia"/>
                <w:sz w:val="22"/>
                <w:szCs w:val="22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（盖 章）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</w:t>
            </w:r>
          </w:p>
          <w:p>
            <w:pPr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  <w:p>
            <w:pPr>
              <w:adjustRightInd w:val="0"/>
              <w:snapToGrid w:val="0"/>
              <w:ind w:firstLine="4400" w:firstLineChars="200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F199C"/>
    <w:rsid w:val="471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2021-03-16T06:36:00Z</dcterms:created>
  <dc:creator>陆一新</dc:creator>
  <cp:lastModifiedBy>陆一新</cp:lastModifiedBy>
  <dcterms:modified xsi:type="dcterms:W3CDTF">2021-03-16T06:37:24Z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