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82" w:rsidRDefault="001B4D00" w:rsidP="005A298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6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A2982"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1B4D00" w:rsidRDefault="001B4D00" w:rsidP="005A298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A2982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中小企业志愿服务站工作方案（</w:t>
      </w:r>
      <w:r w:rsidR="006E2EA5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提纲</w:t>
      </w:r>
      <w:r w:rsidRPr="005A2982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5A2982" w:rsidRPr="005A2982" w:rsidRDefault="005A2982" w:rsidP="005A298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A2982" w:rsidRDefault="005A2982" w:rsidP="005A2982">
      <w:pPr>
        <w:spacing w:line="576" w:lineRule="exact"/>
        <w:ind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一、总体情况</w:t>
      </w:r>
    </w:p>
    <w:p w:rsidR="005A2982" w:rsidRDefault="005A2982" w:rsidP="005A2982">
      <w:pPr>
        <w:spacing w:line="576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单位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基本情况。包括</w:t>
      </w:r>
      <w:r>
        <w:rPr>
          <w:rFonts w:ascii="Times New Roman" w:eastAsia="仿宋_GB2312" w:hAnsi="Times New Roman"/>
          <w:color w:val="000000"/>
          <w:sz w:val="32"/>
          <w:szCs w:val="32"/>
        </w:rPr>
        <w:t>所属行业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、服务条件、合作资源、所获荣誉以及在行业中所处的水平等。</w:t>
      </w:r>
    </w:p>
    <w:p w:rsidR="005A2982" w:rsidRDefault="005A2982" w:rsidP="005A2982">
      <w:pPr>
        <w:spacing w:line="576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（二）服务基本情况。包括服务功能、服务产品、服务业绩、服务方向等。</w:t>
      </w:r>
    </w:p>
    <w:p w:rsidR="005A2982" w:rsidRDefault="005A2982" w:rsidP="005A2982">
      <w:pPr>
        <w:pStyle w:val="1"/>
        <w:spacing w:line="576" w:lineRule="exact"/>
        <w:ind w:leftChars="0" w:left="0" w:firstLineChars="200" w:firstLine="640"/>
        <w:rPr>
          <w:rFonts w:ascii="Times New Roman" w:eastAsia="仿宋_GB2312" w:hAnsi="Times New Roman" w:hint="default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default"/>
          <w:color w:val="000000"/>
          <w:kern w:val="0"/>
          <w:sz w:val="32"/>
          <w:szCs w:val="32"/>
        </w:rPr>
        <w:t>（</w:t>
      </w:r>
      <w:r w:rsidR="0047478D">
        <w:rPr>
          <w:rFonts w:ascii="Times New Roman" w:eastAsia="仿宋_GB2312" w:hAnsi="Times New Roman"/>
          <w:color w:val="000000"/>
          <w:kern w:val="0"/>
          <w:sz w:val="32"/>
          <w:szCs w:val="32"/>
        </w:rPr>
        <w:t>三</w:t>
      </w:r>
      <w:r>
        <w:rPr>
          <w:rFonts w:ascii="Times New Roman" w:eastAsia="仿宋_GB2312" w:hAnsi="Times New Roman" w:hint="default"/>
          <w:color w:val="000000"/>
          <w:kern w:val="0"/>
          <w:sz w:val="32"/>
          <w:szCs w:val="32"/>
        </w:rPr>
        <w:t>）运营管理情况。包括内部管理制度、服务流程及质量管控制度、可持续发展能力等。</w:t>
      </w:r>
    </w:p>
    <w:p w:rsidR="006E2EA5" w:rsidRDefault="006E2EA5" w:rsidP="005A2982">
      <w:pPr>
        <w:spacing w:line="576" w:lineRule="exact"/>
        <w:ind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二、志愿服务工作安排</w:t>
      </w:r>
    </w:p>
    <w:p w:rsidR="006E2EA5" w:rsidRPr="00000C73" w:rsidRDefault="006E2EA5" w:rsidP="005A2982">
      <w:pPr>
        <w:spacing w:line="576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（一）资源整合</w:t>
      </w:r>
      <w:r w:rsidR="009933B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举措</w:t>
      </w:r>
      <w:r w:rsid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="00A41EB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包括本地区志愿服务专家、中小企业公共服务平台、</w:t>
      </w:r>
      <w:r w:rsidR="00A41EB6" w:rsidRPr="005A779C">
        <w:rPr>
          <w:rFonts w:ascii="仿宋_GB2312" w:eastAsia="仿宋_GB2312" w:hAnsi="仿宋_GB2312" w:cs="仿宋_GB2312" w:hint="eastAsia"/>
          <w:sz w:val="32"/>
          <w:szCs w:val="32"/>
        </w:rPr>
        <w:t>小型微型企业创业创新基地、第三方专</w:t>
      </w:r>
      <w:r w:rsidR="00A41EB6">
        <w:rPr>
          <w:rFonts w:ascii="仿宋_GB2312" w:eastAsia="仿宋_GB2312" w:hAnsi="仿宋_GB2312" w:cs="仿宋_GB2312" w:hint="eastAsia"/>
          <w:sz w:val="32"/>
          <w:szCs w:val="32"/>
        </w:rPr>
        <w:t>业</w:t>
      </w:r>
      <w:r w:rsidR="00A41EB6" w:rsidRPr="005A779C">
        <w:rPr>
          <w:rFonts w:ascii="仿宋_GB2312" w:eastAsia="仿宋_GB2312" w:hAnsi="仿宋_GB2312" w:cs="仿宋_GB2312" w:hint="eastAsia"/>
          <w:sz w:val="32"/>
          <w:szCs w:val="32"/>
        </w:rPr>
        <w:t>服务机构</w:t>
      </w:r>
      <w:r w:rsidR="00A41EB6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6E2EA5" w:rsidRPr="00000C73" w:rsidRDefault="006E2EA5" w:rsidP="005A2982">
      <w:pPr>
        <w:spacing w:line="576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（二）细化服务举措</w:t>
      </w:r>
      <w:r w:rsid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="00E23CA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包括企业需求收集、线上线下</w:t>
      </w:r>
      <w:r w:rsidR="00A41EB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志愿</w:t>
      </w:r>
      <w:r w:rsidR="00E23CA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服务活动开展等。</w:t>
      </w:r>
    </w:p>
    <w:p w:rsidR="006E2EA5" w:rsidRPr="00000C73" w:rsidRDefault="006E2EA5" w:rsidP="005A2982">
      <w:pPr>
        <w:spacing w:line="576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（三）预期成效</w:t>
      </w:r>
      <w:r w:rsid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="00E23CA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包括</w:t>
      </w:r>
      <w:r w:rsidR="00A41EB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志愿</w:t>
      </w:r>
      <w:r w:rsidR="00E23CA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服务企业家次、开展</w:t>
      </w:r>
      <w:r w:rsidR="00A41EB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志愿服务</w:t>
      </w:r>
      <w:r w:rsidR="00E23CA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活动场次、服务企业成效等。</w:t>
      </w:r>
    </w:p>
    <w:p w:rsidR="006E2EA5" w:rsidRPr="00000C73" w:rsidRDefault="006E2EA5" w:rsidP="005A2982">
      <w:pPr>
        <w:spacing w:line="576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（四）保障措施。</w:t>
      </w:r>
      <w:r w:rsid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包括</w:t>
      </w:r>
      <w:r w:rsidRP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人员</w:t>
      </w:r>
      <w:r w:rsid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匹配</w:t>
      </w:r>
      <w:r w:rsidRP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、资金</w:t>
      </w:r>
      <w:r w:rsid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保障</w:t>
      </w:r>
      <w:r w:rsidRP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、制度</w:t>
      </w:r>
      <w:r w:rsid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完善</w:t>
      </w:r>
      <w:r w:rsidRP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、宣传</w:t>
      </w:r>
      <w:r w:rsidR="00000C7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报导等。</w:t>
      </w:r>
    </w:p>
    <w:p w:rsidR="006E2EA5" w:rsidRDefault="006E2EA5" w:rsidP="005A2982">
      <w:pPr>
        <w:spacing w:line="576" w:lineRule="exact"/>
        <w:ind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E7677B" w:rsidRPr="005A2982" w:rsidRDefault="005A2982" w:rsidP="00A41EB6">
      <w:pPr>
        <w:spacing w:line="60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5A298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</w:t>
      </w:r>
    </w:p>
    <w:sectPr w:rsidR="00E7677B" w:rsidRPr="005A2982" w:rsidSect="008148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71" w:rsidRDefault="00007071" w:rsidP="007F08C0">
      <w:r>
        <w:separator/>
      </w:r>
    </w:p>
  </w:endnote>
  <w:endnote w:type="continuationSeparator" w:id="1">
    <w:p w:rsidR="00007071" w:rsidRDefault="00007071" w:rsidP="007F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71" w:rsidRDefault="00007071" w:rsidP="007F08C0">
      <w:r>
        <w:separator/>
      </w:r>
    </w:p>
  </w:footnote>
  <w:footnote w:type="continuationSeparator" w:id="1">
    <w:p w:rsidR="00007071" w:rsidRDefault="00007071" w:rsidP="007F0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73"/>
    <w:rsid w:val="00007071"/>
    <w:rsid w:val="000B0CFE"/>
    <w:rsid w:val="000D3150"/>
    <w:rsid w:val="001159A4"/>
    <w:rsid w:val="00147AD4"/>
    <w:rsid w:val="00172A27"/>
    <w:rsid w:val="0019128A"/>
    <w:rsid w:val="00193880"/>
    <w:rsid w:val="0019665C"/>
    <w:rsid w:val="001B4D00"/>
    <w:rsid w:val="001B5ACD"/>
    <w:rsid w:val="001E2297"/>
    <w:rsid w:val="001E3124"/>
    <w:rsid w:val="001F1407"/>
    <w:rsid w:val="0021756B"/>
    <w:rsid w:val="00271F86"/>
    <w:rsid w:val="00277F9C"/>
    <w:rsid w:val="00277FC7"/>
    <w:rsid w:val="002B581F"/>
    <w:rsid w:val="003146A7"/>
    <w:rsid w:val="00320A71"/>
    <w:rsid w:val="0033234B"/>
    <w:rsid w:val="00340F2C"/>
    <w:rsid w:val="00352E2B"/>
    <w:rsid w:val="003B4CE4"/>
    <w:rsid w:val="003D1767"/>
    <w:rsid w:val="003D561C"/>
    <w:rsid w:val="004100AD"/>
    <w:rsid w:val="004311AA"/>
    <w:rsid w:val="00433FD4"/>
    <w:rsid w:val="004415AE"/>
    <w:rsid w:val="00446231"/>
    <w:rsid w:val="00447FC2"/>
    <w:rsid w:val="004577E8"/>
    <w:rsid w:val="0047478D"/>
    <w:rsid w:val="005214B3"/>
    <w:rsid w:val="00554E23"/>
    <w:rsid w:val="00562510"/>
    <w:rsid w:val="00564CA1"/>
    <w:rsid w:val="00565D4D"/>
    <w:rsid w:val="005733B4"/>
    <w:rsid w:val="0057697C"/>
    <w:rsid w:val="005A2982"/>
    <w:rsid w:val="005A779C"/>
    <w:rsid w:val="005B1B5C"/>
    <w:rsid w:val="005C7B8D"/>
    <w:rsid w:val="005D6E9E"/>
    <w:rsid w:val="005F2A5C"/>
    <w:rsid w:val="005F611C"/>
    <w:rsid w:val="0061508E"/>
    <w:rsid w:val="00636169"/>
    <w:rsid w:val="006B5165"/>
    <w:rsid w:val="006D467B"/>
    <w:rsid w:val="006E2EA5"/>
    <w:rsid w:val="00705B71"/>
    <w:rsid w:val="00716765"/>
    <w:rsid w:val="00727792"/>
    <w:rsid w:val="00757243"/>
    <w:rsid w:val="007668A5"/>
    <w:rsid w:val="00772669"/>
    <w:rsid w:val="00773BB4"/>
    <w:rsid w:val="007B46FC"/>
    <w:rsid w:val="007B512E"/>
    <w:rsid w:val="007D70B5"/>
    <w:rsid w:val="007F08C0"/>
    <w:rsid w:val="008148DF"/>
    <w:rsid w:val="0084744A"/>
    <w:rsid w:val="00864CCB"/>
    <w:rsid w:val="0088777A"/>
    <w:rsid w:val="008C0046"/>
    <w:rsid w:val="008D4C77"/>
    <w:rsid w:val="009034A5"/>
    <w:rsid w:val="00956D6E"/>
    <w:rsid w:val="009918CF"/>
    <w:rsid w:val="009933B7"/>
    <w:rsid w:val="00994777"/>
    <w:rsid w:val="009A32CF"/>
    <w:rsid w:val="009B602A"/>
    <w:rsid w:val="00A17050"/>
    <w:rsid w:val="00A336E1"/>
    <w:rsid w:val="00A33B1F"/>
    <w:rsid w:val="00A41EB6"/>
    <w:rsid w:val="00A775AF"/>
    <w:rsid w:val="00AD17CB"/>
    <w:rsid w:val="00AE4546"/>
    <w:rsid w:val="00B01123"/>
    <w:rsid w:val="00B13922"/>
    <w:rsid w:val="00B63C87"/>
    <w:rsid w:val="00B74A68"/>
    <w:rsid w:val="00B93013"/>
    <w:rsid w:val="00BB30F0"/>
    <w:rsid w:val="00BB3A00"/>
    <w:rsid w:val="00C136D5"/>
    <w:rsid w:val="00C27B96"/>
    <w:rsid w:val="00C5501A"/>
    <w:rsid w:val="00C760D7"/>
    <w:rsid w:val="00C94278"/>
    <w:rsid w:val="00C95339"/>
    <w:rsid w:val="00CD2E84"/>
    <w:rsid w:val="00CD5B4F"/>
    <w:rsid w:val="00CD60F6"/>
    <w:rsid w:val="00CE3D13"/>
    <w:rsid w:val="00D1536E"/>
    <w:rsid w:val="00D625BE"/>
    <w:rsid w:val="00DA4473"/>
    <w:rsid w:val="00DE023B"/>
    <w:rsid w:val="00E23CA0"/>
    <w:rsid w:val="00E257C6"/>
    <w:rsid w:val="00E56B85"/>
    <w:rsid w:val="00E7677B"/>
    <w:rsid w:val="00E867C7"/>
    <w:rsid w:val="00EC1A4C"/>
    <w:rsid w:val="00EE1543"/>
    <w:rsid w:val="00FD1388"/>
    <w:rsid w:val="00FD5093"/>
    <w:rsid w:val="015B000C"/>
    <w:rsid w:val="02D46DBE"/>
    <w:rsid w:val="03602D96"/>
    <w:rsid w:val="055F03B5"/>
    <w:rsid w:val="09302CAA"/>
    <w:rsid w:val="0A1D53CA"/>
    <w:rsid w:val="0D715C49"/>
    <w:rsid w:val="11A3020F"/>
    <w:rsid w:val="12F14712"/>
    <w:rsid w:val="1502563B"/>
    <w:rsid w:val="17B52E7E"/>
    <w:rsid w:val="1C22554A"/>
    <w:rsid w:val="1DA6339D"/>
    <w:rsid w:val="209544A3"/>
    <w:rsid w:val="21223D18"/>
    <w:rsid w:val="24BD7538"/>
    <w:rsid w:val="2608718F"/>
    <w:rsid w:val="26770582"/>
    <w:rsid w:val="2BB66748"/>
    <w:rsid w:val="2BC41AB4"/>
    <w:rsid w:val="2DE328A9"/>
    <w:rsid w:val="311A34B6"/>
    <w:rsid w:val="333872E8"/>
    <w:rsid w:val="352F0758"/>
    <w:rsid w:val="35F174D3"/>
    <w:rsid w:val="37F47957"/>
    <w:rsid w:val="3B937F0F"/>
    <w:rsid w:val="404947C5"/>
    <w:rsid w:val="41494DEC"/>
    <w:rsid w:val="44174212"/>
    <w:rsid w:val="452E46EF"/>
    <w:rsid w:val="48254FAA"/>
    <w:rsid w:val="484A5A9D"/>
    <w:rsid w:val="49403C33"/>
    <w:rsid w:val="49E27285"/>
    <w:rsid w:val="4C392673"/>
    <w:rsid w:val="4D084812"/>
    <w:rsid w:val="4F2264C5"/>
    <w:rsid w:val="515D3F34"/>
    <w:rsid w:val="59574DE5"/>
    <w:rsid w:val="5CBC174B"/>
    <w:rsid w:val="62E07517"/>
    <w:rsid w:val="6380517C"/>
    <w:rsid w:val="63DE08DA"/>
    <w:rsid w:val="64E62137"/>
    <w:rsid w:val="657828E2"/>
    <w:rsid w:val="66097B7F"/>
    <w:rsid w:val="68B34F5F"/>
    <w:rsid w:val="694769E2"/>
    <w:rsid w:val="6A867842"/>
    <w:rsid w:val="6FF12DBD"/>
    <w:rsid w:val="7121663E"/>
    <w:rsid w:val="78E70F66"/>
    <w:rsid w:val="7AD87580"/>
    <w:rsid w:val="7AFE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B63C87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semiHidden/>
    <w:locked/>
    <w:rsid w:val="00554E23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B6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54E23"/>
    <w:rPr>
      <w:rFonts w:ascii="Calibri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B63C87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99"/>
    <w:rsid w:val="00B63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B63C87"/>
    <w:rPr>
      <w:rFonts w:cs="Times New Roman"/>
      <w:b/>
    </w:rPr>
  </w:style>
  <w:style w:type="character" w:styleId="a7">
    <w:name w:val="Hyperlink"/>
    <w:basedOn w:val="a0"/>
    <w:uiPriority w:val="99"/>
    <w:rsid w:val="00B63C87"/>
    <w:rPr>
      <w:rFonts w:cs="Times New Roman"/>
      <w:color w:val="0000FF"/>
      <w:u w:val="single"/>
    </w:rPr>
  </w:style>
  <w:style w:type="character" w:customStyle="1" w:styleId="font21">
    <w:name w:val="font21"/>
    <w:basedOn w:val="a0"/>
    <w:uiPriority w:val="99"/>
    <w:rsid w:val="00B63C87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B63C87"/>
    <w:rPr>
      <w:rFonts w:ascii="宋体" w:eastAsia="宋体" w:hAnsi="宋体" w:cs="宋体"/>
      <w:color w:val="000000"/>
      <w:sz w:val="22"/>
      <w:szCs w:val="22"/>
      <w:u w:val="single"/>
    </w:rPr>
  </w:style>
  <w:style w:type="character" w:customStyle="1" w:styleId="font01">
    <w:name w:val="font01"/>
    <w:basedOn w:val="a0"/>
    <w:uiPriority w:val="99"/>
    <w:rsid w:val="00B63C87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8">
    <w:name w:val="header"/>
    <w:basedOn w:val="a"/>
    <w:link w:val="Char0"/>
    <w:uiPriority w:val="99"/>
    <w:semiHidden/>
    <w:unhideWhenUsed/>
    <w:locked/>
    <w:rsid w:val="007F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F08C0"/>
    <w:rPr>
      <w:rFonts w:ascii="Calibri" w:hAnsi="Calibri"/>
      <w:sz w:val="18"/>
      <w:szCs w:val="18"/>
    </w:rPr>
  </w:style>
  <w:style w:type="paragraph" w:customStyle="1" w:styleId="1">
    <w:name w:val="图表目录1"/>
    <w:basedOn w:val="a"/>
    <w:next w:val="a"/>
    <w:uiPriority w:val="99"/>
    <w:unhideWhenUsed/>
    <w:qFormat/>
    <w:rsid w:val="005A2982"/>
    <w:pPr>
      <w:ind w:leftChars="200" w:left="200" w:hangingChars="200" w:hanging="200"/>
    </w:pPr>
    <w:rPr>
      <w:rFonts w:hint="eastAsia"/>
    </w:rPr>
  </w:style>
  <w:style w:type="paragraph" w:styleId="a9">
    <w:name w:val="Date"/>
    <w:basedOn w:val="a"/>
    <w:next w:val="a"/>
    <w:link w:val="Char1"/>
    <w:uiPriority w:val="99"/>
    <w:semiHidden/>
    <w:unhideWhenUsed/>
    <w:locked/>
    <w:rsid w:val="005A2982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5A2982"/>
    <w:rPr>
      <w:rFonts w:ascii="Calibri" w:hAnsi="Calibri"/>
      <w:kern w:val="2"/>
      <w:sz w:val="21"/>
      <w:szCs w:val="24"/>
    </w:rPr>
  </w:style>
  <w:style w:type="paragraph" w:customStyle="1" w:styleId="2">
    <w:name w:val="正文2"/>
    <w:basedOn w:val="a"/>
    <w:next w:val="a"/>
    <w:qFormat/>
    <w:rsid w:val="006E2EA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冬天里的冬瓜</dc:creator>
  <cp:lastModifiedBy>王宇兴</cp:lastModifiedBy>
  <cp:revision>2</cp:revision>
  <cp:lastPrinted>2021-04-01T01:04:00Z</cp:lastPrinted>
  <dcterms:created xsi:type="dcterms:W3CDTF">2021-04-01T03:46:00Z</dcterms:created>
  <dcterms:modified xsi:type="dcterms:W3CDTF">2021-04-01T03:46:00Z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