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  <w:t>第五批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color w:val="auto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color w:val="auto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color w:val="auto"/>
          <w:sz w:val="32"/>
          <w:szCs w:val="32"/>
        </w:rPr>
        <w:t xml:space="preserve">（盖章）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color w:val="auto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color w:val="auto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color w:val="auto"/>
          <w:sz w:val="32"/>
          <w:szCs w:val="32"/>
          <w:lang w:eastAsia="zh-CN"/>
        </w:rPr>
        <w:t>制</w:t>
      </w:r>
    </w:p>
    <w:p>
      <w:pPr>
        <w:jc w:val="center"/>
        <w:rPr>
          <w:rFonts w:hint="eastAsia" w:ascii="Times New Roman" w:hAnsi="Times New Roman"/>
          <w:b/>
          <w:color w:val="auto"/>
          <w:sz w:val="44"/>
          <w:szCs w:val="44"/>
        </w:rPr>
      </w:pPr>
    </w:p>
    <w:p>
      <w:pPr>
        <w:jc w:val="center"/>
        <w:rPr>
          <w:rFonts w:hint="eastAsia" w:ascii="Times New Roman" w:hAnsi="Times New Roman"/>
          <w:b/>
          <w:color w:val="auto"/>
          <w:sz w:val="44"/>
          <w:szCs w:val="44"/>
        </w:rPr>
      </w:pPr>
    </w:p>
    <w:p>
      <w:pPr>
        <w:jc w:val="center"/>
        <w:rPr>
          <w:rFonts w:hint="eastAsia" w:ascii="Times New Roman" w:hAnsi="Times New Roman"/>
          <w:b/>
          <w:color w:val="auto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专精特新“小巨人”的企业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color w:val="auto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pStyle w:val="2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pStyle w:val="3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862"/>
        <w:gridCol w:w="209"/>
        <w:gridCol w:w="175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8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8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8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8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8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8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8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8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8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8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□ 已提交上市申请          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88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8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53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534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53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8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26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26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8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  <w:tc>
          <w:tcPr>
            <w:tcW w:w="32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26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26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269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269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269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8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4827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4827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4827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4827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4827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4827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88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509" w:type="dxa"/>
            <w:gridSpan w:val="12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88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8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88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509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9" w:type="dxa"/>
            <w:gridSpan w:val="12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8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2000字以内，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及技术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7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88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2" w:leftChars="0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6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6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2" w:leftChars="0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6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6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2" w:leftChars="0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6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2" w:leftChars="0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6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2" w:leftChars="0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其他指标</w:t>
            </w:r>
          </w:p>
        </w:tc>
        <w:tc>
          <w:tcPr>
            <w:tcW w:w="66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16.近三年未发生重大安全（含网络安全、数据安全）、质量、环境污染等事故以及偷漏税等违法违规行为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17.</w:t>
            </w: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en" w:eastAsia="zh-CN"/>
              </w:rPr>
              <w:t>已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" w:eastAsia="zh-CN"/>
              </w:rPr>
              <w:t>获得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省级专精特新中小企业认定</w:t>
            </w: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en" w:eastAsia="zh-CN"/>
              </w:rPr>
              <w:t xml:space="preserve">（有效期内）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7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5"/>
        <w:snapToGrid w:val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F8CF1"/>
    <w:rsid w:val="4ADF8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Lines="0" w:afterLines="0"/>
      <w:ind w:left="114"/>
    </w:pPr>
    <w:rPr>
      <w:rFonts w:hint="eastAsia" w:ascii="宋体" w:hAnsi="宋体" w:eastAsia="宋体"/>
      <w:sz w:val="29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2023-02-24T17:56:00Z</dcterms:created>
  <dc:creator>袁加龙</dc:creator>
  <cp:lastModifiedBy>袁加龙</cp:lastModifiedBy>
  <dcterms:modified xsi:type="dcterms:W3CDTF">2023-02-24T17:58:53Z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9248DA2EC7A9B56FCD89F86326A4632A</vt:lpwstr>
  </property>
</Properties>
</file>