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EF" w:rsidRDefault="00EF29EF">
      <w:pPr>
        <w:overflowPunct w:val="0"/>
        <w:spacing w:line="600" w:lineRule="exact"/>
        <w:outlineLvl w:val="0"/>
        <w:rPr>
          <w:rFonts w:ascii="Times New Roman" w:eastAsia="仿宋_GB2312" w:hAnsi="Times New Roman"/>
          <w:sz w:val="32"/>
          <w:szCs w:val="32"/>
        </w:rPr>
      </w:pPr>
    </w:p>
    <w:p w:rsidR="00EF29EF" w:rsidRDefault="00EF29EF">
      <w:pPr>
        <w:overflowPunct w:val="0"/>
        <w:spacing w:line="600" w:lineRule="exact"/>
        <w:outlineLvl w:val="0"/>
        <w:rPr>
          <w:rFonts w:ascii="Times New Roman" w:eastAsia="仿宋_GB2312" w:hAnsi="Times New Roman"/>
          <w:sz w:val="32"/>
          <w:szCs w:val="32"/>
        </w:rPr>
      </w:pPr>
    </w:p>
    <w:p w:rsidR="00EF29EF" w:rsidRDefault="00EF29EF">
      <w:pPr>
        <w:overflowPunct w:val="0"/>
        <w:spacing w:line="600" w:lineRule="exact"/>
        <w:outlineLvl w:val="0"/>
        <w:rPr>
          <w:rFonts w:ascii="Times New Roman" w:eastAsia="仿宋_GB2312" w:hAnsi="Times New Roman"/>
          <w:sz w:val="32"/>
          <w:szCs w:val="32"/>
        </w:rPr>
      </w:pPr>
    </w:p>
    <w:p w:rsidR="00EF29EF" w:rsidRDefault="00C8133C">
      <w:pPr>
        <w:overflowPunct w:val="0"/>
        <w:spacing w:line="600" w:lineRule="exact"/>
        <w:jc w:val="center"/>
        <w:outlineLvl w:val="0"/>
        <w:rPr>
          <w:rFonts w:ascii="方正小标宋简体" w:eastAsia="方正小标宋简体" w:hAnsi="方正小标宋简体" w:cs="方正小标宋简体"/>
          <w:b/>
          <w:sz w:val="44"/>
          <w:szCs w:val="44"/>
        </w:rPr>
      </w:pPr>
      <w:bookmarkStart w:id="0" w:name="_Toc61557089"/>
      <w:r>
        <w:rPr>
          <w:rFonts w:ascii="方正小标宋简体" w:eastAsia="方正小标宋简体" w:hAnsi="方正小标宋简体" w:cs="方正小标宋简体" w:hint="eastAsia"/>
          <w:b/>
          <w:sz w:val="44"/>
          <w:szCs w:val="44"/>
        </w:rPr>
        <w:t>关于抢抓重大机遇推动轨道</w:t>
      </w:r>
      <w:bookmarkEnd w:id="0"/>
    </w:p>
    <w:p w:rsidR="00EF29EF" w:rsidRDefault="00C8133C">
      <w:pPr>
        <w:overflowPunct w:val="0"/>
        <w:spacing w:line="600" w:lineRule="exact"/>
        <w:jc w:val="center"/>
        <w:outlineLvl w:val="0"/>
        <w:rPr>
          <w:rFonts w:ascii="方正小标宋简体" w:eastAsia="方正小标宋简体" w:hAnsi="方正小标宋简体" w:cs="方正小标宋简体"/>
          <w:sz w:val="44"/>
          <w:szCs w:val="44"/>
        </w:rPr>
      </w:pPr>
      <w:bookmarkStart w:id="1" w:name="_Toc61541005"/>
      <w:bookmarkStart w:id="2" w:name="_Toc61557090"/>
      <w:r>
        <w:rPr>
          <w:rFonts w:ascii="方正小标宋简体" w:eastAsia="方正小标宋简体" w:hAnsi="方正小标宋简体" w:cs="方正小标宋简体" w:hint="eastAsia"/>
          <w:b/>
          <w:sz w:val="44"/>
          <w:szCs w:val="44"/>
        </w:rPr>
        <w:t>交通产业高质量发展的实施意见</w:t>
      </w:r>
      <w:bookmarkEnd w:id="1"/>
      <w:bookmarkEnd w:id="2"/>
    </w:p>
    <w:p w:rsidR="00EF29EF" w:rsidRDefault="00FC0DCD" w:rsidP="00FC0DCD">
      <w:pPr>
        <w:overflowPunct w:val="0"/>
        <w:spacing w:line="600" w:lineRule="exact"/>
        <w:jc w:val="center"/>
        <w:rPr>
          <w:rFonts w:ascii="楷体_GB2312" w:eastAsia="楷体_GB2312" w:hAnsi="Times New Roman" w:hint="eastAsia"/>
          <w:sz w:val="32"/>
          <w:szCs w:val="32"/>
        </w:rPr>
      </w:pPr>
      <w:r w:rsidRPr="00FC0DCD">
        <w:rPr>
          <w:rFonts w:ascii="楷体_GB2312" w:eastAsia="楷体_GB2312" w:hAnsi="Times New Roman" w:hint="eastAsia"/>
          <w:sz w:val="32"/>
          <w:szCs w:val="32"/>
        </w:rPr>
        <w:t>（征求意见稿）</w:t>
      </w:r>
    </w:p>
    <w:p w:rsidR="00FC0DCD" w:rsidRPr="00FC0DCD" w:rsidRDefault="00FC0DCD" w:rsidP="00FC0DCD">
      <w:pPr>
        <w:pStyle w:val="a0"/>
      </w:pPr>
    </w:p>
    <w:p w:rsidR="00EF29EF" w:rsidRDefault="00C8133C">
      <w:pPr>
        <w:pStyle w:val="a7"/>
        <w:overflowPunct w:val="0"/>
        <w:spacing w:line="600" w:lineRule="exact"/>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rPr>
        <w:t>为贯彻党中央、国务院关于制造强国、交通强国的战略部署，抢抓川藏铁路等重大铁路工程建设机遇，提升四川在全国轨道交通发展格局中的核心竞争力，促进轨道交通产业高质量发展，特制定本实施意见。</w:t>
      </w:r>
    </w:p>
    <w:p w:rsidR="00EF29EF" w:rsidRDefault="00C8133C">
      <w:pPr>
        <w:overflowPunct w:val="0"/>
        <w:spacing w:line="600" w:lineRule="exact"/>
        <w:ind w:firstLineChars="200" w:firstLine="640"/>
        <w:rPr>
          <w:rFonts w:ascii="Times New Roman" w:eastAsia="黑体" w:hAnsi="Times New Roman"/>
          <w:sz w:val="32"/>
          <w:szCs w:val="40"/>
        </w:rPr>
      </w:pPr>
      <w:r>
        <w:rPr>
          <w:rFonts w:ascii="Times New Roman" w:eastAsia="黑体" w:hAnsi="Times New Roman"/>
          <w:sz w:val="32"/>
          <w:szCs w:val="40"/>
        </w:rPr>
        <w:t>一、总体要求</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（一）指导思想。</w:t>
      </w:r>
      <w:r>
        <w:rPr>
          <w:rFonts w:ascii="Times New Roman" w:eastAsia="仿宋_GB2312" w:hAnsi="Times New Roman" w:hint="eastAsia"/>
          <w:sz w:val="32"/>
          <w:szCs w:val="32"/>
        </w:rPr>
        <w:t>全面贯彻党的十九大和十九届二中、三中、四中、五中全会精神，牢固树立新发展理念，全面融入新发展格局，</w:t>
      </w:r>
      <w:r>
        <w:rPr>
          <w:rFonts w:ascii="Times New Roman" w:eastAsia="仿宋_GB2312" w:hAnsi="Times New Roman"/>
          <w:sz w:val="32"/>
          <w:szCs w:val="32"/>
        </w:rPr>
        <w:t>抢抓西部陆海新通道、成渝地区双城经济圈建设等重大战略机遇和川藏铁路等重大铁路工程建设机遇，以</w:t>
      </w:r>
      <w:r>
        <w:rPr>
          <w:rFonts w:ascii="Times New Roman" w:eastAsia="仿宋_GB2312" w:hAnsi="Times New Roman" w:hint="eastAsia"/>
          <w:sz w:val="32"/>
          <w:szCs w:val="32"/>
          <w:lang/>
        </w:rPr>
        <w:t>市场</w:t>
      </w:r>
      <w:r>
        <w:rPr>
          <w:rFonts w:ascii="Times New Roman" w:eastAsia="仿宋_GB2312" w:hAnsi="Times New Roman"/>
          <w:sz w:val="32"/>
          <w:szCs w:val="32"/>
        </w:rPr>
        <w:t>为导向，</w:t>
      </w:r>
      <w:r>
        <w:rPr>
          <w:rFonts w:ascii="Times New Roman" w:eastAsia="仿宋_GB2312" w:hAnsi="Times New Roman" w:hint="eastAsia"/>
          <w:sz w:val="32"/>
          <w:szCs w:val="32"/>
          <w:lang/>
        </w:rPr>
        <w:t>以企业为主体</w:t>
      </w:r>
      <w:r>
        <w:rPr>
          <w:rFonts w:ascii="Times New Roman" w:eastAsia="仿宋_GB2312" w:hAnsi="Times New Roman"/>
          <w:sz w:val="32"/>
          <w:szCs w:val="32"/>
          <w:lang/>
        </w:rPr>
        <w:t>，</w:t>
      </w:r>
      <w:r>
        <w:rPr>
          <w:rFonts w:ascii="Times New Roman" w:eastAsia="仿宋_GB2312" w:hAnsi="Times New Roman"/>
          <w:sz w:val="32"/>
          <w:szCs w:val="32"/>
        </w:rPr>
        <w:t>以创新为动力，</w:t>
      </w:r>
      <w:r>
        <w:rPr>
          <w:rFonts w:ascii="Times New Roman" w:eastAsia="仿宋_GB2312" w:hAnsi="Times New Roman" w:hint="eastAsia"/>
          <w:sz w:val="32"/>
          <w:szCs w:val="32"/>
        </w:rPr>
        <w:t>全力突破轨道交通装备、施工设备、运维装备等关键核心技术，</w:t>
      </w:r>
      <w:r>
        <w:rPr>
          <w:rFonts w:ascii="Times New Roman" w:eastAsia="仿宋_GB2312" w:hAnsi="Times New Roman" w:hint="eastAsia"/>
          <w:sz w:val="32"/>
          <w:szCs w:val="32"/>
          <w:lang/>
        </w:rPr>
        <w:t>聚焦</w:t>
      </w:r>
      <w:r>
        <w:rPr>
          <w:rFonts w:ascii="Times New Roman" w:eastAsia="仿宋_GB2312" w:hAnsi="Times New Roman" w:hint="eastAsia"/>
          <w:sz w:val="32"/>
          <w:szCs w:val="32"/>
        </w:rPr>
        <w:t>强链、延链、补链</w:t>
      </w:r>
      <w:r>
        <w:rPr>
          <w:rFonts w:ascii="Times New Roman" w:eastAsia="仿宋_GB2312" w:hAnsi="Times New Roman"/>
          <w:sz w:val="32"/>
          <w:szCs w:val="32"/>
        </w:rPr>
        <w:t>，</w:t>
      </w:r>
      <w:r>
        <w:rPr>
          <w:rFonts w:ascii="Times New Roman" w:eastAsia="仿宋_GB2312" w:hAnsi="Times New Roman" w:hint="eastAsia"/>
          <w:sz w:val="32"/>
          <w:szCs w:val="32"/>
        </w:rPr>
        <w:t>培优做强大企业、大集团，汇聚“</w:t>
      </w:r>
      <w:r>
        <w:rPr>
          <w:rFonts w:ascii="Times New Roman" w:eastAsia="仿宋_GB2312" w:hAnsi="Times New Roman" w:hint="eastAsia"/>
          <w:sz w:val="32"/>
          <w:szCs w:val="32"/>
          <w:lang/>
        </w:rPr>
        <w:t>政</w:t>
      </w:r>
      <w:r>
        <w:rPr>
          <w:rFonts w:ascii="Times New Roman" w:eastAsia="仿宋_GB2312" w:hAnsi="Times New Roman" w:hint="eastAsia"/>
          <w:sz w:val="32"/>
          <w:szCs w:val="32"/>
        </w:rPr>
        <w:t>产学研用金”资源，</w:t>
      </w:r>
      <w:r>
        <w:rPr>
          <w:rFonts w:ascii="Times New Roman" w:eastAsia="仿宋_GB2312" w:hAnsi="Times New Roman" w:hint="eastAsia"/>
          <w:sz w:val="32"/>
          <w:szCs w:val="32"/>
          <w:lang/>
        </w:rPr>
        <w:t>积极参与重大工程建设</w:t>
      </w:r>
      <w:r>
        <w:rPr>
          <w:rFonts w:ascii="Times New Roman" w:eastAsia="仿宋_GB2312" w:hAnsi="Times New Roman"/>
          <w:sz w:val="32"/>
          <w:szCs w:val="32"/>
          <w:lang/>
        </w:rPr>
        <w:t>，</w:t>
      </w:r>
      <w:r>
        <w:rPr>
          <w:rFonts w:ascii="Times New Roman" w:eastAsia="仿宋_GB2312" w:hAnsi="Times New Roman" w:hint="eastAsia"/>
          <w:sz w:val="32"/>
          <w:szCs w:val="32"/>
        </w:rPr>
        <w:t>统筹推进轨道交通产业基础高级化和产业链现代化，</w:t>
      </w:r>
      <w:r>
        <w:rPr>
          <w:rFonts w:ascii="Times New Roman" w:eastAsia="仿宋_GB2312" w:hAnsi="Times New Roman"/>
          <w:sz w:val="32"/>
          <w:szCs w:val="32"/>
        </w:rPr>
        <w:t>努力将我省建成西部轨道交通装备制造和新材料产业发展新高地。</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（二）发展目标。</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年，在成都平原经济区建成川藏铁路创新成果产业基地、运营维护保障基地和</w:t>
      </w:r>
      <w:r>
        <w:rPr>
          <w:rFonts w:ascii="Times New Roman" w:eastAsia="仿宋_GB2312" w:hAnsi="Times New Roman" w:hint="eastAsia"/>
          <w:sz w:val="32"/>
          <w:szCs w:val="32"/>
        </w:rPr>
        <w:t>新制式轨道交通产</w:t>
      </w:r>
      <w:r>
        <w:rPr>
          <w:rFonts w:ascii="Times New Roman" w:eastAsia="仿宋_GB2312" w:hAnsi="Times New Roman" w:hint="eastAsia"/>
          <w:sz w:val="32"/>
          <w:szCs w:val="32"/>
        </w:rPr>
        <w:lastRenderedPageBreak/>
        <w:t>业基地</w:t>
      </w:r>
      <w:r>
        <w:rPr>
          <w:rFonts w:ascii="Times New Roman" w:eastAsia="仿宋_GB2312" w:hAnsi="Times New Roman"/>
          <w:sz w:val="32"/>
          <w:szCs w:val="32"/>
        </w:rPr>
        <w:t>等一批轨道交通领域重点特色园区。重大铁路工程建设所需重大技术装备、数字化施工设备、新材料、工业控制软件取得突破性进展，产业链条逐步完善，配套能力显著增强。轨道交通制造业营业收入达到</w:t>
      </w:r>
      <w:r>
        <w:rPr>
          <w:rFonts w:ascii="Times New Roman" w:eastAsia="仿宋_GB2312" w:hAnsi="Times New Roman"/>
          <w:sz w:val="32"/>
          <w:szCs w:val="32"/>
        </w:rPr>
        <w:t>1670</w:t>
      </w:r>
      <w:r>
        <w:rPr>
          <w:rFonts w:ascii="Times New Roman" w:eastAsia="仿宋_GB2312" w:hAnsi="Times New Roman"/>
          <w:sz w:val="32"/>
          <w:szCs w:val="32"/>
        </w:rPr>
        <w:t>亿元、年均增长</w:t>
      </w:r>
      <w:r>
        <w:rPr>
          <w:rFonts w:ascii="Times New Roman" w:eastAsia="仿宋_GB2312" w:hAnsi="Times New Roman"/>
          <w:sz w:val="32"/>
          <w:szCs w:val="32"/>
        </w:rPr>
        <w:t>8%</w:t>
      </w:r>
      <w:r>
        <w:rPr>
          <w:rFonts w:ascii="Times New Roman" w:eastAsia="仿宋_GB2312" w:hAnsi="Times New Roman"/>
          <w:sz w:val="32"/>
          <w:szCs w:val="32"/>
        </w:rPr>
        <w:t>。其中：</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铁路运输装备制造业营业收入达到</w:t>
      </w:r>
      <w:r>
        <w:rPr>
          <w:rFonts w:ascii="Times New Roman" w:eastAsia="仿宋_GB2312" w:hAnsi="Times New Roman"/>
          <w:sz w:val="32"/>
          <w:szCs w:val="32"/>
        </w:rPr>
        <w:t>630</w:t>
      </w:r>
      <w:r>
        <w:rPr>
          <w:rFonts w:ascii="Times New Roman" w:eastAsia="仿宋_GB2312" w:hAnsi="Times New Roman"/>
          <w:sz w:val="32"/>
          <w:szCs w:val="32"/>
        </w:rPr>
        <w:t>亿元、年均增长</w:t>
      </w:r>
      <w:r>
        <w:rPr>
          <w:rFonts w:ascii="Times New Roman" w:eastAsia="仿宋_GB2312" w:hAnsi="Times New Roman"/>
          <w:sz w:val="32"/>
          <w:szCs w:val="32"/>
        </w:rPr>
        <w:t>8%</w:t>
      </w:r>
      <w:r>
        <w:rPr>
          <w:rFonts w:ascii="Times New Roman" w:eastAsia="仿宋_GB2312" w:hAnsi="Times New Roman"/>
          <w:sz w:val="32"/>
          <w:szCs w:val="32"/>
        </w:rPr>
        <w:t>；</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建筑工程装备制造业营业收入达到</w:t>
      </w:r>
      <w:r>
        <w:rPr>
          <w:rFonts w:ascii="Times New Roman" w:eastAsia="仿宋_GB2312" w:hAnsi="Times New Roman"/>
          <w:sz w:val="32"/>
          <w:szCs w:val="32"/>
        </w:rPr>
        <w:t>140</w:t>
      </w:r>
      <w:r>
        <w:rPr>
          <w:rFonts w:ascii="Times New Roman" w:eastAsia="仿宋_GB2312" w:hAnsi="Times New Roman"/>
          <w:sz w:val="32"/>
          <w:szCs w:val="32"/>
        </w:rPr>
        <w:t>亿元、年均增长</w:t>
      </w:r>
      <w:r>
        <w:rPr>
          <w:rFonts w:ascii="Times New Roman" w:eastAsia="仿宋_GB2312" w:hAnsi="Times New Roman"/>
          <w:sz w:val="32"/>
          <w:szCs w:val="32"/>
        </w:rPr>
        <w:t>6%</w:t>
      </w:r>
      <w:r>
        <w:rPr>
          <w:rFonts w:ascii="Times New Roman" w:eastAsia="仿宋_GB2312" w:hAnsi="Times New Roman"/>
          <w:sz w:val="32"/>
          <w:szCs w:val="32"/>
        </w:rPr>
        <w:t>；</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建筑材料生产专用装备制造业营业收入达到</w:t>
      </w:r>
      <w:r>
        <w:rPr>
          <w:rFonts w:ascii="Times New Roman" w:eastAsia="仿宋_GB2312" w:hAnsi="Times New Roman"/>
          <w:sz w:val="32"/>
          <w:szCs w:val="32"/>
        </w:rPr>
        <w:t>100</w:t>
      </w:r>
      <w:r>
        <w:rPr>
          <w:rFonts w:ascii="Times New Roman" w:eastAsia="仿宋_GB2312" w:hAnsi="Times New Roman"/>
          <w:sz w:val="32"/>
          <w:szCs w:val="32"/>
        </w:rPr>
        <w:t>亿元、年均增长</w:t>
      </w:r>
      <w:r>
        <w:rPr>
          <w:rFonts w:ascii="Times New Roman" w:eastAsia="仿宋_GB2312" w:hAnsi="Times New Roman"/>
          <w:sz w:val="32"/>
          <w:szCs w:val="32"/>
        </w:rPr>
        <w:t>9%</w:t>
      </w:r>
      <w:r>
        <w:rPr>
          <w:rFonts w:ascii="Times New Roman" w:eastAsia="仿宋_GB2312" w:hAnsi="Times New Roman"/>
          <w:sz w:val="32"/>
          <w:szCs w:val="32"/>
        </w:rPr>
        <w:t>；</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隧道施工专用装备制造业营业收入达到</w:t>
      </w:r>
      <w:r>
        <w:rPr>
          <w:rFonts w:ascii="Times New Roman" w:eastAsia="仿宋_GB2312" w:hAnsi="Times New Roman"/>
          <w:sz w:val="32"/>
          <w:szCs w:val="32"/>
        </w:rPr>
        <w:t>50</w:t>
      </w:r>
      <w:r>
        <w:rPr>
          <w:rFonts w:ascii="Times New Roman" w:eastAsia="仿宋_GB2312" w:hAnsi="Times New Roman"/>
          <w:sz w:val="32"/>
          <w:szCs w:val="32"/>
        </w:rPr>
        <w:t>亿元、年均增长</w:t>
      </w:r>
      <w:r>
        <w:rPr>
          <w:rFonts w:ascii="Times New Roman" w:eastAsia="仿宋_GB2312" w:hAnsi="Times New Roman"/>
          <w:sz w:val="32"/>
          <w:szCs w:val="32"/>
        </w:rPr>
        <w:t>20%</w:t>
      </w:r>
      <w:r>
        <w:rPr>
          <w:rFonts w:ascii="Times New Roman" w:eastAsia="仿宋_GB2312" w:hAnsi="Times New Roman"/>
          <w:sz w:val="32"/>
          <w:szCs w:val="32"/>
        </w:rPr>
        <w:t>。</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到</w:t>
      </w:r>
      <w:r>
        <w:rPr>
          <w:rFonts w:ascii="Times New Roman" w:eastAsia="仿宋_GB2312" w:hAnsi="Times New Roman"/>
          <w:sz w:val="32"/>
          <w:szCs w:val="32"/>
        </w:rPr>
        <w:t>2030</w:t>
      </w:r>
      <w:r>
        <w:rPr>
          <w:rFonts w:ascii="Times New Roman" w:eastAsia="仿宋_GB2312" w:hAnsi="Times New Roman"/>
          <w:sz w:val="32"/>
          <w:szCs w:val="32"/>
        </w:rPr>
        <w:t>年，建成集科技研发、勘察设计、工程建设、装备制造、运营维护于一体的轨道交通全产业链体系，铁路工程建设所需重大技术装备、数字化施工设备、新材料、工业控制软件研制处于全国先进水平，成为西部轨道交通装备制造和新材料产业发展新高地。</w:t>
      </w:r>
    </w:p>
    <w:p w:rsidR="00EF29EF" w:rsidRDefault="00C8133C">
      <w:pPr>
        <w:overflowPunct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二、强化科技创新</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（三）加强创新平台建设。</w:t>
      </w:r>
      <w:r>
        <w:rPr>
          <w:rFonts w:ascii="Times New Roman" w:eastAsia="仿宋_GB2312" w:hAnsi="Times New Roman"/>
          <w:sz w:val="32"/>
          <w:szCs w:val="32"/>
        </w:rPr>
        <w:t>联合国铁集团和西藏自治区政府，加快推进国家川藏铁路技术创新中心建设，在成都本部布局一批面向川藏铁路前沿科技攻关的重点实验室，突出技术研发、技术服务、成果转化等三大功能。布局建设高海拔高寒地区特种材料创新平台，</w:t>
      </w:r>
      <w:r>
        <w:rPr>
          <w:rFonts w:ascii="Times New Roman" w:eastAsia="仿宋_GB2312" w:hAnsi="Times New Roman" w:hint="eastAsia"/>
          <w:sz w:val="32"/>
          <w:szCs w:val="32"/>
        </w:rPr>
        <w:t>新制式轨道交通创新平台，</w:t>
      </w:r>
      <w:r>
        <w:rPr>
          <w:rFonts w:ascii="Times New Roman" w:eastAsia="仿宋_GB2312" w:hAnsi="Times New Roman"/>
          <w:sz w:val="32"/>
          <w:szCs w:val="32"/>
        </w:rPr>
        <w:t>重大铁路工程网上技术需求及技术创新供给市场服务平台。</w:t>
      </w:r>
      <w:r>
        <w:rPr>
          <w:rFonts w:ascii="Times New Roman" w:eastAsia="仿宋_GB2312" w:hAnsi="Times New Roman" w:hint="eastAsia"/>
          <w:sz w:val="32"/>
          <w:szCs w:val="32"/>
        </w:rPr>
        <w:t>打造一批国家级轨道交通领域制造业（产业、技术）创新中心、工程（技术）研究中心、重点</w:t>
      </w:r>
      <w:r>
        <w:rPr>
          <w:rFonts w:ascii="Times New Roman" w:eastAsia="仿宋_GB2312" w:hAnsi="Times New Roman" w:hint="eastAsia"/>
          <w:sz w:val="32"/>
          <w:szCs w:val="32"/>
        </w:rPr>
        <w:lastRenderedPageBreak/>
        <w:t>实验室、企业技术中心，推动科技资源互通共享。</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（四）推动关键核心技术创新。</w:t>
      </w:r>
      <w:r>
        <w:rPr>
          <w:rFonts w:ascii="Times New Roman" w:eastAsia="仿宋_GB2312" w:hAnsi="Times New Roman"/>
          <w:sz w:val="32"/>
          <w:szCs w:val="32"/>
        </w:rPr>
        <w:t>以川藏铁路等重大铁路工程为牵引，以需求为导向，突出研发、制造、使用单位融合创新，遴选实施一批重大创新项目，搭建产品研制与示范应用的桥梁。推动轨道交通企业加大研发投入力度，推进产品创新、管理创新、商业模式创新。组织实施川藏铁路建设重大科技专项，依托国家川藏铁路技术创新中心等单位，突破高原、高寒条件下隧道智能</w:t>
      </w:r>
      <w:r>
        <w:rPr>
          <w:rFonts w:ascii="Times New Roman" w:eastAsia="仿宋_GB2312" w:hAnsi="Times New Roman"/>
          <w:sz w:val="32"/>
          <w:szCs w:val="32"/>
        </w:rPr>
        <w:t>TBM</w:t>
      </w:r>
      <w:r>
        <w:rPr>
          <w:rFonts w:ascii="Times New Roman" w:eastAsia="仿宋_GB2312" w:hAnsi="Times New Roman"/>
          <w:sz w:val="32"/>
          <w:szCs w:val="32"/>
        </w:rPr>
        <w:t>、长距离隧道钻探设备、长跨度吊机和架桥机、长隧道钻爆法智能机械、应急救援、地灾监测预警与防治、极端环境下可靠性测试等关键核心技术。</w:t>
      </w:r>
      <w:r>
        <w:rPr>
          <w:rFonts w:ascii="Times New Roman" w:eastAsia="仿宋_GB2312" w:hAnsi="Times New Roman" w:hint="eastAsia"/>
          <w:sz w:val="32"/>
          <w:szCs w:val="32"/>
        </w:rPr>
        <w:t>组织实施高温超导高速磁悬浮建设重大科技专项，依托西南交大、中铁二局等单位，突破高速磁悬浮设计、施工等关键核心技术。</w:t>
      </w:r>
      <w:r>
        <w:rPr>
          <w:rFonts w:ascii="Times New Roman" w:eastAsia="仿宋_GB2312" w:hAnsi="Times New Roman"/>
          <w:sz w:val="32"/>
          <w:szCs w:val="32"/>
        </w:rPr>
        <w:t>制定《轨道交通产业技术攻关路线图》，定期发布轨道交通重大技术装备、数字化施工设备、新材料技术攻关目录。</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（五）强化首台套研制应用。</w:t>
      </w:r>
      <w:r>
        <w:rPr>
          <w:rFonts w:ascii="Times New Roman" w:eastAsia="仿宋_GB2312" w:hAnsi="Times New Roman"/>
          <w:sz w:val="32"/>
          <w:szCs w:val="32"/>
        </w:rPr>
        <w:t>完善首台套相关政策，健全创新突破补助、保险保费补贴、设备销售（</w:t>
      </w:r>
      <w:r>
        <w:rPr>
          <w:rFonts w:ascii="Times New Roman" w:eastAsia="仿宋_GB2312" w:hAnsi="Times New Roman" w:hint="eastAsia"/>
          <w:sz w:val="32"/>
          <w:szCs w:val="32"/>
          <w:lang/>
        </w:rPr>
        <w:t>采购</w:t>
      </w:r>
      <w:r>
        <w:rPr>
          <w:rFonts w:ascii="Times New Roman" w:eastAsia="仿宋_GB2312" w:hAnsi="Times New Roman"/>
          <w:sz w:val="32"/>
          <w:szCs w:val="32"/>
        </w:rPr>
        <w:t>）奖励等</w:t>
      </w:r>
      <w:r>
        <w:rPr>
          <w:rFonts w:ascii="Times New Roman" w:eastAsia="仿宋_GB2312" w:hAnsi="Times New Roman"/>
          <w:sz w:val="32"/>
          <w:szCs w:val="32"/>
        </w:rPr>
        <w:t>“</w:t>
      </w:r>
      <w:r>
        <w:rPr>
          <w:rFonts w:ascii="Times New Roman" w:eastAsia="仿宋_GB2312" w:hAnsi="Times New Roman"/>
          <w:sz w:val="32"/>
          <w:szCs w:val="32"/>
        </w:rPr>
        <w:t>组合拳</w:t>
      </w:r>
      <w:r>
        <w:rPr>
          <w:rFonts w:ascii="Times New Roman" w:eastAsia="仿宋_GB2312" w:hAnsi="Times New Roman"/>
          <w:sz w:val="32"/>
          <w:szCs w:val="32"/>
        </w:rPr>
        <w:t>”</w:t>
      </w:r>
      <w:r>
        <w:rPr>
          <w:rFonts w:ascii="Times New Roman" w:eastAsia="仿宋_GB2312" w:hAnsi="Times New Roman"/>
          <w:sz w:val="32"/>
          <w:szCs w:val="32"/>
        </w:rPr>
        <w:t>措施。将铁路工程建设所需重大技术装备、数字化施工设备、新材料、远程控制软件纳入首台套推广应用目录执行范围。依托重大铁路工程建设和具备条件的行业骨干企业，在成都市建立轨道交通装备和工程施工机械首台套示范应用基地，作为长期承担首台套示范应用任务的平台。大力推广以租代购、分期偿还等方式，完善首台套产品租赁市场化定价机制。推动首台套装备应用，监督招标单位不得提出首台套装备市场占有率、使用业绩等要求，</w:t>
      </w:r>
      <w:r>
        <w:rPr>
          <w:rFonts w:ascii="Times New Roman" w:eastAsia="仿宋_GB2312" w:hAnsi="Times New Roman"/>
          <w:sz w:val="32"/>
          <w:szCs w:val="32"/>
        </w:rPr>
        <w:lastRenderedPageBreak/>
        <w:t>不得超出招标项目实际需要或套用特定产品设置评价标准、技术参数等，一般不再收取投保首台套装备质量保证金。</w:t>
      </w:r>
    </w:p>
    <w:p w:rsidR="00EF29EF" w:rsidRDefault="00C8133C">
      <w:pPr>
        <w:overflowPunct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三、打造产业集聚区</w:t>
      </w:r>
    </w:p>
    <w:p w:rsidR="00EF29EF" w:rsidRDefault="00C8133C">
      <w:pPr>
        <w:overflowPunct w:val="0"/>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（六）培育先进制造业基地。</w:t>
      </w:r>
      <w:r>
        <w:rPr>
          <w:rFonts w:ascii="Times New Roman" w:eastAsia="仿宋_GB2312" w:hAnsi="Times New Roman"/>
          <w:sz w:val="32"/>
          <w:szCs w:val="32"/>
        </w:rPr>
        <w:t>以成都为</w:t>
      </w:r>
      <w:r>
        <w:rPr>
          <w:rFonts w:ascii="Times New Roman" w:eastAsia="仿宋_GB2312" w:hAnsi="Times New Roman" w:hint="eastAsia"/>
          <w:sz w:val="32"/>
          <w:szCs w:val="32"/>
        </w:rPr>
        <w:t>研发创新</w:t>
      </w:r>
      <w:r>
        <w:rPr>
          <w:rFonts w:ascii="Times New Roman" w:eastAsia="仿宋_GB2312" w:hAnsi="Times New Roman"/>
          <w:sz w:val="32"/>
          <w:szCs w:val="32"/>
        </w:rPr>
        <w:t>中心，</w:t>
      </w:r>
      <w:r>
        <w:rPr>
          <w:rFonts w:ascii="Times New Roman" w:eastAsia="仿宋_GB2312" w:hAnsi="Times New Roman" w:hint="eastAsia"/>
          <w:sz w:val="32"/>
          <w:szCs w:val="32"/>
        </w:rPr>
        <w:t>成都、</w:t>
      </w:r>
      <w:r>
        <w:rPr>
          <w:rFonts w:ascii="Times New Roman" w:eastAsia="仿宋_GB2312" w:hAnsi="Times New Roman"/>
          <w:sz w:val="32"/>
          <w:szCs w:val="32"/>
        </w:rPr>
        <w:t>资阳、眉山、德阳为</w:t>
      </w:r>
      <w:r>
        <w:rPr>
          <w:rFonts w:ascii="Times New Roman" w:eastAsia="仿宋_GB2312" w:hAnsi="Times New Roman" w:hint="eastAsia"/>
          <w:sz w:val="32"/>
          <w:szCs w:val="32"/>
        </w:rPr>
        <w:t>装备制造</w:t>
      </w:r>
      <w:r>
        <w:rPr>
          <w:rFonts w:ascii="Times New Roman" w:eastAsia="仿宋_GB2312" w:hAnsi="Times New Roman"/>
          <w:sz w:val="32"/>
          <w:szCs w:val="32"/>
        </w:rPr>
        <w:t>重点，宜宾、攀枝花、内江、绵阳为配套协作区，培育建设以机车车辆、机电设备等为支撑的关键轨道交通装备产业基地；以成都、德阳为中心，打造以隧道施工、桥梁施工设备等为支撑的高端施工设备产业基地；依托攀钢集团、川威集团、西南水泥、广元中孚铝材等重点企业，打造以高强钢筋、高性能钢轨、高性能水泥、高性能工业铝材等为支撑的新材料产业基地；依托五冶集团、中铁八局、成都建工、中建西南院等企事业单位，打造以标准部品部件为基础的装配式建筑生产基地；依托中航无人机、</w:t>
      </w:r>
      <w:r w:rsidR="002923B0">
        <w:rPr>
          <w:rFonts w:ascii="Times New Roman" w:eastAsia="仿宋_GB2312" w:hAnsi="Times New Roman" w:hint="eastAsia"/>
          <w:sz w:val="32"/>
          <w:szCs w:val="32"/>
        </w:rPr>
        <w:t>腾</w:t>
      </w:r>
      <w:r>
        <w:rPr>
          <w:rFonts w:ascii="Times New Roman" w:eastAsia="仿宋_GB2312" w:hAnsi="Times New Roman"/>
          <w:sz w:val="32"/>
          <w:szCs w:val="32"/>
        </w:rPr>
        <w:t>盾、九洲集团、中铁二院等重点企业，打造以无人机、北斗、地面物探装备为支撑的</w:t>
      </w:r>
      <w:r>
        <w:rPr>
          <w:rFonts w:ascii="Times New Roman" w:eastAsia="仿宋_GB2312" w:hAnsi="Times New Roman"/>
          <w:sz w:val="32"/>
          <w:szCs w:val="32"/>
        </w:rPr>
        <w:t>“</w:t>
      </w:r>
      <w:r>
        <w:rPr>
          <w:rFonts w:ascii="Times New Roman" w:eastAsia="仿宋_GB2312" w:hAnsi="Times New Roman"/>
          <w:sz w:val="32"/>
          <w:szCs w:val="32"/>
        </w:rPr>
        <w:t>空、天、地</w:t>
      </w:r>
      <w:r>
        <w:rPr>
          <w:rFonts w:ascii="Times New Roman" w:eastAsia="仿宋_GB2312" w:hAnsi="Times New Roman"/>
          <w:sz w:val="32"/>
          <w:szCs w:val="32"/>
        </w:rPr>
        <w:t>”</w:t>
      </w:r>
      <w:r>
        <w:rPr>
          <w:rFonts w:ascii="Times New Roman" w:eastAsia="仿宋_GB2312" w:hAnsi="Times New Roman"/>
          <w:sz w:val="32"/>
          <w:szCs w:val="32"/>
        </w:rPr>
        <w:t>一体化勘察设计基地。在新津、蒲江和条件成熟的地区布局建设轨道交通创新成果产业基地、运营维护保障基地。</w:t>
      </w:r>
      <w:r>
        <w:rPr>
          <w:rFonts w:ascii="Times New Roman" w:eastAsia="仿宋_GB2312" w:hAnsi="Times New Roman" w:hint="eastAsia"/>
          <w:sz w:val="32"/>
          <w:szCs w:val="32"/>
        </w:rPr>
        <w:t>以现代都市工业功能区、轨道航空产业功能区、天府智能制造产业园为核心承载园区，加快建设成都市轨道交通装备国家级战略性新兴产业集群。</w:t>
      </w:r>
      <w:r>
        <w:rPr>
          <w:rFonts w:ascii="Times New Roman" w:eastAsia="仿宋_GB2312" w:hAnsi="Times New Roman"/>
          <w:sz w:val="32"/>
          <w:szCs w:val="32"/>
        </w:rPr>
        <w:t>以成德眉资为重点，</w:t>
      </w:r>
      <w:r>
        <w:rPr>
          <w:rFonts w:ascii="Times New Roman" w:eastAsia="仿宋_GB2312" w:hAnsi="Times New Roman" w:hint="eastAsia"/>
          <w:sz w:val="32"/>
          <w:szCs w:val="32"/>
        </w:rPr>
        <w:t>搭建信息平台，鼓励机制创新，突出共享制造，推动信息、人才、设备、产能共享，</w:t>
      </w:r>
      <w:r>
        <w:rPr>
          <w:rFonts w:ascii="Times New Roman" w:eastAsia="仿宋_GB2312" w:hAnsi="Times New Roman"/>
          <w:sz w:val="32"/>
          <w:szCs w:val="32"/>
        </w:rPr>
        <w:t>加快打造轨道交通领域重点特色园区。</w:t>
      </w:r>
    </w:p>
    <w:p w:rsidR="00EF29EF" w:rsidRDefault="00C8133C">
      <w:pPr>
        <w:overflowPunct w:val="0"/>
        <w:spacing w:line="600" w:lineRule="exact"/>
        <w:ind w:firstLine="643"/>
        <w:rPr>
          <w:rFonts w:ascii="Times New Roman" w:eastAsia="仿宋_GB2312" w:hAnsi="Times New Roman"/>
          <w:sz w:val="32"/>
          <w:szCs w:val="32"/>
        </w:rPr>
      </w:pPr>
      <w:r>
        <w:rPr>
          <w:rFonts w:ascii="Times New Roman" w:eastAsia="楷体_GB2312" w:hAnsi="Times New Roman"/>
          <w:sz w:val="32"/>
          <w:szCs w:val="32"/>
        </w:rPr>
        <w:t>（七）培育发展领军企业。</w:t>
      </w:r>
      <w:r>
        <w:rPr>
          <w:rFonts w:ascii="Times New Roman" w:eastAsia="仿宋_GB2312" w:hAnsi="Times New Roman"/>
          <w:sz w:val="32"/>
          <w:szCs w:val="32"/>
        </w:rPr>
        <w:t>聚焦强链</w:t>
      </w:r>
      <w:r>
        <w:rPr>
          <w:rFonts w:ascii="Times New Roman" w:eastAsia="仿宋_GB2312" w:hAnsi="Times New Roman"/>
          <w:sz w:val="32"/>
          <w:szCs w:val="32"/>
          <w:lang/>
        </w:rPr>
        <w:t>固链</w:t>
      </w:r>
      <w:r>
        <w:rPr>
          <w:rFonts w:ascii="Times New Roman" w:eastAsia="仿宋_GB2312" w:hAnsi="Times New Roman"/>
          <w:sz w:val="32"/>
          <w:szCs w:val="32"/>
        </w:rPr>
        <w:t>，培育竞争新优势，壮大思远重工、金达隧道、</w:t>
      </w:r>
      <w:r>
        <w:rPr>
          <w:rFonts w:ascii="Times New Roman" w:eastAsia="仿宋_GB2312" w:hAnsi="Times New Roman" w:hint="eastAsia"/>
          <w:sz w:val="32"/>
          <w:szCs w:val="32"/>
        </w:rPr>
        <w:t>中车成都、</w:t>
      </w:r>
      <w:r>
        <w:rPr>
          <w:rFonts w:ascii="Times New Roman" w:eastAsia="仿宋_GB2312" w:hAnsi="Times New Roman"/>
          <w:sz w:val="32"/>
          <w:szCs w:val="32"/>
        </w:rPr>
        <w:t>中车资阳、中车眉山</w:t>
      </w:r>
      <w:r>
        <w:rPr>
          <w:rFonts w:ascii="Times New Roman" w:eastAsia="仿宋_GB2312" w:hAnsi="Times New Roman" w:hint="eastAsia"/>
          <w:sz w:val="32"/>
          <w:szCs w:val="32"/>
        </w:rPr>
        <w:t>、成</w:t>
      </w:r>
      <w:r>
        <w:rPr>
          <w:rFonts w:ascii="Times New Roman" w:eastAsia="仿宋_GB2312" w:hAnsi="Times New Roman" w:hint="eastAsia"/>
          <w:sz w:val="32"/>
          <w:szCs w:val="32"/>
        </w:rPr>
        <w:lastRenderedPageBreak/>
        <w:t>都中车长客、新筑股份、</w:t>
      </w:r>
      <w:r>
        <w:rPr>
          <w:rFonts w:ascii="Times New Roman" w:eastAsia="仿宋_GB2312" w:hAnsi="Times New Roman"/>
          <w:sz w:val="32"/>
          <w:szCs w:val="32"/>
        </w:rPr>
        <w:t>中铁隆昌、攀钢集团、西南水泥等一批盾构机、隧道桥梁设备、</w:t>
      </w:r>
      <w:r>
        <w:rPr>
          <w:rFonts w:ascii="Times New Roman" w:eastAsia="仿宋_GB2312" w:hAnsi="Times New Roman" w:hint="eastAsia"/>
          <w:sz w:val="32"/>
          <w:szCs w:val="32"/>
        </w:rPr>
        <w:t>电力</w:t>
      </w:r>
      <w:r>
        <w:rPr>
          <w:rFonts w:ascii="Times New Roman" w:eastAsia="仿宋_GB2312" w:hAnsi="Times New Roman"/>
          <w:sz w:val="32"/>
          <w:szCs w:val="32"/>
        </w:rPr>
        <w:t>机车、货车车辆、</w:t>
      </w:r>
      <w:r>
        <w:rPr>
          <w:rFonts w:ascii="Times New Roman" w:eastAsia="仿宋_GB2312" w:hAnsi="Times New Roman" w:hint="eastAsia"/>
          <w:sz w:val="32"/>
          <w:szCs w:val="32"/>
        </w:rPr>
        <w:t>动车组、磁</w:t>
      </w:r>
      <w:r>
        <w:rPr>
          <w:rFonts w:ascii="Times New Roman" w:eastAsia="仿宋_GB2312" w:hAnsi="Times New Roman" w:hint="eastAsia"/>
          <w:sz w:val="32"/>
          <w:szCs w:val="32"/>
          <w:lang/>
        </w:rPr>
        <w:t>悬</w:t>
      </w:r>
      <w:r>
        <w:rPr>
          <w:rFonts w:ascii="Times New Roman" w:eastAsia="仿宋_GB2312" w:hAnsi="Times New Roman" w:hint="eastAsia"/>
          <w:sz w:val="32"/>
          <w:szCs w:val="32"/>
        </w:rPr>
        <w:t>浮</w:t>
      </w:r>
      <w:r>
        <w:rPr>
          <w:rFonts w:ascii="Times New Roman" w:eastAsia="仿宋_GB2312" w:hAnsi="Times New Roman" w:hint="eastAsia"/>
          <w:sz w:val="32"/>
          <w:szCs w:val="32"/>
          <w:lang/>
        </w:rPr>
        <w:t>系统</w:t>
      </w:r>
      <w:r>
        <w:rPr>
          <w:rFonts w:ascii="Times New Roman" w:eastAsia="仿宋_GB2312" w:hAnsi="Times New Roman" w:hint="eastAsia"/>
          <w:sz w:val="32"/>
          <w:szCs w:val="32"/>
        </w:rPr>
        <w:t>、</w:t>
      </w:r>
      <w:r>
        <w:rPr>
          <w:rFonts w:ascii="Times New Roman" w:eastAsia="仿宋_GB2312" w:hAnsi="Times New Roman"/>
          <w:sz w:val="32"/>
          <w:szCs w:val="32"/>
        </w:rPr>
        <w:t>机电设备、监测无人机、北斗、检测系统、钢材、水泥等领域头部企业。培养汉舟电气、特变电工（德阳）、永贵科技、天马轴承等一批开关柜、电线电缆、连接器、紧固件、扣件、轴承等配套领域</w:t>
      </w:r>
      <w:r>
        <w:rPr>
          <w:rFonts w:ascii="Times New Roman" w:eastAsia="仿宋_GB2312" w:hAnsi="Times New Roman"/>
          <w:sz w:val="32"/>
          <w:szCs w:val="32"/>
        </w:rPr>
        <w:t>“</w:t>
      </w:r>
      <w:r>
        <w:rPr>
          <w:rFonts w:ascii="Times New Roman" w:eastAsia="仿宋_GB2312" w:hAnsi="Times New Roman"/>
          <w:sz w:val="32"/>
          <w:szCs w:val="32"/>
        </w:rPr>
        <w:t>专精特新</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单项冠军</w:t>
      </w:r>
      <w:r>
        <w:rPr>
          <w:rFonts w:ascii="Times New Roman" w:eastAsia="仿宋_GB2312" w:hAnsi="Times New Roman"/>
          <w:sz w:val="32"/>
          <w:szCs w:val="32"/>
        </w:rPr>
        <w:t>”</w:t>
      </w:r>
      <w:r>
        <w:rPr>
          <w:rFonts w:ascii="Times New Roman" w:eastAsia="仿宋_GB2312" w:hAnsi="Times New Roman"/>
          <w:sz w:val="32"/>
          <w:szCs w:val="32"/>
        </w:rPr>
        <w:t>企业。</w:t>
      </w:r>
      <w:r>
        <w:rPr>
          <w:rFonts w:ascii="Times New Roman" w:eastAsia="仿宋_GB2312" w:hAnsi="Times New Roman" w:hint="eastAsia"/>
          <w:sz w:val="32"/>
          <w:szCs w:val="32"/>
          <w:lang/>
        </w:rPr>
        <w:t>鼓励</w:t>
      </w:r>
      <w:r>
        <w:rPr>
          <w:rFonts w:ascii="Times New Roman" w:eastAsia="仿宋_GB2312" w:hAnsi="Times New Roman" w:hint="eastAsia"/>
          <w:sz w:val="32"/>
          <w:szCs w:val="32"/>
        </w:rPr>
        <w:t>轨道交通</w:t>
      </w:r>
      <w:r>
        <w:rPr>
          <w:rFonts w:ascii="Times New Roman" w:eastAsia="仿宋_GB2312" w:hAnsi="Times New Roman" w:hint="eastAsia"/>
          <w:sz w:val="32"/>
          <w:szCs w:val="32"/>
          <w:lang/>
        </w:rPr>
        <w:t>企业</w:t>
      </w:r>
      <w:r>
        <w:rPr>
          <w:rFonts w:ascii="Times New Roman" w:eastAsia="仿宋_GB2312" w:hAnsi="Times New Roman" w:hint="eastAsia"/>
          <w:sz w:val="32"/>
          <w:szCs w:val="32"/>
        </w:rPr>
        <w:t>瞄准“卡脖子”技术，</w:t>
      </w:r>
      <w:r>
        <w:rPr>
          <w:rFonts w:ascii="Times New Roman" w:eastAsia="仿宋_GB2312" w:hAnsi="Times New Roman" w:hint="eastAsia"/>
          <w:sz w:val="32"/>
          <w:szCs w:val="32"/>
          <w:lang/>
        </w:rPr>
        <w:t>开展基础研究、应用基础研究</w:t>
      </w:r>
      <w:r>
        <w:rPr>
          <w:rFonts w:ascii="Times New Roman" w:eastAsia="仿宋_GB2312" w:hAnsi="Times New Roman" w:hint="eastAsia"/>
          <w:sz w:val="32"/>
          <w:szCs w:val="32"/>
        </w:rPr>
        <w:t>和技术创新</w:t>
      </w:r>
      <w:r>
        <w:rPr>
          <w:rFonts w:ascii="Times New Roman" w:eastAsia="仿宋_GB2312" w:hAnsi="Times New Roman"/>
          <w:sz w:val="32"/>
          <w:szCs w:val="32"/>
          <w:lang/>
        </w:rPr>
        <w:t>，</w:t>
      </w:r>
      <w:r>
        <w:rPr>
          <w:rFonts w:ascii="Times New Roman" w:eastAsia="仿宋_GB2312" w:hAnsi="Times New Roman" w:hint="eastAsia"/>
          <w:sz w:val="32"/>
          <w:szCs w:val="32"/>
          <w:lang/>
        </w:rPr>
        <w:t>培育创新型企业</w:t>
      </w:r>
      <w:r>
        <w:rPr>
          <w:rFonts w:ascii="Times New Roman" w:eastAsia="仿宋_GB2312" w:hAnsi="Times New Roman"/>
          <w:sz w:val="32"/>
          <w:szCs w:val="32"/>
          <w:lang/>
        </w:rPr>
        <w:t>。</w:t>
      </w:r>
      <w:r>
        <w:rPr>
          <w:rFonts w:ascii="Times New Roman" w:eastAsia="仿宋_GB2312" w:hAnsi="Times New Roman"/>
          <w:sz w:val="32"/>
          <w:szCs w:val="32"/>
        </w:rPr>
        <w:t>编制四川重大铁路工程建设供需对接产品目录，推进业主单位与装备制造、新材料、信息化企业加强对接。支持装备制造企业参与重大铁路工程项目建设，</w:t>
      </w:r>
      <w:r>
        <w:rPr>
          <w:rFonts w:ascii="Times New Roman" w:eastAsia="仿宋_GB2312" w:hAnsi="Times New Roman" w:hint="eastAsia"/>
          <w:sz w:val="32"/>
          <w:szCs w:val="32"/>
        </w:rPr>
        <w:t>对中标合同总价较</w:t>
      </w:r>
      <w:r>
        <w:rPr>
          <w:rFonts w:ascii="Times New Roman" w:eastAsia="仿宋_GB2312" w:hAnsi="Times New Roman" w:hint="eastAsia"/>
          <w:sz w:val="32"/>
          <w:szCs w:val="32"/>
          <w:lang/>
        </w:rPr>
        <w:t>高</w:t>
      </w:r>
      <w:r>
        <w:rPr>
          <w:rFonts w:ascii="Times New Roman" w:eastAsia="仿宋_GB2312" w:hAnsi="Times New Roman" w:hint="eastAsia"/>
          <w:sz w:val="32"/>
          <w:szCs w:val="32"/>
        </w:rPr>
        <w:t>的企业，按照合同总价给予一定比例</w:t>
      </w:r>
      <w:r>
        <w:rPr>
          <w:rFonts w:ascii="Times New Roman" w:eastAsia="仿宋_GB2312" w:hAnsi="Times New Roman" w:hint="eastAsia"/>
          <w:sz w:val="32"/>
          <w:szCs w:val="32"/>
          <w:lang/>
        </w:rPr>
        <w:t>的财政</w:t>
      </w:r>
      <w:r>
        <w:rPr>
          <w:rFonts w:ascii="Times New Roman" w:eastAsia="仿宋_GB2312" w:hAnsi="Times New Roman" w:hint="eastAsia"/>
          <w:sz w:val="32"/>
          <w:szCs w:val="32"/>
        </w:rPr>
        <w:t>资金奖励。</w:t>
      </w:r>
    </w:p>
    <w:p w:rsidR="00EF29EF" w:rsidRDefault="00C8133C">
      <w:pPr>
        <w:overflowPunct w:val="0"/>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（八）加大产业招引力度。</w:t>
      </w:r>
      <w:r>
        <w:rPr>
          <w:rFonts w:ascii="Times New Roman" w:eastAsia="仿宋_GB2312" w:hAnsi="Times New Roman"/>
          <w:sz w:val="32"/>
          <w:szCs w:val="32"/>
          <w:lang/>
        </w:rPr>
        <w:t>围绕补链</w:t>
      </w:r>
      <w:r>
        <w:rPr>
          <w:rFonts w:ascii="Times New Roman" w:eastAsia="仿宋_GB2312" w:hAnsi="Times New Roman"/>
          <w:sz w:val="32"/>
          <w:szCs w:val="32"/>
        </w:rPr>
        <w:t>延链</w:t>
      </w:r>
      <w:r>
        <w:rPr>
          <w:rFonts w:ascii="Times New Roman" w:eastAsia="仿宋_GB2312" w:hAnsi="Times New Roman"/>
          <w:sz w:val="32"/>
          <w:szCs w:val="32"/>
          <w:lang/>
        </w:rPr>
        <w:t>，</w:t>
      </w:r>
      <w:r>
        <w:rPr>
          <w:rFonts w:ascii="Times New Roman" w:eastAsia="仿宋_GB2312" w:hAnsi="Times New Roman"/>
          <w:sz w:val="32"/>
          <w:szCs w:val="32"/>
        </w:rPr>
        <w:t>以先进制造业基地为载体，坚持招大引强，紧盯国际国内大企业大集团，开展产业链招商，引进</w:t>
      </w:r>
      <w:r>
        <w:rPr>
          <w:rFonts w:ascii="Times New Roman" w:eastAsia="仿宋_GB2312" w:hAnsi="Times New Roman"/>
          <w:sz w:val="32"/>
          <w:szCs w:val="32"/>
        </w:rPr>
        <w:t>TBM</w:t>
      </w:r>
      <w:r>
        <w:rPr>
          <w:rFonts w:ascii="Times New Roman" w:eastAsia="仿宋_GB2312" w:hAnsi="Times New Roman"/>
          <w:sz w:val="32"/>
          <w:szCs w:val="32"/>
        </w:rPr>
        <w:t>、架桥机、凿岩台车、铺轨机等施工设备头部企业，引进道床综合处理车、钢轨探伤车、钢轨打磨车、捣固稳定车、配砟整形车、综合检测车、应急救援设备、大型养路机组等特种运维装备龙头企业。将国内轨道交通装备和施工设备知名大企业、大集团在川投资建设的重大项目列入省级工业发展资金</w:t>
      </w:r>
      <w:r>
        <w:rPr>
          <w:rFonts w:ascii="Times New Roman" w:eastAsia="仿宋_GB2312" w:hAnsi="Times New Roman"/>
          <w:sz w:val="32"/>
          <w:szCs w:val="32"/>
        </w:rPr>
        <w:t>“</w:t>
      </w:r>
      <w:r>
        <w:rPr>
          <w:rFonts w:ascii="Times New Roman" w:eastAsia="仿宋_GB2312" w:hAnsi="Times New Roman"/>
          <w:sz w:val="32"/>
          <w:szCs w:val="32"/>
        </w:rPr>
        <w:t>一事一议</w:t>
      </w:r>
      <w:r>
        <w:rPr>
          <w:rFonts w:ascii="Times New Roman" w:eastAsia="仿宋_GB2312" w:hAnsi="Times New Roman"/>
          <w:sz w:val="32"/>
          <w:szCs w:val="32"/>
        </w:rPr>
        <w:t>”</w:t>
      </w:r>
      <w:r>
        <w:rPr>
          <w:rFonts w:ascii="Times New Roman" w:eastAsia="仿宋_GB2312" w:hAnsi="Times New Roman"/>
          <w:sz w:val="32"/>
          <w:szCs w:val="32"/>
        </w:rPr>
        <w:t>支持项目，纳入省重点工业和技术改造项目管理。</w:t>
      </w:r>
    </w:p>
    <w:p w:rsidR="00EF29EF" w:rsidRDefault="00C8133C">
      <w:pPr>
        <w:overflowPunct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四、推进产业转型升级</w:t>
      </w:r>
    </w:p>
    <w:p w:rsidR="00EF29EF" w:rsidRDefault="00C8133C">
      <w:pPr>
        <w:overflowPunct w:val="0"/>
        <w:spacing w:line="600" w:lineRule="exact"/>
        <w:ind w:firstLine="624"/>
        <w:rPr>
          <w:rFonts w:ascii="Times New Roman" w:eastAsia="仿宋_GB2312" w:hAnsi="Times New Roman"/>
          <w:sz w:val="32"/>
          <w:szCs w:val="32"/>
        </w:rPr>
      </w:pPr>
      <w:r>
        <w:rPr>
          <w:rFonts w:ascii="Times New Roman" w:eastAsia="楷体_GB2312" w:hAnsi="Times New Roman"/>
          <w:sz w:val="32"/>
          <w:szCs w:val="32"/>
        </w:rPr>
        <w:t>（九）促进装备制造提档升级。</w:t>
      </w:r>
      <w:r>
        <w:rPr>
          <w:rFonts w:ascii="Times New Roman" w:eastAsia="仿宋_GB2312" w:hAnsi="Times New Roman"/>
          <w:sz w:val="32"/>
          <w:szCs w:val="32"/>
        </w:rPr>
        <w:t>支持中车成都、中车眉山、中车资阳、成都中车长客等头部企业获取动车组、川藏线机车和货车车辆生产资质。提升适应高原、高寒、高速线路的电力机车、</w:t>
      </w:r>
      <w:r>
        <w:rPr>
          <w:rFonts w:ascii="Times New Roman" w:eastAsia="仿宋_GB2312" w:hAnsi="Times New Roman"/>
          <w:sz w:val="32"/>
          <w:szCs w:val="32"/>
        </w:rPr>
        <w:lastRenderedPageBreak/>
        <w:t>内燃机车、混合动力机车、纯电动机车、货车的性能和质量水平。推动</w:t>
      </w:r>
      <w:r>
        <w:rPr>
          <w:rFonts w:ascii="Times New Roman" w:eastAsia="仿宋_GB2312" w:hAnsi="Times New Roman" w:hint="eastAsia"/>
          <w:sz w:val="32"/>
          <w:szCs w:val="32"/>
        </w:rPr>
        <w:t>新制式轨道交通系统</w:t>
      </w:r>
      <w:r>
        <w:rPr>
          <w:rFonts w:ascii="Times New Roman" w:eastAsia="仿宋_GB2312" w:hAnsi="Times New Roman"/>
          <w:sz w:val="32"/>
          <w:szCs w:val="32"/>
        </w:rPr>
        <w:t>在川研发制造，并不断推陈出新、迭代升级。促进污水污泥处理及资源化利用成套设备、环境快速修复技术及相关装备、施工弃渣快速环保处理装备、声屏障等向高参数、高效率、高节能方向发展。推动变压器、牵引供电装置、滤波器等机电配套装备数字化、网络化升级，达到安全可靠、节能环保要求。促进盾构机、起重机、挖掘机、锚杆钻机、地质超前预报仪、隧道管维台车等施工装备向专业化、智能化、无人化发展。</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（十）提升运营维护发展水平。</w:t>
      </w:r>
      <w:r>
        <w:rPr>
          <w:rFonts w:ascii="Times New Roman" w:eastAsia="仿宋_GB2312" w:hAnsi="Times New Roman"/>
          <w:sz w:val="32"/>
          <w:szCs w:val="32"/>
        </w:rPr>
        <w:t>支持中国中车在川单位获取动车组五级修、川藏铁路机车、货车及制动配件维修资质。推动川藏公司、中国铁路成都局集团发展集无人机智能巡检系统、卫星精密高程精测系统、智能化在线检测监测系统、线路障碍自动监测报警系统等为一体的运营管理系统。对获得动车组、川藏线机车和货车车辆生产资质，动车组五级修、川藏铁路机车和货车厂修维修资质的企业，</w:t>
      </w:r>
      <w:r>
        <w:rPr>
          <w:rFonts w:ascii="Times New Roman" w:eastAsia="仿宋_GB2312" w:hAnsi="Times New Roman" w:hint="eastAsia"/>
          <w:sz w:val="32"/>
          <w:szCs w:val="32"/>
        </w:rPr>
        <w:t>给予一次性</w:t>
      </w:r>
      <w:r>
        <w:rPr>
          <w:rFonts w:ascii="Times New Roman" w:eastAsia="仿宋_GB2312" w:hAnsi="Times New Roman" w:hint="eastAsia"/>
          <w:sz w:val="32"/>
          <w:szCs w:val="32"/>
          <w:lang/>
        </w:rPr>
        <w:t>财政</w:t>
      </w:r>
      <w:r>
        <w:rPr>
          <w:rFonts w:ascii="Times New Roman" w:eastAsia="仿宋_GB2312" w:hAnsi="Times New Roman" w:hint="eastAsia"/>
          <w:sz w:val="32"/>
          <w:szCs w:val="32"/>
        </w:rPr>
        <w:t>资金奖励。</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（十一）提高新材料发展能力。</w:t>
      </w:r>
      <w:r>
        <w:rPr>
          <w:rFonts w:ascii="Times New Roman" w:eastAsia="仿宋_GB2312" w:hAnsi="Times New Roman"/>
          <w:sz w:val="32"/>
          <w:szCs w:val="32"/>
        </w:rPr>
        <w:t>依托产学研优势，引导攀钢集团、江油长祥特殊钢公司、川威集团、德胜集团等重点企业发展一批含钒高强抗震钢、高端机械结构钢、高强高韧重轨、高温合金钢、高性能工模具钢等先进钢铁材料。针对重大铁路工程所需材料提出的更高层次耐久性要求，发展一批预应力管道智能循环压浆、高性能混凝土、衬砌管片、玄武岩纤维、建筑保温涂料、建筑结构密封胶、新型防水材料、保温隔热高分子材料、微晶玻</w:t>
      </w:r>
      <w:r>
        <w:rPr>
          <w:rFonts w:ascii="Times New Roman" w:eastAsia="仿宋_GB2312" w:hAnsi="Times New Roman"/>
          <w:sz w:val="32"/>
          <w:szCs w:val="32"/>
        </w:rPr>
        <w:lastRenderedPageBreak/>
        <w:t>璃等非金属矿物制品。推进国家新材料测试评价平台（四川区域中心）开展全方位测试并提供技术成熟度评价服务。</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（十二）发展检测认证服务链条。</w:t>
      </w:r>
      <w:r>
        <w:rPr>
          <w:rFonts w:ascii="Times New Roman" w:eastAsia="仿宋_GB2312" w:hAnsi="Times New Roman"/>
          <w:sz w:val="32"/>
          <w:szCs w:val="32"/>
        </w:rPr>
        <w:t>整合西南交大、中铁科研院、成检公司</w:t>
      </w:r>
      <w:r>
        <w:rPr>
          <w:rFonts w:ascii="Times New Roman" w:eastAsia="仿宋_GB2312" w:hAnsi="Times New Roman" w:hint="eastAsia"/>
          <w:sz w:val="32"/>
          <w:szCs w:val="32"/>
        </w:rPr>
        <w:t>、中车成都</w:t>
      </w:r>
      <w:r>
        <w:rPr>
          <w:rFonts w:ascii="Times New Roman" w:eastAsia="仿宋_GB2312" w:hAnsi="Times New Roman"/>
          <w:sz w:val="32"/>
          <w:szCs w:val="32"/>
        </w:rPr>
        <w:t>等优势科技资源，打造一批轨道交通领域国家质检中心、国家产业计量测试中心、国家检测重点实验室。延伸既有轨道交通运营维护业务，推动运输服务一体化智能化，积极开展铁路地质灾害监测预警、委外维保、第三方检测认证服务，支持检验检测认证一体化发展。支持加快建设轨道交通产品检验检测认证评价机构，对成功取得</w:t>
      </w:r>
      <w:r>
        <w:rPr>
          <w:rFonts w:ascii="Times New Roman" w:eastAsia="仿宋_GB2312" w:hAnsi="Times New Roman" w:hint="eastAsia"/>
          <w:sz w:val="32"/>
          <w:szCs w:val="32"/>
        </w:rPr>
        <w:t>轨道交通领域</w:t>
      </w:r>
      <w:r>
        <w:rPr>
          <w:rFonts w:ascii="Times New Roman" w:eastAsia="仿宋_GB2312" w:hAnsi="Times New Roman"/>
          <w:sz w:val="32"/>
          <w:szCs w:val="32"/>
        </w:rPr>
        <w:t>国家级产品质量监督检验中心资质以及在此基础上取得相应认证机构资质</w:t>
      </w:r>
      <w:r>
        <w:rPr>
          <w:rFonts w:ascii="Times New Roman" w:eastAsia="仿宋_GB2312" w:hAnsi="Times New Roman" w:hint="eastAsia"/>
          <w:sz w:val="32"/>
          <w:szCs w:val="32"/>
          <w:lang/>
        </w:rPr>
        <w:t>的</w:t>
      </w:r>
      <w:r>
        <w:rPr>
          <w:rFonts w:ascii="Times New Roman" w:eastAsia="仿宋_GB2312" w:hAnsi="Times New Roman"/>
          <w:sz w:val="32"/>
          <w:szCs w:val="32"/>
        </w:rPr>
        <w:t>，</w:t>
      </w:r>
      <w:r>
        <w:rPr>
          <w:rFonts w:ascii="Times New Roman" w:eastAsia="仿宋_GB2312" w:hAnsi="Times New Roman" w:hint="eastAsia"/>
          <w:sz w:val="32"/>
          <w:szCs w:val="32"/>
        </w:rPr>
        <w:t>给予一次性</w:t>
      </w:r>
      <w:r>
        <w:rPr>
          <w:rFonts w:ascii="Times New Roman" w:eastAsia="仿宋_GB2312" w:hAnsi="Times New Roman" w:hint="eastAsia"/>
          <w:sz w:val="32"/>
          <w:szCs w:val="32"/>
          <w:lang/>
        </w:rPr>
        <w:t>财政</w:t>
      </w:r>
      <w:r>
        <w:rPr>
          <w:rFonts w:ascii="Times New Roman" w:eastAsia="仿宋_GB2312" w:hAnsi="Times New Roman" w:hint="eastAsia"/>
          <w:sz w:val="32"/>
          <w:szCs w:val="32"/>
        </w:rPr>
        <w:t>资金奖励。</w:t>
      </w:r>
    </w:p>
    <w:p w:rsidR="00000000" w:rsidRDefault="003A7BD2" w:rsidP="00FC0DCD">
      <w:pPr>
        <w:overflowPunct w:val="0"/>
        <w:spacing w:line="600" w:lineRule="exact"/>
        <w:ind w:left="640" w:firstLine="640"/>
        <w:rPr>
          <w:rFonts w:ascii="Times New Roman" w:eastAsia="黑体" w:hAnsi="Times New Roman"/>
          <w:sz w:val="32"/>
          <w:szCs w:val="32"/>
        </w:rPr>
      </w:pPr>
      <w:r w:rsidRPr="003A7BD2">
        <w:rPr>
          <w:rFonts w:ascii="Times New Roman" w:eastAsia="黑体" w:hAnsi="Times New Roman" w:hint="eastAsia"/>
          <w:sz w:val="32"/>
          <w:szCs w:val="32"/>
        </w:rPr>
        <w:t>五、强化政策保障措施</w:t>
      </w:r>
    </w:p>
    <w:p w:rsidR="00000000" w:rsidRDefault="00C8133C">
      <w:pPr>
        <w:pStyle w:val="a0"/>
        <w:overflowPunct w:val="0"/>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（十三）建立健全工作机制。</w:t>
      </w:r>
      <w:r>
        <w:rPr>
          <w:rFonts w:ascii="Times New Roman" w:eastAsia="仿宋_GB2312" w:hAnsi="Times New Roman" w:hint="eastAsia"/>
          <w:sz w:val="32"/>
          <w:szCs w:val="32"/>
        </w:rPr>
        <w:t>省政府常务会议每年研究一次轨道交通产业，协调解决制约产业发展重大问题。</w:t>
      </w:r>
      <w:r>
        <w:rPr>
          <w:rFonts w:ascii="Times New Roman" w:eastAsia="仿宋_GB2312" w:hAnsi="Times New Roman"/>
          <w:sz w:val="32"/>
          <w:szCs w:val="32"/>
        </w:rPr>
        <w:t>充分发挥省领导联系指导轨道交通产业机制作用，建立由省领导牵头，经济和信息化厅、省发展改革委、财政厅、自然资源厅、科技厅等省直部门参与的工作领导机制，统筹推进我省重大铁路工程建设带动装备制造和新材料产业高质量发展工作。成都、德阳、眉山、资阳等核心区域建立工作领导机制，成立工作专班，制定配套措施，履行主体职责，建立工作制度，明确责任分工，落实专人推进。各部门加强沟通协调，组织供需对接，优化产业布局，推动成果转化，提供运输、土地、人员等保障。</w:t>
      </w:r>
      <w:r>
        <w:rPr>
          <w:rFonts w:ascii="Times New Roman" w:eastAsia="仿宋_GB2312" w:hAnsi="Times New Roman" w:hint="eastAsia"/>
          <w:sz w:val="32"/>
          <w:szCs w:val="32"/>
        </w:rPr>
        <w:t>充分发挥西南交大、中铁二院、中铁二局科研设计优势，组建产业创新发展联合体，引领</w:t>
      </w:r>
      <w:r>
        <w:rPr>
          <w:rFonts w:ascii="Times New Roman" w:eastAsia="仿宋_GB2312" w:hAnsi="Times New Roman" w:hint="eastAsia"/>
          <w:sz w:val="32"/>
          <w:szCs w:val="32"/>
        </w:rPr>
        <w:lastRenderedPageBreak/>
        <w:t>政产学研用协同发展。</w:t>
      </w:r>
    </w:p>
    <w:p w:rsidR="00EF29EF" w:rsidRDefault="00C8133C">
      <w:pPr>
        <w:pStyle w:val="p1"/>
        <w:overflowPunct w:val="0"/>
        <w:spacing w:line="600" w:lineRule="exact"/>
        <w:ind w:firstLineChars="200" w:firstLine="640"/>
        <w:rPr>
          <w:rFonts w:ascii="Calibri" w:eastAsia="宋体" w:hAnsi="Calibri"/>
          <w:sz w:val="21"/>
          <w:szCs w:val="24"/>
        </w:rPr>
      </w:pPr>
      <w:r>
        <w:rPr>
          <w:rFonts w:ascii="Times New Roman" w:eastAsia="楷体_GB2312" w:hAnsi="Times New Roman"/>
        </w:rPr>
        <w:t>（十四）</w:t>
      </w:r>
      <w:r>
        <w:rPr>
          <w:rFonts w:ascii="Times New Roman" w:eastAsia="楷体_GB2312" w:hAnsi="Times New Roman" w:hint="eastAsia"/>
          <w:lang/>
        </w:rPr>
        <w:t>加快实施轨道交通建设规划</w:t>
      </w:r>
      <w:r>
        <w:rPr>
          <w:rFonts w:ascii="Times New Roman" w:eastAsia="楷体_GB2312" w:hAnsi="Times New Roman"/>
        </w:rPr>
        <w:t>。</w:t>
      </w:r>
      <w:r>
        <w:rPr>
          <w:rFonts w:ascii="Times New Roman" w:hAnsi="Times New Roman" w:hint="eastAsia"/>
          <w:lang/>
        </w:rPr>
        <w:t>落实《四川省山地轨道交通规划》《成德眉资同城化暨成都都市圈交通基础设施互联互通三年实施方案》等，</w:t>
      </w:r>
      <w:r>
        <w:rPr>
          <w:rFonts w:ascii="Times New Roman" w:hAnsi="Times New Roman" w:hint="eastAsia"/>
        </w:rPr>
        <w:t>布局山地轨道交通、悬挂式单轨交通、中低速磁悬浮等示范项目，支持建设中低速磁悬浮列车示范线、</w:t>
      </w:r>
      <w:r>
        <w:rPr>
          <w:rFonts w:ascii="Times New Roman" w:hAnsi="Times New Roman" w:hint="eastAsia"/>
        </w:rPr>
        <w:t>6</w:t>
      </w:r>
      <w:r>
        <w:rPr>
          <w:rFonts w:ascii="Times New Roman" w:hAnsi="Times New Roman"/>
        </w:rPr>
        <w:t>00</w:t>
      </w:r>
      <w:r>
        <w:rPr>
          <w:rFonts w:ascii="Times New Roman" w:hAnsi="Times New Roman" w:hint="eastAsia"/>
        </w:rPr>
        <w:t>km</w:t>
      </w:r>
      <w:r>
        <w:rPr>
          <w:rFonts w:ascii="Times New Roman" w:hAnsi="Times New Roman"/>
        </w:rPr>
        <w:t>/</w:t>
      </w:r>
      <w:r>
        <w:rPr>
          <w:rFonts w:ascii="Times New Roman" w:hAnsi="Times New Roman" w:hint="eastAsia"/>
        </w:rPr>
        <w:t>h</w:t>
      </w:r>
      <w:r>
        <w:rPr>
          <w:rFonts w:ascii="Times New Roman" w:hAnsi="Times New Roman" w:hint="eastAsia"/>
        </w:rPr>
        <w:t>的高温超导高速磁悬浮列车试验线，鼓励社会资本</w:t>
      </w:r>
      <w:r>
        <w:rPr>
          <w:rFonts w:ascii="Times New Roman" w:hAnsi="Times New Roman" w:hint="eastAsia"/>
          <w:lang/>
        </w:rPr>
        <w:t>参与</w:t>
      </w:r>
      <w:r>
        <w:rPr>
          <w:rFonts w:ascii="Times New Roman" w:hAnsi="Times New Roman" w:hint="eastAsia"/>
        </w:rPr>
        <w:t>工程建设、装备制造和运营维护，</w:t>
      </w:r>
      <w:r>
        <w:rPr>
          <w:rFonts w:ascii="Times New Roman" w:hAnsi="Times New Roman" w:hint="eastAsia"/>
          <w:lang/>
        </w:rPr>
        <w:t>加快制定新制式轨道交通相关标准</w:t>
      </w:r>
      <w:r>
        <w:rPr>
          <w:rFonts w:ascii="Times New Roman" w:hAnsi="Times New Roman"/>
          <w:lang/>
        </w:rPr>
        <w:t>，</w:t>
      </w:r>
      <w:r>
        <w:t>推动重点企业、科研院所、</w:t>
      </w:r>
      <w:r>
        <w:rPr>
          <w:rFonts w:hint="eastAsia"/>
          <w:lang/>
        </w:rPr>
        <w:t>高等院校</w:t>
      </w:r>
      <w:r>
        <w:t>联合研发山地轨道交通、中低速磁悬浮、城际动车组等领域先进装备，</w:t>
      </w:r>
      <w:r>
        <w:rPr>
          <w:rFonts w:ascii="Times New Roman" w:hAnsi="Times New Roman" w:hint="eastAsia"/>
          <w:lang/>
        </w:rPr>
        <w:t>促进新制式轨道交通装备示范应用</w:t>
      </w:r>
      <w:r>
        <w:rPr>
          <w:rFonts w:ascii="Times New Roman" w:hAnsi="Times New Roman"/>
          <w:lang/>
        </w:rPr>
        <w:t>，</w:t>
      </w:r>
      <w:r>
        <w:rPr>
          <w:rFonts w:ascii="Times New Roman" w:hAnsi="Times New Roman" w:hint="eastAsia"/>
        </w:rPr>
        <w:t>提升山地区域、城市间综合交通服务供给能力。</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（十</w:t>
      </w:r>
      <w:r>
        <w:rPr>
          <w:rFonts w:ascii="Times New Roman" w:eastAsia="楷体_GB2312" w:hAnsi="Times New Roman" w:hint="eastAsia"/>
          <w:sz w:val="32"/>
          <w:szCs w:val="32"/>
        </w:rPr>
        <w:t>五</w:t>
      </w:r>
      <w:r>
        <w:rPr>
          <w:rFonts w:ascii="Times New Roman" w:eastAsia="楷体_GB2312" w:hAnsi="Times New Roman"/>
          <w:sz w:val="32"/>
          <w:szCs w:val="32"/>
        </w:rPr>
        <w:t>）加大财税金融支持力度。</w:t>
      </w:r>
      <w:r>
        <w:rPr>
          <w:rFonts w:ascii="Times New Roman" w:eastAsia="仿宋_GB2312" w:hAnsi="Times New Roman"/>
          <w:sz w:val="32"/>
          <w:szCs w:val="32"/>
        </w:rPr>
        <w:t>落实技术开发费用税前抵扣、科技创新和技术转让税收优惠、西部大开发、高新技术企业税收优惠等财税政策。</w:t>
      </w:r>
      <w:r>
        <w:rPr>
          <w:rFonts w:ascii="Times New Roman" w:eastAsia="仿宋_GB2312" w:hAnsi="Times New Roman" w:hint="eastAsia"/>
          <w:sz w:val="32"/>
          <w:szCs w:val="32"/>
        </w:rPr>
        <w:t>争取国家制造业转型升级基金等国家基金支持，充分发挥省级产业发展投资引导基金作用</w:t>
      </w:r>
      <w:r>
        <w:rPr>
          <w:rFonts w:ascii="Times New Roman" w:eastAsia="仿宋_GB2312" w:hAnsi="Times New Roman"/>
          <w:sz w:val="32"/>
          <w:szCs w:val="32"/>
        </w:rPr>
        <w:t>，</w:t>
      </w:r>
      <w:r>
        <w:rPr>
          <w:rFonts w:ascii="Times New Roman" w:eastAsia="仿宋_GB2312" w:hAnsi="Times New Roman" w:hint="eastAsia"/>
          <w:sz w:val="32"/>
          <w:szCs w:val="32"/>
          <w:lang/>
        </w:rPr>
        <w:t>鼓励各级财政联合社会资本</w:t>
      </w:r>
      <w:r>
        <w:rPr>
          <w:rFonts w:ascii="Times New Roman" w:eastAsia="仿宋_GB2312" w:hAnsi="Times New Roman" w:hint="eastAsia"/>
          <w:sz w:val="32"/>
          <w:szCs w:val="32"/>
        </w:rPr>
        <w:t>设立创新产业基金</w:t>
      </w:r>
      <w:r>
        <w:rPr>
          <w:rFonts w:ascii="Times New Roman" w:eastAsia="仿宋_GB2312" w:hAnsi="Times New Roman"/>
          <w:sz w:val="32"/>
          <w:szCs w:val="32"/>
        </w:rPr>
        <w:t>，统筹安排省级工业、科技、预算内基本建设投资等专项资金，加大对铁路工程装备和新材料产业化重大项目、科技攻关、平台建设等支持力度。对经认定的铁路工程装备重点企业，金融机构给予优惠利率贷款。</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（十</w:t>
      </w:r>
      <w:r>
        <w:rPr>
          <w:rFonts w:ascii="Times New Roman" w:eastAsia="楷体_GB2312" w:hAnsi="Times New Roman" w:hint="eastAsia"/>
          <w:sz w:val="32"/>
          <w:szCs w:val="32"/>
        </w:rPr>
        <w:t>六</w:t>
      </w:r>
      <w:r>
        <w:rPr>
          <w:rFonts w:ascii="Times New Roman" w:eastAsia="楷体_GB2312" w:hAnsi="Times New Roman"/>
          <w:sz w:val="32"/>
          <w:szCs w:val="32"/>
        </w:rPr>
        <w:t>）强化人才支撑。</w:t>
      </w:r>
      <w:r>
        <w:rPr>
          <w:rFonts w:ascii="Times New Roman" w:eastAsia="仿宋_GB2312" w:hAnsi="Times New Roman"/>
          <w:sz w:val="32"/>
          <w:szCs w:val="32"/>
        </w:rPr>
        <w:t>依托西南交大等国内顶尖高校、科研院所，加快在成都东部新区等布局建设轨道交通学院、联合培养基地，培养铁路工程装备与新材料领域优秀科技工作者。实施更具吸引力的人才招引政策，引进铁路工程领域重大技术装备、</w:t>
      </w:r>
      <w:r>
        <w:rPr>
          <w:rFonts w:ascii="Times New Roman" w:eastAsia="仿宋_GB2312" w:hAnsi="Times New Roman"/>
          <w:sz w:val="32"/>
          <w:szCs w:val="32"/>
        </w:rPr>
        <w:lastRenderedPageBreak/>
        <w:t>数字化施工设备、新材料、工业控制软件紧缺专业人才和高端人才。加强铁路工程领域产教融合、校企合作，开展精准化政策培训、科技培训、管理培训，培养面向生产服务一线的高素质劳动者和技能型人才。</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（十</w:t>
      </w:r>
      <w:r>
        <w:rPr>
          <w:rFonts w:ascii="Times New Roman" w:eastAsia="楷体_GB2312" w:hAnsi="Times New Roman" w:hint="eastAsia"/>
          <w:sz w:val="32"/>
          <w:szCs w:val="32"/>
        </w:rPr>
        <w:t>七</w:t>
      </w:r>
      <w:r>
        <w:rPr>
          <w:rFonts w:ascii="Times New Roman" w:eastAsia="楷体_GB2312" w:hAnsi="Times New Roman"/>
          <w:sz w:val="32"/>
          <w:szCs w:val="32"/>
        </w:rPr>
        <w:t>）提升要素保障水平。</w:t>
      </w:r>
      <w:r>
        <w:rPr>
          <w:rFonts w:ascii="Times New Roman" w:eastAsia="仿宋_GB2312" w:hAnsi="Times New Roman" w:hint="eastAsia"/>
          <w:sz w:val="32"/>
          <w:szCs w:val="32"/>
          <w:lang/>
        </w:rPr>
        <w:t>强化</w:t>
      </w:r>
      <w:r>
        <w:rPr>
          <w:rFonts w:ascii="Times New Roman" w:eastAsia="仿宋_GB2312" w:hAnsi="Times New Roman" w:hint="eastAsia"/>
          <w:sz w:val="32"/>
          <w:szCs w:val="32"/>
        </w:rPr>
        <w:t>重大铁路建工程建设项目（含配套工程）用地指标保障，及时开展征地拆迁</w:t>
      </w:r>
      <w:r>
        <w:rPr>
          <w:rFonts w:ascii="Times New Roman" w:eastAsia="仿宋_GB2312" w:hAnsi="Times New Roman"/>
          <w:sz w:val="32"/>
          <w:szCs w:val="32"/>
        </w:rPr>
        <w:t>。建设完善川藏铁路等配套公路，</w:t>
      </w:r>
      <w:r>
        <w:rPr>
          <w:rFonts w:ascii="Times New Roman" w:eastAsia="仿宋_GB2312" w:hAnsi="Times New Roman" w:hint="eastAsia"/>
          <w:sz w:val="32"/>
          <w:szCs w:val="32"/>
          <w:lang/>
        </w:rPr>
        <w:t>加大</w:t>
      </w:r>
      <w:r>
        <w:rPr>
          <w:rFonts w:ascii="Times New Roman" w:eastAsia="仿宋_GB2312" w:hAnsi="Times New Roman"/>
          <w:sz w:val="32"/>
          <w:szCs w:val="32"/>
        </w:rPr>
        <w:t>应急物资储备、调用和维护管理。加速铁路电网建设。保障钢材、水泥、粉煤灰、砂石等区域建材产品供应，加强市场监管，严厉打击串通涨价、哄抬价格及相关领域价格垄断等违法行为。</w:t>
      </w:r>
    </w:p>
    <w:p w:rsidR="00EF29EF" w:rsidRDefault="00C8133C">
      <w:pPr>
        <w:pStyle w:val="a0"/>
        <w:overflowPunct w:val="0"/>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（十</w:t>
      </w:r>
      <w:r>
        <w:rPr>
          <w:rFonts w:ascii="Times New Roman" w:eastAsia="楷体_GB2312" w:hAnsi="Times New Roman" w:hint="eastAsia"/>
          <w:sz w:val="32"/>
          <w:szCs w:val="32"/>
        </w:rPr>
        <w:t>八</w:t>
      </w:r>
      <w:r>
        <w:rPr>
          <w:rFonts w:ascii="Times New Roman" w:eastAsia="楷体_GB2312" w:hAnsi="Times New Roman"/>
          <w:sz w:val="32"/>
          <w:szCs w:val="32"/>
        </w:rPr>
        <w:t>）持续优化产业生态。</w:t>
      </w:r>
      <w:r>
        <w:rPr>
          <w:rFonts w:ascii="Times New Roman" w:eastAsia="仿宋_GB2312" w:hAnsi="Times New Roman"/>
          <w:sz w:val="32"/>
          <w:szCs w:val="32"/>
        </w:rPr>
        <w:t>加大政策宣贯力度，引导企业积极参与重大铁路工程建设。构建以成都市为核心，周边市（州）协作配套的产业集聚区，打造产业链条垂直整合、生产服务横向聚合、资源要素高度融合的轨道交通产业生态圈。实施集中采购、精益供应链等模式，发展高效应用订单管理、物料配送、仓储库存等供应链服务。强化金融、物流及轨道交通产品质量体系认证等生产性服务供给。</w:t>
      </w:r>
      <w:r>
        <w:rPr>
          <w:rFonts w:ascii="Times New Roman" w:eastAsia="仿宋_GB2312" w:hAnsi="Times New Roman" w:hint="eastAsia"/>
          <w:sz w:val="32"/>
          <w:szCs w:val="32"/>
        </w:rPr>
        <w:t>完善招商引资配套政策。</w:t>
      </w:r>
      <w:r>
        <w:rPr>
          <w:rFonts w:ascii="Times New Roman" w:eastAsia="仿宋_GB2312" w:hAnsi="Times New Roman"/>
          <w:sz w:val="32"/>
          <w:szCs w:val="32"/>
        </w:rPr>
        <w:t>加快人才公寓、商务、学校、医院等生活性服务配套</w:t>
      </w:r>
      <w:r>
        <w:rPr>
          <w:rFonts w:ascii="Times New Roman" w:eastAsia="仿宋_GB2312" w:hAnsi="Times New Roman" w:hint="eastAsia"/>
          <w:sz w:val="32"/>
          <w:szCs w:val="32"/>
        </w:rPr>
        <w:t>建设</w:t>
      </w:r>
      <w:r>
        <w:rPr>
          <w:rFonts w:ascii="Times New Roman" w:eastAsia="仿宋_GB2312" w:hAnsi="Times New Roman"/>
          <w:sz w:val="32"/>
          <w:szCs w:val="32"/>
        </w:rPr>
        <w:t>。</w:t>
      </w:r>
    </w:p>
    <w:p w:rsidR="00EF29EF" w:rsidRDefault="00EF29EF">
      <w:pPr>
        <w:pStyle w:val="a0"/>
        <w:overflowPunct w:val="0"/>
        <w:spacing w:line="600" w:lineRule="exact"/>
        <w:rPr>
          <w:rFonts w:ascii="Times New Roman" w:eastAsia="仿宋_GB2312" w:hAnsi="Times New Roman"/>
          <w:sz w:val="32"/>
          <w:szCs w:val="32"/>
        </w:rPr>
      </w:pPr>
    </w:p>
    <w:p w:rsidR="00EF29EF" w:rsidRDefault="00EF29EF">
      <w:pPr>
        <w:overflowPunct w:val="0"/>
        <w:spacing w:line="600" w:lineRule="exact"/>
        <w:rPr>
          <w:rFonts w:ascii="Times New Roman" w:eastAsia="仿宋_GB2312" w:hAnsi="Times New Roman"/>
          <w:sz w:val="32"/>
          <w:szCs w:val="32"/>
        </w:rPr>
      </w:pPr>
    </w:p>
    <w:sectPr w:rsidR="00EF29EF" w:rsidSect="003A7BD2">
      <w:footerReference w:type="even" r:id="rId8"/>
      <w:footerReference w:type="default" r:id="rId9"/>
      <w:pgSz w:w="11906" w:h="16838"/>
      <w:pgMar w:top="1418" w:right="1418" w:bottom="1474" w:left="1531" w:header="851" w:footer="992" w:gutter="0"/>
      <w:cols w:space="720"/>
      <w:docGrid w:type="lines" w:linePitch="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B69" w:rsidRDefault="003B6B69">
      <w:r>
        <w:separator/>
      </w:r>
    </w:p>
  </w:endnote>
  <w:endnote w:type="continuationSeparator" w:id="1">
    <w:p w:rsidR="003B6B69" w:rsidRDefault="003B6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7A"/>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Noto Sans CJK JP Regular">
    <w:altName w:val="Arial"/>
    <w:charset w:val="00"/>
    <w:family w:val="swiss"/>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EF" w:rsidRDefault="00C8133C">
    <w:pPr>
      <w:pStyle w:val="a9"/>
      <w:ind w:firstLineChars="100" w:firstLine="280"/>
    </w:pPr>
    <w:r>
      <w:rPr>
        <w:rFonts w:hint="eastAsia"/>
        <w:sz w:val="28"/>
        <w:szCs w:val="28"/>
      </w:rPr>
      <w:t>—</w:t>
    </w:r>
    <w:r w:rsidR="003A7BD2">
      <w:rPr>
        <w:rFonts w:ascii="宋体" w:hAnsi="宋体"/>
        <w:sz w:val="28"/>
        <w:szCs w:val="28"/>
      </w:rPr>
      <w:fldChar w:fldCharType="begin"/>
    </w:r>
    <w:r>
      <w:rPr>
        <w:rFonts w:ascii="宋体" w:hAnsi="宋体"/>
        <w:sz w:val="28"/>
        <w:szCs w:val="28"/>
      </w:rPr>
      <w:instrText>PAGE   \* MERGEFORMAT</w:instrText>
    </w:r>
    <w:r w:rsidR="003A7BD2">
      <w:rPr>
        <w:rFonts w:ascii="宋体" w:hAnsi="宋体"/>
        <w:sz w:val="28"/>
        <w:szCs w:val="28"/>
      </w:rPr>
      <w:fldChar w:fldCharType="separate"/>
    </w:r>
    <w:r w:rsidR="00FC0DCD">
      <w:rPr>
        <w:rFonts w:ascii="宋体" w:hAnsi="宋体"/>
        <w:noProof/>
        <w:sz w:val="28"/>
        <w:szCs w:val="28"/>
      </w:rPr>
      <w:t>8</w:t>
    </w:r>
    <w:r w:rsidR="003A7BD2">
      <w:rPr>
        <w:rFonts w:ascii="宋体" w:hAnsi="宋体"/>
        <w:sz w:val="28"/>
        <w:szCs w:val="28"/>
      </w:rPr>
      <w:fldChar w:fldCharType="end"/>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EF" w:rsidRDefault="00C8133C">
    <w:pPr>
      <w:pStyle w:val="a9"/>
      <w:wordWrap w:val="0"/>
      <w:jc w:val="right"/>
    </w:pPr>
    <w:r>
      <w:rPr>
        <w:rFonts w:hint="eastAsia"/>
        <w:sz w:val="28"/>
        <w:szCs w:val="28"/>
      </w:rPr>
      <w:t>—</w:t>
    </w:r>
    <w:r w:rsidR="003A7BD2">
      <w:rPr>
        <w:rFonts w:ascii="宋体" w:hAnsi="宋体"/>
        <w:sz w:val="28"/>
        <w:szCs w:val="28"/>
      </w:rPr>
      <w:fldChar w:fldCharType="begin"/>
    </w:r>
    <w:r>
      <w:rPr>
        <w:rFonts w:ascii="宋体" w:hAnsi="宋体"/>
        <w:sz w:val="28"/>
        <w:szCs w:val="28"/>
      </w:rPr>
      <w:instrText>PAGE   \* MERGEFORMAT</w:instrText>
    </w:r>
    <w:r w:rsidR="003A7BD2">
      <w:rPr>
        <w:rFonts w:ascii="宋体" w:hAnsi="宋体"/>
        <w:sz w:val="28"/>
        <w:szCs w:val="28"/>
      </w:rPr>
      <w:fldChar w:fldCharType="separate"/>
    </w:r>
    <w:r w:rsidR="00FC0DCD">
      <w:rPr>
        <w:rFonts w:ascii="宋体" w:hAnsi="宋体"/>
        <w:noProof/>
        <w:sz w:val="28"/>
        <w:szCs w:val="28"/>
      </w:rPr>
      <w:t>1</w:t>
    </w:r>
    <w:r w:rsidR="003A7BD2">
      <w:rPr>
        <w:rFonts w:ascii="宋体" w:hAnsi="宋体"/>
        <w:sz w:val="28"/>
        <w:szCs w:val="28"/>
      </w:rPr>
      <w:fldChar w:fldCharType="end"/>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B69" w:rsidRDefault="003B6B69">
      <w:r>
        <w:separator/>
      </w:r>
    </w:p>
  </w:footnote>
  <w:footnote w:type="continuationSeparator" w:id="1">
    <w:p w:rsidR="003B6B69" w:rsidRDefault="003B6B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641ED"/>
    <w:multiLevelType w:val="hybridMultilevel"/>
    <w:tmpl w:val="DB888146"/>
    <w:lvl w:ilvl="0" w:tplc="0B38AE22">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01933F8"/>
    <w:multiLevelType w:val="singleLevel"/>
    <w:tmpl w:val="601933F8"/>
    <w:lvl w:ilvl="0">
      <w:start w:val="13"/>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w15:presenceInfo w15:providerId="Windows Live" w15:userId="07e5149c4c2f001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05"/>
  <w:drawingGridVerticalSpacing w:val="633"/>
  <w:displayHorizont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9776F8C2"/>
    <w:rsid w:val="9DBB0853"/>
    <w:rsid w:val="9EFFBB2D"/>
    <w:rsid w:val="9F7B4550"/>
    <w:rsid w:val="9FAF5703"/>
    <w:rsid w:val="9FD788D2"/>
    <w:rsid w:val="9FFD9016"/>
    <w:rsid w:val="9FFF80F2"/>
    <w:rsid w:val="ACFF79C1"/>
    <w:rsid w:val="AFEDC86E"/>
    <w:rsid w:val="B9779282"/>
    <w:rsid w:val="BB636D58"/>
    <w:rsid w:val="BD4DCD26"/>
    <w:rsid w:val="BEE5B5AE"/>
    <w:rsid w:val="BEFBBF2F"/>
    <w:rsid w:val="BF7CB070"/>
    <w:rsid w:val="C3F3CCEF"/>
    <w:rsid w:val="C7FF2F37"/>
    <w:rsid w:val="CDDF0EFC"/>
    <w:rsid w:val="CEFF8623"/>
    <w:rsid w:val="CF3AF5A2"/>
    <w:rsid w:val="CFF70FFD"/>
    <w:rsid w:val="D792BF4D"/>
    <w:rsid w:val="D7D6E3F7"/>
    <w:rsid w:val="D7FFBC14"/>
    <w:rsid w:val="D9EFFC04"/>
    <w:rsid w:val="DC4F3AB3"/>
    <w:rsid w:val="DDDF8153"/>
    <w:rsid w:val="DEEEB4FF"/>
    <w:rsid w:val="DEEFF4F4"/>
    <w:rsid w:val="DF2F98B2"/>
    <w:rsid w:val="DF592BD9"/>
    <w:rsid w:val="DFDDE651"/>
    <w:rsid w:val="DFF5BBF8"/>
    <w:rsid w:val="DFF7B997"/>
    <w:rsid w:val="E2EFEE72"/>
    <w:rsid w:val="E57FE6BE"/>
    <w:rsid w:val="E5FF42BA"/>
    <w:rsid w:val="E7BF0A5F"/>
    <w:rsid w:val="E7EF451E"/>
    <w:rsid w:val="ECDD0210"/>
    <w:rsid w:val="EDCF95C5"/>
    <w:rsid w:val="EDE7562E"/>
    <w:rsid w:val="EEBF4C20"/>
    <w:rsid w:val="EF7E96E8"/>
    <w:rsid w:val="EFF339B0"/>
    <w:rsid w:val="EFFAD27C"/>
    <w:rsid w:val="F37F4FBC"/>
    <w:rsid w:val="F3DF9C46"/>
    <w:rsid w:val="F3F94004"/>
    <w:rsid w:val="F4FFBBC6"/>
    <w:rsid w:val="F77D2DC3"/>
    <w:rsid w:val="F7EEC102"/>
    <w:rsid w:val="FB2DCB69"/>
    <w:rsid w:val="FCFF7C4A"/>
    <w:rsid w:val="FD7E0A66"/>
    <w:rsid w:val="FDAF7F55"/>
    <w:rsid w:val="FDF4B9ED"/>
    <w:rsid w:val="FDFF7C25"/>
    <w:rsid w:val="FE285621"/>
    <w:rsid w:val="FE5F795C"/>
    <w:rsid w:val="FEBF85BA"/>
    <w:rsid w:val="FEFDB647"/>
    <w:rsid w:val="FFED8B9D"/>
    <w:rsid w:val="FFF72D6E"/>
    <w:rsid w:val="FFF7F589"/>
    <w:rsid w:val="FFFE991F"/>
    <w:rsid w:val="00000291"/>
    <w:rsid w:val="0000209F"/>
    <w:rsid w:val="00002C88"/>
    <w:rsid w:val="00006E7C"/>
    <w:rsid w:val="000110D6"/>
    <w:rsid w:val="00016FCE"/>
    <w:rsid w:val="000225BF"/>
    <w:rsid w:val="0002594B"/>
    <w:rsid w:val="000275C2"/>
    <w:rsid w:val="00031962"/>
    <w:rsid w:val="00033123"/>
    <w:rsid w:val="0003640F"/>
    <w:rsid w:val="000423A9"/>
    <w:rsid w:val="00043C4A"/>
    <w:rsid w:val="00045FC8"/>
    <w:rsid w:val="00050E49"/>
    <w:rsid w:val="0005536D"/>
    <w:rsid w:val="0005663E"/>
    <w:rsid w:val="00061794"/>
    <w:rsid w:val="00070FCB"/>
    <w:rsid w:val="0007169E"/>
    <w:rsid w:val="00074DA4"/>
    <w:rsid w:val="00075A72"/>
    <w:rsid w:val="00076166"/>
    <w:rsid w:val="00081FBB"/>
    <w:rsid w:val="00083E6E"/>
    <w:rsid w:val="000846B1"/>
    <w:rsid w:val="0008470E"/>
    <w:rsid w:val="00086E42"/>
    <w:rsid w:val="000870D5"/>
    <w:rsid w:val="000901C2"/>
    <w:rsid w:val="000A10CC"/>
    <w:rsid w:val="000B1F00"/>
    <w:rsid w:val="000B2875"/>
    <w:rsid w:val="000B50D6"/>
    <w:rsid w:val="000D223C"/>
    <w:rsid w:val="000D3B14"/>
    <w:rsid w:val="000E061A"/>
    <w:rsid w:val="000E246C"/>
    <w:rsid w:val="000E5F83"/>
    <w:rsid w:val="000E604D"/>
    <w:rsid w:val="000F0C16"/>
    <w:rsid w:val="000F4E21"/>
    <w:rsid w:val="00106005"/>
    <w:rsid w:val="00107102"/>
    <w:rsid w:val="00107431"/>
    <w:rsid w:val="001105B2"/>
    <w:rsid w:val="00110854"/>
    <w:rsid w:val="001143CA"/>
    <w:rsid w:val="00115C02"/>
    <w:rsid w:val="00115D81"/>
    <w:rsid w:val="001174E0"/>
    <w:rsid w:val="0012016F"/>
    <w:rsid w:val="00121B25"/>
    <w:rsid w:val="00123430"/>
    <w:rsid w:val="00123851"/>
    <w:rsid w:val="00124841"/>
    <w:rsid w:val="00133121"/>
    <w:rsid w:val="00133542"/>
    <w:rsid w:val="00133FD1"/>
    <w:rsid w:val="00134A6E"/>
    <w:rsid w:val="0013764D"/>
    <w:rsid w:val="001422DA"/>
    <w:rsid w:val="00142326"/>
    <w:rsid w:val="00142EA8"/>
    <w:rsid w:val="00143DCE"/>
    <w:rsid w:val="0014419E"/>
    <w:rsid w:val="001451BE"/>
    <w:rsid w:val="00145AD4"/>
    <w:rsid w:val="00146870"/>
    <w:rsid w:val="00150775"/>
    <w:rsid w:val="00150836"/>
    <w:rsid w:val="00153BB4"/>
    <w:rsid w:val="001563AB"/>
    <w:rsid w:val="00156B8D"/>
    <w:rsid w:val="00160B8E"/>
    <w:rsid w:val="00160D2B"/>
    <w:rsid w:val="001714F9"/>
    <w:rsid w:val="00172A27"/>
    <w:rsid w:val="001765AD"/>
    <w:rsid w:val="00181480"/>
    <w:rsid w:val="00186C10"/>
    <w:rsid w:val="00191063"/>
    <w:rsid w:val="00191DB8"/>
    <w:rsid w:val="001A2FE5"/>
    <w:rsid w:val="001A6D13"/>
    <w:rsid w:val="001A7906"/>
    <w:rsid w:val="001B0957"/>
    <w:rsid w:val="001B15FB"/>
    <w:rsid w:val="001B7572"/>
    <w:rsid w:val="001C386A"/>
    <w:rsid w:val="001C3DEA"/>
    <w:rsid w:val="001C75F6"/>
    <w:rsid w:val="001D4381"/>
    <w:rsid w:val="001D440F"/>
    <w:rsid w:val="001D4EE6"/>
    <w:rsid w:val="001D7328"/>
    <w:rsid w:val="001F6FA6"/>
    <w:rsid w:val="0020458F"/>
    <w:rsid w:val="00205A1A"/>
    <w:rsid w:val="002071E4"/>
    <w:rsid w:val="002074AA"/>
    <w:rsid w:val="00211759"/>
    <w:rsid w:val="00213004"/>
    <w:rsid w:val="00213BCC"/>
    <w:rsid w:val="00214968"/>
    <w:rsid w:val="00214AC7"/>
    <w:rsid w:val="00217C32"/>
    <w:rsid w:val="00220C1E"/>
    <w:rsid w:val="002278F2"/>
    <w:rsid w:val="00230B25"/>
    <w:rsid w:val="00233BC4"/>
    <w:rsid w:val="00235DD5"/>
    <w:rsid w:val="00237C82"/>
    <w:rsid w:val="0024138C"/>
    <w:rsid w:val="00242190"/>
    <w:rsid w:val="00243878"/>
    <w:rsid w:val="00247F3B"/>
    <w:rsid w:val="00252515"/>
    <w:rsid w:val="00252955"/>
    <w:rsid w:val="002549E6"/>
    <w:rsid w:val="00260C15"/>
    <w:rsid w:val="00261909"/>
    <w:rsid w:val="002621AF"/>
    <w:rsid w:val="00262D86"/>
    <w:rsid w:val="0026557D"/>
    <w:rsid w:val="002667F5"/>
    <w:rsid w:val="0026708C"/>
    <w:rsid w:val="002676E1"/>
    <w:rsid w:val="00271CB3"/>
    <w:rsid w:val="00272182"/>
    <w:rsid w:val="002730BA"/>
    <w:rsid w:val="002800DB"/>
    <w:rsid w:val="00280E70"/>
    <w:rsid w:val="002819A7"/>
    <w:rsid w:val="00282771"/>
    <w:rsid w:val="00282CD7"/>
    <w:rsid w:val="0028794B"/>
    <w:rsid w:val="00290203"/>
    <w:rsid w:val="002923B0"/>
    <w:rsid w:val="00295C48"/>
    <w:rsid w:val="00296544"/>
    <w:rsid w:val="002A1CFC"/>
    <w:rsid w:val="002A1E9A"/>
    <w:rsid w:val="002A2258"/>
    <w:rsid w:val="002A4C10"/>
    <w:rsid w:val="002B0722"/>
    <w:rsid w:val="002B0DCA"/>
    <w:rsid w:val="002B1702"/>
    <w:rsid w:val="002B1DA2"/>
    <w:rsid w:val="002B47D3"/>
    <w:rsid w:val="002B6102"/>
    <w:rsid w:val="002C2177"/>
    <w:rsid w:val="002C307C"/>
    <w:rsid w:val="002C3DAC"/>
    <w:rsid w:val="002C4764"/>
    <w:rsid w:val="002D179E"/>
    <w:rsid w:val="002D2EA8"/>
    <w:rsid w:val="002D3E27"/>
    <w:rsid w:val="002D4937"/>
    <w:rsid w:val="002D743C"/>
    <w:rsid w:val="002E08F9"/>
    <w:rsid w:val="002E0CB0"/>
    <w:rsid w:val="002E257E"/>
    <w:rsid w:val="002E25A3"/>
    <w:rsid w:val="002E41F8"/>
    <w:rsid w:val="002E4483"/>
    <w:rsid w:val="002E5B2E"/>
    <w:rsid w:val="002E6EDB"/>
    <w:rsid w:val="002F06EC"/>
    <w:rsid w:val="002F4476"/>
    <w:rsid w:val="002F4A4D"/>
    <w:rsid w:val="002F4D04"/>
    <w:rsid w:val="002F60A6"/>
    <w:rsid w:val="002F7E0C"/>
    <w:rsid w:val="00301746"/>
    <w:rsid w:val="00303488"/>
    <w:rsid w:val="00304E0B"/>
    <w:rsid w:val="003051CB"/>
    <w:rsid w:val="00305C5C"/>
    <w:rsid w:val="00305DF3"/>
    <w:rsid w:val="00306192"/>
    <w:rsid w:val="00312E15"/>
    <w:rsid w:val="003145FD"/>
    <w:rsid w:val="00314A66"/>
    <w:rsid w:val="00316BED"/>
    <w:rsid w:val="00322D4E"/>
    <w:rsid w:val="00323591"/>
    <w:rsid w:val="003239A6"/>
    <w:rsid w:val="003258CC"/>
    <w:rsid w:val="00326064"/>
    <w:rsid w:val="0032749F"/>
    <w:rsid w:val="00332FDA"/>
    <w:rsid w:val="003403F3"/>
    <w:rsid w:val="0034208D"/>
    <w:rsid w:val="0035059F"/>
    <w:rsid w:val="00351D05"/>
    <w:rsid w:val="0035776D"/>
    <w:rsid w:val="003618EB"/>
    <w:rsid w:val="003623D5"/>
    <w:rsid w:val="003627AC"/>
    <w:rsid w:val="003639B1"/>
    <w:rsid w:val="00363C2A"/>
    <w:rsid w:val="00364E07"/>
    <w:rsid w:val="00366850"/>
    <w:rsid w:val="003705A9"/>
    <w:rsid w:val="00371364"/>
    <w:rsid w:val="003728F1"/>
    <w:rsid w:val="00374719"/>
    <w:rsid w:val="00376850"/>
    <w:rsid w:val="00384E66"/>
    <w:rsid w:val="003852BF"/>
    <w:rsid w:val="0038563C"/>
    <w:rsid w:val="00390ABA"/>
    <w:rsid w:val="00391893"/>
    <w:rsid w:val="003927D8"/>
    <w:rsid w:val="00392E28"/>
    <w:rsid w:val="003A12D7"/>
    <w:rsid w:val="003A1D3B"/>
    <w:rsid w:val="003A2A16"/>
    <w:rsid w:val="003A3027"/>
    <w:rsid w:val="003A4E13"/>
    <w:rsid w:val="003A7BD2"/>
    <w:rsid w:val="003B0338"/>
    <w:rsid w:val="003B082F"/>
    <w:rsid w:val="003B6B69"/>
    <w:rsid w:val="003C1B2F"/>
    <w:rsid w:val="003C2E7C"/>
    <w:rsid w:val="003C5FFA"/>
    <w:rsid w:val="003C6BBD"/>
    <w:rsid w:val="003C77C9"/>
    <w:rsid w:val="003D36C1"/>
    <w:rsid w:val="003D39F9"/>
    <w:rsid w:val="003D4A2A"/>
    <w:rsid w:val="003D5355"/>
    <w:rsid w:val="003D5F15"/>
    <w:rsid w:val="003D77D2"/>
    <w:rsid w:val="003E6F7A"/>
    <w:rsid w:val="003E7225"/>
    <w:rsid w:val="003E793B"/>
    <w:rsid w:val="003F4D5B"/>
    <w:rsid w:val="003F5BAD"/>
    <w:rsid w:val="0040194E"/>
    <w:rsid w:val="00401AD2"/>
    <w:rsid w:val="0041399E"/>
    <w:rsid w:val="00421575"/>
    <w:rsid w:val="0042164B"/>
    <w:rsid w:val="0042602A"/>
    <w:rsid w:val="0042612F"/>
    <w:rsid w:val="00431C00"/>
    <w:rsid w:val="0043447B"/>
    <w:rsid w:val="0044591A"/>
    <w:rsid w:val="004506CC"/>
    <w:rsid w:val="00454721"/>
    <w:rsid w:val="00457F1A"/>
    <w:rsid w:val="0046184C"/>
    <w:rsid w:val="00461ED5"/>
    <w:rsid w:val="00464552"/>
    <w:rsid w:val="00464B8F"/>
    <w:rsid w:val="00464DF4"/>
    <w:rsid w:val="004717AB"/>
    <w:rsid w:val="00476112"/>
    <w:rsid w:val="00477E3B"/>
    <w:rsid w:val="0048011D"/>
    <w:rsid w:val="0048319D"/>
    <w:rsid w:val="00483FC9"/>
    <w:rsid w:val="00484190"/>
    <w:rsid w:val="00484613"/>
    <w:rsid w:val="0048591E"/>
    <w:rsid w:val="00485B8E"/>
    <w:rsid w:val="00486D5D"/>
    <w:rsid w:val="00490EE2"/>
    <w:rsid w:val="004926A5"/>
    <w:rsid w:val="00493E06"/>
    <w:rsid w:val="00494F90"/>
    <w:rsid w:val="00495D67"/>
    <w:rsid w:val="0049668B"/>
    <w:rsid w:val="00497790"/>
    <w:rsid w:val="004A0709"/>
    <w:rsid w:val="004A1143"/>
    <w:rsid w:val="004A5579"/>
    <w:rsid w:val="004A6C41"/>
    <w:rsid w:val="004A6D9F"/>
    <w:rsid w:val="004B00B7"/>
    <w:rsid w:val="004B0B81"/>
    <w:rsid w:val="004B63BC"/>
    <w:rsid w:val="004B79DB"/>
    <w:rsid w:val="004C0AA2"/>
    <w:rsid w:val="004C2ACB"/>
    <w:rsid w:val="004C3214"/>
    <w:rsid w:val="004C365A"/>
    <w:rsid w:val="004C43C4"/>
    <w:rsid w:val="004C49AD"/>
    <w:rsid w:val="004C5602"/>
    <w:rsid w:val="004C586C"/>
    <w:rsid w:val="004D03E8"/>
    <w:rsid w:val="004D3026"/>
    <w:rsid w:val="004D6DF7"/>
    <w:rsid w:val="004E07CD"/>
    <w:rsid w:val="004E29E1"/>
    <w:rsid w:val="004E638F"/>
    <w:rsid w:val="004F01F5"/>
    <w:rsid w:val="004F1737"/>
    <w:rsid w:val="004F2736"/>
    <w:rsid w:val="004F2770"/>
    <w:rsid w:val="004F34AC"/>
    <w:rsid w:val="00503111"/>
    <w:rsid w:val="0050321D"/>
    <w:rsid w:val="00505FBC"/>
    <w:rsid w:val="005078C2"/>
    <w:rsid w:val="0051320F"/>
    <w:rsid w:val="00515F60"/>
    <w:rsid w:val="00524280"/>
    <w:rsid w:val="005245AF"/>
    <w:rsid w:val="00524616"/>
    <w:rsid w:val="00525DDF"/>
    <w:rsid w:val="00526D87"/>
    <w:rsid w:val="00531FEE"/>
    <w:rsid w:val="0053622D"/>
    <w:rsid w:val="005377CC"/>
    <w:rsid w:val="00543575"/>
    <w:rsid w:val="00543F74"/>
    <w:rsid w:val="0055028C"/>
    <w:rsid w:val="0055159E"/>
    <w:rsid w:val="00552956"/>
    <w:rsid w:val="00552AFA"/>
    <w:rsid w:val="00553391"/>
    <w:rsid w:val="005540C5"/>
    <w:rsid w:val="005560E4"/>
    <w:rsid w:val="00556A3E"/>
    <w:rsid w:val="00562D23"/>
    <w:rsid w:val="005730E5"/>
    <w:rsid w:val="005741CB"/>
    <w:rsid w:val="005750F6"/>
    <w:rsid w:val="0057558E"/>
    <w:rsid w:val="005775F2"/>
    <w:rsid w:val="0058179E"/>
    <w:rsid w:val="00582918"/>
    <w:rsid w:val="005869BC"/>
    <w:rsid w:val="005873D7"/>
    <w:rsid w:val="00590F93"/>
    <w:rsid w:val="00592122"/>
    <w:rsid w:val="00592EDE"/>
    <w:rsid w:val="0059388C"/>
    <w:rsid w:val="00593F06"/>
    <w:rsid w:val="0059660E"/>
    <w:rsid w:val="005A41E1"/>
    <w:rsid w:val="005A7E1D"/>
    <w:rsid w:val="005B07B7"/>
    <w:rsid w:val="005B1FA1"/>
    <w:rsid w:val="005B3B42"/>
    <w:rsid w:val="005B3C19"/>
    <w:rsid w:val="005B45E0"/>
    <w:rsid w:val="005B7C8F"/>
    <w:rsid w:val="005C259F"/>
    <w:rsid w:val="005C503C"/>
    <w:rsid w:val="005C5B62"/>
    <w:rsid w:val="005D0621"/>
    <w:rsid w:val="005D2D16"/>
    <w:rsid w:val="005D41B3"/>
    <w:rsid w:val="005D61AE"/>
    <w:rsid w:val="005D6BA9"/>
    <w:rsid w:val="005D7AD5"/>
    <w:rsid w:val="005E07CB"/>
    <w:rsid w:val="005E356D"/>
    <w:rsid w:val="005E44DA"/>
    <w:rsid w:val="005E4D65"/>
    <w:rsid w:val="005E5001"/>
    <w:rsid w:val="005E6394"/>
    <w:rsid w:val="005F0642"/>
    <w:rsid w:val="005F2914"/>
    <w:rsid w:val="005F55AF"/>
    <w:rsid w:val="005F6307"/>
    <w:rsid w:val="005F71CF"/>
    <w:rsid w:val="00607BA5"/>
    <w:rsid w:val="00617AF9"/>
    <w:rsid w:val="00622EC0"/>
    <w:rsid w:val="006261EE"/>
    <w:rsid w:val="00626FC5"/>
    <w:rsid w:val="00627586"/>
    <w:rsid w:val="00627720"/>
    <w:rsid w:val="00632428"/>
    <w:rsid w:val="00636385"/>
    <w:rsid w:val="00637656"/>
    <w:rsid w:val="0064094F"/>
    <w:rsid w:val="0064331B"/>
    <w:rsid w:val="00643AFE"/>
    <w:rsid w:val="006453FC"/>
    <w:rsid w:val="00645E23"/>
    <w:rsid w:val="006502B3"/>
    <w:rsid w:val="00652223"/>
    <w:rsid w:val="0065507F"/>
    <w:rsid w:val="00660291"/>
    <w:rsid w:val="00661772"/>
    <w:rsid w:val="00670EA5"/>
    <w:rsid w:val="00673E80"/>
    <w:rsid w:val="006742B8"/>
    <w:rsid w:val="006743D7"/>
    <w:rsid w:val="006745A0"/>
    <w:rsid w:val="0067769F"/>
    <w:rsid w:val="006812C6"/>
    <w:rsid w:val="00681F7A"/>
    <w:rsid w:val="006824C0"/>
    <w:rsid w:val="00683423"/>
    <w:rsid w:val="00683B5F"/>
    <w:rsid w:val="00686A0D"/>
    <w:rsid w:val="00692086"/>
    <w:rsid w:val="00692C70"/>
    <w:rsid w:val="006933E0"/>
    <w:rsid w:val="0069375B"/>
    <w:rsid w:val="00694249"/>
    <w:rsid w:val="00694ED5"/>
    <w:rsid w:val="006960EB"/>
    <w:rsid w:val="00696807"/>
    <w:rsid w:val="006977AE"/>
    <w:rsid w:val="006A2862"/>
    <w:rsid w:val="006A6292"/>
    <w:rsid w:val="006B30C4"/>
    <w:rsid w:val="006B3593"/>
    <w:rsid w:val="006B3F2B"/>
    <w:rsid w:val="006B737B"/>
    <w:rsid w:val="006C01E1"/>
    <w:rsid w:val="006C1C77"/>
    <w:rsid w:val="006C2EA8"/>
    <w:rsid w:val="006C4804"/>
    <w:rsid w:val="006C613D"/>
    <w:rsid w:val="006D0002"/>
    <w:rsid w:val="006D0B3E"/>
    <w:rsid w:val="006D16A3"/>
    <w:rsid w:val="006D1970"/>
    <w:rsid w:val="006D2C1D"/>
    <w:rsid w:val="006D34B8"/>
    <w:rsid w:val="006D39ED"/>
    <w:rsid w:val="006D4F2E"/>
    <w:rsid w:val="006D5B6C"/>
    <w:rsid w:val="006D7122"/>
    <w:rsid w:val="006D76CF"/>
    <w:rsid w:val="006E02DE"/>
    <w:rsid w:val="006E1DB4"/>
    <w:rsid w:val="006E27C9"/>
    <w:rsid w:val="006E481A"/>
    <w:rsid w:val="006E5069"/>
    <w:rsid w:val="006E542A"/>
    <w:rsid w:val="006E6713"/>
    <w:rsid w:val="006E7C0B"/>
    <w:rsid w:val="006F05C3"/>
    <w:rsid w:val="006F1D9C"/>
    <w:rsid w:val="006F42D5"/>
    <w:rsid w:val="006F5C11"/>
    <w:rsid w:val="0070280A"/>
    <w:rsid w:val="007101CB"/>
    <w:rsid w:val="00710CAD"/>
    <w:rsid w:val="00714238"/>
    <w:rsid w:val="00714FE9"/>
    <w:rsid w:val="0071569E"/>
    <w:rsid w:val="00716A31"/>
    <w:rsid w:val="0072089F"/>
    <w:rsid w:val="0072791E"/>
    <w:rsid w:val="00730457"/>
    <w:rsid w:val="00737362"/>
    <w:rsid w:val="00737C58"/>
    <w:rsid w:val="007400E7"/>
    <w:rsid w:val="00741D68"/>
    <w:rsid w:val="00742596"/>
    <w:rsid w:val="00743C8C"/>
    <w:rsid w:val="007450CF"/>
    <w:rsid w:val="007537CA"/>
    <w:rsid w:val="00757386"/>
    <w:rsid w:val="00757A29"/>
    <w:rsid w:val="00761743"/>
    <w:rsid w:val="007667FA"/>
    <w:rsid w:val="00767E42"/>
    <w:rsid w:val="00770449"/>
    <w:rsid w:val="00771211"/>
    <w:rsid w:val="00774116"/>
    <w:rsid w:val="0077498B"/>
    <w:rsid w:val="00776177"/>
    <w:rsid w:val="00780A2F"/>
    <w:rsid w:val="00781E22"/>
    <w:rsid w:val="00783FCE"/>
    <w:rsid w:val="00786ED9"/>
    <w:rsid w:val="007960BF"/>
    <w:rsid w:val="007A02BF"/>
    <w:rsid w:val="007A4D6A"/>
    <w:rsid w:val="007A6653"/>
    <w:rsid w:val="007B1784"/>
    <w:rsid w:val="007B26B6"/>
    <w:rsid w:val="007B32DC"/>
    <w:rsid w:val="007B4A3C"/>
    <w:rsid w:val="007B4D16"/>
    <w:rsid w:val="007B63D1"/>
    <w:rsid w:val="007B7B1F"/>
    <w:rsid w:val="007C069A"/>
    <w:rsid w:val="007C1B7F"/>
    <w:rsid w:val="007C5E3E"/>
    <w:rsid w:val="007C7B0D"/>
    <w:rsid w:val="007D2868"/>
    <w:rsid w:val="007D31B2"/>
    <w:rsid w:val="007D4FDF"/>
    <w:rsid w:val="007D68B4"/>
    <w:rsid w:val="007E1612"/>
    <w:rsid w:val="007E1B33"/>
    <w:rsid w:val="007E2593"/>
    <w:rsid w:val="007E2AC0"/>
    <w:rsid w:val="007F0455"/>
    <w:rsid w:val="007F1007"/>
    <w:rsid w:val="007F18D5"/>
    <w:rsid w:val="007F2097"/>
    <w:rsid w:val="007F2D93"/>
    <w:rsid w:val="007F6BF7"/>
    <w:rsid w:val="00800957"/>
    <w:rsid w:val="00804AF5"/>
    <w:rsid w:val="00806180"/>
    <w:rsid w:val="008069A4"/>
    <w:rsid w:val="00816CB8"/>
    <w:rsid w:val="00817B8A"/>
    <w:rsid w:val="0082598B"/>
    <w:rsid w:val="00827BED"/>
    <w:rsid w:val="008304E5"/>
    <w:rsid w:val="00830D57"/>
    <w:rsid w:val="00834F5A"/>
    <w:rsid w:val="00836870"/>
    <w:rsid w:val="008439B1"/>
    <w:rsid w:val="00843E31"/>
    <w:rsid w:val="00846B44"/>
    <w:rsid w:val="00851DB6"/>
    <w:rsid w:val="00852446"/>
    <w:rsid w:val="00855614"/>
    <w:rsid w:val="008563AF"/>
    <w:rsid w:val="00856720"/>
    <w:rsid w:val="00861DA1"/>
    <w:rsid w:val="00862A82"/>
    <w:rsid w:val="00866DD3"/>
    <w:rsid w:val="00872393"/>
    <w:rsid w:val="00874A14"/>
    <w:rsid w:val="00883165"/>
    <w:rsid w:val="008866D0"/>
    <w:rsid w:val="00886F85"/>
    <w:rsid w:val="00887297"/>
    <w:rsid w:val="00891FDE"/>
    <w:rsid w:val="00892FEF"/>
    <w:rsid w:val="008943DF"/>
    <w:rsid w:val="00895538"/>
    <w:rsid w:val="00895F19"/>
    <w:rsid w:val="008A1DC4"/>
    <w:rsid w:val="008A28E9"/>
    <w:rsid w:val="008A414B"/>
    <w:rsid w:val="008A41BF"/>
    <w:rsid w:val="008A45EB"/>
    <w:rsid w:val="008A536F"/>
    <w:rsid w:val="008A7520"/>
    <w:rsid w:val="008B371E"/>
    <w:rsid w:val="008B742E"/>
    <w:rsid w:val="008C04E7"/>
    <w:rsid w:val="008C05AF"/>
    <w:rsid w:val="008C1871"/>
    <w:rsid w:val="008C3045"/>
    <w:rsid w:val="008C3CD0"/>
    <w:rsid w:val="008C4E25"/>
    <w:rsid w:val="008C5129"/>
    <w:rsid w:val="008C6201"/>
    <w:rsid w:val="008C6391"/>
    <w:rsid w:val="008D343D"/>
    <w:rsid w:val="008D5130"/>
    <w:rsid w:val="008D68D3"/>
    <w:rsid w:val="008E181F"/>
    <w:rsid w:val="008E3EAB"/>
    <w:rsid w:val="008E61BF"/>
    <w:rsid w:val="008E7E6C"/>
    <w:rsid w:val="008F4AAC"/>
    <w:rsid w:val="008F6090"/>
    <w:rsid w:val="008F6A0E"/>
    <w:rsid w:val="00900644"/>
    <w:rsid w:val="00904899"/>
    <w:rsid w:val="0090644D"/>
    <w:rsid w:val="0091052C"/>
    <w:rsid w:val="009108E9"/>
    <w:rsid w:val="0091106F"/>
    <w:rsid w:val="009125CE"/>
    <w:rsid w:val="009128C6"/>
    <w:rsid w:val="0091445B"/>
    <w:rsid w:val="00917CBA"/>
    <w:rsid w:val="00921A96"/>
    <w:rsid w:val="00924E44"/>
    <w:rsid w:val="009257B8"/>
    <w:rsid w:val="0093166D"/>
    <w:rsid w:val="00932158"/>
    <w:rsid w:val="009361BA"/>
    <w:rsid w:val="009417F7"/>
    <w:rsid w:val="00943F76"/>
    <w:rsid w:val="0094475C"/>
    <w:rsid w:val="00944C8C"/>
    <w:rsid w:val="00946D04"/>
    <w:rsid w:val="009520B9"/>
    <w:rsid w:val="00953FB4"/>
    <w:rsid w:val="00955923"/>
    <w:rsid w:val="00955BCE"/>
    <w:rsid w:val="009602E6"/>
    <w:rsid w:val="00964957"/>
    <w:rsid w:val="0097187A"/>
    <w:rsid w:val="00971A24"/>
    <w:rsid w:val="00974E0C"/>
    <w:rsid w:val="00976FAE"/>
    <w:rsid w:val="0098037E"/>
    <w:rsid w:val="00981BC5"/>
    <w:rsid w:val="00982506"/>
    <w:rsid w:val="00983665"/>
    <w:rsid w:val="0098417D"/>
    <w:rsid w:val="009853AE"/>
    <w:rsid w:val="00986362"/>
    <w:rsid w:val="0099119A"/>
    <w:rsid w:val="00992E39"/>
    <w:rsid w:val="00996835"/>
    <w:rsid w:val="00996B80"/>
    <w:rsid w:val="009A03AE"/>
    <w:rsid w:val="009A0CC1"/>
    <w:rsid w:val="009A1EF5"/>
    <w:rsid w:val="009A2225"/>
    <w:rsid w:val="009A2E3F"/>
    <w:rsid w:val="009A3082"/>
    <w:rsid w:val="009A38DC"/>
    <w:rsid w:val="009A6174"/>
    <w:rsid w:val="009B01E8"/>
    <w:rsid w:val="009B2799"/>
    <w:rsid w:val="009B3EE6"/>
    <w:rsid w:val="009B7233"/>
    <w:rsid w:val="009C0484"/>
    <w:rsid w:val="009C4629"/>
    <w:rsid w:val="009D015F"/>
    <w:rsid w:val="009D02C0"/>
    <w:rsid w:val="009D6DA7"/>
    <w:rsid w:val="009E1012"/>
    <w:rsid w:val="009E3606"/>
    <w:rsid w:val="009E4332"/>
    <w:rsid w:val="009E5248"/>
    <w:rsid w:val="009E5F5A"/>
    <w:rsid w:val="009F48DC"/>
    <w:rsid w:val="009F6267"/>
    <w:rsid w:val="009F788C"/>
    <w:rsid w:val="009F78A4"/>
    <w:rsid w:val="00A001C9"/>
    <w:rsid w:val="00A0262D"/>
    <w:rsid w:val="00A04188"/>
    <w:rsid w:val="00A049D5"/>
    <w:rsid w:val="00A07C95"/>
    <w:rsid w:val="00A14F47"/>
    <w:rsid w:val="00A23148"/>
    <w:rsid w:val="00A23C7B"/>
    <w:rsid w:val="00A2540A"/>
    <w:rsid w:val="00A25C0C"/>
    <w:rsid w:val="00A3031B"/>
    <w:rsid w:val="00A30432"/>
    <w:rsid w:val="00A316A9"/>
    <w:rsid w:val="00A3413B"/>
    <w:rsid w:val="00A347BB"/>
    <w:rsid w:val="00A35661"/>
    <w:rsid w:val="00A35979"/>
    <w:rsid w:val="00A35D85"/>
    <w:rsid w:val="00A41EA4"/>
    <w:rsid w:val="00A42017"/>
    <w:rsid w:val="00A43052"/>
    <w:rsid w:val="00A439AC"/>
    <w:rsid w:val="00A4699F"/>
    <w:rsid w:val="00A47642"/>
    <w:rsid w:val="00A50A53"/>
    <w:rsid w:val="00A5185D"/>
    <w:rsid w:val="00A52C23"/>
    <w:rsid w:val="00A537B8"/>
    <w:rsid w:val="00A57F81"/>
    <w:rsid w:val="00A61EFC"/>
    <w:rsid w:val="00A62966"/>
    <w:rsid w:val="00A65999"/>
    <w:rsid w:val="00A72BBC"/>
    <w:rsid w:val="00A7312E"/>
    <w:rsid w:val="00A764D5"/>
    <w:rsid w:val="00A8170B"/>
    <w:rsid w:val="00A84278"/>
    <w:rsid w:val="00A8585F"/>
    <w:rsid w:val="00A859C0"/>
    <w:rsid w:val="00A921D9"/>
    <w:rsid w:val="00A928DC"/>
    <w:rsid w:val="00A96089"/>
    <w:rsid w:val="00A9637D"/>
    <w:rsid w:val="00AA4AC1"/>
    <w:rsid w:val="00AA741A"/>
    <w:rsid w:val="00AA7DE6"/>
    <w:rsid w:val="00AB03F6"/>
    <w:rsid w:val="00AB0B5E"/>
    <w:rsid w:val="00AB245B"/>
    <w:rsid w:val="00AB2947"/>
    <w:rsid w:val="00AB501C"/>
    <w:rsid w:val="00AB5C08"/>
    <w:rsid w:val="00AB68AE"/>
    <w:rsid w:val="00AB6E1E"/>
    <w:rsid w:val="00AC3DFE"/>
    <w:rsid w:val="00AC4647"/>
    <w:rsid w:val="00AC6341"/>
    <w:rsid w:val="00AC67BA"/>
    <w:rsid w:val="00AD0186"/>
    <w:rsid w:val="00AD6B00"/>
    <w:rsid w:val="00AD78AB"/>
    <w:rsid w:val="00AE051C"/>
    <w:rsid w:val="00AE40CD"/>
    <w:rsid w:val="00AE471A"/>
    <w:rsid w:val="00AE5276"/>
    <w:rsid w:val="00AE5316"/>
    <w:rsid w:val="00AE78C4"/>
    <w:rsid w:val="00AF2DAA"/>
    <w:rsid w:val="00AF47C0"/>
    <w:rsid w:val="00AF4C20"/>
    <w:rsid w:val="00B0330A"/>
    <w:rsid w:val="00B0352C"/>
    <w:rsid w:val="00B047AB"/>
    <w:rsid w:val="00B05501"/>
    <w:rsid w:val="00B06D1C"/>
    <w:rsid w:val="00B116F6"/>
    <w:rsid w:val="00B13033"/>
    <w:rsid w:val="00B13695"/>
    <w:rsid w:val="00B14F3C"/>
    <w:rsid w:val="00B17457"/>
    <w:rsid w:val="00B17B8D"/>
    <w:rsid w:val="00B224E1"/>
    <w:rsid w:val="00B23EB5"/>
    <w:rsid w:val="00B24CFC"/>
    <w:rsid w:val="00B26959"/>
    <w:rsid w:val="00B272C6"/>
    <w:rsid w:val="00B3037D"/>
    <w:rsid w:val="00B31562"/>
    <w:rsid w:val="00B318B2"/>
    <w:rsid w:val="00B323ED"/>
    <w:rsid w:val="00B353F8"/>
    <w:rsid w:val="00B35E12"/>
    <w:rsid w:val="00B37B1A"/>
    <w:rsid w:val="00B37F29"/>
    <w:rsid w:val="00B413D8"/>
    <w:rsid w:val="00B42DC0"/>
    <w:rsid w:val="00B4427F"/>
    <w:rsid w:val="00B44815"/>
    <w:rsid w:val="00B4580A"/>
    <w:rsid w:val="00B45B2D"/>
    <w:rsid w:val="00B46DC1"/>
    <w:rsid w:val="00B47F38"/>
    <w:rsid w:val="00B511A6"/>
    <w:rsid w:val="00B512F1"/>
    <w:rsid w:val="00B5167A"/>
    <w:rsid w:val="00B527EF"/>
    <w:rsid w:val="00B52CD6"/>
    <w:rsid w:val="00B54446"/>
    <w:rsid w:val="00B57850"/>
    <w:rsid w:val="00B63F03"/>
    <w:rsid w:val="00B6446C"/>
    <w:rsid w:val="00B66625"/>
    <w:rsid w:val="00B67CDE"/>
    <w:rsid w:val="00B7523B"/>
    <w:rsid w:val="00B77EBC"/>
    <w:rsid w:val="00B80F17"/>
    <w:rsid w:val="00B819A0"/>
    <w:rsid w:val="00B824E5"/>
    <w:rsid w:val="00B82B6E"/>
    <w:rsid w:val="00B85F19"/>
    <w:rsid w:val="00B87BAF"/>
    <w:rsid w:val="00B9219C"/>
    <w:rsid w:val="00B930E9"/>
    <w:rsid w:val="00B93254"/>
    <w:rsid w:val="00B94D98"/>
    <w:rsid w:val="00B95DEE"/>
    <w:rsid w:val="00BA2B56"/>
    <w:rsid w:val="00BA3D35"/>
    <w:rsid w:val="00BA47CE"/>
    <w:rsid w:val="00BA6BF9"/>
    <w:rsid w:val="00BB1BA2"/>
    <w:rsid w:val="00BB1F3C"/>
    <w:rsid w:val="00BB43BC"/>
    <w:rsid w:val="00BB5B41"/>
    <w:rsid w:val="00BB5D84"/>
    <w:rsid w:val="00BC120A"/>
    <w:rsid w:val="00BC22ED"/>
    <w:rsid w:val="00BC44FD"/>
    <w:rsid w:val="00BC54DC"/>
    <w:rsid w:val="00BC6363"/>
    <w:rsid w:val="00BC7BBD"/>
    <w:rsid w:val="00BD6B34"/>
    <w:rsid w:val="00BE046B"/>
    <w:rsid w:val="00BE1047"/>
    <w:rsid w:val="00BE13E0"/>
    <w:rsid w:val="00BE1898"/>
    <w:rsid w:val="00BE528E"/>
    <w:rsid w:val="00BE6ADE"/>
    <w:rsid w:val="00BF4615"/>
    <w:rsid w:val="00C00749"/>
    <w:rsid w:val="00C0187F"/>
    <w:rsid w:val="00C0190C"/>
    <w:rsid w:val="00C036FA"/>
    <w:rsid w:val="00C04273"/>
    <w:rsid w:val="00C058C9"/>
    <w:rsid w:val="00C06F62"/>
    <w:rsid w:val="00C07624"/>
    <w:rsid w:val="00C10A7A"/>
    <w:rsid w:val="00C10EA5"/>
    <w:rsid w:val="00C13F2A"/>
    <w:rsid w:val="00C15972"/>
    <w:rsid w:val="00C15B2C"/>
    <w:rsid w:val="00C15BF5"/>
    <w:rsid w:val="00C1794F"/>
    <w:rsid w:val="00C200A6"/>
    <w:rsid w:val="00C204BD"/>
    <w:rsid w:val="00C2198A"/>
    <w:rsid w:val="00C246F6"/>
    <w:rsid w:val="00C26E74"/>
    <w:rsid w:val="00C32C25"/>
    <w:rsid w:val="00C32F55"/>
    <w:rsid w:val="00C42F6F"/>
    <w:rsid w:val="00C43392"/>
    <w:rsid w:val="00C47824"/>
    <w:rsid w:val="00C50AAD"/>
    <w:rsid w:val="00C531D8"/>
    <w:rsid w:val="00C56165"/>
    <w:rsid w:val="00C610D9"/>
    <w:rsid w:val="00C61468"/>
    <w:rsid w:val="00C624FF"/>
    <w:rsid w:val="00C627C1"/>
    <w:rsid w:val="00C62A24"/>
    <w:rsid w:val="00C62EF1"/>
    <w:rsid w:val="00C646A7"/>
    <w:rsid w:val="00C669AB"/>
    <w:rsid w:val="00C67140"/>
    <w:rsid w:val="00C67EE7"/>
    <w:rsid w:val="00C7284D"/>
    <w:rsid w:val="00C72E97"/>
    <w:rsid w:val="00C7354E"/>
    <w:rsid w:val="00C73C29"/>
    <w:rsid w:val="00C73F86"/>
    <w:rsid w:val="00C750C6"/>
    <w:rsid w:val="00C7524F"/>
    <w:rsid w:val="00C75DB5"/>
    <w:rsid w:val="00C76D20"/>
    <w:rsid w:val="00C7715D"/>
    <w:rsid w:val="00C776C5"/>
    <w:rsid w:val="00C8133C"/>
    <w:rsid w:val="00C815E2"/>
    <w:rsid w:val="00C82B5D"/>
    <w:rsid w:val="00C83605"/>
    <w:rsid w:val="00C85D54"/>
    <w:rsid w:val="00C872FF"/>
    <w:rsid w:val="00C878D7"/>
    <w:rsid w:val="00C87CF6"/>
    <w:rsid w:val="00C90637"/>
    <w:rsid w:val="00C93882"/>
    <w:rsid w:val="00CA32FD"/>
    <w:rsid w:val="00CA5C27"/>
    <w:rsid w:val="00CA60CB"/>
    <w:rsid w:val="00CB1F03"/>
    <w:rsid w:val="00CB21C3"/>
    <w:rsid w:val="00CB5406"/>
    <w:rsid w:val="00CC7BCD"/>
    <w:rsid w:val="00CD04E7"/>
    <w:rsid w:val="00CD198E"/>
    <w:rsid w:val="00CD24BF"/>
    <w:rsid w:val="00CD3835"/>
    <w:rsid w:val="00CD4759"/>
    <w:rsid w:val="00CD4E47"/>
    <w:rsid w:val="00CD7ED5"/>
    <w:rsid w:val="00CE5DD4"/>
    <w:rsid w:val="00CE77EF"/>
    <w:rsid w:val="00CE7E7E"/>
    <w:rsid w:val="00CF3703"/>
    <w:rsid w:val="00CF6139"/>
    <w:rsid w:val="00D00F55"/>
    <w:rsid w:val="00D12051"/>
    <w:rsid w:val="00D12141"/>
    <w:rsid w:val="00D1290C"/>
    <w:rsid w:val="00D150E9"/>
    <w:rsid w:val="00D16835"/>
    <w:rsid w:val="00D24C80"/>
    <w:rsid w:val="00D25520"/>
    <w:rsid w:val="00D25B36"/>
    <w:rsid w:val="00D26C90"/>
    <w:rsid w:val="00D325BD"/>
    <w:rsid w:val="00D32F69"/>
    <w:rsid w:val="00D34BE3"/>
    <w:rsid w:val="00D36040"/>
    <w:rsid w:val="00D3732B"/>
    <w:rsid w:val="00D402E1"/>
    <w:rsid w:val="00D40579"/>
    <w:rsid w:val="00D407AE"/>
    <w:rsid w:val="00D40DC5"/>
    <w:rsid w:val="00D42D2A"/>
    <w:rsid w:val="00D43502"/>
    <w:rsid w:val="00D4407A"/>
    <w:rsid w:val="00D46411"/>
    <w:rsid w:val="00D470CE"/>
    <w:rsid w:val="00D47E63"/>
    <w:rsid w:val="00D56FF9"/>
    <w:rsid w:val="00D57A33"/>
    <w:rsid w:val="00D60678"/>
    <w:rsid w:val="00D633DE"/>
    <w:rsid w:val="00D64E96"/>
    <w:rsid w:val="00D7006E"/>
    <w:rsid w:val="00D74759"/>
    <w:rsid w:val="00D74A5F"/>
    <w:rsid w:val="00D809B3"/>
    <w:rsid w:val="00D81077"/>
    <w:rsid w:val="00D81A08"/>
    <w:rsid w:val="00D81AFB"/>
    <w:rsid w:val="00D81D8F"/>
    <w:rsid w:val="00D82FAC"/>
    <w:rsid w:val="00D90AA3"/>
    <w:rsid w:val="00D91A96"/>
    <w:rsid w:val="00D92E8A"/>
    <w:rsid w:val="00D92FD5"/>
    <w:rsid w:val="00D94B35"/>
    <w:rsid w:val="00D97B59"/>
    <w:rsid w:val="00DA48A0"/>
    <w:rsid w:val="00DA6303"/>
    <w:rsid w:val="00DB0614"/>
    <w:rsid w:val="00DB5A1A"/>
    <w:rsid w:val="00DC2574"/>
    <w:rsid w:val="00DC5CB8"/>
    <w:rsid w:val="00DD5AAE"/>
    <w:rsid w:val="00DD6D14"/>
    <w:rsid w:val="00DE25E1"/>
    <w:rsid w:val="00DE373C"/>
    <w:rsid w:val="00DE3AA9"/>
    <w:rsid w:val="00DE4CE2"/>
    <w:rsid w:val="00DE54FD"/>
    <w:rsid w:val="00DE58F1"/>
    <w:rsid w:val="00DE5E34"/>
    <w:rsid w:val="00DF1EEC"/>
    <w:rsid w:val="00DF2F41"/>
    <w:rsid w:val="00DF5736"/>
    <w:rsid w:val="00E00240"/>
    <w:rsid w:val="00E01A3C"/>
    <w:rsid w:val="00E027C4"/>
    <w:rsid w:val="00E06027"/>
    <w:rsid w:val="00E14792"/>
    <w:rsid w:val="00E14AAA"/>
    <w:rsid w:val="00E158FB"/>
    <w:rsid w:val="00E167DA"/>
    <w:rsid w:val="00E20084"/>
    <w:rsid w:val="00E209CE"/>
    <w:rsid w:val="00E248BB"/>
    <w:rsid w:val="00E27768"/>
    <w:rsid w:val="00E30C69"/>
    <w:rsid w:val="00E3363B"/>
    <w:rsid w:val="00E36C40"/>
    <w:rsid w:val="00E41863"/>
    <w:rsid w:val="00E419B0"/>
    <w:rsid w:val="00E4219A"/>
    <w:rsid w:val="00E43875"/>
    <w:rsid w:val="00E44BF8"/>
    <w:rsid w:val="00E456F6"/>
    <w:rsid w:val="00E4693F"/>
    <w:rsid w:val="00E47662"/>
    <w:rsid w:val="00E51CEB"/>
    <w:rsid w:val="00E52BDA"/>
    <w:rsid w:val="00E52D19"/>
    <w:rsid w:val="00E57C53"/>
    <w:rsid w:val="00E60A86"/>
    <w:rsid w:val="00E62530"/>
    <w:rsid w:val="00E63AC2"/>
    <w:rsid w:val="00E67F1C"/>
    <w:rsid w:val="00E7038A"/>
    <w:rsid w:val="00E704CE"/>
    <w:rsid w:val="00E70584"/>
    <w:rsid w:val="00E73656"/>
    <w:rsid w:val="00E76EBC"/>
    <w:rsid w:val="00E8020D"/>
    <w:rsid w:val="00E841F3"/>
    <w:rsid w:val="00E86214"/>
    <w:rsid w:val="00E912D7"/>
    <w:rsid w:val="00E915E1"/>
    <w:rsid w:val="00E917EE"/>
    <w:rsid w:val="00EA1553"/>
    <w:rsid w:val="00EA1BCF"/>
    <w:rsid w:val="00EA402C"/>
    <w:rsid w:val="00EA5A20"/>
    <w:rsid w:val="00EB1737"/>
    <w:rsid w:val="00EB2E88"/>
    <w:rsid w:val="00EB339B"/>
    <w:rsid w:val="00EB401C"/>
    <w:rsid w:val="00EB6429"/>
    <w:rsid w:val="00EC1629"/>
    <w:rsid w:val="00EC1C19"/>
    <w:rsid w:val="00EC64CA"/>
    <w:rsid w:val="00EC793C"/>
    <w:rsid w:val="00ED29AE"/>
    <w:rsid w:val="00ED60F2"/>
    <w:rsid w:val="00EE0F25"/>
    <w:rsid w:val="00EE120C"/>
    <w:rsid w:val="00EE18AE"/>
    <w:rsid w:val="00EE18E4"/>
    <w:rsid w:val="00EE47CB"/>
    <w:rsid w:val="00EF016B"/>
    <w:rsid w:val="00EF1A79"/>
    <w:rsid w:val="00EF29EF"/>
    <w:rsid w:val="00EF2B26"/>
    <w:rsid w:val="00EF42FC"/>
    <w:rsid w:val="00EF62C7"/>
    <w:rsid w:val="00EF6865"/>
    <w:rsid w:val="00EF74A4"/>
    <w:rsid w:val="00F01353"/>
    <w:rsid w:val="00F0182A"/>
    <w:rsid w:val="00F02543"/>
    <w:rsid w:val="00F02EEA"/>
    <w:rsid w:val="00F035B7"/>
    <w:rsid w:val="00F07AF4"/>
    <w:rsid w:val="00F1475E"/>
    <w:rsid w:val="00F15008"/>
    <w:rsid w:val="00F173E4"/>
    <w:rsid w:val="00F20DBC"/>
    <w:rsid w:val="00F22152"/>
    <w:rsid w:val="00F2281E"/>
    <w:rsid w:val="00F22E9C"/>
    <w:rsid w:val="00F24CAC"/>
    <w:rsid w:val="00F24DF3"/>
    <w:rsid w:val="00F30162"/>
    <w:rsid w:val="00F3058D"/>
    <w:rsid w:val="00F30A98"/>
    <w:rsid w:val="00F331E4"/>
    <w:rsid w:val="00F33A29"/>
    <w:rsid w:val="00F33BD2"/>
    <w:rsid w:val="00F34BDC"/>
    <w:rsid w:val="00F36157"/>
    <w:rsid w:val="00F37DA4"/>
    <w:rsid w:val="00F402CB"/>
    <w:rsid w:val="00F43D7C"/>
    <w:rsid w:val="00F50FFB"/>
    <w:rsid w:val="00F5159F"/>
    <w:rsid w:val="00F529F0"/>
    <w:rsid w:val="00F53556"/>
    <w:rsid w:val="00F545B7"/>
    <w:rsid w:val="00F612B1"/>
    <w:rsid w:val="00F61869"/>
    <w:rsid w:val="00F62DC9"/>
    <w:rsid w:val="00F63E71"/>
    <w:rsid w:val="00F65D4F"/>
    <w:rsid w:val="00F6760C"/>
    <w:rsid w:val="00F678FB"/>
    <w:rsid w:val="00F707E1"/>
    <w:rsid w:val="00F7083C"/>
    <w:rsid w:val="00F75D5D"/>
    <w:rsid w:val="00F83D21"/>
    <w:rsid w:val="00F931B1"/>
    <w:rsid w:val="00F96478"/>
    <w:rsid w:val="00F9768F"/>
    <w:rsid w:val="00F97DE1"/>
    <w:rsid w:val="00FA2350"/>
    <w:rsid w:val="00FA7E75"/>
    <w:rsid w:val="00FB3066"/>
    <w:rsid w:val="00FB3690"/>
    <w:rsid w:val="00FB3871"/>
    <w:rsid w:val="00FB4A22"/>
    <w:rsid w:val="00FB78D0"/>
    <w:rsid w:val="00FC043F"/>
    <w:rsid w:val="00FC04AA"/>
    <w:rsid w:val="00FC0525"/>
    <w:rsid w:val="00FC0DCD"/>
    <w:rsid w:val="00FC2DC3"/>
    <w:rsid w:val="00FC2DFC"/>
    <w:rsid w:val="00FC43DC"/>
    <w:rsid w:val="00FC7D69"/>
    <w:rsid w:val="00FD0ADD"/>
    <w:rsid w:val="00FE2FFF"/>
    <w:rsid w:val="00FE5042"/>
    <w:rsid w:val="00FE7DB7"/>
    <w:rsid w:val="00FF37FA"/>
    <w:rsid w:val="00FF43F2"/>
    <w:rsid w:val="00FF7C37"/>
    <w:rsid w:val="010559A2"/>
    <w:rsid w:val="014071B8"/>
    <w:rsid w:val="019C0B82"/>
    <w:rsid w:val="01EC216E"/>
    <w:rsid w:val="01EE13E2"/>
    <w:rsid w:val="0237317E"/>
    <w:rsid w:val="023B215B"/>
    <w:rsid w:val="023C3514"/>
    <w:rsid w:val="024B3280"/>
    <w:rsid w:val="02720549"/>
    <w:rsid w:val="028769FD"/>
    <w:rsid w:val="02B33C43"/>
    <w:rsid w:val="03216794"/>
    <w:rsid w:val="035F71BD"/>
    <w:rsid w:val="03741AA9"/>
    <w:rsid w:val="03771E9D"/>
    <w:rsid w:val="0377376B"/>
    <w:rsid w:val="037B6C2D"/>
    <w:rsid w:val="03976183"/>
    <w:rsid w:val="03A65CCC"/>
    <w:rsid w:val="03AA6261"/>
    <w:rsid w:val="03D9146E"/>
    <w:rsid w:val="046B34F4"/>
    <w:rsid w:val="046C767C"/>
    <w:rsid w:val="048656DF"/>
    <w:rsid w:val="04CD31FF"/>
    <w:rsid w:val="04D3048E"/>
    <w:rsid w:val="04E752B4"/>
    <w:rsid w:val="04FD6613"/>
    <w:rsid w:val="054A6297"/>
    <w:rsid w:val="059001B7"/>
    <w:rsid w:val="05BE355D"/>
    <w:rsid w:val="05E87617"/>
    <w:rsid w:val="05FA73CD"/>
    <w:rsid w:val="06812F1F"/>
    <w:rsid w:val="06872496"/>
    <w:rsid w:val="06C850DF"/>
    <w:rsid w:val="06D72330"/>
    <w:rsid w:val="0703667A"/>
    <w:rsid w:val="07046EDC"/>
    <w:rsid w:val="072B63C6"/>
    <w:rsid w:val="07345079"/>
    <w:rsid w:val="073B6DCF"/>
    <w:rsid w:val="074E7D46"/>
    <w:rsid w:val="07695BCC"/>
    <w:rsid w:val="077738CD"/>
    <w:rsid w:val="077E664A"/>
    <w:rsid w:val="07937FEA"/>
    <w:rsid w:val="07CB5DDD"/>
    <w:rsid w:val="07E256EA"/>
    <w:rsid w:val="07F3345B"/>
    <w:rsid w:val="08026EFD"/>
    <w:rsid w:val="08125836"/>
    <w:rsid w:val="084572DD"/>
    <w:rsid w:val="08766D0C"/>
    <w:rsid w:val="08A10118"/>
    <w:rsid w:val="08A72C83"/>
    <w:rsid w:val="08B37D7F"/>
    <w:rsid w:val="08F86C52"/>
    <w:rsid w:val="09015F13"/>
    <w:rsid w:val="091314FA"/>
    <w:rsid w:val="095B4414"/>
    <w:rsid w:val="09721824"/>
    <w:rsid w:val="09742C00"/>
    <w:rsid w:val="09992E30"/>
    <w:rsid w:val="09E45E24"/>
    <w:rsid w:val="0A4C484E"/>
    <w:rsid w:val="0AA3698C"/>
    <w:rsid w:val="0ACA0CB0"/>
    <w:rsid w:val="0AD065E6"/>
    <w:rsid w:val="0ADB6C2D"/>
    <w:rsid w:val="0AE27E0F"/>
    <w:rsid w:val="0B617732"/>
    <w:rsid w:val="0B620DF9"/>
    <w:rsid w:val="0B786D0D"/>
    <w:rsid w:val="0B7C515D"/>
    <w:rsid w:val="0B8D6A50"/>
    <w:rsid w:val="0BBC14DB"/>
    <w:rsid w:val="0BC00EF2"/>
    <w:rsid w:val="0CDA1C83"/>
    <w:rsid w:val="0CDC3CD5"/>
    <w:rsid w:val="0D3A2D51"/>
    <w:rsid w:val="0D8A3BB6"/>
    <w:rsid w:val="0D8C1BE2"/>
    <w:rsid w:val="0D9A3683"/>
    <w:rsid w:val="0DB67214"/>
    <w:rsid w:val="0E037742"/>
    <w:rsid w:val="0E2001B0"/>
    <w:rsid w:val="0E38550B"/>
    <w:rsid w:val="0E3B00A1"/>
    <w:rsid w:val="0E5D3EA4"/>
    <w:rsid w:val="0EA95906"/>
    <w:rsid w:val="0EC617B1"/>
    <w:rsid w:val="0EDB144C"/>
    <w:rsid w:val="0EFE79A8"/>
    <w:rsid w:val="0F0260C2"/>
    <w:rsid w:val="0FA33ADC"/>
    <w:rsid w:val="0FA862B1"/>
    <w:rsid w:val="0FDD2E54"/>
    <w:rsid w:val="100A45E5"/>
    <w:rsid w:val="11116792"/>
    <w:rsid w:val="1112600D"/>
    <w:rsid w:val="111A1276"/>
    <w:rsid w:val="11C86694"/>
    <w:rsid w:val="11D7127B"/>
    <w:rsid w:val="124517EF"/>
    <w:rsid w:val="12520D71"/>
    <w:rsid w:val="127E70FE"/>
    <w:rsid w:val="12826B61"/>
    <w:rsid w:val="129B34C2"/>
    <w:rsid w:val="12AA7FA3"/>
    <w:rsid w:val="12C83539"/>
    <w:rsid w:val="12ED43B9"/>
    <w:rsid w:val="13114068"/>
    <w:rsid w:val="13674CA3"/>
    <w:rsid w:val="13EE8329"/>
    <w:rsid w:val="14225FB1"/>
    <w:rsid w:val="14C60D1A"/>
    <w:rsid w:val="151C6729"/>
    <w:rsid w:val="151D237D"/>
    <w:rsid w:val="154700DF"/>
    <w:rsid w:val="155712BF"/>
    <w:rsid w:val="15CD6B27"/>
    <w:rsid w:val="16093D7C"/>
    <w:rsid w:val="161F19E1"/>
    <w:rsid w:val="16482705"/>
    <w:rsid w:val="16636FC1"/>
    <w:rsid w:val="16851E3E"/>
    <w:rsid w:val="169B04DC"/>
    <w:rsid w:val="16EE6AA9"/>
    <w:rsid w:val="170C0B0D"/>
    <w:rsid w:val="178227A5"/>
    <w:rsid w:val="17825C9F"/>
    <w:rsid w:val="17C00FFC"/>
    <w:rsid w:val="17C02340"/>
    <w:rsid w:val="17E53987"/>
    <w:rsid w:val="17F478F5"/>
    <w:rsid w:val="17F66222"/>
    <w:rsid w:val="17FD3692"/>
    <w:rsid w:val="1879767B"/>
    <w:rsid w:val="18936640"/>
    <w:rsid w:val="194E2E30"/>
    <w:rsid w:val="19EB0407"/>
    <w:rsid w:val="19F46B0D"/>
    <w:rsid w:val="1A4347C6"/>
    <w:rsid w:val="1A7E5955"/>
    <w:rsid w:val="1A89517C"/>
    <w:rsid w:val="1AAD361B"/>
    <w:rsid w:val="1AB47F6F"/>
    <w:rsid w:val="1ACE0471"/>
    <w:rsid w:val="1B346E52"/>
    <w:rsid w:val="1B415DE5"/>
    <w:rsid w:val="1B6E20B2"/>
    <w:rsid w:val="1B8D280B"/>
    <w:rsid w:val="1BFB2064"/>
    <w:rsid w:val="1D211D17"/>
    <w:rsid w:val="1D6F1630"/>
    <w:rsid w:val="1DAA0FE0"/>
    <w:rsid w:val="1E27465C"/>
    <w:rsid w:val="1E2B3838"/>
    <w:rsid w:val="1E2E1F6C"/>
    <w:rsid w:val="1E33258F"/>
    <w:rsid w:val="1EC2B347"/>
    <w:rsid w:val="1ED548E9"/>
    <w:rsid w:val="1F0329FD"/>
    <w:rsid w:val="1F296010"/>
    <w:rsid w:val="1F2B3F42"/>
    <w:rsid w:val="1F87550C"/>
    <w:rsid w:val="1F8E7FC2"/>
    <w:rsid w:val="1F950C8D"/>
    <w:rsid w:val="1FE713F4"/>
    <w:rsid w:val="1FF82261"/>
    <w:rsid w:val="1FFC0152"/>
    <w:rsid w:val="202419EB"/>
    <w:rsid w:val="202C3A55"/>
    <w:rsid w:val="203A7163"/>
    <w:rsid w:val="205E3224"/>
    <w:rsid w:val="206B6CC7"/>
    <w:rsid w:val="20D37CB7"/>
    <w:rsid w:val="20D5792A"/>
    <w:rsid w:val="20E52D1D"/>
    <w:rsid w:val="20EA0B4D"/>
    <w:rsid w:val="20FC41D5"/>
    <w:rsid w:val="210C2061"/>
    <w:rsid w:val="212570F6"/>
    <w:rsid w:val="213C1D84"/>
    <w:rsid w:val="217D6738"/>
    <w:rsid w:val="217E2C5F"/>
    <w:rsid w:val="21A86340"/>
    <w:rsid w:val="21AB14DF"/>
    <w:rsid w:val="21AC2279"/>
    <w:rsid w:val="21B24BF9"/>
    <w:rsid w:val="21B46A7C"/>
    <w:rsid w:val="21B662EA"/>
    <w:rsid w:val="21DA6EA8"/>
    <w:rsid w:val="220178EB"/>
    <w:rsid w:val="221C01A9"/>
    <w:rsid w:val="224B4D14"/>
    <w:rsid w:val="227E69EB"/>
    <w:rsid w:val="228C1385"/>
    <w:rsid w:val="229B3558"/>
    <w:rsid w:val="229E0880"/>
    <w:rsid w:val="22B56A2B"/>
    <w:rsid w:val="22C74A3E"/>
    <w:rsid w:val="22F974F7"/>
    <w:rsid w:val="23412503"/>
    <w:rsid w:val="234F502E"/>
    <w:rsid w:val="23570526"/>
    <w:rsid w:val="235D22C9"/>
    <w:rsid w:val="2371526A"/>
    <w:rsid w:val="239F353B"/>
    <w:rsid w:val="23A92955"/>
    <w:rsid w:val="23AB72E6"/>
    <w:rsid w:val="23EB545A"/>
    <w:rsid w:val="24605359"/>
    <w:rsid w:val="249F1996"/>
    <w:rsid w:val="24BF3606"/>
    <w:rsid w:val="24C922A5"/>
    <w:rsid w:val="24CA0E43"/>
    <w:rsid w:val="24D826AE"/>
    <w:rsid w:val="25050431"/>
    <w:rsid w:val="2561292B"/>
    <w:rsid w:val="2562620C"/>
    <w:rsid w:val="25702AC6"/>
    <w:rsid w:val="257574DC"/>
    <w:rsid w:val="25B315F1"/>
    <w:rsid w:val="25C5289D"/>
    <w:rsid w:val="25D71726"/>
    <w:rsid w:val="25E92FA8"/>
    <w:rsid w:val="25FC6009"/>
    <w:rsid w:val="26015B8E"/>
    <w:rsid w:val="26DF3B1D"/>
    <w:rsid w:val="271F2A1E"/>
    <w:rsid w:val="273D7784"/>
    <w:rsid w:val="274C10BF"/>
    <w:rsid w:val="27544951"/>
    <w:rsid w:val="27567E9A"/>
    <w:rsid w:val="27663D8E"/>
    <w:rsid w:val="27862A9A"/>
    <w:rsid w:val="27CF5547"/>
    <w:rsid w:val="283A5CDB"/>
    <w:rsid w:val="283F5067"/>
    <w:rsid w:val="284F3D6A"/>
    <w:rsid w:val="28796655"/>
    <w:rsid w:val="289E1670"/>
    <w:rsid w:val="28FC1AE5"/>
    <w:rsid w:val="29284B63"/>
    <w:rsid w:val="292F2C55"/>
    <w:rsid w:val="293079F6"/>
    <w:rsid w:val="2943630C"/>
    <w:rsid w:val="295752E5"/>
    <w:rsid w:val="296F0505"/>
    <w:rsid w:val="29855872"/>
    <w:rsid w:val="29EC1080"/>
    <w:rsid w:val="29F746C2"/>
    <w:rsid w:val="2A031E3A"/>
    <w:rsid w:val="2A323B26"/>
    <w:rsid w:val="2A6024B1"/>
    <w:rsid w:val="2A652D8B"/>
    <w:rsid w:val="2A844B92"/>
    <w:rsid w:val="2A8A6346"/>
    <w:rsid w:val="2AB2199C"/>
    <w:rsid w:val="2AC25666"/>
    <w:rsid w:val="2ACA3CB3"/>
    <w:rsid w:val="2B09542E"/>
    <w:rsid w:val="2B0E5671"/>
    <w:rsid w:val="2B3D62A9"/>
    <w:rsid w:val="2B571303"/>
    <w:rsid w:val="2B5E6340"/>
    <w:rsid w:val="2B98393D"/>
    <w:rsid w:val="2B9B7111"/>
    <w:rsid w:val="2BCB0578"/>
    <w:rsid w:val="2BF43D50"/>
    <w:rsid w:val="2C7764C8"/>
    <w:rsid w:val="2CD922CB"/>
    <w:rsid w:val="2CFD68CD"/>
    <w:rsid w:val="2D1072D0"/>
    <w:rsid w:val="2D1D3598"/>
    <w:rsid w:val="2D1F133A"/>
    <w:rsid w:val="2D46696C"/>
    <w:rsid w:val="2D722B41"/>
    <w:rsid w:val="2D990B63"/>
    <w:rsid w:val="2E345899"/>
    <w:rsid w:val="2E417E66"/>
    <w:rsid w:val="2E617E22"/>
    <w:rsid w:val="2E9A588A"/>
    <w:rsid w:val="2EA751B2"/>
    <w:rsid w:val="2EB53F69"/>
    <w:rsid w:val="2F944CBE"/>
    <w:rsid w:val="2FA32695"/>
    <w:rsid w:val="3009581E"/>
    <w:rsid w:val="302B523A"/>
    <w:rsid w:val="30671A38"/>
    <w:rsid w:val="30717F9D"/>
    <w:rsid w:val="30801EAB"/>
    <w:rsid w:val="308158D3"/>
    <w:rsid w:val="30A45A95"/>
    <w:rsid w:val="30A53283"/>
    <w:rsid w:val="30B76777"/>
    <w:rsid w:val="30BD2FE1"/>
    <w:rsid w:val="30D36C69"/>
    <w:rsid w:val="30E95F3B"/>
    <w:rsid w:val="30F37BB2"/>
    <w:rsid w:val="30F9300F"/>
    <w:rsid w:val="31235B73"/>
    <w:rsid w:val="31403DA8"/>
    <w:rsid w:val="314C09E8"/>
    <w:rsid w:val="3159273C"/>
    <w:rsid w:val="316C299F"/>
    <w:rsid w:val="316C38FF"/>
    <w:rsid w:val="318365B2"/>
    <w:rsid w:val="31E02FD9"/>
    <w:rsid w:val="321C4965"/>
    <w:rsid w:val="32323D70"/>
    <w:rsid w:val="32340A78"/>
    <w:rsid w:val="32822CA9"/>
    <w:rsid w:val="32AF2CE0"/>
    <w:rsid w:val="32D3774B"/>
    <w:rsid w:val="32D629F9"/>
    <w:rsid w:val="32D753BC"/>
    <w:rsid w:val="32D972DB"/>
    <w:rsid w:val="32DC3BEE"/>
    <w:rsid w:val="32EF6FBD"/>
    <w:rsid w:val="32F648C5"/>
    <w:rsid w:val="339904C2"/>
    <w:rsid w:val="33B56B27"/>
    <w:rsid w:val="341E4461"/>
    <w:rsid w:val="342922F1"/>
    <w:rsid w:val="344B0D9D"/>
    <w:rsid w:val="34745BFD"/>
    <w:rsid w:val="34A80CA3"/>
    <w:rsid w:val="34B0188F"/>
    <w:rsid w:val="34E043DC"/>
    <w:rsid w:val="34E93DC9"/>
    <w:rsid w:val="350B748D"/>
    <w:rsid w:val="35210C30"/>
    <w:rsid w:val="354FF09E"/>
    <w:rsid w:val="3599345F"/>
    <w:rsid w:val="35AB4279"/>
    <w:rsid w:val="35B2207B"/>
    <w:rsid w:val="35BD1456"/>
    <w:rsid w:val="35C26B7E"/>
    <w:rsid w:val="35D11E8A"/>
    <w:rsid w:val="35DC547E"/>
    <w:rsid w:val="360E4C11"/>
    <w:rsid w:val="363B5676"/>
    <w:rsid w:val="363F5A74"/>
    <w:rsid w:val="36806822"/>
    <w:rsid w:val="3697531F"/>
    <w:rsid w:val="369E4ADF"/>
    <w:rsid w:val="36B260A0"/>
    <w:rsid w:val="36DA78A5"/>
    <w:rsid w:val="36F51B5F"/>
    <w:rsid w:val="36FF2143"/>
    <w:rsid w:val="370B6E3E"/>
    <w:rsid w:val="37174EAD"/>
    <w:rsid w:val="374643DD"/>
    <w:rsid w:val="378E0040"/>
    <w:rsid w:val="37BD252C"/>
    <w:rsid w:val="37E2116C"/>
    <w:rsid w:val="3844366E"/>
    <w:rsid w:val="385C5971"/>
    <w:rsid w:val="38FE3AD8"/>
    <w:rsid w:val="3908190B"/>
    <w:rsid w:val="392913C3"/>
    <w:rsid w:val="39911D3E"/>
    <w:rsid w:val="39B2785D"/>
    <w:rsid w:val="39CA579F"/>
    <w:rsid w:val="39F0088A"/>
    <w:rsid w:val="3A067CCB"/>
    <w:rsid w:val="3A351B79"/>
    <w:rsid w:val="3A4858C7"/>
    <w:rsid w:val="3A5D2CF3"/>
    <w:rsid w:val="3A686F78"/>
    <w:rsid w:val="3A75373B"/>
    <w:rsid w:val="3A834E61"/>
    <w:rsid w:val="3AA07A4E"/>
    <w:rsid w:val="3AAA1167"/>
    <w:rsid w:val="3AC2028F"/>
    <w:rsid w:val="3AD172C5"/>
    <w:rsid w:val="3AE862DA"/>
    <w:rsid w:val="3B066BFD"/>
    <w:rsid w:val="3B3409FF"/>
    <w:rsid w:val="3B8E182D"/>
    <w:rsid w:val="3B98113E"/>
    <w:rsid w:val="3B9A6055"/>
    <w:rsid w:val="3BA27639"/>
    <w:rsid w:val="3BC954CD"/>
    <w:rsid w:val="3BFFF0DC"/>
    <w:rsid w:val="3C16587A"/>
    <w:rsid w:val="3C3E3AD8"/>
    <w:rsid w:val="3C541D5C"/>
    <w:rsid w:val="3C5C1641"/>
    <w:rsid w:val="3C6706FE"/>
    <w:rsid w:val="3C832126"/>
    <w:rsid w:val="3C8A26EF"/>
    <w:rsid w:val="3C8F3C3D"/>
    <w:rsid w:val="3C963B66"/>
    <w:rsid w:val="3CDC17C4"/>
    <w:rsid w:val="3CEB18CD"/>
    <w:rsid w:val="3D091162"/>
    <w:rsid w:val="3D8E0535"/>
    <w:rsid w:val="3DA40787"/>
    <w:rsid w:val="3DAE6884"/>
    <w:rsid w:val="3DC41684"/>
    <w:rsid w:val="3DC510FE"/>
    <w:rsid w:val="3DF807E2"/>
    <w:rsid w:val="3E0A0F96"/>
    <w:rsid w:val="3E1512F1"/>
    <w:rsid w:val="3E1F4BE6"/>
    <w:rsid w:val="3E5C2F98"/>
    <w:rsid w:val="3EAD4987"/>
    <w:rsid w:val="3ECF62CA"/>
    <w:rsid w:val="3ED0641D"/>
    <w:rsid w:val="3ED1747F"/>
    <w:rsid w:val="3EE915EA"/>
    <w:rsid w:val="3F0C5795"/>
    <w:rsid w:val="3F413228"/>
    <w:rsid w:val="3F6A6B26"/>
    <w:rsid w:val="3F9A167E"/>
    <w:rsid w:val="3FB6E274"/>
    <w:rsid w:val="3FBBBB10"/>
    <w:rsid w:val="3FEA7CBC"/>
    <w:rsid w:val="3FEB5837"/>
    <w:rsid w:val="3FFE047A"/>
    <w:rsid w:val="3FFF782E"/>
    <w:rsid w:val="4005338E"/>
    <w:rsid w:val="40432A3A"/>
    <w:rsid w:val="40712EB7"/>
    <w:rsid w:val="4088628A"/>
    <w:rsid w:val="408C677D"/>
    <w:rsid w:val="40E51709"/>
    <w:rsid w:val="40EA4789"/>
    <w:rsid w:val="4114508B"/>
    <w:rsid w:val="411B3398"/>
    <w:rsid w:val="412402C0"/>
    <w:rsid w:val="412E7AEE"/>
    <w:rsid w:val="41440340"/>
    <w:rsid w:val="41640412"/>
    <w:rsid w:val="416D4A70"/>
    <w:rsid w:val="4172121A"/>
    <w:rsid w:val="41784923"/>
    <w:rsid w:val="418075A8"/>
    <w:rsid w:val="41863D1C"/>
    <w:rsid w:val="41A87921"/>
    <w:rsid w:val="41BFD06B"/>
    <w:rsid w:val="41FA3CFC"/>
    <w:rsid w:val="42366094"/>
    <w:rsid w:val="423F047E"/>
    <w:rsid w:val="42665E66"/>
    <w:rsid w:val="42BA5A9C"/>
    <w:rsid w:val="42DD50A7"/>
    <w:rsid w:val="42EF6D33"/>
    <w:rsid w:val="42F9128E"/>
    <w:rsid w:val="43424A67"/>
    <w:rsid w:val="434E69BD"/>
    <w:rsid w:val="43517A9C"/>
    <w:rsid w:val="438C5FB2"/>
    <w:rsid w:val="43A17430"/>
    <w:rsid w:val="43AE53A6"/>
    <w:rsid w:val="43F12A2D"/>
    <w:rsid w:val="43FF7B17"/>
    <w:rsid w:val="440A75E6"/>
    <w:rsid w:val="440E769F"/>
    <w:rsid w:val="444C7467"/>
    <w:rsid w:val="446F3B16"/>
    <w:rsid w:val="449034B5"/>
    <w:rsid w:val="44A95DEC"/>
    <w:rsid w:val="44CF5453"/>
    <w:rsid w:val="44E65926"/>
    <w:rsid w:val="44F6210D"/>
    <w:rsid w:val="44F95C4A"/>
    <w:rsid w:val="44F97670"/>
    <w:rsid w:val="453D26E9"/>
    <w:rsid w:val="45451082"/>
    <w:rsid w:val="45C12400"/>
    <w:rsid w:val="45C94182"/>
    <w:rsid w:val="45F46AC6"/>
    <w:rsid w:val="460D0F84"/>
    <w:rsid w:val="46132BC9"/>
    <w:rsid w:val="461E11D2"/>
    <w:rsid w:val="462E79D9"/>
    <w:rsid w:val="465A57A7"/>
    <w:rsid w:val="465F34B8"/>
    <w:rsid w:val="469E3ACB"/>
    <w:rsid w:val="46D73A97"/>
    <w:rsid w:val="474F00B3"/>
    <w:rsid w:val="478015A2"/>
    <w:rsid w:val="47AC0401"/>
    <w:rsid w:val="47F93567"/>
    <w:rsid w:val="47FE3352"/>
    <w:rsid w:val="481A6225"/>
    <w:rsid w:val="482075AF"/>
    <w:rsid w:val="48290A4B"/>
    <w:rsid w:val="48364C20"/>
    <w:rsid w:val="484108AD"/>
    <w:rsid w:val="48980646"/>
    <w:rsid w:val="489E0F11"/>
    <w:rsid w:val="48A32F10"/>
    <w:rsid w:val="48DF3E2F"/>
    <w:rsid w:val="48E874BB"/>
    <w:rsid w:val="48EC19A6"/>
    <w:rsid w:val="492D53E8"/>
    <w:rsid w:val="49512288"/>
    <w:rsid w:val="49631013"/>
    <w:rsid w:val="49632EE0"/>
    <w:rsid w:val="498F7CA8"/>
    <w:rsid w:val="49A51DA8"/>
    <w:rsid w:val="49AA6412"/>
    <w:rsid w:val="49B204D1"/>
    <w:rsid w:val="49B85EE4"/>
    <w:rsid w:val="49DE651B"/>
    <w:rsid w:val="4A1C5B9E"/>
    <w:rsid w:val="4A254FA0"/>
    <w:rsid w:val="4A320AF5"/>
    <w:rsid w:val="4A484266"/>
    <w:rsid w:val="4A845FAD"/>
    <w:rsid w:val="4AB2526B"/>
    <w:rsid w:val="4AC241E6"/>
    <w:rsid w:val="4AF77402"/>
    <w:rsid w:val="4B0B24F5"/>
    <w:rsid w:val="4B0C1973"/>
    <w:rsid w:val="4B147DF3"/>
    <w:rsid w:val="4B17540A"/>
    <w:rsid w:val="4B681505"/>
    <w:rsid w:val="4BDD79B9"/>
    <w:rsid w:val="4C751E93"/>
    <w:rsid w:val="4C7E7356"/>
    <w:rsid w:val="4C8D1426"/>
    <w:rsid w:val="4C937120"/>
    <w:rsid w:val="4CC203E5"/>
    <w:rsid w:val="4CD573A5"/>
    <w:rsid w:val="4CE02D87"/>
    <w:rsid w:val="4CE74C2F"/>
    <w:rsid w:val="4CFC1185"/>
    <w:rsid w:val="4CFC5BDF"/>
    <w:rsid w:val="4D0A06F8"/>
    <w:rsid w:val="4D485067"/>
    <w:rsid w:val="4D761026"/>
    <w:rsid w:val="4DB73513"/>
    <w:rsid w:val="4DCA5384"/>
    <w:rsid w:val="4DE46103"/>
    <w:rsid w:val="4E6C6796"/>
    <w:rsid w:val="4EB75CD3"/>
    <w:rsid w:val="4EBC3D7D"/>
    <w:rsid w:val="4EBD3BF6"/>
    <w:rsid w:val="4F095C06"/>
    <w:rsid w:val="4F5B0834"/>
    <w:rsid w:val="4F6245DE"/>
    <w:rsid w:val="4F65745A"/>
    <w:rsid w:val="4F670F29"/>
    <w:rsid w:val="4F6D5D38"/>
    <w:rsid w:val="4FA00DB1"/>
    <w:rsid w:val="4FC55BD8"/>
    <w:rsid w:val="4FE44C7D"/>
    <w:rsid w:val="4FF41CC3"/>
    <w:rsid w:val="4FF4235D"/>
    <w:rsid w:val="5001516B"/>
    <w:rsid w:val="50337FC5"/>
    <w:rsid w:val="503E012A"/>
    <w:rsid w:val="505B534A"/>
    <w:rsid w:val="506B7EBB"/>
    <w:rsid w:val="50793161"/>
    <w:rsid w:val="508E773E"/>
    <w:rsid w:val="50900703"/>
    <w:rsid w:val="50993B0D"/>
    <w:rsid w:val="50A07A72"/>
    <w:rsid w:val="50BC79F7"/>
    <w:rsid w:val="50C92511"/>
    <w:rsid w:val="50CA2D8C"/>
    <w:rsid w:val="511D5A07"/>
    <w:rsid w:val="51A43133"/>
    <w:rsid w:val="51B846A7"/>
    <w:rsid w:val="51FD4CA1"/>
    <w:rsid w:val="52344A2F"/>
    <w:rsid w:val="530A746D"/>
    <w:rsid w:val="53195909"/>
    <w:rsid w:val="532914F7"/>
    <w:rsid w:val="539B7D63"/>
    <w:rsid w:val="539C0FF3"/>
    <w:rsid w:val="53B5706F"/>
    <w:rsid w:val="53D71FFC"/>
    <w:rsid w:val="53FA1DA8"/>
    <w:rsid w:val="53FB5739"/>
    <w:rsid w:val="54187CF4"/>
    <w:rsid w:val="542E3162"/>
    <w:rsid w:val="542F78B5"/>
    <w:rsid w:val="544B391E"/>
    <w:rsid w:val="54550800"/>
    <w:rsid w:val="54567C53"/>
    <w:rsid w:val="54632146"/>
    <w:rsid w:val="546A04AD"/>
    <w:rsid w:val="547C5059"/>
    <w:rsid w:val="54847523"/>
    <w:rsid w:val="548B66C9"/>
    <w:rsid w:val="54B05902"/>
    <w:rsid w:val="54CA02C4"/>
    <w:rsid w:val="552347E8"/>
    <w:rsid w:val="55433B8E"/>
    <w:rsid w:val="55577764"/>
    <w:rsid w:val="55657A7C"/>
    <w:rsid w:val="55875B70"/>
    <w:rsid w:val="55A8062D"/>
    <w:rsid w:val="55C95FBF"/>
    <w:rsid w:val="55D04967"/>
    <w:rsid w:val="55D327D0"/>
    <w:rsid w:val="55E209C1"/>
    <w:rsid w:val="55FD0AC5"/>
    <w:rsid w:val="55FF38DD"/>
    <w:rsid w:val="56545409"/>
    <w:rsid w:val="567B780D"/>
    <w:rsid w:val="56971D45"/>
    <w:rsid w:val="569D558D"/>
    <w:rsid w:val="56AA2C08"/>
    <w:rsid w:val="56CE40AB"/>
    <w:rsid w:val="56F413D5"/>
    <w:rsid w:val="573042D7"/>
    <w:rsid w:val="5769407D"/>
    <w:rsid w:val="57AE0F90"/>
    <w:rsid w:val="57C605B1"/>
    <w:rsid w:val="57D14F63"/>
    <w:rsid w:val="57DB7884"/>
    <w:rsid w:val="57E26E9D"/>
    <w:rsid w:val="580165E2"/>
    <w:rsid w:val="588F2EBA"/>
    <w:rsid w:val="58A07932"/>
    <w:rsid w:val="58A17758"/>
    <w:rsid w:val="58F14D92"/>
    <w:rsid w:val="58FFCEE4"/>
    <w:rsid w:val="592A4C37"/>
    <w:rsid w:val="592D0DB3"/>
    <w:rsid w:val="593C31CA"/>
    <w:rsid w:val="59487DCF"/>
    <w:rsid w:val="595E1BF3"/>
    <w:rsid w:val="596E078E"/>
    <w:rsid w:val="5970380D"/>
    <w:rsid w:val="59A672D4"/>
    <w:rsid w:val="59AC68CF"/>
    <w:rsid w:val="59B242CE"/>
    <w:rsid w:val="5A47227D"/>
    <w:rsid w:val="5A532793"/>
    <w:rsid w:val="5A7A2404"/>
    <w:rsid w:val="5AAA4C8D"/>
    <w:rsid w:val="5B3B25B0"/>
    <w:rsid w:val="5B563537"/>
    <w:rsid w:val="5B5B1A6E"/>
    <w:rsid w:val="5B953E99"/>
    <w:rsid w:val="5BBC31D5"/>
    <w:rsid w:val="5C6A3167"/>
    <w:rsid w:val="5C756F90"/>
    <w:rsid w:val="5CBE7A86"/>
    <w:rsid w:val="5CD66BA7"/>
    <w:rsid w:val="5D087187"/>
    <w:rsid w:val="5D7A0C64"/>
    <w:rsid w:val="5DA36D9B"/>
    <w:rsid w:val="5DC71B6C"/>
    <w:rsid w:val="5DD363D1"/>
    <w:rsid w:val="5DEF34BD"/>
    <w:rsid w:val="5DEFB2E3"/>
    <w:rsid w:val="5DF9152E"/>
    <w:rsid w:val="5DFF48F7"/>
    <w:rsid w:val="5E0D4F3B"/>
    <w:rsid w:val="5E227514"/>
    <w:rsid w:val="5E397E1E"/>
    <w:rsid w:val="5E8713E7"/>
    <w:rsid w:val="5ECF43E7"/>
    <w:rsid w:val="5EEB131B"/>
    <w:rsid w:val="5EF37CE9"/>
    <w:rsid w:val="5EF602AD"/>
    <w:rsid w:val="5F0D59E1"/>
    <w:rsid w:val="5F1C5B7D"/>
    <w:rsid w:val="5F5F5EF1"/>
    <w:rsid w:val="5F6FAA8E"/>
    <w:rsid w:val="5F7F1638"/>
    <w:rsid w:val="5F7F57A2"/>
    <w:rsid w:val="5F88694C"/>
    <w:rsid w:val="5F99160B"/>
    <w:rsid w:val="5FA910EE"/>
    <w:rsid w:val="5FBB94A2"/>
    <w:rsid w:val="5FEE086D"/>
    <w:rsid w:val="5FFF2338"/>
    <w:rsid w:val="60155D33"/>
    <w:rsid w:val="6023647D"/>
    <w:rsid w:val="602D5B08"/>
    <w:rsid w:val="605B3259"/>
    <w:rsid w:val="60754550"/>
    <w:rsid w:val="60947479"/>
    <w:rsid w:val="60C12372"/>
    <w:rsid w:val="60F23D5A"/>
    <w:rsid w:val="6115032E"/>
    <w:rsid w:val="61966453"/>
    <w:rsid w:val="61A94679"/>
    <w:rsid w:val="61D2363E"/>
    <w:rsid w:val="61F44051"/>
    <w:rsid w:val="62003B09"/>
    <w:rsid w:val="621A49F6"/>
    <w:rsid w:val="624B678D"/>
    <w:rsid w:val="62780976"/>
    <w:rsid w:val="62962D21"/>
    <w:rsid w:val="62A1280A"/>
    <w:rsid w:val="62AB3D2B"/>
    <w:rsid w:val="62BA7C21"/>
    <w:rsid w:val="635721DA"/>
    <w:rsid w:val="635C11BB"/>
    <w:rsid w:val="639C172A"/>
    <w:rsid w:val="63BA4E11"/>
    <w:rsid w:val="64225737"/>
    <w:rsid w:val="642A2377"/>
    <w:rsid w:val="645E1E96"/>
    <w:rsid w:val="64607AB3"/>
    <w:rsid w:val="646155BD"/>
    <w:rsid w:val="64B579A1"/>
    <w:rsid w:val="64CC1BA1"/>
    <w:rsid w:val="652F514C"/>
    <w:rsid w:val="6548207D"/>
    <w:rsid w:val="65E44BD6"/>
    <w:rsid w:val="65FB2D0C"/>
    <w:rsid w:val="661B3397"/>
    <w:rsid w:val="66312201"/>
    <w:rsid w:val="669D7104"/>
    <w:rsid w:val="66D55F12"/>
    <w:rsid w:val="6716369B"/>
    <w:rsid w:val="671E3965"/>
    <w:rsid w:val="672556BF"/>
    <w:rsid w:val="675311D3"/>
    <w:rsid w:val="677347AE"/>
    <w:rsid w:val="67737220"/>
    <w:rsid w:val="67B3A2D8"/>
    <w:rsid w:val="67C1234F"/>
    <w:rsid w:val="67CD1059"/>
    <w:rsid w:val="67DA0D74"/>
    <w:rsid w:val="67F36C36"/>
    <w:rsid w:val="67F93CE4"/>
    <w:rsid w:val="683D3003"/>
    <w:rsid w:val="687277AB"/>
    <w:rsid w:val="68B15C91"/>
    <w:rsid w:val="68D255F8"/>
    <w:rsid w:val="68E376A8"/>
    <w:rsid w:val="68F71154"/>
    <w:rsid w:val="68FD0837"/>
    <w:rsid w:val="69404EC9"/>
    <w:rsid w:val="69E235F5"/>
    <w:rsid w:val="69F154EB"/>
    <w:rsid w:val="69F64F57"/>
    <w:rsid w:val="6A4005DD"/>
    <w:rsid w:val="6A76171C"/>
    <w:rsid w:val="6A7C155A"/>
    <w:rsid w:val="6A827DA8"/>
    <w:rsid w:val="6A97126F"/>
    <w:rsid w:val="6AB91B10"/>
    <w:rsid w:val="6AD35728"/>
    <w:rsid w:val="6B273B20"/>
    <w:rsid w:val="6B68029E"/>
    <w:rsid w:val="6B6B7739"/>
    <w:rsid w:val="6B77E750"/>
    <w:rsid w:val="6B8B4BB3"/>
    <w:rsid w:val="6B9E009B"/>
    <w:rsid w:val="6BB378C7"/>
    <w:rsid w:val="6BDE3782"/>
    <w:rsid w:val="6BFE6DD1"/>
    <w:rsid w:val="6BFFBBBF"/>
    <w:rsid w:val="6C0C0DF6"/>
    <w:rsid w:val="6C4E2372"/>
    <w:rsid w:val="6C943A5F"/>
    <w:rsid w:val="6C9E5C83"/>
    <w:rsid w:val="6C9F5E1D"/>
    <w:rsid w:val="6CAA7252"/>
    <w:rsid w:val="6CAF6111"/>
    <w:rsid w:val="6CBE2734"/>
    <w:rsid w:val="6CDD4375"/>
    <w:rsid w:val="6CF059B4"/>
    <w:rsid w:val="6CF526CC"/>
    <w:rsid w:val="6D0B287C"/>
    <w:rsid w:val="6D432402"/>
    <w:rsid w:val="6D8664D2"/>
    <w:rsid w:val="6D9D164A"/>
    <w:rsid w:val="6DAA2668"/>
    <w:rsid w:val="6DFE33DF"/>
    <w:rsid w:val="6E140D82"/>
    <w:rsid w:val="6E467BC3"/>
    <w:rsid w:val="6EC72D25"/>
    <w:rsid w:val="6ECD415C"/>
    <w:rsid w:val="6EE50D9D"/>
    <w:rsid w:val="6EF6699A"/>
    <w:rsid w:val="6F013DC5"/>
    <w:rsid w:val="6F5B16EA"/>
    <w:rsid w:val="6F5E53F3"/>
    <w:rsid w:val="6F8F69A4"/>
    <w:rsid w:val="6FA51E76"/>
    <w:rsid w:val="6FCE5285"/>
    <w:rsid w:val="6FE35B14"/>
    <w:rsid w:val="6FEF4BEF"/>
    <w:rsid w:val="6FFBD842"/>
    <w:rsid w:val="700030ED"/>
    <w:rsid w:val="7031740C"/>
    <w:rsid w:val="703418F0"/>
    <w:rsid w:val="70415D00"/>
    <w:rsid w:val="704F1E4D"/>
    <w:rsid w:val="706C4062"/>
    <w:rsid w:val="7072094B"/>
    <w:rsid w:val="70A134F8"/>
    <w:rsid w:val="70D64B48"/>
    <w:rsid w:val="70E252B0"/>
    <w:rsid w:val="71451081"/>
    <w:rsid w:val="714741C0"/>
    <w:rsid w:val="71500A5E"/>
    <w:rsid w:val="71675C1B"/>
    <w:rsid w:val="71E239A6"/>
    <w:rsid w:val="71E452C6"/>
    <w:rsid w:val="71F81E68"/>
    <w:rsid w:val="72201554"/>
    <w:rsid w:val="723853B1"/>
    <w:rsid w:val="725D106D"/>
    <w:rsid w:val="72736A03"/>
    <w:rsid w:val="728819E0"/>
    <w:rsid w:val="72DA0E40"/>
    <w:rsid w:val="72E55397"/>
    <w:rsid w:val="72F6B517"/>
    <w:rsid w:val="73371C4E"/>
    <w:rsid w:val="73865F52"/>
    <w:rsid w:val="738C7AA6"/>
    <w:rsid w:val="738E4234"/>
    <w:rsid w:val="739623E6"/>
    <w:rsid w:val="73A1671E"/>
    <w:rsid w:val="73A347CF"/>
    <w:rsid w:val="73A52E39"/>
    <w:rsid w:val="73AE50BD"/>
    <w:rsid w:val="73BBCD29"/>
    <w:rsid w:val="73F1703C"/>
    <w:rsid w:val="73F73F26"/>
    <w:rsid w:val="73FB0554"/>
    <w:rsid w:val="74711687"/>
    <w:rsid w:val="74A05E2E"/>
    <w:rsid w:val="74D01FDB"/>
    <w:rsid w:val="74DB720F"/>
    <w:rsid w:val="74DC4728"/>
    <w:rsid w:val="74FD42EA"/>
    <w:rsid w:val="752A6BFE"/>
    <w:rsid w:val="753D48F0"/>
    <w:rsid w:val="756B3FB0"/>
    <w:rsid w:val="7576401F"/>
    <w:rsid w:val="758F1E90"/>
    <w:rsid w:val="75B57184"/>
    <w:rsid w:val="75BB335C"/>
    <w:rsid w:val="75FF8973"/>
    <w:rsid w:val="767E05C6"/>
    <w:rsid w:val="767F8AB8"/>
    <w:rsid w:val="76A557DB"/>
    <w:rsid w:val="7739137E"/>
    <w:rsid w:val="77592E0C"/>
    <w:rsid w:val="77722623"/>
    <w:rsid w:val="777865B4"/>
    <w:rsid w:val="779D4334"/>
    <w:rsid w:val="77A02F50"/>
    <w:rsid w:val="77D542B9"/>
    <w:rsid w:val="77EB8FA4"/>
    <w:rsid w:val="77EE0092"/>
    <w:rsid w:val="77F7FC00"/>
    <w:rsid w:val="77FB2A8B"/>
    <w:rsid w:val="77FC7BBD"/>
    <w:rsid w:val="7876572F"/>
    <w:rsid w:val="78781145"/>
    <w:rsid w:val="788D4BF6"/>
    <w:rsid w:val="78A62EEE"/>
    <w:rsid w:val="78CC5F90"/>
    <w:rsid w:val="78ED3D82"/>
    <w:rsid w:val="78F104BF"/>
    <w:rsid w:val="78FB7E21"/>
    <w:rsid w:val="79336F24"/>
    <w:rsid w:val="79395354"/>
    <w:rsid w:val="797158AF"/>
    <w:rsid w:val="79817F7C"/>
    <w:rsid w:val="79A66342"/>
    <w:rsid w:val="79C32B29"/>
    <w:rsid w:val="79D4185C"/>
    <w:rsid w:val="7A2F6738"/>
    <w:rsid w:val="7A32113E"/>
    <w:rsid w:val="7A7B1E4C"/>
    <w:rsid w:val="7A7E7C12"/>
    <w:rsid w:val="7A9B070A"/>
    <w:rsid w:val="7AA53485"/>
    <w:rsid w:val="7AB5014D"/>
    <w:rsid w:val="7AD511A5"/>
    <w:rsid w:val="7ADF642E"/>
    <w:rsid w:val="7AE67937"/>
    <w:rsid w:val="7AFF375E"/>
    <w:rsid w:val="7B456A83"/>
    <w:rsid w:val="7B4E2F53"/>
    <w:rsid w:val="7B706DC0"/>
    <w:rsid w:val="7B71491B"/>
    <w:rsid w:val="7B82208F"/>
    <w:rsid w:val="7B850979"/>
    <w:rsid w:val="7BF662FA"/>
    <w:rsid w:val="7C17627F"/>
    <w:rsid w:val="7C5060A7"/>
    <w:rsid w:val="7C5B3AEA"/>
    <w:rsid w:val="7C6D5F91"/>
    <w:rsid w:val="7C770CE2"/>
    <w:rsid w:val="7CA4376C"/>
    <w:rsid w:val="7CAA2FEB"/>
    <w:rsid w:val="7CB06540"/>
    <w:rsid w:val="7CB602DE"/>
    <w:rsid w:val="7CBC0B2B"/>
    <w:rsid w:val="7CD54E3B"/>
    <w:rsid w:val="7CEE3BF7"/>
    <w:rsid w:val="7D62692D"/>
    <w:rsid w:val="7DA47926"/>
    <w:rsid w:val="7DAA5F58"/>
    <w:rsid w:val="7DDA0262"/>
    <w:rsid w:val="7DDA13AA"/>
    <w:rsid w:val="7DF13C5A"/>
    <w:rsid w:val="7E223F34"/>
    <w:rsid w:val="7E355E1B"/>
    <w:rsid w:val="7E3A7D1A"/>
    <w:rsid w:val="7E805EC7"/>
    <w:rsid w:val="7EA132D4"/>
    <w:rsid w:val="7EAC6199"/>
    <w:rsid w:val="7EC8484C"/>
    <w:rsid w:val="7EDA673A"/>
    <w:rsid w:val="7EEC570E"/>
    <w:rsid w:val="7F2250C2"/>
    <w:rsid w:val="7F284FD2"/>
    <w:rsid w:val="7F2B4507"/>
    <w:rsid w:val="7F3E3B4D"/>
    <w:rsid w:val="7F412398"/>
    <w:rsid w:val="7F5A5AD5"/>
    <w:rsid w:val="7F7422C7"/>
    <w:rsid w:val="7F7F671C"/>
    <w:rsid w:val="7F813726"/>
    <w:rsid w:val="7FAFC3DF"/>
    <w:rsid w:val="7FBF1BC5"/>
    <w:rsid w:val="7FD7C5C6"/>
    <w:rsid w:val="7FDB93B1"/>
    <w:rsid w:val="7FE80A5E"/>
    <w:rsid w:val="7FE93119"/>
    <w:rsid w:val="7FFB097F"/>
    <w:rsid w:val="7FFC015C"/>
    <w:rsid w:val="7FFFC0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unhideWhenUsed="1" w:qFormat="1"/>
    <w:lsdException w:name="header" w:uiPriority="99" w:unhideWhenUsed="1" w:qFormat="1"/>
    <w:lsdException w:name="footer" w:uiPriority="99" w:qFormat="1"/>
    <w:lsdException w:name="caption" w:semiHidden="1" w:unhideWhenUsed="1" w:qFormat="1"/>
    <w:lsdException w:name="annotation reference" w:qFormat="1"/>
    <w:lsdException w:name="page number" w:qFormat="1"/>
    <w:lsdException w:name="Title" w:uiPriority="99" w:qFormat="1"/>
    <w:lsdException w:name="Default Paragraph Font" w:semiHidden="1" w:qFormat="1"/>
    <w:lsdException w:name="Body Text" w:qFormat="1"/>
    <w:lsdException w:name="Body Text Indent" w:qFormat="1"/>
    <w:lsdException w:name="Subtitle" w:qFormat="1"/>
    <w:lsdException w:name="Salutation" w:qFormat="1"/>
    <w:lsdException w:name="Body Text Firs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A7BD2"/>
    <w:pPr>
      <w:widowControl w:val="0"/>
      <w:jc w:val="both"/>
    </w:pPr>
    <w:rPr>
      <w:rFonts w:ascii="Calibri" w:hAnsi="Calibri"/>
      <w:kern w:val="2"/>
      <w:sz w:val="21"/>
      <w:szCs w:val="24"/>
    </w:rPr>
  </w:style>
  <w:style w:type="paragraph" w:styleId="1">
    <w:name w:val="heading 1"/>
    <w:basedOn w:val="a"/>
    <w:next w:val="a"/>
    <w:qFormat/>
    <w:rsid w:val="003A7BD2"/>
    <w:pPr>
      <w:keepNext/>
      <w:keepLines/>
      <w:spacing w:beforeLines="50" w:line="600" w:lineRule="exact"/>
      <w:outlineLvl w:val="0"/>
    </w:pPr>
    <w:rPr>
      <w:rFonts w:eastAsia="方正小标宋简体"/>
      <w:kern w:val="44"/>
      <w:sz w:val="44"/>
    </w:rPr>
  </w:style>
  <w:style w:type="paragraph" w:styleId="2">
    <w:name w:val="heading 2"/>
    <w:basedOn w:val="a"/>
    <w:next w:val="a"/>
    <w:qFormat/>
    <w:rsid w:val="003A7BD2"/>
    <w:pPr>
      <w:keepNext/>
      <w:keepLines/>
      <w:spacing w:line="360" w:lineRule="auto"/>
      <w:ind w:firstLineChars="200" w:firstLine="200"/>
      <w:outlineLvl w:val="1"/>
    </w:pPr>
    <w:rPr>
      <w:rFonts w:ascii="Cambria" w:hAnsi="Cambria"/>
      <w:b/>
      <w:bCs/>
      <w:kern w:val="0"/>
      <w:sz w:val="32"/>
      <w:szCs w:val="32"/>
    </w:rPr>
  </w:style>
  <w:style w:type="paragraph" w:styleId="4">
    <w:name w:val="heading 4"/>
    <w:basedOn w:val="a"/>
    <w:next w:val="a"/>
    <w:qFormat/>
    <w:rsid w:val="003A7BD2"/>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qFormat/>
    <w:rsid w:val="003A7BD2"/>
  </w:style>
  <w:style w:type="paragraph" w:styleId="a4">
    <w:name w:val="Normal Indent"/>
    <w:basedOn w:val="a"/>
    <w:unhideWhenUsed/>
    <w:qFormat/>
    <w:rsid w:val="003A7BD2"/>
    <w:pPr>
      <w:ind w:firstLineChars="200" w:firstLine="420"/>
    </w:pPr>
    <w:rPr>
      <w:rFonts w:ascii="Times New Roman" w:hAnsi="Times New Roman"/>
    </w:rPr>
  </w:style>
  <w:style w:type="paragraph" w:styleId="a5">
    <w:name w:val="Body Text"/>
    <w:basedOn w:val="a"/>
    <w:qFormat/>
    <w:rsid w:val="003A7BD2"/>
  </w:style>
  <w:style w:type="paragraph" w:styleId="a6">
    <w:name w:val="Body Text Indent"/>
    <w:basedOn w:val="a"/>
    <w:next w:val="6"/>
    <w:qFormat/>
    <w:rsid w:val="003A7BD2"/>
    <w:pPr>
      <w:spacing w:after="120"/>
      <w:ind w:leftChars="200" w:left="420"/>
    </w:pPr>
  </w:style>
  <w:style w:type="paragraph" w:customStyle="1" w:styleId="6">
    <w:name w:val="正文文字 6"/>
    <w:next w:val="a"/>
    <w:qFormat/>
    <w:rsid w:val="003A7BD2"/>
    <w:pPr>
      <w:widowControl w:val="0"/>
      <w:ind w:left="240"/>
      <w:jc w:val="both"/>
    </w:pPr>
    <w:rPr>
      <w:rFonts w:ascii="宋体" w:eastAsia="等线" w:hAnsi="等线"/>
      <w:b/>
      <w:bCs/>
      <w:kern w:val="2"/>
      <w:sz w:val="32"/>
      <w:szCs w:val="32"/>
    </w:rPr>
  </w:style>
  <w:style w:type="paragraph" w:styleId="a7">
    <w:name w:val="Plain Text"/>
    <w:basedOn w:val="a"/>
    <w:link w:val="Char0"/>
    <w:qFormat/>
    <w:rsid w:val="003A7BD2"/>
    <w:rPr>
      <w:rFonts w:ascii="宋体" w:hAnsi="Courier New"/>
      <w:kern w:val="0"/>
      <w:sz w:val="20"/>
      <w:szCs w:val="21"/>
    </w:rPr>
  </w:style>
  <w:style w:type="paragraph" w:styleId="a8">
    <w:name w:val="Balloon Text"/>
    <w:basedOn w:val="a"/>
    <w:link w:val="Char1"/>
    <w:qFormat/>
    <w:rsid w:val="003A7BD2"/>
    <w:rPr>
      <w:sz w:val="18"/>
      <w:szCs w:val="18"/>
    </w:rPr>
  </w:style>
  <w:style w:type="paragraph" w:styleId="a9">
    <w:name w:val="footer"/>
    <w:basedOn w:val="a"/>
    <w:link w:val="Char2"/>
    <w:uiPriority w:val="99"/>
    <w:qFormat/>
    <w:rsid w:val="003A7BD2"/>
    <w:pPr>
      <w:tabs>
        <w:tab w:val="center" w:pos="4153"/>
        <w:tab w:val="right" w:pos="8306"/>
      </w:tabs>
      <w:snapToGrid w:val="0"/>
      <w:jc w:val="left"/>
    </w:pPr>
    <w:rPr>
      <w:sz w:val="18"/>
      <w:szCs w:val="18"/>
    </w:rPr>
  </w:style>
  <w:style w:type="paragraph" w:styleId="20">
    <w:name w:val="Body Text First Indent 2"/>
    <w:basedOn w:val="a6"/>
    <w:next w:val="a"/>
    <w:qFormat/>
    <w:rsid w:val="003A7BD2"/>
    <w:pPr>
      <w:ind w:firstLineChars="200" w:firstLine="420"/>
    </w:pPr>
  </w:style>
  <w:style w:type="paragraph" w:styleId="aa">
    <w:name w:val="header"/>
    <w:basedOn w:val="a"/>
    <w:link w:val="Char3"/>
    <w:uiPriority w:val="99"/>
    <w:unhideWhenUsed/>
    <w:qFormat/>
    <w:rsid w:val="003A7BD2"/>
    <w:pPr>
      <w:pBdr>
        <w:bottom w:val="single" w:sz="6" w:space="1" w:color="auto"/>
      </w:pBdr>
      <w:tabs>
        <w:tab w:val="center" w:pos="4153"/>
        <w:tab w:val="right" w:pos="8306"/>
      </w:tabs>
      <w:snapToGrid w:val="0"/>
      <w:spacing w:line="240" w:lineRule="atLeast"/>
      <w:jc w:val="center"/>
    </w:pPr>
    <w:rPr>
      <w:rFonts w:ascii="方正仿宋简体" w:eastAsia="方正仿宋简体" w:hAnsi="Noto Sans CJK JP Regular"/>
      <w:kern w:val="32"/>
      <w:sz w:val="18"/>
      <w:szCs w:val="18"/>
    </w:rPr>
  </w:style>
  <w:style w:type="paragraph" w:styleId="10">
    <w:name w:val="toc 1"/>
    <w:basedOn w:val="a"/>
    <w:next w:val="a"/>
    <w:uiPriority w:val="39"/>
    <w:qFormat/>
    <w:rsid w:val="003A7BD2"/>
    <w:pPr>
      <w:tabs>
        <w:tab w:val="right" w:leader="dot" w:pos="8721"/>
      </w:tabs>
      <w:snapToGrid w:val="0"/>
      <w:spacing w:line="580" w:lineRule="exact"/>
    </w:pPr>
    <w:rPr>
      <w:rFonts w:ascii="仿宋_GB2312" w:eastAsia="仿宋_GB2312" w:hAnsi="Times New Roman"/>
      <w:color w:val="000000"/>
      <w:sz w:val="32"/>
      <w:szCs w:val="32"/>
    </w:rPr>
  </w:style>
  <w:style w:type="paragraph" w:styleId="21">
    <w:name w:val="toc 2"/>
    <w:basedOn w:val="a"/>
    <w:next w:val="a"/>
    <w:uiPriority w:val="39"/>
    <w:qFormat/>
    <w:rsid w:val="003A7BD2"/>
    <w:pPr>
      <w:ind w:leftChars="200" w:left="420"/>
    </w:pPr>
  </w:style>
  <w:style w:type="paragraph" w:styleId="ab">
    <w:name w:val="Normal (Web)"/>
    <w:basedOn w:val="a"/>
    <w:qFormat/>
    <w:rsid w:val="003A7BD2"/>
    <w:pPr>
      <w:jc w:val="left"/>
    </w:pPr>
    <w:rPr>
      <w:rFonts w:ascii="Arial" w:hAnsi="Arial"/>
      <w:color w:val="333333"/>
      <w:kern w:val="0"/>
      <w:sz w:val="18"/>
      <w:szCs w:val="18"/>
    </w:rPr>
  </w:style>
  <w:style w:type="paragraph" w:styleId="ac">
    <w:name w:val="Title"/>
    <w:basedOn w:val="a"/>
    <w:next w:val="a"/>
    <w:link w:val="Char4"/>
    <w:uiPriority w:val="99"/>
    <w:qFormat/>
    <w:rsid w:val="003A7BD2"/>
    <w:pPr>
      <w:spacing w:before="240" w:after="60"/>
      <w:jc w:val="center"/>
      <w:outlineLvl w:val="0"/>
    </w:pPr>
    <w:rPr>
      <w:rFonts w:ascii="等线 Light" w:hAnsi="等线 Light"/>
      <w:b/>
      <w:bCs/>
      <w:sz w:val="32"/>
      <w:szCs w:val="32"/>
    </w:rPr>
  </w:style>
  <w:style w:type="character" w:styleId="ad">
    <w:name w:val="Strong"/>
    <w:qFormat/>
    <w:rsid w:val="003A7BD2"/>
    <w:rPr>
      <w:b/>
    </w:rPr>
  </w:style>
  <w:style w:type="character" w:styleId="ae">
    <w:name w:val="page number"/>
    <w:basedOn w:val="a1"/>
    <w:qFormat/>
    <w:rsid w:val="003A7BD2"/>
  </w:style>
  <w:style w:type="character" w:styleId="af">
    <w:name w:val="FollowedHyperlink"/>
    <w:qFormat/>
    <w:rsid w:val="003A7BD2"/>
    <w:rPr>
      <w:color w:val="000000"/>
      <w:u w:val="none"/>
    </w:rPr>
  </w:style>
  <w:style w:type="character" w:styleId="af0">
    <w:name w:val="Hyperlink"/>
    <w:uiPriority w:val="99"/>
    <w:qFormat/>
    <w:rsid w:val="003A7BD2"/>
    <w:rPr>
      <w:color w:val="555555"/>
      <w:u w:val="none"/>
    </w:rPr>
  </w:style>
  <w:style w:type="character" w:styleId="af1">
    <w:name w:val="annotation reference"/>
    <w:qFormat/>
    <w:rsid w:val="003A7BD2"/>
    <w:rPr>
      <w:sz w:val="21"/>
      <w:szCs w:val="21"/>
    </w:rPr>
  </w:style>
  <w:style w:type="table" w:styleId="af2">
    <w:name w:val="Table Grid"/>
    <w:basedOn w:val="a2"/>
    <w:qFormat/>
    <w:rsid w:val="003A7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serStyle0">
    <w:name w:val="UserStyle_0"/>
    <w:basedOn w:val="a"/>
    <w:link w:val="NormalCharacter"/>
    <w:qFormat/>
    <w:rsid w:val="003A7BD2"/>
    <w:pPr>
      <w:widowControl/>
      <w:jc w:val="left"/>
    </w:pPr>
    <w:rPr>
      <w:rFonts w:ascii="Times New Roman" w:eastAsia="Times New Roman" w:hAnsi="Times New Roman"/>
      <w:kern w:val="0"/>
      <w:sz w:val="20"/>
      <w:szCs w:val="20"/>
    </w:rPr>
  </w:style>
  <w:style w:type="paragraph" w:customStyle="1" w:styleId="p0">
    <w:name w:val="p0"/>
    <w:basedOn w:val="a"/>
    <w:qFormat/>
    <w:rsid w:val="003A7BD2"/>
    <w:pPr>
      <w:widowControl/>
    </w:pPr>
    <w:rPr>
      <w:rFonts w:cs="宋体"/>
      <w:kern w:val="0"/>
      <w:szCs w:val="21"/>
    </w:rPr>
  </w:style>
  <w:style w:type="paragraph" w:customStyle="1" w:styleId="p1">
    <w:name w:val="p1"/>
    <w:basedOn w:val="a"/>
    <w:qFormat/>
    <w:rsid w:val="003A7BD2"/>
    <w:rPr>
      <w:rFonts w:ascii="仿宋_GB2312" w:eastAsia="仿宋_GB2312" w:hAnsi="仿宋_GB2312"/>
      <w:kern w:val="0"/>
      <w:sz w:val="32"/>
      <w:szCs w:val="32"/>
    </w:rPr>
  </w:style>
  <w:style w:type="paragraph" w:customStyle="1" w:styleId="pa-0">
    <w:name w:val="pa-0"/>
    <w:basedOn w:val="a"/>
    <w:qFormat/>
    <w:rsid w:val="003A7BD2"/>
    <w:pPr>
      <w:widowControl/>
      <w:spacing w:line="320" w:lineRule="atLeast"/>
      <w:ind w:firstLine="140"/>
    </w:pPr>
    <w:rPr>
      <w:rFonts w:ascii="宋体" w:hAnsi="宋体" w:cs="宋体"/>
      <w:kern w:val="0"/>
      <w:sz w:val="24"/>
    </w:rPr>
  </w:style>
  <w:style w:type="paragraph" w:customStyle="1" w:styleId="af3">
    <w:name w:val="文档正文"/>
    <w:basedOn w:val="a"/>
    <w:uiPriority w:val="99"/>
    <w:qFormat/>
    <w:rsid w:val="003A7BD2"/>
    <w:pPr>
      <w:adjustRightInd w:val="0"/>
      <w:spacing w:line="480" w:lineRule="atLeast"/>
      <w:textAlignment w:val="baseline"/>
    </w:pPr>
    <w:rPr>
      <w:rFonts w:hAnsi="Arial"/>
      <w:kern w:val="0"/>
    </w:rPr>
  </w:style>
  <w:style w:type="paragraph" w:customStyle="1" w:styleId="defaultparagraphfontChar">
    <w:name w:val="default paragraph font Char"/>
    <w:basedOn w:val="a"/>
    <w:qFormat/>
    <w:rsid w:val="003A7BD2"/>
    <w:pPr>
      <w:spacing w:line="240" w:lineRule="atLeast"/>
      <w:ind w:left="420" w:firstLine="420"/>
    </w:pPr>
    <w:rPr>
      <w:rFonts w:ascii="Times New Roman" w:hAnsi="Times New Roman"/>
      <w:szCs w:val="20"/>
    </w:rPr>
  </w:style>
  <w:style w:type="paragraph" w:customStyle="1" w:styleId="New">
    <w:name w:val="正文 New"/>
    <w:next w:val="11"/>
    <w:qFormat/>
    <w:rsid w:val="003A7BD2"/>
    <w:pPr>
      <w:widowControl w:val="0"/>
      <w:jc w:val="both"/>
    </w:pPr>
    <w:rPr>
      <w:rFonts w:ascii="Calibri" w:hAnsi="Calibri"/>
      <w:kern w:val="2"/>
      <w:sz w:val="21"/>
      <w:szCs w:val="24"/>
    </w:rPr>
  </w:style>
  <w:style w:type="paragraph" w:customStyle="1" w:styleId="11">
    <w:name w:val="图表目录1"/>
    <w:basedOn w:val="New"/>
    <w:next w:val="a"/>
    <w:qFormat/>
    <w:rsid w:val="003A7BD2"/>
    <w:pPr>
      <w:ind w:leftChars="200" w:left="200" w:hangingChars="200" w:hanging="200"/>
    </w:pPr>
    <w:rPr>
      <w:rFonts w:eastAsia="仿宋_GB2312"/>
      <w:sz w:val="32"/>
      <w:szCs w:val="22"/>
    </w:rPr>
  </w:style>
  <w:style w:type="paragraph" w:customStyle="1" w:styleId="Style34">
    <w:name w:val="_Style 34"/>
    <w:basedOn w:val="a"/>
    <w:uiPriority w:val="34"/>
    <w:qFormat/>
    <w:rsid w:val="003A7BD2"/>
    <w:pPr>
      <w:ind w:firstLineChars="200" w:firstLine="420"/>
    </w:pPr>
    <w:rPr>
      <w:szCs w:val="22"/>
    </w:rPr>
  </w:style>
  <w:style w:type="paragraph" w:customStyle="1" w:styleId="af4">
    <w:name w:val="章标题"/>
    <w:basedOn w:val="a"/>
    <w:next w:val="af5"/>
    <w:uiPriority w:val="99"/>
    <w:qFormat/>
    <w:rsid w:val="003A7BD2"/>
    <w:pPr>
      <w:spacing w:before="158" w:after="153" w:line="323" w:lineRule="atLeast"/>
      <w:ind w:right="-120"/>
      <w:jc w:val="center"/>
      <w:textAlignment w:val="baseline"/>
    </w:pPr>
    <w:rPr>
      <w:color w:val="FF0000"/>
      <w:sz w:val="18"/>
    </w:rPr>
  </w:style>
  <w:style w:type="paragraph" w:customStyle="1" w:styleId="af5">
    <w:name w:val="节标题"/>
    <w:basedOn w:val="a"/>
    <w:next w:val="a"/>
    <w:uiPriority w:val="99"/>
    <w:qFormat/>
    <w:rsid w:val="003A7BD2"/>
    <w:pPr>
      <w:spacing w:line="289" w:lineRule="atLeast"/>
      <w:jc w:val="center"/>
      <w:textAlignment w:val="baseline"/>
    </w:pPr>
    <w:rPr>
      <w:color w:val="000000"/>
      <w:sz w:val="28"/>
    </w:rPr>
  </w:style>
  <w:style w:type="paragraph" w:customStyle="1" w:styleId="12">
    <w:name w:val="列表段落1"/>
    <w:basedOn w:val="a"/>
    <w:uiPriority w:val="34"/>
    <w:qFormat/>
    <w:rsid w:val="003A7BD2"/>
    <w:pPr>
      <w:ind w:firstLineChars="200" w:firstLine="420"/>
    </w:pPr>
  </w:style>
  <w:style w:type="paragraph" w:customStyle="1" w:styleId="13">
    <w:name w:val="普通(网站)1"/>
    <w:basedOn w:val="a"/>
    <w:qFormat/>
    <w:rsid w:val="003A7BD2"/>
    <w:pPr>
      <w:widowControl/>
      <w:spacing w:before="100" w:beforeAutospacing="1" w:after="100" w:afterAutospacing="1"/>
      <w:jc w:val="left"/>
    </w:pPr>
    <w:rPr>
      <w:rFonts w:ascii="宋体" w:hAnsi="宋体" w:cs="宋体"/>
      <w:kern w:val="0"/>
      <w:sz w:val="24"/>
    </w:rPr>
  </w:style>
  <w:style w:type="paragraph" w:customStyle="1" w:styleId="default">
    <w:name w:val="default"/>
    <w:basedOn w:val="a"/>
    <w:qFormat/>
    <w:rsid w:val="003A7BD2"/>
    <w:pPr>
      <w:widowControl/>
      <w:jc w:val="left"/>
    </w:pPr>
    <w:rPr>
      <w:rFonts w:ascii="Arial" w:hAnsi="Arial" w:cs="Arial"/>
      <w:kern w:val="0"/>
      <w:sz w:val="24"/>
    </w:rPr>
  </w:style>
  <w:style w:type="paragraph" w:customStyle="1" w:styleId="af6">
    <w:name w:val="正文（公文）"/>
    <w:basedOn w:val="a"/>
    <w:qFormat/>
    <w:rsid w:val="003A7BD2"/>
    <w:pPr>
      <w:ind w:firstLine="640"/>
    </w:pPr>
    <w:rPr>
      <w:rFonts w:ascii="Times New Roman" w:hAnsi="Times New Roman"/>
    </w:rPr>
  </w:style>
  <w:style w:type="paragraph" w:customStyle="1" w:styleId="af7">
    <w:name w:val="公文正文"/>
    <w:basedOn w:val="a"/>
    <w:qFormat/>
    <w:rsid w:val="003A7BD2"/>
    <w:pPr>
      <w:spacing w:line="600" w:lineRule="exact"/>
      <w:ind w:firstLineChars="200" w:firstLine="640"/>
    </w:pPr>
    <w:rPr>
      <w:rFonts w:ascii="仿宋_GB2312" w:eastAsia="仿宋_GB2312" w:hAnsi="Times New Roman" w:cs="仿宋_GB2312"/>
      <w:color w:val="000000"/>
      <w:kern w:val="0"/>
      <w:sz w:val="32"/>
      <w:szCs w:val="32"/>
    </w:rPr>
  </w:style>
  <w:style w:type="character" w:customStyle="1" w:styleId="font41">
    <w:name w:val="font41"/>
    <w:qFormat/>
    <w:rsid w:val="003A7BD2"/>
    <w:rPr>
      <w:rFonts w:ascii="Times New Roman" w:hAnsi="Times New Roman" w:cs="Times New Roman" w:hint="default"/>
      <w:color w:val="000000"/>
      <w:sz w:val="20"/>
      <w:szCs w:val="20"/>
      <w:u w:val="none"/>
    </w:rPr>
  </w:style>
  <w:style w:type="character" w:customStyle="1" w:styleId="14">
    <w:name w:val="标题 字符1"/>
    <w:qFormat/>
    <w:rsid w:val="003A7BD2"/>
    <w:rPr>
      <w:rFonts w:ascii="等线 Light" w:hAnsi="等线 Light" w:cs="Times New Roman"/>
      <w:b/>
      <w:bCs/>
      <w:kern w:val="2"/>
      <w:sz w:val="32"/>
      <w:szCs w:val="32"/>
    </w:rPr>
  </w:style>
  <w:style w:type="character" w:customStyle="1" w:styleId="font01">
    <w:name w:val="font01"/>
    <w:qFormat/>
    <w:rsid w:val="003A7BD2"/>
    <w:rPr>
      <w:rFonts w:ascii="等线" w:eastAsia="等线" w:hAnsi="等线" w:cs="等线" w:hint="eastAsia"/>
      <w:color w:val="000000"/>
      <w:sz w:val="20"/>
      <w:szCs w:val="20"/>
      <w:u w:val="none"/>
    </w:rPr>
  </w:style>
  <w:style w:type="character" w:customStyle="1" w:styleId="Char">
    <w:name w:val="称呼 Char"/>
    <w:link w:val="a0"/>
    <w:qFormat/>
    <w:rsid w:val="003A7BD2"/>
    <w:rPr>
      <w:rFonts w:ascii="Calibri" w:hAnsi="Calibri"/>
      <w:kern w:val="2"/>
      <w:sz w:val="21"/>
      <w:szCs w:val="24"/>
    </w:rPr>
  </w:style>
  <w:style w:type="character" w:customStyle="1" w:styleId="Char0">
    <w:name w:val="纯文本 Char"/>
    <w:link w:val="a7"/>
    <w:qFormat/>
    <w:rsid w:val="003A7BD2"/>
    <w:rPr>
      <w:rFonts w:ascii="宋体" w:hAnsi="Courier New"/>
      <w:szCs w:val="21"/>
    </w:rPr>
  </w:style>
  <w:style w:type="character" w:customStyle="1" w:styleId="Char4">
    <w:name w:val="标题 Char"/>
    <w:link w:val="ac"/>
    <w:uiPriority w:val="99"/>
    <w:qFormat/>
    <w:rsid w:val="003A7BD2"/>
    <w:rPr>
      <w:rFonts w:ascii="等线 Light" w:hAnsi="等线 Light"/>
      <w:b/>
      <w:bCs/>
      <w:kern w:val="2"/>
      <w:sz w:val="32"/>
      <w:szCs w:val="32"/>
    </w:rPr>
  </w:style>
  <w:style w:type="character" w:customStyle="1" w:styleId="font11">
    <w:name w:val="font11"/>
    <w:qFormat/>
    <w:rsid w:val="003A7BD2"/>
    <w:rPr>
      <w:rFonts w:ascii="等线" w:eastAsia="等线" w:hAnsi="等线" w:cs="等线" w:hint="eastAsia"/>
      <w:color w:val="FF0000"/>
      <w:sz w:val="20"/>
      <w:szCs w:val="20"/>
      <w:u w:val="none"/>
    </w:rPr>
  </w:style>
  <w:style w:type="character" w:customStyle="1" w:styleId="Char2">
    <w:name w:val="页脚 Char"/>
    <w:link w:val="a9"/>
    <w:uiPriority w:val="99"/>
    <w:qFormat/>
    <w:rsid w:val="003A7BD2"/>
    <w:rPr>
      <w:rFonts w:ascii="Calibri" w:hAnsi="Calibri"/>
      <w:kern w:val="2"/>
      <w:sz w:val="18"/>
      <w:szCs w:val="18"/>
    </w:rPr>
  </w:style>
  <w:style w:type="character" w:customStyle="1" w:styleId="Char1">
    <w:name w:val="批注框文本 Char"/>
    <w:link w:val="a8"/>
    <w:qFormat/>
    <w:rsid w:val="003A7BD2"/>
    <w:rPr>
      <w:rFonts w:ascii="Calibri" w:hAnsi="Calibri"/>
      <w:kern w:val="2"/>
      <w:sz w:val="18"/>
      <w:szCs w:val="18"/>
    </w:rPr>
  </w:style>
  <w:style w:type="character" w:customStyle="1" w:styleId="NormalCharacter">
    <w:name w:val="NormalCharacter"/>
    <w:link w:val="UserStyle0"/>
    <w:qFormat/>
    <w:rsid w:val="003A7BD2"/>
    <w:rPr>
      <w:rFonts w:ascii="Times New Roman" w:eastAsia="Times New Roman" w:hAnsi="Times New Roman" w:cs="Times New Roman"/>
      <w:kern w:val="0"/>
      <w:sz w:val="20"/>
      <w:szCs w:val="20"/>
    </w:rPr>
  </w:style>
  <w:style w:type="character" w:customStyle="1" w:styleId="15">
    <w:name w:val="15"/>
    <w:qFormat/>
    <w:rsid w:val="003A7BD2"/>
    <w:rPr>
      <w:rFonts w:ascii="Times New Roman" w:hAnsi="Times New Roman" w:cs="Times New Roman" w:hint="default"/>
    </w:rPr>
  </w:style>
  <w:style w:type="character" w:customStyle="1" w:styleId="font61">
    <w:name w:val="font61"/>
    <w:qFormat/>
    <w:rsid w:val="003A7BD2"/>
    <w:rPr>
      <w:rFonts w:ascii="等线" w:eastAsia="等线" w:hAnsi="等线" w:cs="等线" w:hint="eastAsia"/>
      <w:color w:val="000000"/>
      <w:sz w:val="20"/>
      <w:szCs w:val="20"/>
      <w:u w:val="none"/>
    </w:rPr>
  </w:style>
  <w:style w:type="character" w:customStyle="1" w:styleId="100">
    <w:name w:val="10"/>
    <w:qFormat/>
    <w:rsid w:val="003A7BD2"/>
    <w:rPr>
      <w:rFonts w:ascii="Times New Roman" w:hAnsi="Times New Roman" w:cs="Times New Roman" w:hint="default"/>
    </w:rPr>
  </w:style>
  <w:style w:type="character" w:customStyle="1" w:styleId="font21">
    <w:name w:val="font21"/>
    <w:qFormat/>
    <w:rsid w:val="003A7BD2"/>
    <w:rPr>
      <w:rFonts w:ascii="宋体" w:eastAsia="宋体" w:hAnsi="宋体" w:cs="宋体" w:hint="eastAsia"/>
      <w:color w:val="000000"/>
      <w:sz w:val="22"/>
      <w:szCs w:val="22"/>
      <w:u w:val="none"/>
    </w:rPr>
  </w:style>
  <w:style w:type="character" w:customStyle="1" w:styleId="font31">
    <w:name w:val="font31"/>
    <w:qFormat/>
    <w:rsid w:val="003A7BD2"/>
    <w:rPr>
      <w:rFonts w:ascii="Times New Roman" w:hAnsi="Times New Roman" w:cs="Times New Roman" w:hint="default"/>
      <w:color w:val="000000"/>
      <w:sz w:val="22"/>
      <w:szCs w:val="22"/>
      <w:u w:val="none"/>
    </w:rPr>
  </w:style>
  <w:style w:type="character" w:customStyle="1" w:styleId="Char3">
    <w:name w:val="页眉 Char"/>
    <w:link w:val="aa"/>
    <w:uiPriority w:val="99"/>
    <w:qFormat/>
    <w:rsid w:val="003A7BD2"/>
    <w:rPr>
      <w:rFonts w:ascii="方正仿宋简体" w:eastAsia="方正仿宋简体" w:hAnsi="Noto Sans CJK JP Regular" w:cs="Noto Sans CJK JP Regular"/>
      <w:kern w:val="32"/>
      <w:sz w:val="18"/>
      <w:szCs w:val="18"/>
    </w:rPr>
  </w:style>
  <w:style w:type="character" w:customStyle="1" w:styleId="16">
    <w:name w:val="页码1"/>
    <w:qFormat/>
    <w:rsid w:val="003A7BD2"/>
    <w:rPr>
      <w:rFonts w:cs="Times New Roman"/>
    </w:rPr>
  </w:style>
  <w:style w:type="paragraph" w:styleId="af8">
    <w:name w:val="List Paragraph"/>
    <w:basedOn w:val="a"/>
    <w:uiPriority w:val="99"/>
    <w:rsid w:val="00C8133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764</Words>
  <Characters>4359</Characters>
  <Application>Microsoft Office Word</Application>
  <DocSecurity>0</DocSecurity>
  <Lines>36</Lines>
  <Paragraphs>10</Paragraphs>
  <ScaleCrop>false</ScaleCrop>
  <Company>微软中国</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dc:creator>
  <cp:lastModifiedBy>张世宇</cp:lastModifiedBy>
  <cp:revision>49</cp:revision>
  <cp:lastPrinted>2021-02-03T01:16:00Z</cp:lastPrinted>
  <dcterms:created xsi:type="dcterms:W3CDTF">2021-01-13T11:50:00Z</dcterms:created>
  <dcterms:modified xsi:type="dcterms:W3CDTF">2021-02-03T03:51:00Z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